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D6DC" w14:textId="1514DF5B" w:rsidR="004A0BFB" w:rsidRDefault="009752E4" w:rsidP="004A0BFB">
      <w:pPr>
        <w:spacing w:before="120" w:after="120" w:line="360" w:lineRule="auto"/>
      </w:pPr>
      <w:bookmarkStart w:id="0" w:name="_Hlk209186581"/>
      <w:bookmarkEnd w:id="0"/>
      <w:r>
        <w:rPr>
          <w:noProof/>
        </w:rPr>
        <mc:AlternateContent>
          <mc:Choice Requires="wps">
            <w:drawing>
              <wp:anchor distT="0" distB="0" distL="114300" distR="114300" simplePos="0" relativeHeight="251688448" behindDoc="0" locked="0" layoutInCell="1" allowOverlap="1" wp14:anchorId="5CC95989" wp14:editId="1C5C4AEF">
                <wp:simplePos x="0" y="0"/>
                <wp:positionH relativeFrom="column">
                  <wp:posOffset>1640205</wp:posOffset>
                </wp:positionH>
                <wp:positionV relativeFrom="paragraph">
                  <wp:posOffset>887730</wp:posOffset>
                </wp:positionV>
                <wp:extent cx="2918460" cy="7620"/>
                <wp:effectExtent l="0" t="0" r="34290" b="30480"/>
                <wp:wrapNone/>
                <wp:docPr id="2099342830" name="Straight Connector 37"/>
                <wp:cNvGraphicFramePr/>
                <a:graphic xmlns:a="http://schemas.openxmlformats.org/drawingml/2006/main">
                  <a:graphicData uri="http://schemas.microsoft.com/office/word/2010/wordprocessingShape">
                    <wps:wsp>
                      <wps:cNvCnPr/>
                      <wps:spPr>
                        <a:xfrm>
                          <a:off x="0" y="0"/>
                          <a:ext cx="29184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93E78" id="Straight Connector 3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29.15pt,69.9pt" to="358.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ApngEAAIsDAAAOAAAAZHJzL2Uyb0RvYy54bWysU8tu2zAQvAfoPxC815KMwE0EyzkkSC9F&#10;GzTpBzDU0iJCcgmSteS/75K25aItiiDIheJjZndndrW+maxhOwhRo+t4s6g5Ayex127b8R9P9x+v&#10;OItJuF4YdNDxPUR+s/lwsR59C0sc0PQQGAVxsR19x4eUfFtVUQ5gRVygB0ePCoMViY5hW/VBjBTd&#10;mmpZ16tqxND7gBJipNu7wyPflPhKgUzflIqQmOk41ZbKGsr6nNdqsxbtNgg/aHksQ7yhCiu0o6Rz&#10;qDuRBPsZ9F+hrJYBI6q0kGgrVEpLKBpITVP/oeZxEB6KFjIn+tmm+H5h5dfdrXsIZMPoYxv9Q8gq&#10;JhVs/lJ9bCpm7WezYEpM0uXyurm6XJGnkt4+rZbFy+rM9SGmz4CW5U3HjXZZimjF7ktMlI+gJwgd&#10;ztnLLu0NZLBx30Ex3VO+prDLYMCtCWwnqKX9S5NbSLEKMlOUNmYm1f8nHbGZBmVYXkuc0SUjujQT&#10;rXYY/pU1TadS1QF/Un3QmmU/Y78vvSh2UMeLsuN05pH6/Vzo539o8wsAAP//AwBQSwMEFAAGAAgA&#10;AAAhAOCJa9XgAAAACwEAAA8AAABkcnMvZG93bnJldi54bWxMj81OhEAQhO8mvsOkTby5A7sqLDJs&#10;jD8n94DoweMs0wJZpocws4A+ve1Jj131pboq3y22FxOOvnOkIF5FIJBqZzpqFLy/PV+lIHzQZHTv&#10;CBV8oYddcX6W68y4mV5xqkIjOIR8phW0IQyZlL5u0Wq/cgMSe59utDrwOTbSjHrmcNvLdRTdSqs7&#10;4g+tHvChxfpYnayC5OmlKof5cf9dykSW5eRCevxQ6vJiub8DEXAJfzD81ufqUHCngzuR8aJXsL5J&#10;N4yysdnyBiaSONmCOLByHUcgi1z+31D8AAAA//8DAFBLAQItABQABgAIAAAAIQC2gziS/gAAAOEB&#10;AAATAAAAAAAAAAAAAAAAAAAAAABbQ29udGVudF9UeXBlc10ueG1sUEsBAi0AFAAGAAgAAAAhADj9&#10;If/WAAAAlAEAAAsAAAAAAAAAAAAAAAAALwEAAF9yZWxzLy5yZWxzUEsBAi0AFAAGAAgAAAAhALyo&#10;QCmeAQAAiwMAAA4AAAAAAAAAAAAAAAAALgIAAGRycy9lMm9Eb2MueG1sUEsBAi0AFAAGAAgAAAAh&#10;AOCJa9XgAAAACwEAAA8AAAAAAAAAAAAAAAAA+AMAAGRycy9kb3ducmV2LnhtbFBLBQYAAAAABAAE&#10;APMAAAAFBQAAAAA=&#10;" strokecolor="black [3040]"/>
            </w:pict>
          </mc:Fallback>
        </mc:AlternateContent>
      </w:r>
      <w:r w:rsidR="004A0BFB" w:rsidRPr="00497EAD">
        <w:rPr>
          <w:noProof/>
        </w:rPr>
        <mc:AlternateContent>
          <mc:Choice Requires="wps">
            <w:drawing>
              <wp:anchor distT="0" distB="0" distL="114300" distR="114300" simplePos="0" relativeHeight="251681280" behindDoc="0" locked="0" layoutInCell="1" hidden="0" allowOverlap="1" wp14:anchorId="6E9E9CEE" wp14:editId="55F75204">
                <wp:simplePos x="0" y="0"/>
                <wp:positionH relativeFrom="column">
                  <wp:posOffset>0</wp:posOffset>
                </wp:positionH>
                <wp:positionV relativeFrom="paragraph">
                  <wp:posOffset>18415</wp:posOffset>
                </wp:positionV>
                <wp:extent cx="6125210" cy="9357360"/>
                <wp:effectExtent l="19050" t="19050" r="46990" b="34290"/>
                <wp:wrapNone/>
                <wp:docPr id="2" name="Rectangle 2"/>
                <wp:cNvGraphicFramePr/>
                <a:graphic xmlns:a="http://schemas.openxmlformats.org/drawingml/2006/main">
                  <a:graphicData uri="http://schemas.microsoft.com/office/word/2010/wordprocessingShape">
                    <wps:wsp>
                      <wps:cNvSpPr/>
                      <wps:spPr>
                        <a:xfrm>
                          <a:off x="0" y="0"/>
                          <a:ext cx="6125210" cy="9357360"/>
                        </a:xfrm>
                        <a:prstGeom prst="rect">
                          <a:avLst/>
                        </a:prstGeom>
                        <a:solidFill>
                          <a:srgbClr val="FFFFFF"/>
                        </a:solidFill>
                        <a:ln w="57150" cap="flat" cmpd="thickThin">
                          <a:solidFill>
                            <a:srgbClr val="000000"/>
                          </a:solidFill>
                          <a:prstDash val="solid"/>
                          <a:miter lim="800000"/>
                          <a:headEnd type="none" w="sm" len="sm"/>
                          <a:tailEnd type="none" w="sm" len="sm"/>
                        </a:ln>
                      </wps:spPr>
                      <wps:txbx>
                        <w:txbxContent>
                          <w:p w14:paraId="79F8D548" w14:textId="77777777" w:rsidR="0051166A" w:rsidRDefault="0051166A" w:rsidP="004A0BFB">
                            <w:pPr>
                              <w:spacing w:before="120" w:after="120" w:line="200" w:lineRule="auto"/>
                              <w:jc w:val="center"/>
                              <w:textDirection w:val="btLr"/>
                              <w:rPr>
                                <w:b/>
                                <w:color w:val="000000"/>
                                <w:sz w:val="26"/>
                                <w:szCs w:val="26"/>
                              </w:rPr>
                            </w:pPr>
                          </w:p>
                          <w:p w14:paraId="2861E5AE" w14:textId="48A195B3" w:rsidR="004A0BFB" w:rsidRPr="003B6368" w:rsidRDefault="004A0BFB" w:rsidP="004A0BFB">
                            <w:pPr>
                              <w:spacing w:before="120" w:after="120" w:line="200" w:lineRule="auto"/>
                              <w:jc w:val="center"/>
                              <w:textDirection w:val="btLr"/>
                              <w:rPr>
                                <w:b/>
                                <w:color w:val="000000"/>
                                <w:sz w:val="26"/>
                                <w:szCs w:val="26"/>
                              </w:rPr>
                            </w:pPr>
                            <w:r w:rsidRPr="003B6368">
                              <w:rPr>
                                <w:b/>
                                <w:color w:val="000000"/>
                                <w:sz w:val="26"/>
                                <w:szCs w:val="26"/>
                              </w:rPr>
                              <w:t xml:space="preserve">NHÓM HỘ QUẢN LÝ RỪNG BỀN VỮNG VÀ CHỨNG CHỈ RỪNG </w:t>
                            </w:r>
                          </w:p>
                          <w:p w14:paraId="4EB514FC" w14:textId="14D4D677" w:rsidR="004A0BFB" w:rsidRPr="003B6368" w:rsidRDefault="0051166A" w:rsidP="004A0BFB">
                            <w:pPr>
                              <w:spacing w:before="120" w:after="120" w:line="200" w:lineRule="auto"/>
                              <w:jc w:val="center"/>
                              <w:textDirection w:val="btLr"/>
                              <w:rPr>
                                <w:b/>
                                <w:color w:val="000000"/>
                                <w:sz w:val="26"/>
                                <w:szCs w:val="26"/>
                              </w:rPr>
                            </w:pPr>
                            <w:r>
                              <w:rPr>
                                <w:b/>
                                <w:color w:val="000000"/>
                                <w:sz w:val="26"/>
                                <w:szCs w:val="26"/>
                              </w:rPr>
                              <w:t>FORESTRY NB - THƯỜNG XUÂN - THANH HÓA</w:t>
                            </w:r>
                          </w:p>
                          <w:p w14:paraId="13F2DA0C" w14:textId="77777777" w:rsidR="004A0BFB" w:rsidRDefault="004A0BFB" w:rsidP="004A0BFB">
                            <w:pPr>
                              <w:spacing w:line="275" w:lineRule="auto"/>
                              <w:jc w:val="center"/>
                              <w:textDirection w:val="btLr"/>
                            </w:pPr>
                          </w:p>
                          <w:p w14:paraId="66A3B14F" w14:textId="77777777" w:rsidR="004A0BFB" w:rsidRDefault="004A0BFB" w:rsidP="004A0BFB">
                            <w:pPr>
                              <w:spacing w:line="275" w:lineRule="auto"/>
                              <w:jc w:val="center"/>
                              <w:textDirection w:val="btLr"/>
                            </w:pPr>
                          </w:p>
                          <w:p w14:paraId="30D61152" w14:textId="77777777" w:rsidR="004A0BFB" w:rsidRDefault="004A0BFB" w:rsidP="004A0BFB">
                            <w:pPr>
                              <w:spacing w:line="275" w:lineRule="auto"/>
                              <w:jc w:val="center"/>
                              <w:textDirection w:val="btLr"/>
                            </w:pPr>
                          </w:p>
                          <w:p w14:paraId="1F6346AA" w14:textId="77777777" w:rsidR="004A0BFB" w:rsidRDefault="004A0BFB" w:rsidP="004A0BFB">
                            <w:pPr>
                              <w:spacing w:line="275" w:lineRule="auto"/>
                              <w:jc w:val="center"/>
                              <w:textDirection w:val="btLr"/>
                            </w:pPr>
                          </w:p>
                          <w:p w14:paraId="3E9AB35C" w14:textId="77777777" w:rsidR="004A0BFB" w:rsidRDefault="004A0BFB" w:rsidP="004A0BFB">
                            <w:pPr>
                              <w:spacing w:line="275" w:lineRule="auto"/>
                              <w:jc w:val="center"/>
                              <w:textDirection w:val="btLr"/>
                            </w:pPr>
                          </w:p>
                          <w:p w14:paraId="4FDFB4D3" w14:textId="77777777" w:rsidR="004A0BFB" w:rsidRDefault="004A0BFB" w:rsidP="004A0BFB">
                            <w:pPr>
                              <w:spacing w:line="275" w:lineRule="auto"/>
                              <w:jc w:val="center"/>
                              <w:textDirection w:val="btLr"/>
                            </w:pPr>
                          </w:p>
                          <w:p w14:paraId="5428EBC7" w14:textId="77777777" w:rsidR="004A0BFB" w:rsidRDefault="004A0BFB" w:rsidP="004A0BFB">
                            <w:pPr>
                              <w:spacing w:line="275" w:lineRule="auto"/>
                              <w:jc w:val="center"/>
                              <w:textDirection w:val="btLr"/>
                            </w:pPr>
                          </w:p>
                          <w:p w14:paraId="40EA0510" w14:textId="77777777" w:rsidR="004A0BFB" w:rsidRDefault="004A0BFB" w:rsidP="004A0BFB">
                            <w:pPr>
                              <w:spacing w:line="275" w:lineRule="auto"/>
                              <w:jc w:val="center"/>
                              <w:textDirection w:val="btLr"/>
                            </w:pPr>
                            <w:r>
                              <w:rPr>
                                <w:b/>
                                <w:color w:val="000000"/>
                                <w:sz w:val="36"/>
                              </w:rPr>
                              <w:t>SỔ TAY</w:t>
                            </w:r>
                          </w:p>
                          <w:p w14:paraId="6CD1137F" w14:textId="77777777" w:rsidR="004A0BFB" w:rsidRDefault="004A0BFB" w:rsidP="004A0BFB">
                            <w:pPr>
                              <w:spacing w:line="275" w:lineRule="auto"/>
                              <w:jc w:val="center"/>
                              <w:textDirection w:val="btLr"/>
                            </w:pPr>
                            <w:r>
                              <w:rPr>
                                <w:b/>
                                <w:color w:val="000000"/>
                                <w:sz w:val="36"/>
                              </w:rPr>
                              <w:t>QUẢN LÝ HÀNH CHÍNH NHÓM</w:t>
                            </w:r>
                          </w:p>
                          <w:p w14:paraId="467727D6" w14:textId="77777777" w:rsidR="0051166A" w:rsidRPr="003B6368" w:rsidRDefault="004A0BFB" w:rsidP="0051166A">
                            <w:pPr>
                              <w:spacing w:before="120" w:after="120" w:line="360" w:lineRule="auto"/>
                              <w:jc w:val="center"/>
                              <w:textDirection w:val="btLr"/>
                              <w:rPr>
                                <w:b/>
                                <w:color w:val="000000"/>
                                <w:sz w:val="26"/>
                                <w:szCs w:val="26"/>
                              </w:rPr>
                            </w:pPr>
                            <w:r>
                              <w:rPr>
                                <w:b/>
                                <w:color w:val="000000"/>
                                <w:sz w:val="22"/>
                              </w:rPr>
                              <w:t xml:space="preserve">ĐƠN VỊ THỰC HIỆN: NHÓM HỘ QUẢN LÝ RỪNG BỀN VỮNG VÀ CHỨNG CHỈ RỪNG </w:t>
                            </w:r>
                            <w:r w:rsidR="0051166A" w:rsidRPr="0051166A">
                              <w:rPr>
                                <w:b/>
                                <w:color w:val="000000"/>
                                <w:sz w:val="22"/>
                                <w:szCs w:val="22"/>
                              </w:rPr>
                              <w:t>FORESTRY NB - THƯỜNG XUÂN - THANH HÓA</w:t>
                            </w:r>
                          </w:p>
                          <w:p w14:paraId="2D52A2D7" w14:textId="77777777" w:rsidR="004A0BFB" w:rsidRDefault="004A0BFB" w:rsidP="004A0BFB">
                            <w:pPr>
                              <w:spacing w:line="275" w:lineRule="auto"/>
                              <w:jc w:val="center"/>
                              <w:textDirection w:val="btLr"/>
                            </w:pPr>
                            <w:r>
                              <w:rPr>
                                <w:b/>
                                <w:i/>
                                <w:color w:val="000000"/>
                                <w:sz w:val="22"/>
                              </w:rPr>
                              <w:t>(</w:t>
                            </w:r>
                            <w:proofErr w:type="spellStart"/>
                            <w:r>
                              <w:rPr>
                                <w:b/>
                                <w:i/>
                                <w:color w:val="000000"/>
                                <w:sz w:val="22"/>
                              </w:rPr>
                              <w:t>Phiên</w:t>
                            </w:r>
                            <w:proofErr w:type="spellEnd"/>
                            <w:r>
                              <w:rPr>
                                <w:b/>
                                <w:i/>
                                <w:color w:val="000000"/>
                                <w:sz w:val="22"/>
                              </w:rPr>
                              <w:t xml:space="preserve"> bản 1)</w:t>
                            </w:r>
                          </w:p>
                          <w:p w14:paraId="563DEE91" w14:textId="77777777" w:rsidR="004A0BFB" w:rsidRDefault="004A0BFB" w:rsidP="004A0BFB">
                            <w:pPr>
                              <w:spacing w:before="120" w:after="120" w:line="360" w:lineRule="auto"/>
                              <w:textDirection w:val="btLr"/>
                            </w:pPr>
                          </w:p>
                          <w:p w14:paraId="20F61010" w14:textId="77777777" w:rsidR="004A0BFB" w:rsidRDefault="004A0BFB" w:rsidP="004A0BFB">
                            <w:pPr>
                              <w:spacing w:line="275" w:lineRule="auto"/>
                              <w:jc w:val="center"/>
                              <w:textDirection w:val="btLr"/>
                            </w:pPr>
                          </w:p>
                          <w:p w14:paraId="646C41C4" w14:textId="77777777" w:rsidR="004A0BFB" w:rsidRDefault="004A0BFB" w:rsidP="004A0BFB">
                            <w:pPr>
                              <w:spacing w:line="275" w:lineRule="auto"/>
                              <w:jc w:val="center"/>
                              <w:textDirection w:val="btLr"/>
                            </w:pPr>
                          </w:p>
                          <w:p w14:paraId="2823F84A" w14:textId="77777777" w:rsidR="004A0BFB" w:rsidRDefault="004A0BFB" w:rsidP="004A0BFB">
                            <w:pPr>
                              <w:spacing w:before="120" w:after="120" w:line="240" w:lineRule="auto"/>
                              <w:jc w:val="center"/>
                              <w:textDirection w:val="btLr"/>
                            </w:pPr>
                          </w:p>
                          <w:p w14:paraId="06F8F193" w14:textId="77777777" w:rsidR="004A0BFB" w:rsidRDefault="004A0BFB" w:rsidP="004A0BFB">
                            <w:pPr>
                              <w:spacing w:before="120" w:after="120" w:line="240" w:lineRule="auto"/>
                              <w:jc w:val="center"/>
                              <w:textDirection w:val="btLr"/>
                            </w:pPr>
                          </w:p>
                          <w:p w14:paraId="17583AD8" w14:textId="77777777" w:rsidR="004A0BFB" w:rsidRDefault="004A0BFB" w:rsidP="004A0BFB">
                            <w:pPr>
                              <w:spacing w:before="120" w:after="120" w:line="240" w:lineRule="auto"/>
                              <w:ind w:left="720" w:firstLine="2160"/>
                              <w:jc w:val="center"/>
                              <w:textDirection w:val="btLr"/>
                            </w:pPr>
                          </w:p>
                          <w:p w14:paraId="2ED62AEA" w14:textId="77777777" w:rsidR="004A0BFB" w:rsidRDefault="004A0BFB" w:rsidP="004A0BFB">
                            <w:pPr>
                              <w:spacing w:before="120" w:after="120" w:line="240" w:lineRule="auto"/>
                              <w:ind w:left="720" w:firstLine="2160"/>
                              <w:jc w:val="center"/>
                              <w:textDirection w:val="btLr"/>
                            </w:pPr>
                          </w:p>
                          <w:p w14:paraId="6939208E" w14:textId="77777777" w:rsidR="004A0BFB" w:rsidRDefault="004A0BFB" w:rsidP="004A0BFB">
                            <w:pPr>
                              <w:spacing w:before="120" w:after="120" w:line="240" w:lineRule="auto"/>
                              <w:ind w:left="720" w:firstLine="2160"/>
                              <w:jc w:val="center"/>
                              <w:textDirection w:val="btLr"/>
                            </w:pPr>
                          </w:p>
                          <w:p w14:paraId="4FA2E7B6" w14:textId="77777777" w:rsidR="004A0BFB" w:rsidRDefault="004A0BFB" w:rsidP="004A0BFB">
                            <w:pPr>
                              <w:spacing w:before="120" w:after="120" w:line="240" w:lineRule="auto"/>
                              <w:ind w:left="720" w:firstLine="2160"/>
                              <w:jc w:val="center"/>
                              <w:textDirection w:val="btLr"/>
                            </w:pPr>
                          </w:p>
                          <w:p w14:paraId="37A0222F" w14:textId="77777777" w:rsidR="004A0BFB" w:rsidRDefault="004A0BFB" w:rsidP="004A0BFB">
                            <w:pPr>
                              <w:spacing w:before="120" w:after="120" w:line="240" w:lineRule="auto"/>
                              <w:ind w:left="720" w:firstLine="2160"/>
                              <w:jc w:val="center"/>
                              <w:textDirection w:val="btLr"/>
                            </w:pPr>
                          </w:p>
                          <w:p w14:paraId="154C4296" w14:textId="77777777" w:rsidR="004A0BFB" w:rsidRDefault="004A0BFB" w:rsidP="004A0BFB">
                            <w:pPr>
                              <w:spacing w:before="120" w:after="120" w:line="240" w:lineRule="auto"/>
                              <w:ind w:left="720" w:firstLine="2160"/>
                              <w:jc w:val="center"/>
                              <w:textDirection w:val="btLr"/>
                            </w:pPr>
                          </w:p>
                          <w:p w14:paraId="29A34258" w14:textId="77777777" w:rsidR="004A0BFB" w:rsidRDefault="004A0BFB" w:rsidP="004A0BFB">
                            <w:pPr>
                              <w:spacing w:before="120" w:after="120" w:line="240" w:lineRule="auto"/>
                              <w:ind w:left="720" w:firstLine="1145"/>
                              <w:jc w:val="center"/>
                              <w:textDirection w:val="btLr"/>
                              <w:rPr>
                                <w:b/>
                                <w:i/>
                                <w:color w:val="000000"/>
                                <w:sz w:val="28"/>
                              </w:rPr>
                            </w:pPr>
                          </w:p>
                          <w:p w14:paraId="1FC4A7E1" w14:textId="77777777" w:rsidR="0051166A" w:rsidRDefault="0051166A" w:rsidP="004A0BFB">
                            <w:pPr>
                              <w:spacing w:before="120" w:after="120" w:line="240" w:lineRule="auto"/>
                              <w:ind w:left="720" w:hanging="11"/>
                              <w:jc w:val="center"/>
                              <w:textDirection w:val="btLr"/>
                              <w:rPr>
                                <w:b/>
                                <w:i/>
                                <w:color w:val="000000"/>
                                <w:sz w:val="28"/>
                              </w:rPr>
                            </w:pPr>
                          </w:p>
                          <w:p w14:paraId="1871EE8F" w14:textId="77777777" w:rsidR="0051166A" w:rsidRDefault="0051166A" w:rsidP="004A0BFB">
                            <w:pPr>
                              <w:spacing w:before="120" w:after="120" w:line="240" w:lineRule="auto"/>
                              <w:ind w:left="720" w:hanging="11"/>
                              <w:jc w:val="center"/>
                              <w:textDirection w:val="btLr"/>
                              <w:rPr>
                                <w:b/>
                                <w:i/>
                                <w:color w:val="000000"/>
                                <w:sz w:val="28"/>
                              </w:rPr>
                            </w:pPr>
                          </w:p>
                          <w:p w14:paraId="6BD47141" w14:textId="77777777" w:rsidR="0051166A" w:rsidRDefault="0051166A" w:rsidP="004A0BFB">
                            <w:pPr>
                              <w:spacing w:before="120" w:after="120" w:line="240" w:lineRule="auto"/>
                              <w:ind w:left="720" w:hanging="11"/>
                              <w:jc w:val="center"/>
                              <w:textDirection w:val="btLr"/>
                              <w:rPr>
                                <w:b/>
                                <w:i/>
                                <w:color w:val="000000"/>
                                <w:sz w:val="28"/>
                              </w:rPr>
                            </w:pPr>
                          </w:p>
                          <w:p w14:paraId="7734F93D" w14:textId="65D9B3D2" w:rsidR="004A0BFB" w:rsidRDefault="0051166A" w:rsidP="004A0BFB">
                            <w:pPr>
                              <w:spacing w:before="120" w:after="120" w:line="240" w:lineRule="auto"/>
                              <w:ind w:left="720" w:hanging="11"/>
                              <w:jc w:val="center"/>
                              <w:textDirection w:val="btLr"/>
                            </w:pPr>
                            <w:r>
                              <w:rPr>
                                <w:b/>
                                <w:i/>
                                <w:color w:val="000000"/>
                                <w:sz w:val="28"/>
                              </w:rPr>
                              <w:t xml:space="preserve">Thanh </w:t>
                            </w:r>
                            <w:proofErr w:type="spellStart"/>
                            <w:r>
                              <w:rPr>
                                <w:b/>
                                <w:i/>
                                <w:color w:val="000000"/>
                                <w:sz w:val="28"/>
                              </w:rPr>
                              <w:t>Hóa</w:t>
                            </w:r>
                            <w:proofErr w:type="spellEnd"/>
                            <w:r w:rsidR="004A0BFB">
                              <w:rPr>
                                <w:b/>
                                <w:i/>
                                <w:color w:val="000000"/>
                                <w:sz w:val="28"/>
                              </w:rPr>
                              <w:t xml:space="preserve">, </w:t>
                            </w:r>
                            <w:proofErr w:type="spellStart"/>
                            <w:r w:rsidR="004A0BFB">
                              <w:rPr>
                                <w:b/>
                                <w:i/>
                                <w:color w:val="000000"/>
                                <w:sz w:val="28"/>
                              </w:rPr>
                              <w:t>tháng</w:t>
                            </w:r>
                            <w:proofErr w:type="spellEnd"/>
                            <w:r w:rsidR="004A0BFB">
                              <w:rPr>
                                <w:b/>
                                <w:i/>
                                <w:color w:val="000000"/>
                                <w:sz w:val="28"/>
                              </w:rPr>
                              <w:t xml:space="preserve"> </w:t>
                            </w:r>
                            <w:r>
                              <w:rPr>
                                <w:b/>
                                <w:i/>
                                <w:color w:val="000000"/>
                                <w:sz w:val="28"/>
                              </w:rPr>
                              <w:t>9</w:t>
                            </w:r>
                            <w:r w:rsidR="004A0BFB">
                              <w:rPr>
                                <w:b/>
                                <w:i/>
                                <w:color w:val="000000"/>
                                <w:sz w:val="28"/>
                              </w:rPr>
                              <w:t xml:space="preserve"> </w:t>
                            </w:r>
                            <w:proofErr w:type="spellStart"/>
                            <w:r w:rsidR="004A0BFB">
                              <w:rPr>
                                <w:b/>
                                <w:i/>
                                <w:color w:val="000000"/>
                                <w:sz w:val="28"/>
                              </w:rPr>
                              <w:t>năm</w:t>
                            </w:r>
                            <w:proofErr w:type="spellEnd"/>
                            <w:r w:rsidR="004A0BFB">
                              <w:rPr>
                                <w:b/>
                                <w:i/>
                                <w:color w:val="000000"/>
                                <w:sz w:val="28"/>
                              </w:rPr>
                              <w:t xml:space="preserve"> 2025</w:t>
                            </w:r>
                          </w:p>
                          <w:p w14:paraId="464AA01B" w14:textId="77777777" w:rsidR="004A0BFB" w:rsidRDefault="004A0BFB" w:rsidP="004A0BFB">
                            <w:pPr>
                              <w:spacing w:line="275" w:lineRule="auto"/>
                              <w:jc w:val="center"/>
                              <w:textDirection w:val="btLr"/>
                            </w:pPr>
                          </w:p>
                          <w:p w14:paraId="37ED0AE5" w14:textId="77777777" w:rsidR="004A0BFB" w:rsidRDefault="004A0BFB" w:rsidP="004A0BFB">
                            <w:pPr>
                              <w:spacing w:line="275" w:lineRule="auto"/>
                              <w:jc w:val="center"/>
                              <w:textDirection w:val="btLr"/>
                            </w:pPr>
                          </w:p>
                          <w:p w14:paraId="1BC7B9ED" w14:textId="77777777" w:rsidR="004A0BFB" w:rsidRDefault="004A0BFB" w:rsidP="004A0BFB">
                            <w:pPr>
                              <w:spacing w:line="275" w:lineRule="auto"/>
                              <w:jc w:val="center"/>
                              <w:textDirection w:val="btLr"/>
                            </w:pPr>
                          </w:p>
                          <w:p w14:paraId="58347E8E" w14:textId="77777777" w:rsidR="004A0BFB" w:rsidRDefault="004A0BFB" w:rsidP="004A0BFB">
                            <w:pPr>
                              <w:spacing w:line="275" w:lineRule="auto"/>
                              <w:jc w:val="center"/>
                              <w:textDirection w:val="btLr"/>
                            </w:pPr>
                          </w:p>
                          <w:p w14:paraId="70E7F609" w14:textId="77777777" w:rsidR="004A0BFB" w:rsidRDefault="004A0BFB" w:rsidP="004A0BFB">
                            <w:pPr>
                              <w:spacing w:line="275" w:lineRule="auto"/>
                              <w:jc w:val="center"/>
                              <w:textDirection w:val="btLr"/>
                            </w:pPr>
                            <w:r>
                              <w:rPr>
                                <w:b/>
                                <w:color w:val="000000"/>
                                <w:sz w:val="28"/>
                              </w:rPr>
                              <w:t>BẢO YÊN, 12-2015</w:t>
                            </w:r>
                          </w:p>
                          <w:p w14:paraId="0DD6990E" w14:textId="77777777" w:rsidR="004A0BFB" w:rsidRDefault="004A0BFB" w:rsidP="004A0BFB">
                            <w:pPr>
                              <w:spacing w:line="275" w:lineRule="auto"/>
                              <w:jc w:val="center"/>
                              <w:textDirection w:val="btLr"/>
                            </w:pPr>
                          </w:p>
                          <w:p w14:paraId="7CBA6335" w14:textId="77777777" w:rsidR="004A0BFB" w:rsidRDefault="004A0BFB" w:rsidP="004A0BFB">
                            <w:pPr>
                              <w:spacing w:line="275" w:lineRule="auto"/>
                              <w:jc w:val="center"/>
                              <w:textDirection w:val="btLr"/>
                            </w:pPr>
                          </w:p>
                          <w:p w14:paraId="157CE024" w14:textId="77777777" w:rsidR="004A0BFB" w:rsidRDefault="004A0BFB" w:rsidP="004A0BFB">
                            <w:pPr>
                              <w:spacing w:line="275" w:lineRule="auto"/>
                              <w:jc w:val="center"/>
                              <w:textDirection w:val="btLr"/>
                            </w:pPr>
                          </w:p>
                          <w:p w14:paraId="72AF9087" w14:textId="77777777" w:rsidR="004A0BFB" w:rsidRDefault="004A0BFB" w:rsidP="004A0BFB">
                            <w:pPr>
                              <w:spacing w:line="275" w:lineRule="auto"/>
                              <w:jc w:val="center"/>
                              <w:textDirection w:val="btLr"/>
                            </w:pPr>
                          </w:p>
                          <w:p w14:paraId="544887DF" w14:textId="77777777" w:rsidR="004A0BFB" w:rsidRDefault="004A0BFB" w:rsidP="004A0BFB">
                            <w:pPr>
                              <w:spacing w:line="275" w:lineRule="auto"/>
                              <w:jc w:val="center"/>
                              <w:textDirection w:val="btLr"/>
                            </w:pPr>
                          </w:p>
                          <w:p w14:paraId="7D916786" w14:textId="77777777" w:rsidR="004A0BFB" w:rsidRDefault="004A0BFB" w:rsidP="004A0BFB">
                            <w:pPr>
                              <w:spacing w:line="275" w:lineRule="auto"/>
                              <w:jc w:val="center"/>
                              <w:textDirection w:val="btLr"/>
                            </w:pPr>
                          </w:p>
                          <w:p w14:paraId="4E3D8700" w14:textId="77777777" w:rsidR="004A0BFB" w:rsidRDefault="004A0BFB" w:rsidP="004A0BFB">
                            <w:pPr>
                              <w:spacing w:line="275" w:lineRule="auto"/>
                              <w:jc w:val="center"/>
                              <w:textDirection w:val="btLr"/>
                            </w:pPr>
                          </w:p>
                          <w:p w14:paraId="2970E6A4" w14:textId="77777777" w:rsidR="004A0BFB" w:rsidRDefault="004A0BFB" w:rsidP="004A0BFB">
                            <w:pPr>
                              <w:spacing w:line="275" w:lineRule="auto"/>
                              <w:jc w:val="center"/>
                              <w:textDirection w:val="btLr"/>
                            </w:pPr>
                          </w:p>
                          <w:p w14:paraId="6B4CDAAC" w14:textId="77777777" w:rsidR="004A0BFB" w:rsidRDefault="004A0BFB" w:rsidP="004A0BFB">
                            <w:pPr>
                              <w:spacing w:line="275" w:lineRule="auto"/>
                              <w:jc w:val="center"/>
                              <w:textDirection w:val="btLr"/>
                            </w:pPr>
                          </w:p>
                          <w:p w14:paraId="7E6DE20E" w14:textId="77777777" w:rsidR="004A0BFB" w:rsidRDefault="004A0BFB" w:rsidP="004A0BFB">
                            <w:pPr>
                              <w:spacing w:line="275" w:lineRule="auto"/>
                              <w:jc w:val="center"/>
                              <w:textDirection w:val="btLr"/>
                            </w:pPr>
                          </w:p>
                          <w:p w14:paraId="588630BD" w14:textId="77777777" w:rsidR="004A0BFB" w:rsidRDefault="004A0BFB" w:rsidP="004A0BFB">
                            <w:pPr>
                              <w:spacing w:line="275" w:lineRule="auto"/>
                              <w:jc w:val="center"/>
                              <w:textDirection w:val="btLr"/>
                            </w:pPr>
                          </w:p>
                          <w:p w14:paraId="2F08B407" w14:textId="77777777" w:rsidR="004A0BFB" w:rsidRDefault="004A0BFB" w:rsidP="004A0BFB">
                            <w:pPr>
                              <w:spacing w:line="275" w:lineRule="auto"/>
                              <w:jc w:val="center"/>
                              <w:textDirection w:val="btLr"/>
                            </w:pPr>
                          </w:p>
                          <w:p w14:paraId="7BEF438F" w14:textId="77777777" w:rsidR="004A0BFB" w:rsidRDefault="004A0BFB" w:rsidP="004A0BFB">
                            <w:pPr>
                              <w:spacing w:line="275" w:lineRule="auto"/>
                              <w:jc w:val="center"/>
                              <w:textDirection w:val="btLr"/>
                            </w:pPr>
                          </w:p>
                          <w:p w14:paraId="24FFCF0B" w14:textId="77777777" w:rsidR="004A0BFB" w:rsidRDefault="004A0BFB" w:rsidP="004A0BFB">
                            <w:pPr>
                              <w:spacing w:line="275" w:lineRule="auto"/>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E9E9CEE" id="Rectangle 2" o:spid="_x0000_s1026" style="position:absolute;margin-left:0;margin-top:1.45pt;width:482.3pt;height:736.8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i7GwIAAEcEAAAOAAAAZHJzL2Uyb0RvYy54bWysU9uO0zAQfUfiHyy/0yTdTbsbNV2hLUVI&#10;K6i0ywdMHaex8A3bbdK/Z+yUtgtISIg8OGN7PHNmzpnFw6AkOXDnhdE1LSY5JVwz0wi9q+nXl/W7&#10;O0p8AN2ANJrX9Mg9fVi+fbPobcWnpjOy4Y5gEO2r3ta0C8FWWeZZxxX4ibFc42VrnIKAW7fLGgc9&#10;Rlcym+b5LOuNa6wzjHuPp6vxki5T/LblLHxpW88DkTVFbCGtLq3buGbLBVQ7B7YT7AQD/gGFAqEx&#10;6TnUCgKQvRO/hVKCOeNNGybMqMy0rWA81YDVFPkv1Tx3YHmqBZvj7blN/v+FZZ8Pz3bjsA299ZVH&#10;M1YxtE7FP+IjQ2rW8dwsPgTC8HBWTMtpgT1leHd/U85vZqmd2eW5dT585EaRaNTUIRupSXB48gFT&#10;outPl5jNGymatZAybdxu+ygdOQAyt05fJAufvHKTmvQ1LedFGZEAKqiVENBUtqlpQFa/vXQnbl49&#10;9Nfx8/T9KX7EtwLfjThShFEzSgQUrhSqpnfn11B1HJoPuiHhaFHtGjVPI0CvKJEcJwSNJLkAQv7d&#10;D6uVGou+cBOtMGyHE2Fb0xw3jnjL1gKRPoEPG3Co4ALToqox4fc9OAQhP2mUzX1xOy1xDNLmtpzn&#10;2DV3fbO9vgHNOoPDgv0czceQRifyo837fTCtSDxGVCOUE1hUa+LqNFlxHK73yesy/8sfAAAA//8D&#10;AFBLAwQUAAYACAAAACEA+StscdoAAAAHAQAADwAAAGRycy9kb3ducmV2LnhtbEyPwU7DMBBE70j8&#10;g7VIXBB1qIohIU6FKvUOLQeOm3hJosbrKHab8PcsJziOZjTzptwuflAXmmIf2MLDKgNF3ATXc2vh&#10;47i/fwYVE7LDITBZ+KYI2+r6qsTChZnf6XJIrZISjgVa6FIaC61j05HHuAojsXhfYfKYRE6tdhPO&#10;Uu4Hvc4yoz32LAsdjrTrqDkdzt7CPs7ZnQk78+n2bf2GpzT7Jbf29mZ5fQGVaEl/YfjFF3SohKkO&#10;Z3ZRDRbkSLKwzkGJmZuNAVVLavNkHkFXpf7PX/0AAAD//wMAUEsBAi0AFAAGAAgAAAAhALaDOJL+&#10;AAAA4QEAABMAAAAAAAAAAAAAAAAAAAAAAFtDb250ZW50X1R5cGVzXS54bWxQSwECLQAUAAYACAAA&#10;ACEAOP0h/9YAAACUAQAACwAAAAAAAAAAAAAAAAAvAQAAX3JlbHMvLnJlbHNQSwECLQAUAAYACAAA&#10;ACEAkJp4uxsCAABHBAAADgAAAAAAAAAAAAAAAAAuAgAAZHJzL2Uyb0RvYy54bWxQSwECLQAUAAYA&#10;CAAAACEA+StscdoAAAAHAQAADwAAAAAAAAAAAAAAAAB1BAAAZHJzL2Rvd25yZXYueG1sUEsFBgAA&#10;AAAEAAQA8wAAAHwFAAAAAA==&#10;" strokeweight="4.5pt">
                <v:stroke startarrowwidth="narrow" startarrowlength="short" endarrowwidth="narrow" endarrowlength="short" linestyle="thickThin"/>
                <v:textbox inset="2.53958mm,1.2694mm,2.53958mm,1.2694mm">
                  <w:txbxContent>
                    <w:p w14:paraId="79F8D548" w14:textId="77777777" w:rsidR="0051166A" w:rsidRDefault="0051166A" w:rsidP="004A0BFB">
                      <w:pPr>
                        <w:spacing w:before="120" w:after="120" w:line="200" w:lineRule="auto"/>
                        <w:jc w:val="center"/>
                        <w:textDirection w:val="btLr"/>
                        <w:rPr>
                          <w:b/>
                          <w:color w:val="000000"/>
                          <w:sz w:val="26"/>
                          <w:szCs w:val="26"/>
                        </w:rPr>
                      </w:pPr>
                    </w:p>
                    <w:p w14:paraId="2861E5AE" w14:textId="48A195B3" w:rsidR="004A0BFB" w:rsidRPr="003B6368" w:rsidRDefault="004A0BFB" w:rsidP="004A0BFB">
                      <w:pPr>
                        <w:spacing w:before="120" w:after="120" w:line="200" w:lineRule="auto"/>
                        <w:jc w:val="center"/>
                        <w:textDirection w:val="btLr"/>
                        <w:rPr>
                          <w:b/>
                          <w:color w:val="000000"/>
                          <w:sz w:val="26"/>
                          <w:szCs w:val="26"/>
                        </w:rPr>
                      </w:pPr>
                      <w:r w:rsidRPr="003B6368">
                        <w:rPr>
                          <w:b/>
                          <w:color w:val="000000"/>
                          <w:sz w:val="26"/>
                          <w:szCs w:val="26"/>
                        </w:rPr>
                        <w:t xml:space="preserve">NHÓM HỘ QUẢN LÝ RỪNG BỀN VỮNG VÀ CHỨNG CHỈ RỪNG </w:t>
                      </w:r>
                    </w:p>
                    <w:p w14:paraId="4EB514FC" w14:textId="14D4D677" w:rsidR="004A0BFB" w:rsidRPr="003B6368" w:rsidRDefault="0051166A" w:rsidP="004A0BFB">
                      <w:pPr>
                        <w:spacing w:before="120" w:after="120" w:line="200" w:lineRule="auto"/>
                        <w:jc w:val="center"/>
                        <w:textDirection w:val="btLr"/>
                        <w:rPr>
                          <w:b/>
                          <w:color w:val="000000"/>
                          <w:sz w:val="26"/>
                          <w:szCs w:val="26"/>
                        </w:rPr>
                      </w:pPr>
                      <w:r>
                        <w:rPr>
                          <w:b/>
                          <w:color w:val="000000"/>
                          <w:sz w:val="26"/>
                          <w:szCs w:val="26"/>
                        </w:rPr>
                        <w:t>FORESTRY NB - THƯỜNG XUÂN - THANH HÓA</w:t>
                      </w:r>
                    </w:p>
                    <w:p w14:paraId="13F2DA0C" w14:textId="77777777" w:rsidR="004A0BFB" w:rsidRDefault="004A0BFB" w:rsidP="004A0BFB">
                      <w:pPr>
                        <w:spacing w:line="275" w:lineRule="auto"/>
                        <w:jc w:val="center"/>
                        <w:textDirection w:val="btLr"/>
                      </w:pPr>
                    </w:p>
                    <w:p w14:paraId="66A3B14F" w14:textId="77777777" w:rsidR="004A0BFB" w:rsidRDefault="004A0BFB" w:rsidP="004A0BFB">
                      <w:pPr>
                        <w:spacing w:line="275" w:lineRule="auto"/>
                        <w:jc w:val="center"/>
                        <w:textDirection w:val="btLr"/>
                      </w:pPr>
                    </w:p>
                    <w:p w14:paraId="30D61152" w14:textId="77777777" w:rsidR="004A0BFB" w:rsidRDefault="004A0BFB" w:rsidP="004A0BFB">
                      <w:pPr>
                        <w:spacing w:line="275" w:lineRule="auto"/>
                        <w:jc w:val="center"/>
                        <w:textDirection w:val="btLr"/>
                      </w:pPr>
                    </w:p>
                    <w:p w14:paraId="1F6346AA" w14:textId="77777777" w:rsidR="004A0BFB" w:rsidRDefault="004A0BFB" w:rsidP="004A0BFB">
                      <w:pPr>
                        <w:spacing w:line="275" w:lineRule="auto"/>
                        <w:jc w:val="center"/>
                        <w:textDirection w:val="btLr"/>
                      </w:pPr>
                    </w:p>
                    <w:p w14:paraId="3E9AB35C" w14:textId="77777777" w:rsidR="004A0BFB" w:rsidRDefault="004A0BFB" w:rsidP="004A0BFB">
                      <w:pPr>
                        <w:spacing w:line="275" w:lineRule="auto"/>
                        <w:jc w:val="center"/>
                        <w:textDirection w:val="btLr"/>
                      </w:pPr>
                    </w:p>
                    <w:p w14:paraId="4FDFB4D3" w14:textId="77777777" w:rsidR="004A0BFB" w:rsidRDefault="004A0BFB" w:rsidP="004A0BFB">
                      <w:pPr>
                        <w:spacing w:line="275" w:lineRule="auto"/>
                        <w:jc w:val="center"/>
                        <w:textDirection w:val="btLr"/>
                      </w:pPr>
                    </w:p>
                    <w:p w14:paraId="5428EBC7" w14:textId="77777777" w:rsidR="004A0BFB" w:rsidRDefault="004A0BFB" w:rsidP="004A0BFB">
                      <w:pPr>
                        <w:spacing w:line="275" w:lineRule="auto"/>
                        <w:jc w:val="center"/>
                        <w:textDirection w:val="btLr"/>
                      </w:pPr>
                    </w:p>
                    <w:p w14:paraId="40EA0510" w14:textId="77777777" w:rsidR="004A0BFB" w:rsidRDefault="004A0BFB" w:rsidP="004A0BFB">
                      <w:pPr>
                        <w:spacing w:line="275" w:lineRule="auto"/>
                        <w:jc w:val="center"/>
                        <w:textDirection w:val="btLr"/>
                      </w:pPr>
                      <w:r>
                        <w:rPr>
                          <w:b/>
                          <w:color w:val="000000"/>
                          <w:sz w:val="36"/>
                        </w:rPr>
                        <w:t>SỔ TAY</w:t>
                      </w:r>
                    </w:p>
                    <w:p w14:paraId="6CD1137F" w14:textId="77777777" w:rsidR="004A0BFB" w:rsidRDefault="004A0BFB" w:rsidP="004A0BFB">
                      <w:pPr>
                        <w:spacing w:line="275" w:lineRule="auto"/>
                        <w:jc w:val="center"/>
                        <w:textDirection w:val="btLr"/>
                      </w:pPr>
                      <w:r>
                        <w:rPr>
                          <w:b/>
                          <w:color w:val="000000"/>
                          <w:sz w:val="36"/>
                        </w:rPr>
                        <w:t>QUẢN LÝ HÀNH CHÍNH NHÓM</w:t>
                      </w:r>
                    </w:p>
                    <w:p w14:paraId="467727D6" w14:textId="77777777" w:rsidR="0051166A" w:rsidRPr="003B6368" w:rsidRDefault="004A0BFB" w:rsidP="0051166A">
                      <w:pPr>
                        <w:spacing w:before="120" w:after="120" w:line="360" w:lineRule="auto"/>
                        <w:jc w:val="center"/>
                        <w:textDirection w:val="btLr"/>
                        <w:rPr>
                          <w:b/>
                          <w:color w:val="000000"/>
                          <w:sz w:val="26"/>
                          <w:szCs w:val="26"/>
                        </w:rPr>
                      </w:pPr>
                      <w:r>
                        <w:rPr>
                          <w:b/>
                          <w:color w:val="000000"/>
                          <w:sz w:val="22"/>
                        </w:rPr>
                        <w:t xml:space="preserve">ĐƠN VỊ THỰC HIỆN: NHÓM HỘ QUẢN LÝ RỪNG BỀN VỮNG VÀ CHỨNG CHỈ RỪNG </w:t>
                      </w:r>
                      <w:r w:rsidR="0051166A" w:rsidRPr="0051166A">
                        <w:rPr>
                          <w:b/>
                          <w:color w:val="000000"/>
                          <w:sz w:val="22"/>
                          <w:szCs w:val="22"/>
                        </w:rPr>
                        <w:t>FORESTRY NB - THƯỜNG XUÂN - THANH HÓA</w:t>
                      </w:r>
                    </w:p>
                    <w:p w14:paraId="2D52A2D7" w14:textId="77777777" w:rsidR="004A0BFB" w:rsidRDefault="004A0BFB" w:rsidP="004A0BFB">
                      <w:pPr>
                        <w:spacing w:line="275" w:lineRule="auto"/>
                        <w:jc w:val="center"/>
                        <w:textDirection w:val="btLr"/>
                      </w:pPr>
                      <w:r>
                        <w:rPr>
                          <w:b/>
                          <w:i/>
                          <w:color w:val="000000"/>
                          <w:sz w:val="22"/>
                        </w:rPr>
                        <w:t>(</w:t>
                      </w:r>
                      <w:proofErr w:type="spellStart"/>
                      <w:r>
                        <w:rPr>
                          <w:b/>
                          <w:i/>
                          <w:color w:val="000000"/>
                          <w:sz w:val="22"/>
                        </w:rPr>
                        <w:t>Phiên</w:t>
                      </w:r>
                      <w:proofErr w:type="spellEnd"/>
                      <w:r>
                        <w:rPr>
                          <w:b/>
                          <w:i/>
                          <w:color w:val="000000"/>
                          <w:sz w:val="22"/>
                        </w:rPr>
                        <w:t xml:space="preserve"> bản 1)</w:t>
                      </w:r>
                    </w:p>
                    <w:p w14:paraId="563DEE91" w14:textId="77777777" w:rsidR="004A0BFB" w:rsidRDefault="004A0BFB" w:rsidP="004A0BFB">
                      <w:pPr>
                        <w:spacing w:before="120" w:after="120" w:line="360" w:lineRule="auto"/>
                        <w:textDirection w:val="btLr"/>
                      </w:pPr>
                    </w:p>
                    <w:p w14:paraId="20F61010" w14:textId="77777777" w:rsidR="004A0BFB" w:rsidRDefault="004A0BFB" w:rsidP="004A0BFB">
                      <w:pPr>
                        <w:spacing w:line="275" w:lineRule="auto"/>
                        <w:jc w:val="center"/>
                        <w:textDirection w:val="btLr"/>
                      </w:pPr>
                    </w:p>
                    <w:p w14:paraId="646C41C4" w14:textId="77777777" w:rsidR="004A0BFB" w:rsidRDefault="004A0BFB" w:rsidP="004A0BFB">
                      <w:pPr>
                        <w:spacing w:line="275" w:lineRule="auto"/>
                        <w:jc w:val="center"/>
                        <w:textDirection w:val="btLr"/>
                      </w:pPr>
                    </w:p>
                    <w:p w14:paraId="2823F84A" w14:textId="77777777" w:rsidR="004A0BFB" w:rsidRDefault="004A0BFB" w:rsidP="004A0BFB">
                      <w:pPr>
                        <w:spacing w:before="120" w:after="120" w:line="240" w:lineRule="auto"/>
                        <w:jc w:val="center"/>
                        <w:textDirection w:val="btLr"/>
                      </w:pPr>
                    </w:p>
                    <w:p w14:paraId="06F8F193" w14:textId="77777777" w:rsidR="004A0BFB" w:rsidRDefault="004A0BFB" w:rsidP="004A0BFB">
                      <w:pPr>
                        <w:spacing w:before="120" w:after="120" w:line="240" w:lineRule="auto"/>
                        <w:jc w:val="center"/>
                        <w:textDirection w:val="btLr"/>
                      </w:pPr>
                    </w:p>
                    <w:p w14:paraId="17583AD8" w14:textId="77777777" w:rsidR="004A0BFB" w:rsidRDefault="004A0BFB" w:rsidP="004A0BFB">
                      <w:pPr>
                        <w:spacing w:before="120" w:after="120" w:line="240" w:lineRule="auto"/>
                        <w:ind w:left="720" w:firstLine="2160"/>
                        <w:jc w:val="center"/>
                        <w:textDirection w:val="btLr"/>
                      </w:pPr>
                    </w:p>
                    <w:p w14:paraId="2ED62AEA" w14:textId="77777777" w:rsidR="004A0BFB" w:rsidRDefault="004A0BFB" w:rsidP="004A0BFB">
                      <w:pPr>
                        <w:spacing w:before="120" w:after="120" w:line="240" w:lineRule="auto"/>
                        <w:ind w:left="720" w:firstLine="2160"/>
                        <w:jc w:val="center"/>
                        <w:textDirection w:val="btLr"/>
                      </w:pPr>
                    </w:p>
                    <w:p w14:paraId="6939208E" w14:textId="77777777" w:rsidR="004A0BFB" w:rsidRDefault="004A0BFB" w:rsidP="004A0BFB">
                      <w:pPr>
                        <w:spacing w:before="120" w:after="120" w:line="240" w:lineRule="auto"/>
                        <w:ind w:left="720" w:firstLine="2160"/>
                        <w:jc w:val="center"/>
                        <w:textDirection w:val="btLr"/>
                      </w:pPr>
                    </w:p>
                    <w:p w14:paraId="4FA2E7B6" w14:textId="77777777" w:rsidR="004A0BFB" w:rsidRDefault="004A0BFB" w:rsidP="004A0BFB">
                      <w:pPr>
                        <w:spacing w:before="120" w:after="120" w:line="240" w:lineRule="auto"/>
                        <w:ind w:left="720" w:firstLine="2160"/>
                        <w:jc w:val="center"/>
                        <w:textDirection w:val="btLr"/>
                      </w:pPr>
                    </w:p>
                    <w:p w14:paraId="37A0222F" w14:textId="77777777" w:rsidR="004A0BFB" w:rsidRDefault="004A0BFB" w:rsidP="004A0BFB">
                      <w:pPr>
                        <w:spacing w:before="120" w:after="120" w:line="240" w:lineRule="auto"/>
                        <w:ind w:left="720" w:firstLine="2160"/>
                        <w:jc w:val="center"/>
                        <w:textDirection w:val="btLr"/>
                      </w:pPr>
                    </w:p>
                    <w:p w14:paraId="154C4296" w14:textId="77777777" w:rsidR="004A0BFB" w:rsidRDefault="004A0BFB" w:rsidP="004A0BFB">
                      <w:pPr>
                        <w:spacing w:before="120" w:after="120" w:line="240" w:lineRule="auto"/>
                        <w:ind w:left="720" w:firstLine="2160"/>
                        <w:jc w:val="center"/>
                        <w:textDirection w:val="btLr"/>
                      </w:pPr>
                    </w:p>
                    <w:p w14:paraId="29A34258" w14:textId="77777777" w:rsidR="004A0BFB" w:rsidRDefault="004A0BFB" w:rsidP="004A0BFB">
                      <w:pPr>
                        <w:spacing w:before="120" w:after="120" w:line="240" w:lineRule="auto"/>
                        <w:ind w:left="720" w:firstLine="1145"/>
                        <w:jc w:val="center"/>
                        <w:textDirection w:val="btLr"/>
                        <w:rPr>
                          <w:b/>
                          <w:i/>
                          <w:color w:val="000000"/>
                          <w:sz w:val="28"/>
                        </w:rPr>
                      </w:pPr>
                    </w:p>
                    <w:p w14:paraId="1FC4A7E1" w14:textId="77777777" w:rsidR="0051166A" w:rsidRDefault="0051166A" w:rsidP="004A0BFB">
                      <w:pPr>
                        <w:spacing w:before="120" w:after="120" w:line="240" w:lineRule="auto"/>
                        <w:ind w:left="720" w:hanging="11"/>
                        <w:jc w:val="center"/>
                        <w:textDirection w:val="btLr"/>
                        <w:rPr>
                          <w:b/>
                          <w:i/>
                          <w:color w:val="000000"/>
                          <w:sz w:val="28"/>
                        </w:rPr>
                      </w:pPr>
                    </w:p>
                    <w:p w14:paraId="1871EE8F" w14:textId="77777777" w:rsidR="0051166A" w:rsidRDefault="0051166A" w:rsidP="004A0BFB">
                      <w:pPr>
                        <w:spacing w:before="120" w:after="120" w:line="240" w:lineRule="auto"/>
                        <w:ind w:left="720" w:hanging="11"/>
                        <w:jc w:val="center"/>
                        <w:textDirection w:val="btLr"/>
                        <w:rPr>
                          <w:b/>
                          <w:i/>
                          <w:color w:val="000000"/>
                          <w:sz w:val="28"/>
                        </w:rPr>
                      </w:pPr>
                    </w:p>
                    <w:p w14:paraId="6BD47141" w14:textId="77777777" w:rsidR="0051166A" w:rsidRDefault="0051166A" w:rsidP="004A0BFB">
                      <w:pPr>
                        <w:spacing w:before="120" w:after="120" w:line="240" w:lineRule="auto"/>
                        <w:ind w:left="720" w:hanging="11"/>
                        <w:jc w:val="center"/>
                        <w:textDirection w:val="btLr"/>
                        <w:rPr>
                          <w:b/>
                          <w:i/>
                          <w:color w:val="000000"/>
                          <w:sz w:val="28"/>
                        </w:rPr>
                      </w:pPr>
                    </w:p>
                    <w:p w14:paraId="7734F93D" w14:textId="65D9B3D2" w:rsidR="004A0BFB" w:rsidRDefault="0051166A" w:rsidP="004A0BFB">
                      <w:pPr>
                        <w:spacing w:before="120" w:after="120" w:line="240" w:lineRule="auto"/>
                        <w:ind w:left="720" w:hanging="11"/>
                        <w:jc w:val="center"/>
                        <w:textDirection w:val="btLr"/>
                      </w:pPr>
                      <w:r>
                        <w:rPr>
                          <w:b/>
                          <w:i/>
                          <w:color w:val="000000"/>
                          <w:sz w:val="28"/>
                        </w:rPr>
                        <w:t xml:space="preserve">Thanh </w:t>
                      </w:r>
                      <w:proofErr w:type="spellStart"/>
                      <w:r>
                        <w:rPr>
                          <w:b/>
                          <w:i/>
                          <w:color w:val="000000"/>
                          <w:sz w:val="28"/>
                        </w:rPr>
                        <w:t>Hóa</w:t>
                      </w:r>
                      <w:proofErr w:type="spellEnd"/>
                      <w:r w:rsidR="004A0BFB">
                        <w:rPr>
                          <w:b/>
                          <w:i/>
                          <w:color w:val="000000"/>
                          <w:sz w:val="28"/>
                        </w:rPr>
                        <w:t xml:space="preserve">, </w:t>
                      </w:r>
                      <w:proofErr w:type="spellStart"/>
                      <w:r w:rsidR="004A0BFB">
                        <w:rPr>
                          <w:b/>
                          <w:i/>
                          <w:color w:val="000000"/>
                          <w:sz w:val="28"/>
                        </w:rPr>
                        <w:t>tháng</w:t>
                      </w:r>
                      <w:proofErr w:type="spellEnd"/>
                      <w:r w:rsidR="004A0BFB">
                        <w:rPr>
                          <w:b/>
                          <w:i/>
                          <w:color w:val="000000"/>
                          <w:sz w:val="28"/>
                        </w:rPr>
                        <w:t xml:space="preserve"> </w:t>
                      </w:r>
                      <w:r>
                        <w:rPr>
                          <w:b/>
                          <w:i/>
                          <w:color w:val="000000"/>
                          <w:sz w:val="28"/>
                        </w:rPr>
                        <w:t>9</w:t>
                      </w:r>
                      <w:r w:rsidR="004A0BFB">
                        <w:rPr>
                          <w:b/>
                          <w:i/>
                          <w:color w:val="000000"/>
                          <w:sz w:val="28"/>
                        </w:rPr>
                        <w:t xml:space="preserve"> </w:t>
                      </w:r>
                      <w:proofErr w:type="spellStart"/>
                      <w:r w:rsidR="004A0BFB">
                        <w:rPr>
                          <w:b/>
                          <w:i/>
                          <w:color w:val="000000"/>
                          <w:sz w:val="28"/>
                        </w:rPr>
                        <w:t>năm</w:t>
                      </w:r>
                      <w:proofErr w:type="spellEnd"/>
                      <w:r w:rsidR="004A0BFB">
                        <w:rPr>
                          <w:b/>
                          <w:i/>
                          <w:color w:val="000000"/>
                          <w:sz w:val="28"/>
                        </w:rPr>
                        <w:t xml:space="preserve"> 2025</w:t>
                      </w:r>
                    </w:p>
                    <w:p w14:paraId="464AA01B" w14:textId="77777777" w:rsidR="004A0BFB" w:rsidRDefault="004A0BFB" w:rsidP="004A0BFB">
                      <w:pPr>
                        <w:spacing w:line="275" w:lineRule="auto"/>
                        <w:jc w:val="center"/>
                        <w:textDirection w:val="btLr"/>
                      </w:pPr>
                    </w:p>
                    <w:p w14:paraId="37ED0AE5" w14:textId="77777777" w:rsidR="004A0BFB" w:rsidRDefault="004A0BFB" w:rsidP="004A0BFB">
                      <w:pPr>
                        <w:spacing w:line="275" w:lineRule="auto"/>
                        <w:jc w:val="center"/>
                        <w:textDirection w:val="btLr"/>
                      </w:pPr>
                    </w:p>
                    <w:p w14:paraId="1BC7B9ED" w14:textId="77777777" w:rsidR="004A0BFB" w:rsidRDefault="004A0BFB" w:rsidP="004A0BFB">
                      <w:pPr>
                        <w:spacing w:line="275" w:lineRule="auto"/>
                        <w:jc w:val="center"/>
                        <w:textDirection w:val="btLr"/>
                      </w:pPr>
                    </w:p>
                    <w:p w14:paraId="58347E8E" w14:textId="77777777" w:rsidR="004A0BFB" w:rsidRDefault="004A0BFB" w:rsidP="004A0BFB">
                      <w:pPr>
                        <w:spacing w:line="275" w:lineRule="auto"/>
                        <w:jc w:val="center"/>
                        <w:textDirection w:val="btLr"/>
                      </w:pPr>
                    </w:p>
                    <w:p w14:paraId="70E7F609" w14:textId="77777777" w:rsidR="004A0BFB" w:rsidRDefault="004A0BFB" w:rsidP="004A0BFB">
                      <w:pPr>
                        <w:spacing w:line="275" w:lineRule="auto"/>
                        <w:jc w:val="center"/>
                        <w:textDirection w:val="btLr"/>
                      </w:pPr>
                      <w:r>
                        <w:rPr>
                          <w:b/>
                          <w:color w:val="000000"/>
                          <w:sz w:val="28"/>
                        </w:rPr>
                        <w:t>BẢO YÊN, 12-2015</w:t>
                      </w:r>
                    </w:p>
                    <w:p w14:paraId="0DD6990E" w14:textId="77777777" w:rsidR="004A0BFB" w:rsidRDefault="004A0BFB" w:rsidP="004A0BFB">
                      <w:pPr>
                        <w:spacing w:line="275" w:lineRule="auto"/>
                        <w:jc w:val="center"/>
                        <w:textDirection w:val="btLr"/>
                      </w:pPr>
                    </w:p>
                    <w:p w14:paraId="7CBA6335" w14:textId="77777777" w:rsidR="004A0BFB" w:rsidRDefault="004A0BFB" w:rsidP="004A0BFB">
                      <w:pPr>
                        <w:spacing w:line="275" w:lineRule="auto"/>
                        <w:jc w:val="center"/>
                        <w:textDirection w:val="btLr"/>
                      </w:pPr>
                    </w:p>
                    <w:p w14:paraId="157CE024" w14:textId="77777777" w:rsidR="004A0BFB" w:rsidRDefault="004A0BFB" w:rsidP="004A0BFB">
                      <w:pPr>
                        <w:spacing w:line="275" w:lineRule="auto"/>
                        <w:jc w:val="center"/>
                        <w:textDirection w:val="btLr"/>
                      </w:pPr>
                    </w:p>
                    <w:p w14:paraId="72AF9087" w14:textId="77777777" w:rsidR="004A0BFB" w:rsidRDefault="004A0BFB" w:rsidP="004A0BFB">
                      <w:pPr>
                        <w:spacing w:line="275" w:lineRule="auto"/>
                        <w:jc w:val="center"/>
                        <w:textDirection w:val="btLr"/>
                      </w:pPr>
                    </w:p>
                    <w:p w14:paraId="544887DF" w14:textId="77777777" w:rsidR="004A0BFB" w:rsidRDefault="004A0BFB" w:rsidP="004A0BFB">
                      <w:pPr>
                        <w:spacing w:line="275" w:lineRule="auto"/>
                        <w:jc w:val="center"/>
                        <w:textDirection w:val="btLr"/>
                      </w:pPr>
                    </w:p>
                    <w:p w14:paraId="7D916786" w14:textId="77777777" w:rsidR="004A0BFB" w:rsidRDefault="004A0BFB" w:rsidP="004A0BFB">
                      <w:pPr>
                        <w:spacing w:line="275" w:lineRule="auto"/>
                        <w:jc w:val="center"/>
                        <w:textDirection w:val="btLr"/>
                      </w:pPr>
                    </w:p>
                    <w:p w14:paraId="4E3D8700" w14:textId="77777777" w:rsidR="004A0BFB" w:rsidRDefault="004A0BFB" w:rsidP="004A0BFB">
                      <w:pPr>
                        <w:spacing w:line="275" w:lineRule="auto"/>
                        <w:jc w:val="center"/>
                        <w:textDirection w:val="btLr"/>
                      </w:pPr>
                    </w:p>
                    <w:p w14:paraId="2970E6A4" w14:textId="77777777" w:rsidR="004A0BFB" w:rsidRDefault="004A0BFB" w:rsidP="004A0BFB">
                      <w:pPr>
                        <w:spacing w:line="275" w:lineRule="auto"/>
                        <w:jc w:val="center"/>
                        <w:textDirection w:val="btLr"/>
                      </w:pPr>
                    </w:p>
                    <w:p w14:paraId="6B4CDAAC" w14:textId="77777777" w:rsidR="004A0BFB" w:rsidRDefault="004A0BFB" w:rsidP="004A0BFB">
                      <w:pPr>
                        <w:spacing w:line="275" w:lineRule="auto"/>
                        <w:jc w:val="center"/>
                        <w:textDirection w:val="btLr"/>
                      </w:pPr>
                    </w:p>
                    <w:p w14:paraId="7E6DE20E" w14:textId="77777777" w:rsidR="004A0BFB" w:rsidRDefault="004A0BFB" w:rsidP="004A0BFB">
                      <w:pPr>
                        <w:spacing w:line="275" w:lineRule="auto"/>
                        <w:jc w:val="center"/>
                        <w:textDirection w:val="btLr"/>
                      </w:pPr>
                    </w:p>
                    <w:p w14:paraId="588630BD" w14:textId="77777777" w:rsidR="004A0BFB" w:rsidRDefault="004A0BFB" w:rsidP="004A0BFB">
                      <w:pPr>
                        <w:spacing w:line="275" w:lineRule="auto"/>
                        <w:jc w:val="center"/>
                        <w:textDirection w:val="btLr"/>
                      </w:pPr>
                    </w:p>
                    <w:p w14:paraId="2F08B407" w14:textId="77777777" w:rsidR="004A0BFB" w:rsidRDefault="004A0BFB" w:rsidP="004A0BFB">
                      <w:pPr>
                        <w:spacing w:line="275" w:lineRule="auto"/>
                        <w:jc w:val="center"/>
                        <w:textDirection w:val="btLr"/>
                      </w:pPr>
                    </w:p>
                    <w:p w14:paraId="7BEF438F" w14:textId="77777777" w:rsidR="004A0BFB" w:rsidRDefault="004A0BFB" w:rsidP="004A0BFB">
                      <w:pPr>
                        <w:spacing w:line="275" w:lineRule="auto"/>
                        <w:jc w:val="center"/>
                        <w:textDirection w:val="btLr"/>
                      </w:pPr>
                    </w:p>
                    <w:p w14:paraId="24FFCF0B" w14:textId="77777777" w:rsidR="004A0BFB" w:rsidRDefault="004A0BFB" w:rsidP="004A0BFB">
                      <w:pPr>
                        <w:spacing w:line="275" w:lineRule="auto"/>
                        <w:jc w:val="center"/>
                        <w:textDirection w:val="btLr"/>
                      </w:pPr>
                    </w:p>
                  </w:txbxContent>
                </v:textbox>
              </v:rect>
            </w:pict>
          </mc:Fallback>
        </mc:AlternateContent>
      </w:r>
      <w:r w:rsidR="004A0BFB">
        <w:br w:type="page"/>
      </w:r>
    </w:p>
    <w:p w14:paraId="3A2131C0" w14:textId="2A30E235" w:rsidR="0075321B" w:rsidRPr="00E54880" w:rsidRDefault="0075321B" w:rsidP="004A0BFB">
      <w:pPr>
        <w:jc w:val="center"/>
      </w:pPr>
      <w:r w:rsidRPr="00E54880">
        <w:lastRenderedPageBreak/>
        <w:t>MỤC LỤC</w:t>
      </w:r>
    </w:p>
    <w:p w14:paraId="00836412" w14:textId="17F1E329" w:rsidR="00A04576" w:rsidRPr="00E54880" w:rsidRDefault="0075321B">
      <w:pPr>
        <w:pStyle w:val="TOC1"/>
        <w:rPr>
          <w:rFonts w:asciiTheme="minorHAnsi" w:eastAsiaTheme="minorEastAsia" w:hAnsiTheme="minorHAnsi" w:cstheme="minorBidi"/>
          <w:color w:val="auto"/>
          <w:sz w:val="22"/>
          <w:szCs w:val="22"/>
          <w:lang w:val="vi-VN" w:eastAsia="vi-VN"/>
        </w:rPr>
      </w:pPr>
      <w:r w:rsidRPr="00E54880">
        <w:rPr>
          <w:b/>
          <w:color w:val="auto"/>
          <w:sz w:val="28"/>
          <w:szCs w:val="28"/>
        </w:rPr>
        <w:fldChar w:fldCharType="begin"/>
      </w:r>
      <w:r w:rsidRPr="00E54880">
        <w:rPr>
          <w:b/>
          <w:color w:val="auto"/>
          <w:sz w:val="28"/>
          <w:szCs w:val="28"/>
        </w:rPr>
        <w:instrText xml:space="preserve"> TOC \h \z \t "H1,1,H2,1,H3,1" </w:instrText>
      </w:r>
      <w:r w:rsidRPr="00E54880">
        <w:rPr>
          <w:b/>
          <w:color w:val="auto"/>
          <w:sz w:val="28"/>
          <w:szCs w:val="28"/>
        </w:rPr>
        <w:fldChar w:fldCharType="separate"/>
      </w:r>
      <w:hyperlink w:anchor="_Toc161476062" w:history="1">
        <w:r w:rsidR="00A04576" w:rsidRPr="00E54880">
          <w:rPr>
            <w:rStyle w:val="Hyperlink"/>
            <w:color w:val="auto"/>
          </w:rPr>
          <w:t>LỜI GIỚI THIỆU</w:t>
        </w:r>
        <w:r w:rsidR="00A04576" w:rsidRPr="00E54880">
          <w:rPr>
            <w:webHidden/>
            <w:color w:val="auto"/>
          </w:rPr>
          <w:tab/>
        </w:r>
        <w:r w:rsidR="00A04576" w:rsidRPr="00E54880">
          <w:rPr>
            <w:webHidden/>
            <w:color w:val="auto"/>
          </w:rPr>
          <w:fldChar w:fldCharType="begin"/>
        </w:r>
        <w:r w:rsidR="00A04576" w:rsidRPr="00E54880">
          <w:rPr>
            <w:webHidden/>
            <w:color w:val="auto"/>
          </w:rPr>
          <w:instrText xml:space="preserve"> PAGEREF _Toc161476062 \h </w:instrText>
        </w:r>
        <w:r w:rsidR="00A04576" w:rsidRPr="00E54880">
          <w:rPr>
            <w:webHidden/>
            <w:color w:val="auto"/>
          </w:rPr>
        </w:r>
        <w:r w:rsidR="00A04576" w:rsidRPr="00E54880">
          <w:rPr>
            <w:webHidden/>
            <w:color w:val="auto"/>
          </w:rPr>
          <w:fldChar w:fldCharType="separate"/>
        </w:r>
        <w:r w:rsidR="00031453">
          <w:rPr>
            <w:webHidden/>
            <w:color w:val="auto"/>
          </w:rPr>
          <w:t>6</w:t>
        </w:r>
        <w:r w:rsidR="00A04576" w:rsidRPr="00E54880">
          <w:rPr>
            <w:webHidden/>
            <w:color w:val="auto"/>
          </w:rPr>
          <w:fldChar w:fldCharType="end"/>
        </w:r>
      </w:hyperlink>
    </w:p>
    <w:p w14:paraId="4BA2A8DB" w14:textId="6B820EDF"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3" w:history="1">
        <w:r w:rsidRPr="00E54880">
          <w:rPr>
            <w:rStyle w:val="Hyperlink"/>
            <w:color w:val="auto"/>
          </w:rPr>
          <w:t>SỔ TAY QUẢN LÝ HÀNH CHÍNH NHÓM</w:t>
        </w:r>
        <w:r w:rsidRPr="00E54880">
          <w:rPr>
            <w:webHidden/>
            <w:color w:val="auto"/>
          </w:rPr>
          <w:tab/>
        </w:r>
        <w:r w:rsidRPr="00E54880">
          <w:rPr>
            <w:webHidden/>
            <w:color w:val="auto"/>
          </w:rPr>
          <w:fldChar w:fldCharType="begin"/>
        </w:r>
        <w:r w:rsidRPr="00E54880">
          <w:rPr>
            <w:webHidden/>
            <w:color w:val="auto"/>
          </w:rPr>
          <w:instrText xml:space="preserve"> PAGEREF _Toc161476063 \h </w:instrText>
        </w:r>
        <w:r w:rsidRPr="00E54880">
          <w:rPr>
            <w:webHidden/>
            <w:color w:val="auto"/>
          </w:rPr>
        </w:r>
        <w:r w:rsidRPr="00E54880">
          <w:rPr>
            <w:webHidden/>
            <w:color w:val="auto"/>
          </w:rPr>
          <w:fldChar w:fldCharType="separate"/>
        </w:r>
        <w:r w:rsidR="00031453">
          <w:rPr>
            <w:webHidden/>
            <w:color w:val="auto"/>
          </w:rPr>
          <w:t>7</w:t>
        </w:r>
        <w:r w:rsidRPr="00E54880">
          <w:rPr>
            <w:webHidden/>
            <w:color w:val="auto"/>
          </w:rPr>
          <w:fldChar w:fldCharType="end"/>
        </w:r>
      </w:hyperlink>
    </w:p>
    <w:p w14:paraId="3A34BABE" w14:textId="3A0B3D8F"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4" w:history="1">
        <w:r w:rsidRPr="00E54880">
          <w:rPr>
            <w:rStyle w:val="Hyperlink"/>
            <w:color w:val="auto"/>
          </w:rPr>
          <w:t>I. Cấu trúc Nhóm</w:t>
        </w:r>
        <w:r w:rsidRPr="00E54880">
          <w:rPr>
            <w:webHidden/>
            <w:color w:val="auto"/>
          </w:rPr>
          <w:tab/>
        </w:r>
        <w:r w:rsidRPr="00E54880">
          <w:rPr>
            <w:webHidden/>
            <w:color w:val="auto"/>
          </w:rPr>
          <w:fldChar w:fldCharType="begin"/>
        </w:r>
        <w:r w:rsidRPr="00E54880">
          <w:rPr>
            <w:webHidden/>
            <w:color w:val="auto"/>
          </w:rPr>
          <w:instrText xml:space="preserve"> PAGEREF _Toc161476064 \h </w:instrText>
        </w:r>
        <w:r w:rsidRPr="00E54880">
          <w:rPr>
            <w:webHidden/>
            <w:color w:val="auto"/>
          </w:rPr>
        </w:r>
        <w:r w:rsidRPr="00E54880">
          <w:rPr>
            <w:webHidden/>
            <w:color w:val="auto"/>
          </w:rPr>
          <w:fldChar w:fldCharType="separate"/>
        </w:r>
        <w:r w:rsidR="00031453">
          <w:rPr>
            <w:webHidden/>
            <w:color w:val="auto"/>
          </w:rPr>
          <w:t>7</w:t>
        </w:r>
        <w:r w:rsidRPr="00E54880">
          <w:rPr>
            <w:webHidden/>
            <w:color w:val="auto"/>
          </w:rPr>
          <w:fldChar w:fldCharType="end"/>
        </w:r>
      </w:hyperlink>
    </w:p>
    <w:p w14:paraId="13ECE085" w14:textId="6E2A50E2"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5" w:history="1">
        <w:r w:rsidRPr="00E54880">
          <w:rPr>
            <w:rStyle w:val="Hyperlink"/>
            <w:color w:val="auto"/>
          </w:rPr>
          <w:t>1.1 Cơ cấu tổ chức, giới thiệu về Nhóm chủ rừng</w:t>
        </w:r>
        <w:r w:rsidRPr="00E54880">
          <w:rPr>
            <w:webHidden/>
            <w:color w:val="auto"/>
          </w:rPr>
          <w:tab/>
        </w:r>
        <w:r w:rsidRPr="00E54880">
          <w:rPr>
            <w:webHidden/>
            <w:color w:val="auto"/>
          </w:rPr>
          <w:fldChar w:fldCharType="begin"/>
        </w:r>
        <w:r w:rsidRPr="00E54880">
          <w:rPr>
            <w:webHidden/>
            <w:color w:val="auto"/>
          </w:rPr>
          <w:instrText xml:space="preserve"> PAGEREF _Toc161476065 \h </w:instrText>
        </w:r>
        <w:r w:rsidRPr="00E54880">
          <w:rPr>
            <w:webHidden/>
            <w:color w:val="auto"/>
          </w:rPr>
        </w:r>
        <w:r w:rsidRPr="00E54880">
          <w:rPr>
            <w:webHidden/>
            <w:color w:val="auto"/>
          </w:rPr>
          <w:fldChar w:fldCharType="separate"/>
        </w:r>
        <w:r w:rsidR="00031453">
          <w:rPr>
            <w:webHidden/>
            <w:color w:val="auto"/>
          </w:rPr>
          <w:t>7</w:t>
        </w:r>
        <w:r w:rsidRPr="00E54880">
          <w:rPr>
            <w:webHidden/>
            <w:color w:val="auto"/>
          </w:rPr>
          <w:fldChar w:fldCharType="end"/>
        </w:r>
      </w:hyperlink>
    </w:p>
    <w:p w14:paraId="016E0B76" w14:textId="577C703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6" w:history="1">
        <w:r w:rsidRPr="00E54880">
          <w:rPr>
            <w:rStyle w:val="Hyperlink"/>
            <w:color w:val="auto"/>
          </w:rPr>
          <w:t>1.2 . Vai trò, nhiệm vụ và quyền hạn của các cấp quản lý trong Nhóm</w:t>
        </w:r>
        <w:r w:rsidRPr="00E54880">
          <w:rPr>
            <w:webHidden/>
            <w:color w:val="auto"/>
          </w:rPr>
          <w:tab/>
        </w:r>
        <w:r w:rsidRPr="00E54880">
          <w:rPr>
            <w:webHidden/>
            <w:color w:val="auto"/>
          </w:rPr>
          <w:fldChar w:fldCharType="begin"/>
        </w:r>
        <w:r w:rsidRPr="00E54880">
          <w:rPr>
            <w:webHidden/>
            <w:color w:val="auto"/>
          </w:rPr>
          <w:instrText xml:space="preserve"> PAGEREF _Toc161476066 \h </w:instrText>
        </w:r>
        <w:r w:rsidRPr="00E54880">
          <w:rPr>
            <w:webHidden/>
            <w:color w:val="auto"/>
          </w:rPr>
        </w:r>
        <w:r w:rsidRPr="00E54880">
          <w:rPr>
            <w:webHidden/>
            <w:color w:val="auto"/>
          </w:rPr>
          <w:fldChar w:fldCharType="separate"/>
        </w:r>
        <w:r w:rsidR="00031453">
          <w:rPr>
            <w:webHidden/>
            <w:color w:val="auto"/>
          </w:rPr>
          <w:t>8</w:t>
        </w:r>
        <w:r w:rsidRPr="00E54880">
          <w:rPr>
            <w:webHidden/>
            <w:color w:val="auto"/>
          </w:rPr>
          <w:fldChar w:fldCharType="end"/>
        </w:r>
      </w:hyperlink>
    </w:p>
    <w:p w14:paraId="75BA69BB" w14:textId="2BB04504"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7" w:history="1">
        <w:r w:rsidRPr="00E54880">
          <w:rPr>
            <w:rStyle w:val="Hyperlink"/>
            <w:color w:val="auto"/>
          </w:rPr>
          <w:t>1.2.1. Ban quản lý Nhóm hộ</w:t>
        </w:r>
        <w:r w:rsidRPr="00E54880">
          <w:rPr>
            <w:webHidden/>
            <w:color w:val="auto"/>
          </w:rPr>
          <w:tab/>
        </w:r>
        <w:r w:rsidRPr="00E54880">
          <w:rPr>
            <w:webHidden/>
            <w:color w:val="auto"/>
          </w:rPr>
          <w:fldChar w:fldCharType="begin"/>
        </w:r>
        <w:r w:rsidRPr="00E54880">
          <w:rPr>
            <w:webHidden/>
            <w:color w:val="auto"/>
          </w:rPr>
          <w:instrText xml:space="preserve"> PAGEREF _Toc161476067 \h </w:instrText>
        </w:r>
        <w:r w:rsidRPr="00E54880">
          <w:rPr>
            <w:webHidden/>
            <w:color w:val="auto"/>
          </w:rPr>
        </w:r>
        <w:r w:rsidRPr="00E54880">
          <w:rPr>
            <w:webHidden/>
            <w:color w:val="auto"/>
          </w:rPr>
          <w:fldChar w:fldCharType="separate"/>
        </w:r>
        <w:r w:rsidR="00031453">
          <w:rPr>
            <w:webHidden/>
            <w:color w:val="auto"/>
          </w:rPr>
          <w:t>8</w:t>
        </w:r>
        <w:r w:rsidRPr="00E54880">
          <w:rPr>
            <w:webHidden/>
            <w:color w:val="auto"/>
          </w:rPr>
          <w:fldChar w:fldCharType="end"/>
        </w:r>
      </w:hyperlink>
    </w:p>
    <w:p w14:paraId="0B773029" w14:textId="566A453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8" w:history="1">
        <w:r w:rsidRPr="00E54880">
          <w:rPr>
            <w:rStyle w:val="Hyperlink"/>
            <w:color w:val="auto"/>
          </w:rPr>
          <w:t>1.2.2. Vai trò, nhiệm vụ và quyền hạn của Nhóm hộ cấp xã.</w:t>
        </w:r>
        <w:r w:rsidRPr="00E54880">
          <w:rPr>
            <w:webHidden/>
            <w:color w:val="auto"/>
          </w:rPr>
          <w:tab/>
        </w:r>
        <w:r w:rsidRPr="00E54880">
          <w:rPr>
            <w:webHidden/>
            <w:color w:val="auto"/>
          </w:rPr>
          <w:fldChar w:fldCharType="begin"/>
        </w:r>
        <w:r w:rsidRPr="00E54880">
          <w:rPr>
            <w:webHidden/>
            <w:color w:val="auto"/>
          </w:rPr>
          <w:instrText xml:space="preserve"> PAGEREF _Toc161476068 \h </w:instrText>
        </w:r>
        <w:r w:rsidRPr="00E54880">
          <w:rPr>
            <w:webHidden/>
            <w:color w:val="auto"/>
          </w:rPr>
        </w:r>
        <w:r w:rsidRPr="00E54880">
          <w:rPr>
            <w:webHidden/>
            <w:color w:val="auto"/>
          </w:rPr>
          <w:fldChar w:fldCharType="separate"/>
        </w:r>
        <w:r w:rsidR="00031453">
          <w:rPr>
            <w:webHidden/>
            <w:color w:val="auto"/>
          </w:rPr>
          <w:t>11</w:t>
        </w:r>
        <w:r w:rsidRPr="00E54880">
          <w:rPr>
            <w:webHidden/>
            <w:color w:val="auto"/>
          </w:rPr>
          <w:fldChar w:fldCharType="end"/>
        </w:r>
      </w:hyperlink>
    </w:p>
    <w:p w14:paraId="767F5242" w14:textId="37006355"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69" w:history="1">
        <w:r w:rsidRPr="00E54880">
          <w:rPr>
            <w:rStyle w:val="Hyperlink"/>
            <w:color w:val="auto"/>
          </w:rPr>
          <w:t>1.2.3. Vai trò và quyền hạn của Nhóm hộ cấp thôn.</w:t>
        </w:r>
        <w:r w:rsidRPr="00E54880">
          <w:rPr>
            <w:webHidden/>
            <w:color w:val="auto"/>
          </w:rPr>
          <w:tab/>
        </w:r>
        <w:r w:rsidRPr="00E54880">
          <w:rPr>
            <w:webHidden/>
            <w:color w:val="auto"/>
          </w:rPr>
          <w:fldChar w:fldCharType="begin"/>
        </w:r>
        <w:r w:rsidRPr="00E54880">
          <w:rPr>
            <w:webHidden/>
            <w:color w:val="auto"/>
          </w:rPr>
          <w:instrText xml:space="preserve"> PAGEREF _Toc161476069 \h </w:instrText>
        </w:r>
        <w:r w:rsidRPr="00E54880">
          <w:rPr>
            <w:webHidden/>
            <w:color w:val="auto"/>
          </w:rPr>
        </w:r>
        <w:r w:rsidRPr="00E54880">
          <w:rPr>
            <w:webHidden/>
            <w:color w:val="auto"/>
          </w:rPr>
          <w:fldChar w:fldCharType="separate"/>
        </w:r>
        <w:r w:rsidR="00031453">
          <w:rPr>
            <w:webHidden/>
            <w:color w:val="auto"/>
          </w:rPr>
          <w:t>11</w:t>
        </w:r>
        <w:r w:rsidRPr="00E54880">
          <w:rPr>
            <w:webHidden/>
            <w:color w:val="auto"/>
          </w:rPr>
          <w:fldChar w:fldCharType="end"/>
        </w:r>
      </w:hyperlink>
    </w:p>
    <w:p w14:paraId="0D83A51E" w14:textId="14E0403C"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0" w:history="1">
        <w:r w:rsidRPr="00E54880">
          <w:rPr>
            <w:rStyle w:val="Hyperlink"/>
            <w:color w:val="auto"/>
          </w:rPr>
          <w:t>1.2.4. Vai trò, nhiệm vụ và quyền hạn của thành viên Nhóm (chủ rừng, hộ gia đình, cá nhân).</w:t>
        </w:r>
        <w:r w:rsidRPr="00E54880">
          <w:rPr>
            <w:webHidden/>
            <w:color w:val="auto"/>
          </w:rPr>
          <w:tab/>
        </w:r>
        <w:r w:rsidRPr="00E54880">
          <w:rPr>
            <w:webHidden/>
            <w:color w:val="auto"/>
          </w:rPr>
          <w:fldChar w:fldCharType="begin"/>
        </w:r>
        <w:r w:rsidRPr="00E54880">
          <w:rPr>
            <w:webHidden/>
            <w:color w:val="auto"/>
          </w:rPr>
          <w:instrText xml:space="preserve"> PAGEREF _Toc161476070 \h </w:instrText>
        </w:r>
        <w:r w:rsidRPr="00E54880">
          <w:rPr>
            <w:webHidden/>
            <w:color w:val="auto"/>
          </w:rPr>
        </w:r>
        <w:r w:rsidRPr="00E54880">
          <w:rPr>
            <w:webHidden/>
            <w:color w:val="auto"/>
          </w:rPr>
          <w:fldChar w:fldCharType="separate"/>
        </w:r>
        <w:r w:rsidR="00031453">
          <w:rPr>
            <w:webHidden/>
            <w:color w:val="auto"/>
          </w:rPr>
          <w:t>12</w:t>
        </w:r>
        <w:r w:rsidRPr="00E54880">
          <w:rPr>
            <w:webHidden/>
            <w:color w:val="auto"/>
          </w:rPr>
          <w:fldChar w:fldCharType="end"/>
        </w:r>
      </w:hyperlink>
    </w:p>
    <w:p w14:paraId="0E621C2F" w14:textId="5EF82BEF"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1" w:history="1">
        <w:r w:rsidRPr="00E54880">
          <w:rPr>
            <w:rStyle w:val="Hyperlink"/>
            <w:color w:val="auto"/>
          </w:rPr>
          <w:t>II. Dịch vụ và Sản phẩm</w:t>
        </w:r>
        <w:r w:rsidRPr="00E54880">
          <w:rPr>
            <w:webHidden/>
            <w:color w:val="auto"/>
          </w:rPr>
          <w:tab/>
        </w:r>
        <w:r w:rsidRPr="00E54880">
          <w:rPr>
            <w:webHidden/>
            <w:color w:val="auto"/>
          </w:rPr>
          <w:fldChar w:fldCharType="begin"/>
        </w:r>
        <w:r w:rsidRPr="00E54880">
          <w:rPr>
            <w:webHidden/>
            <w:color w:val="auto"/>
          </w:rPr>
          <w:instrText xml:space="preserve"> PAGEREF _Toc161476071 \h </w:instrText>
        </w:r>
        <w:r w:rsidRPr="00E54880">
          <w:rPr>
            <w:webHidden/>
            <w:color w:val="auto"/>
          </w:rPr>
        </w:r>
        <w:r w:rsidRPr="00E54880">
          <w:rPr>
            <w:webHidden/>
            <w:color w:val="auto"/>
          </w:rPr>
          <w:fldChar w:fldCharType="separate"/>
        </w:r>
        <w:r w:rsidR="00031453">
          <w:rPr>
            <w:webHidden/>
            <w:color w:val="auto"/>
          </w:rPr>
          <w:t>13</w:t>
        </w:r>
        <w:r w:rsidRPr="00E54880">
          <w:rPr>
            <w:webHidden/>
            <w:color w:val="auto"/>
          </w:rPr>
          <w:fldChar w:fldCharType="end"/>
        </w:r>
      </w:hyperlink>
    </w:p>
    <w:p w14:paraId="64DFF7F6" w14:textId="15E4AB3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2" w:history="1">
        <w:r w:rsidRPr="00E54880">
          <w:rPr>
            <w:rStyle w:val="Hyperlink"/>
            <w:color w:val="auto"/>
          </w:rPr>
          <w:t>2.1. Thúc đẩy quản lý rừng bền vững và chứng chỉ rừng.</w:t>
        </w:r>
        <w:r w:rsidRPr="00E54880">
          <w:rPr>
            <w:webHidden/>
            <w:color w:val="auto"/>
          </w:rPr>
          <w:tab/>
        </w:r>
        <w:r w:rsidRPr="00E54880">
          <w:rPr>
            <w:webHidden/>
            <w:color w:val="auto"/>
          </w:rPr>
          <w:fldChar w:fldCharType="begin"/>
        </w:r>
        <w:r w:rsidRPr="00E54880">
          <w:rPr>
            <w:webHidden/>
            <w:color w:val="auto"/>
          </w:rPr>
          <w:instrText xml:space="preserve"> PAGEREF _Toc161476072 \h </w:instrText>
        </w:r>
        <w:r w:rsidRPr="00E54880">
          <w:rPr>
            <w:webHidden/>
            <w:color w:val="auto"/>
          </w:rPr>
        </w:r>
        <w:r w:rsidRPr="00E54880">
          <w:rPr>
            <w:webHidden/>
            <w:color w:val="auto"/>
          </w:rPr>
          <w:fldChar w:fldCharType="separate"/>
        </w:r>
        <w:r w:rsidR="00031453">
          <w:rPr>
            <w:webHidden/>
            <w:color w:val="auto"/>
          </w:rPr>
          <w:t>13</w:t>
        </w:r>
        <w:r w:rsidRPr="00E54880">
          <w:rPr>
            <w:webHidden/>
            <w:color w:val="auto"/>
          </w:rPr>
          <w:fldChar w:fldCharType="end"/>
        </w:r>
      </w:hyperlink>
    </w:p>
    <w:p w14:paraId="7F387DBE" w14:textId="7D5B760E"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3" w:history="1">
        <w:r w:rsidRPr="00E54880">
          <w:rPr>
            <w:rStyle w:val="Hyperlink"/>
            <w:color w:val="auto"/>
          </w:rPr>
          <w:t>2.2. Phát triển vùng nguyên liệu gỗ có chứng chỉ.</w:t>
        </w:r>
        <w:r w:rsidRPr="00E54880">
          <w:rPr>
            <w:webHidden/>
            <w:color w:val="auto"/>
          </w:rPr>
          <w:tab/>
        </w:r>
        <w:r w:rsidRPr="00E54880">
          <w:rPr>
            <w:webHidden/>
            <w:color w:val="auto"/>
          </w:rPr>
          <w:fldChar w:fldCharType="begin"/>
        </w:r>
        <w:r w:rsidRPr="00E54880">
          <w:rPr>
            <w:webHidden/>
            <w:color w:val="auto"/>
          </w:rPr>
          <w:instrText xml:space="preserve"> PAGEREF _Toc161476073 \h </w:instrText>
        </w:r>
        <w:r w:rsidRPr="00E54880">
          <w:rPr>
            <w:webHidden/>
            <w:color w:val="auto"/>
          </w:rPr>
        </w:r>
        <w:r w:rsidRPr="00E54880">
          <w:rPr>
            <w:webHidden/>
            <w:color w:val="auto"/>
          </w:rPr>
          <w:fldChar w:fldCharType="separate"/>
        </w:r>
        <w:r w:rsidR="00031453">
          <w:rPr>
            <w:webHidden/>
            <w:color w:val="auto"/>
          </w:rPr>
          <w:t>13</w:t>
        </w:r>
        <w:r w:rsidRPr="00E54880">
          <w:rPr>
            <w:webHidden/>
            <w:color w:val="auto"/>
          </w:rPr>
          <w:fldChar w:fldCharType="end"/>
        </w:r>
      </w:hyperlink>
    </w:p>
    <w:p w14:paraId="353CD903" w14:textId="2A1AF077"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4" w:history="1">
        <w:r w:rsidRPr="00E54880">
          <w:rPr>
            <w:rStyle w:val="Hyperlink"/>
            <w:color w:val="auto"/>
          </w:rPr>
          <w:t>2.3. Duy trì chứng nhận FSC</w:t>
        </w:r>
        <w:r w:rsidRPr="00E54880">
          <w:rPr>
            <w:rStyle w:val="Hyperlink"/>
            <w:color w:val="auto"/>
            <w:vertAlign w:val="superscript"/>
          </w:rPr>
          <w:t xml:space="preserve"> </w:t>
        </w:r>
        <w:r w:rsidRPr="00E54880">
          <w:rPr>
            <w:rStyle w:val="Hyperlink"/>
            <w:color w:val="auto"/>
          </w:rPr>
          <w:t>và liên kết thị trường:</w:t>
        </w:r>
        <w:r w:rsidRPr="00E54880">
          <w:rPr>
            <w:webHidden/>
            <w:color w:val="auto"/>
          </w:rPr>
          <w:tab/>
        </w:r>
        <w:r w:rsidRPr="00E54880">
          <w:rPr>
            <w:webHidden/>
            <w:color w:val="auto"/>
          </w:rPr>
          <w:fldChar w:fldCharType="begin"/>
        </w:r>
        <w:r w:rsidRPr="00E54880">
          <w:rPr>
            <w:webHidden/>
            <w:color w:val="auto"/>
          </w:rPr>
          <w:instrText xml:space="preserve"> PAGEREF _Toc161476074 \h </w:instrText>
        </w:r>
        <w:r w:rsidRPr="00E54880">
          <w:rPr>
            <w:webHidden/>
            <w:color w:val="auto"/>
          </w:rPr>
        </w:r>
        <w:r w:rsidRPr="00E54880">
          <w:rPr>
            <w:webHidden/>
            <w:color w:val="auto"/>
          </w:rPr>
          <w:fldChar w:fldCharType="separate"/>
        </w:r>
        <w:r w:rsidR="00031453">
          <w:rPr>
            <w:webHidden/>
            <w:color w:val="auto"/>
          </w:rPr>
          <w:t>14</w:t>
        </w:r>
        <w:r w:rsidRPr="00E54880">
          <w:rPr>
            <w:webHidden/>
            <w:color w:val="auto"/>
          </w:rPr>
          <w:fldChar w:fldCharType="end"/>
        </w:r>
      </w:hyperlink>
    </w:p>
    <w:p w14:paraId="7A5E0CA5" w14:textId="0104DB13"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5" w:history="1">
        <w:r w:rsidRPr="00E54880">
          <w:rPr>
            <w:rStyle w:val="Hyperlink"/>
            <w:color w:val="auto"/>
          </w:rPr>
          <w:t>2.4. Tư vấn tham gia trồng rừng có Chứng chỉ rừng.</w:t>
        </w:r>
        <w:r w:rsidRPr="00E54880">
          <w:rPr>
            <w:webHidden/>
            <w:color w:val="auto"/>
          </w:rPr>
          <w:tab/>
        </w:r>
        <w:r w:rsidRPr="00E54880">
          <w:rPr>
            <w:webHidden/>
            <w:color w:val="auto"/>
          </w:rPr>
          <w:fldChar w:fldCharType="begin"/>
        </w:r>
        <w:r w:rsidRPr="00E54880">
          <w:rPr>
            <w:webHidden/>
            <w:color w:val="auto"/>
          </w:rPr>
          <w:instrText xml:space="preserve"> PAGEREF _Toc161476075 \h </w:instrText>
        </w:r>
        <w:r w:rsidRPr="00E54880">
          <w:rPr>
            <w:webHidden/>
            <w:color w:val="auto"/>
          </w:rPr>
        </w:r>
        <w:r w:rsidRPr="00E54880">
          <w:rPr>
            <w:webHidden/>
            <w:color w:val="auto"/>
          </w:rPr>
          <w:fldChar w:fldCharType="separate"/>
        </w:r>
        <w:r w:rsidR="00031453">
          <w:rPr>
            <w:webHidden/>
            <w:color w:val="auto"/>
          </w:rPr>
          <w:t>14</w:t>
        </w:r>
        <w:r w:rsidRPr="00E54880">
          <w:rPr>
            <w:webHidden/>
            <w:color w:val="auto"/>
          </w:rPr>
          <w:fldChar w:fldCharType="end"/>
        </w:r>
      </w:hyperlink>
    </w:p>
    <w:p w14:paraId="05181DDE" w14:textId="066705A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6" w:history="1">
        <w:r w:rsidRPr="00E54880">
          <w:rPr>
            <w:rStyle w:val="Hyperlink"/>
            <w:color w:val="auto"/>
          </w:rPr>
          <w:t>III. Phát triển tổ chức</w:t>
        </w:r>
        <w:r w:rsidRPr="00E54880">
          <w:rPr>
            <w:webHidden/>
            <w:color w:val="auto"/>
          </w:rPr>
          <w:tab/>
        </w:r>
        <w:r w:rsidRPr="00E54880">
          <w:rPr>
            <w:webHidden/>
            <w:color w:val="auto"/>
          </w:rPr>
          <w:fldChar w:fldCharType="begin"/>
        </w:r>
        <w:r w:rsidRPr="00E54880">
          <w:rPr>
            <w:webHidden/>
            <w:color w:val="auto"/>
          </w:rPr>
          <w:instrText xml:space="preserve"> PAGEREF _Toc161476076 \h </w:instrText>
        </w:r>
        <w:r w:rsidRPr="00E54880">
          <w:rPr>
            <w:webHidden/>
            <w:color w:val="auto"/>
          </w:rPr>
        </w:r>
        <w:r w:rsidRPr="00E54880">
          <w:rPr>
            <w:webHidden/>
            <w:color w:val="auto"/>
          </w:rPr>
          <w:fldChar w:fldCharType="separate"/>
        </w:r>
        <w:r w:rsidR="00031453">
          <w:rPr>
            <w:webHidden/>
            <w:color w:val="auto"/>
          </w:rPr>
          <w:t>15</w:t>
        </w:r>
        <w:r w:rsidRPr="00E54880">
          <w:rPr>
            <w:webHidden/>
            <w:color w:val="auto"/>
          </w:rPr>
          <w:fldChar w:fldCharType="end"/>
        </w:r>
      </w:hyperlink>
    </w:p>
    <w:p w14:paraId="093E6DF2" w14:textId="5ABD1F55"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7" w:history="1">
        <w:r w:rsidRPr="00E54880">
          <w:rPr>
            <w:rStyle w:val="Hyperlink"/>
            <w:color w:val="auto"/>
          </w:rPr>
          <w:t>3.1. Hệ thống văn bản</w:t>
        </w:r>
        <w:r w:rsidRPr="00E54880">
          <w:rPr>
            <w:webHidden/>
            <w:color w:val="auto"/>
          </w:rPr>
          <w:tab/>
        </w:r>
        <w:r w:rsidRPr="00E54880">
          <w:rPr>
            <w:webHidden/>
            <w:color w:val="auto"/>
          </w:rPr>
          <w:fldChar w:fldCharType="begin"/>
        </w:r>
        <w:r w:rsidRPr="00E54880">
          <w:rPr>
            <w:webHidden/>
            <w:color w:val="auto"/>
          </w:rPr>
          <w:instrText xml:space="preserve"> PAGEREF _Toc161476077 \h </w:instrText>
        </w:r>
        <w:r w:rsidRPr="00E54880">
          <w:rPr>
            <w:webHidden/>
            <w:color w:val="auto"/>
          </w:rPr>
        </w:r>
        <w:r w:rsidRPr="00E54880">
          <w:rPr>
            <w:webHidden/>
            <w:color w:val="auto"/>
          </w:rPr>
          <w:fldChar w:fldCharType="separate"/>
        </w:r>
        <w:r w:rsidR="00031453">
          <w:rPr>
            <w:webHidden/>
            <w:color w:val="auto"/>
          </w:rPr>
          <w:t>15</w:t>
        </w:r>
        <w:r w:rsidRPr="00E54880">
          <w:rPr>
            <w:webHidden/>
            <w:color w:val="auto"/>
          </w:rPr>
          <w:fldChar w:fldCharType="end"/>
        </w:r>
      </w:hyperlink>
    </w:p>
    <w:p w14:paraId="3B0C9B68" w14:textId="42A1B0C7"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8" w:history="1">
        <w:r w:rsidRPr="00E54880">
          <w:rPr>
            <w:rStyle w:val="Hyperlink"/>
            <w:color w:val="auto"/>
          </w:rPr>
          <w:t>3.2. Tập huấn, nâng cao năng lực</w:t>
        </w:r>
        <w:r w:rsidRPr="00E54880">
          <w:rPr>
            <w:webHidden/>
            <w:color w:val="auto"/>
          </w:rPr>
          <w:tab/>
        </w:r>
        <w:r w:rsidRPr="00E54880">
          <w:rPr>
            <w:webHidden/>
            <w:color w:val="auto"/>
          </w:rPr>
          <w:fldChar w:fldCharType="begin"/>
        </w:r>
        <w:r w:rsidRPr="00E54880">
          <w:rPr>
            <w:webHidden/>
            <w:color w:val="auto"/>
          </w:rPr>
          <w:instrText xml:space="preserve"> PAGEREF _Toc161476078 \h </w:instrText>
        </w:r>
        <w:r w:rsidRPr="00E54880">
          <w:rPr>
            <w:webHidden/>
            <w:color w:val="auto"/>
          </w:rPr>
        </w:r>
        <w:r w:rsidRPr="00E54880">
          <w:rPr>
            <w:webHidden/>
            <w:color w:val="auto"/>
          </w:rPr>
          <w:fldChar w:fldCharType="separate"/>
        </w:r>
        <w:r w:rsidR="00031453">
          <w:rPr>
            <w:webHidden/>
            <w:color w:val="auto"/>
          </w:rPr>
          <w:t>15</w:t>
        </w:r>
        <w:r w:rsidRPr="00E54880">
          <w:rPr>
            <w:webHidden/>
            <w:color w:val="auto"/>
          </w:rPr>
          <w:fldChar w:fldCharType="end"/>
        </w:r>
      </w:hyperlink>
    </w:p>
    <w:p w14:paraId="6DB2AAFD" w14:textId="4FDAEC11"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79" w:history="1">
        <w:r w:rsidRPr="00E54880">
          <w:rPr>
            <w:rStyle w:val="Hyperlink"/>
            <w:color w:val="auto"/>
          </w:rPr>
          <w:t>3.3 Truyền thông</w:t>
        </w:r>
        <w:r w:rsidRPr="00E54880">
          <w:rPr>
            <w:webHidden/>
            <w:color w:val="auto"/>
          </w:rPr>
          <w:tab/>
        </w:r>
        <w:r w:rsidRPr="00E54880">
          <w:rPr>
            <w:webHidden/>
            <w:color w:val="auto"/>
          </w:rPr>
          <w:fldChar w:fldCharType="begin"/>
        </w:r>
        <w:r w:rsidRPr="00E54880">
          <w:rPr>
            <w:webHidden/>
            <w:color w:val="auto"/>
          </w:rPr>
          <w:instrText xml:space="preserve"> PAGEREF _Toc161476079 \h </w:instrText>
        </w:r>
        <w:r w:rsidRPr="00E54880">
          <w:rPr>
            <w:webHidden/>
            <w:color w:val="auto"/>
          </w:rPr>
        </w:r>
        <w:r w:rsidRPr="00E54880">
          <w:rPr>
            <w:webHidden/>
            <w:color w:val="auto"/>
          </w:rPr>
          <w:fldChar w:fldCharType="separate"/>
        </w:r>
        <w:r w:rsidR="00031453">
          <w:rPr>
            <w:webHidden/>
            <w:color w:val="auto"/>
          </w:rPr>
          <w:t>16</w:t>
        </w:r>
        <w:r w:rsidRPr="00E54880">
          <w:rPr>
            <w:webHidden/>
            <w:color w:val="auto"/>
          </w:rPr>
          <w:fldChar w:fldCharType="end"/>
        </w:r>
      </w:hyperlink>
    </w:p>
    <w:p w14:paraId="7A568D50" w14:textId="1E47F7E1"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0" w:history="1">
        <w:r w:rsidRPr="00E54880">
          <w:rPr>
            <w:rStyle w:val="Hyperlink"/>
            <w:color w:val="auto"/>
          </w:rPr>
          <w:t>3.3.1 Truyền thông nội bộ</w:t>
        </w:r>
        <w:r w:rsidRPr="00E54880">
          <w:rPr>
            <w:webHidden/>
            <w:color w:val="auto"/>
          </w:rPr>
          <w:tab/>
        </w:r>
        <w:r w:rsidRPr="00E54880">
          <w:rPr>
            <w:webHidden/>
            <w:color w:val="auto"/>
          </w:rPr>
          <w:fldChar w:fldCharType="begin"/>
        </w:r>
        <w:r w:rsidRPr="00E54880">
          <w:rPr>
            <w:webHidden/>
            <w:color w:val="auto"/>
          </w:rPr>
          <w:instrText xml:space="preserve"> PAGEREF _Toc161476080 \h </w:instrText>
        </w:r>
        <w:r w:rsidRPr="00E54880">
          <w:rPr>
            <w:webHidden/>
            <w:color w:val="auto"/>
          </w:rPr>
        </w:r>
        <w:r w:rsidRPr="00E54880">
          <w:rPr>
            <w:webHidden/>
            <w:color w:val="auto"/>
          </w:rPr>
          <w:fldChar w:fldCharType="separate"/>
        </w:r>
        <w:r w:rsidR="00031453">
          <w:rPr>
            <w:webHidden/>
            <w:color w:val="auto"/>
          </w:rPr>
          <w:t>16</w:t>
        </w:r>
        <w:r w:rsidRPr="00E54880">
          <w:rPr>
            <w:webHidden/>
            <w:color w:val="auto"/>
          </w:rPr>
          <w:fldChar w:fldCharType="end"/>
        </w:r>
      </w:hyperlink>
    </w:p>
    <w:p w14:paraId="65783B5C" w14:textId="12EE9848"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1" w:history="1">
        <w:r w:rsidRPr="00E54880">
          <w:rPr>
            <w:rStyle w:val="Hyperlink"/>
            <w:color w:val="auto"/>
          </w:rPr>
          <w:t>3.3.2 Truyền thông bên ngoài.</w:t>
        </w:r>
        <w:r w:rsidRPr="00E54880">
          <w:rPr>
            <w:webHidden/>
            <w:color w:val="auto"/>
          </w:rPr>
          <w:tab/>
        </w:r>
        <w:r w:rsidRPr="00E54880">
          <w:rPr>
            <w:webHidden/>
            <w:color w:val="auto"/>
          </w:rPr>
          <w:fldChar w:fldCharType="begin"/>
        </w:r>
        <w:r w:rsidRPr="00E54880">
          <w:rPr>
            <w:webHidden/>
            <w:color w:val="auto"/>
          </w:rPr>
          <w:instrText xml:space="preserve"> PAGEREF _Toc161476081 \h </w:instrText>
        </w:r>
        <w:r w:rsidRPr="00E54880">
          <w:rPr>
            <w:webHidden/>
            <w:color w:val="auto"/>
          </w:rPr>
        </w:r>
        <w:r w:rsidRPr="00E54880">
          <w:rPr>
            <w:webHidden/>
            <w:color w:val="auto"/>
          </w:rPr>
          <w:fldChar w:fldCharType="separate"/>
        </w:r>
        <w:r w:rsidR="00031453">
          <w:rPr>
            <w:webHidden/>
            <w:color w:val="auto"/>
          </w:rPr>
          <w:t>18</w:t>
        </w:r>
        <w:r w:rsidRPr="00E54880">
          <w:rPr>
            <w:webHidden/>
            <w:color w:val="auto"/>
          </w:rPr>
          <w:fldChar w:fldCharType="end"/>
        </w:r>
      </w:hyperlink>
    </w:p>
    <w:p w14:paraId="508A17A8" w14:textId="5A757D4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2" w:history="1">
        <w:r w:rsidRPr="00E54880">
          <w:rPr>
            <w:rStyle w:val="Hyperlink"/>
            <w:color w:val="auto"/>
          </w:rPr>
          <w:t>IV.Quản lý các thành viên Nhóm</w:t>
        </w:r>
        <w:r w:rsidRPr="00E54880">
          <w:rPr>
            <w:webHidden/>
            <w:color w:val="auto"/>
          </w:rPr>
          <w:tab/>
        </w:r>
        <w:r w:rsidRPr="00E54880">
          <w:rPr>
            <w:webHidden/>
            <w:color w:val="auto"/>
          </w:rPr>
          <w:fldChar w:fldCharType="begin"/>
        </w:r>
        <w:r w:rsidRPr="00E54880">
          <w:rPr>
            <w:webHidden/>
            <w:color w:val="auto"/>
          </w:rPr>
          <w:instrText xml:space="preserve"> PAGEREF _Toc161476082 \h </w:instrText>
        </w:r>
        <w:r w:rsidRPr="00E54880">
          <w:rPr>
            <w:webHidden/>
            <w:color w:val="auto"/>
          </w:rPr>
        </w:r>
        <w:r w:rsidRPr="00E54880">
          <w:rPr>
            <w:webHidden/>
            <w:color w:val="auto"/>
          </w:rPr>
          <w:fldChar w:fldCharType="separate"/>
        </w:r>
        <w:r w:rsidR="00031453">
          <w:rPr>
            <w:webHidden/>
            <w:color w:val="auto"/>
          </w:rPr>
          <w:t>19</w:t>
        </w:r>
        <w:r w:rsidRPr="00E54880">
          <w:rPr>
            <w:webHidden/>
            <w:color w:val="auto"/>
          </w:rPr>
          <w:fldChar w:fldCharType="end"/>
        </w:r>
      </w:hyperlink>
    </w:p>
    <w:p w14:paraId="5CBA5CB3" w14:textId="709C41E2"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3" w:history="1">
        <w:r w:rsidRPr="00E54880">
          <w:rPr>
            <w:rStyle w:val="Hyperlink"/>
            <w:color w:val="auto"/>
          </w:rPr>
          <w:t>4.1 Quy trình mở rộng Nhóm</w:t>
        </w:r>
        <w:r w:rsidRPr="00E54880">
          <w:rPr>
            <w:webHidden/>
            <w:color w:val="auto"/>
          </w:rPr>
          <w:tab/>
        </w:r>
        <w:r w:rsidRPr="00E54880">
          <w:rPr>
            <w:webHidden/>
            <w:color w:val="auto"/>
          </w:rPr>
          <w:fldChar w:fldCharType="begin"/>
        </w:r>
        <w:r w:rsidRPr="00E54880">
          <w:rPr>
            <w:webHidden/>
            <w:color w:val="auto"/>
          </w:rPr>
          <w:instrText xml:space="preserve"> PAGEREF _Toc161476083 \h </w:instrText>
        </w:r>
        <w:r w:rsidRPr="00E54880">
          <w:rPr>
            <w:webHidden/>
            <w:color w:val="auto"/>
          </w:rPr>
        </w:r>
        <w:r w:rsidRPr="00E54880">
          <w:rPr>
            <w:webHidden/>
            <w:color w:val="auto"/>
          </w:rPr>
          <w:fldChar w:fldCharType="separate"/>
        </w:r>
        <w:r w:rsidR="00031453">
          <w:rPr>
            <w:webHidden/>
            <w:color w:val="auto"/>
          </w:rPr>
          <w:t>19</w:t>
        </w:r>
        <w:r w:rsidRPr="00E54880">
          <w:rPr>
            <w:webHidden/>
            <w:color w:val="auto"/>
          </w:rPr>
          <w:fldChar w:fldCharType="end"/>
        </w:r>
      </w:hyperlink>
    </w:p>
    <w:p w14:paraId="7483229B" w14:textId="31B17FD8"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4" w:history="1">
        <w:r w:rsidRPr="00E54880">
          <w:rPr>
            <w:rStyle w:val="Hyperlink"/>
            <w:color w:val="auto"/>
          </w:rPr>
          <w:t>4.1.1 Kết nạp thành viên/lô rừng trồng mới</w:t>
        </w:r>
        <w:r w:rsidRPr="00E54880">
          <w:rPr>
            <w:webHidden/>
            <w:color w:val="auto"/>
          </w:rPr>
          <w:tab/>
        </w:r>
        <w:r w:rsidRPr="00E54880">
          <w:rPr>
            <w:webHidden/>
            <w:color w:val="auto"/>
          </w:rPr>
          <w:fldChar w:fldCharType="begin"/>
        </w:r>
        <w:r w:rsidRPr="00E54880">
          <w:rPr>
            <w:webHidden/>
            <w:color w:val="auto"/>
          </w:rPr>
          <w:instrText xml:space="preserve"> PAGEREF _Toc161476084 \h </w:instrText>
        </w:r>
        <w:r w:rsidRPr="00E54880">
          <w:rPr>
            <w:webHidden/>
            <w:color w:val="auto"/>
          </w:rPr>
        </w:r>
        <w:r w:rsidRPr="00E54880">
          <w:rPr>
            <w:webHidden/>
            <w:color w:val="auto"/>
          </w:rPr>
          <w:fldChar w:fldCharType="separate"/>
        </w:r>
        <w:r w:rsidR="00031453">
          <w:rPr>
            <w:webHidden/>
            <w:color w:val="auto"/>
          </w:rPr>
          <w:t>19</w:t>
        </w:r>
        <w:r w:rsidRPr="00E54880">
          <w:rPr>
            <w:webHidden/>
            <w:color w:val="auto"/>
          </w:rPr>
          <w:fldChar w:fldCharType="end"/>
        </w:r>
      </w:hyperlink>
    </w:p>
    <w:p w14:paraId="65D37D82" w14:textId="01B64EB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5" w:history="1">
        <w:r w:rsidRPr="00E54880">
          <w:rPr>
            <w:rStyle w:val="Hyperlink"/>
            <w:color w:val="auto"/>
          </w:rPr>
          <w:t>4.2 Thủ tục xin ra và khai trừ khỏi Nhóm</w:t>
        </w:r>
        <w:r w:rsidRPr="00E54880">
          <w:rPr>
            <w:webHidden/>
            <w:color w:val="auto"/>
          </w:rPr>
          <w:tab/>
        </w:r>
        <w:r w:rsidRPr="00E54880">
          <w:rPr>
            <w:webHidden/>
            <w:color w:val="auto"/>
          </w:rPr>
          <w:fldChar w:fldCharType="begin"/>
        </w:r>
        <w:r w:rsidRPr="00E54880">
          <w:rPr>
            <w:webHidden/>
            <w:color w:val="auto"/>
          </w:rPr>
          <w:instrText xml:space="preserve"> PAGEREF _Toc161476085 \h </w:instrText>
        </w:r>
        <w:r w:rsidRPr="00E54880">
          <w:rPr>
            <w:webHidden/>
            <w:color w:val="auto"/>
          </w:rPr>
        </w:r>
        <w:r w:rsidRPr="00E54880">
          <w:rPr>
            <w:webHidden/>
            <w:color w:val="auto"/>
          </w:rPr>
          <w:fldChar w:fldCharType="separate"/>
        </w:r>
        <w:r w:rsidR="00031453">
          <w:rPr>
            <w:webHidden/>
            <w:color w:val="auto"/>
          </w:rPr>
          <w:t>21</w:t>
        </w:r>
        <w:r w:rsidRPr="00E54880">
          <w:rPr>
            <w:webHidden/>
            <w:color w:val="auto"/>
          </w:rPr>
          <w:fldChar w:fldCharType="end"/>
        </w:r>
      </w:hyperlink>
    </w:p>
    <w:p w14:paraId="7D82BEF6" w14:textId="0824C53B"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6" w:history="1">
        <w:r w:rsidRPr="00E54880">
          <w:rPr>
            <w:rStyle w:val="Hyperlink"/>
            <w:color w:val="auto"/>
          </w:rPr>
          <w:t>4.2.1 Xin ra khỏi Nhóm</w:t>
        </w:r>
        <w:r w:rsidRPr="00E54880">
          <w:rPr>
            <w:webHidden/>
            <w:color w:val="auto"/>
          </w:rPr>
          <w:tab/>
        </w:r>
        <w:r w:rsidRPr="00E54880">
          <w:rPr>
            <w:webHidden/>
            <w:color w:val="auto"/>
          </w:rPr>
          <w:fldChar w:fldCharType="begin"/>
        </w:r>
        <w:r w:rsidRPr="00E54880">
          <w:rPr>
            <w:webHidden/>
            <w:color w:val="auto"/>
          </w:rPr>
          <w:instrText xml:space="preserve"> PAGEREF _Toc161476086 \h </w:instrText>
        </w:r>
        <w:r w:rsidRPr="00E54880">
          <w:rPr>
            <w:webHidden/>
            <w:color w:val="auto"/>
          </w:rPr>
        </w:r>
        <w:r w:rsidRPr="00E54880">
          <w:rPr>
            <w:webHidden/>
            <w:color w:val="auto"/>
          </w:rPr>
          <w:fldChar w:fldCharType="separate"/>
        </w:r>
        <w:r w:rsidR="00031453">
          <w:rPr>
            <w:webHidden/>
            <w:color w:val="auto"/>
          </w:rPr>
          <w:t>21</w:t>
        </w:r>
        <w:r w:rsidRPr="00E54880">
          <w:rPr>
            <w:webHidden/>
            <w:color w:val="auto"/>
          </w:rPr>
          <w:fldChar w:fldCharType="end"/>
        </w:r>
      </w:hyperlink>
    </w:p>
    <w:p w14:paraId="1BE4E24C" w14:textId="2B5579BB"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7" w:history="1">
        <w:r w:rsidRPr="00E54880">
          <w:rPr>
            <w:rStyle w:val="Hyperlink"/>
            <w:color w:val="auto"/>
          </w:rPr>
          <w:t>4.2.2 Khai trừ khỏi Nhóm</w:t>
        </w:r>
        <w:r w:rsidRPr="00E54880">
          <w:rPr>
            <w:webHidden/>
            <w:color w:val="auto"/>
          </w:rPr>
          <w:tab/>
        </w:r>
        <w:r w:rsidRPr="00E54880">
          <w:rPr>
            <w:webHidden/>
            <w:color w:val="auto"/>
          </w:rPr>
          <w:fldChar w:fldCharType="begin"/>
        </w:r>
        <w:r w:rsidRPr="00E54880">
          <w:rPr>
            <w:webHidden/>
            <w:color w:val="auto"/>
          </w:rPr>
          <w:instrText xml:space="preserve"> PAGEREF _Toc161476087 \h </w:instrText>
        </w:r>
        <w:r w:rsidRPr="00E54880">
          <w:rPr>
            <w:webHidden/>
            <w:color w:val="auto"/>
          </w:rPr>
        </w:r>
        <w:r w:rsidRPr="00E54880">
          <w:rPr>
            <w:webHidden/>
            <w:color w:val="auto"/>
          </w:rPr>
          <w:fldChar w:fldCharType="separate"/>
        </w:r>
        <w:r w:rsidR="00031453">
          <w:rPr>
            <w:webHidden/>
            <w:color w:val="auto"/>
          </w:rPr>
          <w:t>21</w:t>
        </w:r>
        <w:r w:rsidRPr="00E54880">
          <w:rPr>
            <w:webHidden/>
            <w:color w:val="auto"/>
          </w:rPr>
          <w:fldChar w:fldCharType="end"/>
        </w:r>
      </w:hyperlink>
    </w:p>
    <w:p w14:paraId="36CA4C0F" w14:textId="6DFC6ABA"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8" w:history="1">
        <w:r w:rsidRPr="00E54880">
          <w:rPr>
            <w:rStyle w:val="Hyperlink"/>
            <w:color w:val="auto"/>
          </w:rPr>
          <w:t>4.3 Quy trình khiếu nại</w:t>
        </w:r>
        <w:r w:rsidRPr="00E54880">
          <w:rPr>
            <w:webHidden/>
            <w:color w:val="auto"/>
          </w:rPr>
          <w:tab/>
        </w:r>
        <w:r w:rsidRPr="00E54880">
          <w:rPr>
            <w:webHidden/>
            <w:color w:val="auto"/>
          </w:rPr>
          <w:fldChar w:fldCharType="begin"/>
        </w:r>
        <w:r w:rsidRPr="00E54880">
          <w:rPr>
            <w:webHidden/>
            <w:color w:val="auto"/>
          </w:rPr>
          <w:instrText xml:space="preserve"> PAGEREF _Toc161476088 \h </w:instrText>
        </w:r>
        <w:r w:rsidRPr="00E54880">
          <w:rPr>
            <w:webHidden/>
            <w:color w:val="auto"/>
          </w:rPr>
        </w:r>
        <w:r w:rsidRPr="00E54880">
          <w:rPr>
            <w:webHidden/>
            <w:color w:val="auto"/>
          </w:rPr>
          <w:fldChar w:fldCharType="separate"/>
        </w:r>
        <w:r w:rsidR="00031453">
          <w:rPr>
            <w:webHidden/>
            <w:color w:val="auto"/>
          </w:rPr>
          <w:t>22</w:t>
        </w:r>
        <w:r w:rsidRPr="00E54880">
          <w:rPr>
            <w:webHidden/>
            <w:color w:val="auto"/>
          </w:rPr>
          <w:fldChar w:fldCharType="end"/>
        </w:r>
      </w:hyperlink>
    </w:p>
    <w:p w14:paraId="09D4BC1C" w14:textId="50A9731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89" w:history="1">
        <w:r w:rsidRPr="00E54880">
          <w:rPr>
            <w:rStyle w:val="Hyperlink"/>
            <w:color w:val="auto"/>
          </w:rPr>
          <w:t>4.3.1 Phân cấp giải quyết khiếu nại:</w:t>
        </w:r>
        <w:r w:rsidRPr="00E54880">
          <w:rPr>
            <w:webHidden/>
            <w:color w:val="auto"/>
          </w:rPr>
          <w:tab/>
        </w:r>
        <w:r w:rsidRPr="00E54880">
          <w:rPr>
            <w:webHidden/>
            <w:color w:val="auto"/>
          </w:rPr>
          <w:fldChar w:fldCharType="begin"/>
        </w:r>
        <w:r w:rsidRPr="00E54880">
          <w:rPr>
            <w:webHidden/>
            <w:color w:val="auto"/>
          </w:rPr>
          <w:instrText xml:space="preserve"> PAGEREF _Toc161476089 \h </w:instrText>
        </w:r>
        <w:r w:rsidRPr="00E54880">
          <w:rPr>
            <w:webHidden/>
            <w:color w:val="auto"/>
          </w:rPr>
        </w:r>
        <w:r w:rsidRPr="00E54880">
          <w:rPr>
            <w:webHidden/>
            <w:color w:val="auto"/>
          </w:rPr>
          <w:fldChar w:fldCharType="separate"/>
        </w:r>
        <w:r w:rsidR="00031453">
          <w:rPr>
            <w:webHidden/>
            <w:color w:val="auto"/>
          </w:rPr>
          <w:t>22</w:t>
        </w:r>
        <w:r w:rsidRPr="00E54880">
          <w:rPr>
            <w:webHidden/>
            <w:color w:val="auto"/>
          </w:rPr>
          <w:fldChar w:fldCharType="end"/>
        </w:r>
      </w:hyperlink>
    </w:p>
    <w:p w14:paraId="41413DC9" w14:textId="6F04A5F3"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0" w:history="1">
        <w:r w:rsidRPr="00E54880">
          <w:rPr>
            <w:rStyle w:val="Hyperlink"/>
            <w:color w:val="auto"/>
          </w:rPr>
          <w:t>4.3.2 Quy trình giải quyết khiếu nại</w:t>
        </w:r>
        <w:r w:rsidRPr="00E54880">
          <w:rPr>
            <w:webHidden/>
            <w:color w:val="auto"/>
          </w:rPr>
          <w:tab/>
        </w:r>
        <w:r w:rsidRPr="00E54880">
          <w:rPr>
            <w:webHidden/>
            <w:color w:val="auto"/>
          </w:rPr>
          <w:fldChar w:fldCharType="begin"/>
        </w:r>
        <w:r w:rsidRPr="00E54880">
          <w:rPr>
            <w:webHidden/>
            <w:color w:val="auto"/>
          </w:rPr>
          <w:instrText xml:space="preserve"> PAGEREF _Toc161476090 \h </w:instrText>
        </w:r>
        <w:r w:rsidRPr="00E54880">
          <w:rPr>
            <w:webHidden/>
            <w:color w:val="auto"/>
          </w:rPr>
        </w:r>
        <w:r w:rsidRPr="00E54880">
          <w:rPr>
            <w:webHidden/>
            <w:color w:val="auto"/>
          </w:rPr>
          <w:fldChar w:fldCharType="separate"/>
        </w:r>
        <w:r w:rsidR="00031453">
          <w:rPr>
            <w:webHidden/>
            <w:color w:val="auto"/>
          </w:rPr>
          <w:t>22</w:t>
        </w:r>
        <w:r w:rsidRPr="00E54880">
          <w:rPr>
            <w:webHidden/>
            <w:color w:val="auto"/>
          </w:rPr>
          <w:fldChar w:fldCharType="end"/>
        </w:r>
      </w:hyperlink>
    </w:p>
    <w:p w14:paraId="7EEC2A06" w14:textId="0359C579"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1" w:history="1">
        <w:r w:rsidRPr="00E54880">
          <w:rPr>
            <w:rStyle w:val="Hyperlink"/>
            <w:color w:val="auto"/>
          </w:rPr>
          <w:t>V. Quản lý rừng bền vững</w:t>
        </w:r>
        <w:r w:rsidRPr="00E54880">
          <w:rPr>
            <w:webHidden/>
            <w:color w:val="auto"/>
          </w:rPr>
          <w:tab/>
        </w:r>
        <w:r w:rsidRPr="00E54880">
          <w:rPr>
            <w:webHidden/>
            <w:color w:val="auto"/>
          </w:rPr>
          <w:fldChar w:fldCharType="begin"/>
        </w:r>
        <w:r w:rsidRPr="00E54880">
          <w:rPr>
            <w:webHidden/>
            <w:color w:val="auto"/>
          </w:rPr>
          <w:instrText xml:space="preserve"> PAGEREF _Toc161476091 \h </w:instrText>
        </w:r>
        <w:r w:rsidRPr="00E54880">
          <w:rPr>
            <w:webHidden/>
            <w:color w:val="auto"/>
          </w:rPr>
        </w:r>
        <w:r w:rsidRPr="00E54880">
          <w:rPr>
            <w:webHidden/>
            <w:color w:val="auto"/>
          </w:rPr>
          <w:fldChar w:fldCharType="separate"/>
        </w:r>
        <w:r w:rsidR="00031453">
          <w:rPr>
            <w:webHidden/>
            <w:color w:val="auto"/>
          </w:rPr>
          <w:t>23</w:t>
        </w:r>
        <w:r w:rsidRPr="00E54880">
          <w:rPr>
            <w:webHidden/>
            <w:color w:val="auto"/>
          </w:rPr>
          <w:fldChar w:fldCharType="end"/>
        </w:r>
      </w:hyperlink>
    </w:p>
    <w:p w14:paraId="4515187F" w14:textId="6DE98A54"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2" w:history="1">
        <w:r w:rsidRPr="00E54880">
          <w:rPr>
            <w:rStyle w:val="Hyperlink"/>
            <w:color w:val="auto"/>
          </w:rPr>
          <w:t>5.1 Lập kế hoạch quản lý rừng</w:t>
        </w:r>
        <w:r w:rsidRPr="00E54880">
          <w:rPr>
            <w:webHidden/>
            <w:color w:val="auto"/>
          </w:rPr>
          <w:tab/>
        </w:r>
        <w:r w:rsidRPr="00E54880">
          <w:rPr>
            <w:webHidden/>
            <w:color w:val="auto"/>
          </w:rPr>
          <w:fldChar w:fldCharType="begin"/>
        </w:r>
        <w:r w:rsidRPr="00E54880">
          <w:rPr>
            <w:webHidden/>
            <w:color w:val="auto"/>
          </w:rPr>
          <w:instrText xml:space="preserve"> PAGEREF _Toc161476092 \h </w:instrText>
        </w:r>
        <w:r w:rsidRPr="00E54880">
          <w:rPr>
            <w:webHidden/>
            <w:color w:val="auto"/>
          </w:rPr>
        </w:r>
        <w:r w:rsidRPr="00E54880">
          <w:rPr>
            <w:webHidden/>
            <w:color w:val="auto"/>
          </w:rPr>
          <w:fldChar w:fldCharType="separate"/>
        </w:r>
        <w:r w:rsidR="00031453">
          <w:rPr>
            <w:webHidden/>
            <w:color w:val="auto"/>
          </w:rPr>
          <w:t>23</w:t>
        </w:r>
        <w:r w:rsidRPr="00E54880">
          <w:rPr>
            <w:webHidden/>
            <w:color w:val="auto"/>
          </w:rPr>
          <w:fldChar w:fldCharType="end"/>
        </w:r>
      </w:hyperlink>
    </w:p>
    <w:p w14:paraId="5559A4C4" w14:textId="691D48DF"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3" w:history="1">
        <w:r w:rsidRPr="00E54880">
          <w:rPr>
            <w:rStyle w:val="Hyperlink"/>
            <w:color w:val="auto"/>
          </w:rPr>
          <w:t>5.1.1 Quy trình lập kế hoạch quản lý rừng</w:t>
        </w:r>
        <w:r w:rsidRPr="00E54880">
          <w:rPr>
            <w:webHidden/>
            <w:color w:val="auto"/>
          </w:rPr>
          <w:tab/>
        </w:r>
        <w:r w:rsidRPr="00E54880">
          <w:rPr>
            <w:webHidden/>
            <w:color w:val="auto"/>
          </w:rPr>
          <w:fldChar w:fldCharType="begin"/>
        </w:r>
        <w:r w:rsidRPr="00E54880">
          <w:rPr>
            <w:webHidden/>
            <w:color w:val="auto"/>
          </w:rPr>
          <w:instrText xml:space="preserve"> PAGEREF _Toc161476093 \h </w:instrText>
        </w:r>
        <w:r w:rsidRPr="00E54880">
          <w:rPr>
            <w:webHidden/>
            <w:color w:val="auto"/>
          </w:rPr>
        </w:r>
        <w:r w:rsidRPr="00E54880">
          <w:rPr>
            <w:webHidden/>
            <w:color w:val="auto"/>
          </w:rPr>
          <w:fldChar w:fldCharType="separate"/>
        </w:r>
        <w:r w:rsidR="00031453">
          <w:rPr>
            <w:webHidden/>
            <w:color w:val="auto"/>
          </w:rPr>
          <w:t>23</w:t>
        </w:r>
        <w:r w:rsidRPr="00E54880">
          <w:rPr>
            <w:webHidden/>
            <w:color w:val="auto"/>
          </w:rPr>
          <w:fldChar w:fldCharType="end"/>
        </w:r>
      </w:hyperlink>
    </w:p>
    <w:p w14:paraId="6B12CADE" w14:textId="3C0521A5"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4" w:history="1">
        <w:r w:rsidRPr="00E54880">
          <w:rPr>
            <w:rStyle w:val="Hyperlink"/>
            <w:color w:val="auto"/>
          </w:rPr>
          <w:t>5.1.2 Cập nhật và sửa đổi kế hoạch quản lý rừng</w:t>
        </w:r>
        <w:r w:rsidRPr="00E54880">
          <w:rPr>
            <w:webHidden/>
            <w:color w:val="auto"/>
          </w:rPr>
          <w:tab/>
        </w:r>
        <w:r w:rsidRPr="00E54880">
          <w:rPr>
            <w:webHidden/>
            <w:color w:val="auto"/>
          </w:rPr>
          <w:fldChar w:fldCharType="begin"/>
        </w:r>
        <w:r w:rsidRPr="00E54880">
          <w:rPr>
            <w:webHidden/>
            <w:color w:val="auto"/>
          </w:rPr>
          <w:instrText xml:space="preserve"> PAGEREF _Toc161476094 \h </w:instrText>
        </w:r>
        <w:r w:rsidRPr="00E54880">
          <w:rPr>
            <w:webHidden/>
            <w:color w:val="auto"/>
          </w:rPr>
        </w:r>
        <w:r w:rsidRPr="00E54880">
          <w:rPr>
            <w:webHidden/>
            <w:color w:val="auto"/>
          </w:rPr>
          <w:fldChar w:fldCharType="separate"/>
        </w:r>
        <w:r w:rsidR="00031453">
          <w:rPr>
            <w:webHidden/>
            <w:color w:val="auto"/>
          </w:rPr>
          <w:t>23</w:t>
        </w:r>
        <w:r w:rsidRPr="00E54880">
          <w:rPr>
            <w:webHidden/>
            <w:color w:val="auto"/>
          </w:rPr>
          <w:fldChar w:fldCharType="end"/>
        </w:r>
      </w:hyperlink>
    </w:p>
    <w:p w14:paraId="4AFD946B" w14:textId="14B67271"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5" w:history="1">
        <w:r w:rsidRPr="00E54880">
          <w:rPr>
            <w:rStyle w:val="Hyperlink"/>
            <w:color w:val="auto"/>
          </w:rPr>
          <w:t>5.2. Tỉa thưa, khai thác và bán gỗ</w:t>
        </w:r>
        <w:r w:rsidRPr="00E54880">
          <w:rPr>
            <w:webHidden/>
            <w:color w:val="auto"/>
          </w:rPr>
          <w:tab/>
        </w:r>
        <w:r w:rsidRPr="00E54880">
          <w:rPr>
            <w:webHidden/>
            <w:color w:val="auto"/>
          </w:rPr>
          <w:fldChar w:fldCharType="begin"/>
        </w:r>
        <w:r w:rsidRPr="00E54880">
          <w:rPr>
            <w:webHidden/>
            <w:color w:val="auto"/>
          </w:rPr>
          <w:instrText xml:space="preserve"> PAGEREF _Toc161476095 \h </w:instrText>
        </w:r>
        <w:r w:rsidRPr="00E54880">
          <w:rPr>
            <w:webHidden/>
            <w:color w:val="auto"/>
          </w:rPr>
        </w:r>
        <w:r w:rsidRPr="00E54880">
          <w:rPr>
            <w:webHidden/>
            <w:color w:val="auto"/>
          </w:rPr>
          <w:fldChar w:fldCharType="separate"/>
        </w:r>
        <w:r w:rsidR="00031453">
          <w:rPr>
            <w:webHidden/>
            <w:color w:val="auto"/>
          </w:rPr>
          <w:t>24</w:t>
        </w:r>
        <w:r w:rsidRPr="00E54880">
          <w:rPr>
            <w:webHidden/>
            <w:color w:val="auto"/>
          </w:rPr>
          <w:fldChar w:fldCharType="end"/>
        </w:r>
      </w:hyperlink>
    </w:p>
    <w:p w14:paraId="7D33AAC1" w14:textId="60DB6BE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6" w:history="1">
        <w:r w:rsidRPr="00E54880">
          <w:rPr>
            <w:rStyle w:val="Hyperlink"/>
            <w:color w:val="auto"/>
          </w:rPr>
          <w:t>5.2.1 Quy trình phê duyệt</w:t>
        </w:r>
        <w:r w:rsidRPr="00E54880">
          <w:rPr>
            <w:webHidden/>
            <w:color w:val="auto"/>
          </w:rPr>
          <w:tab/>
        </w:r>
        <w:r w:rsidRPr="00E54880">
          <w:rPr>
            <w:webHidden/>
            <w:color w:val="auto"/>
          </w:rPr>
          <w:fldChar w:fldCharType="begin"/>
        </w:r>
        <w:r w:rsidRPr="00E54880">
          <w:rPr>
            <w:webHidden/>
            <w:color w:val="auto"/>
          </w:rPr>
          <w:instrText xml:space="preserve"> PAGEREF _Toc161476096 \h </w:instrText>
        </w:r>
        <w:r w:rsidRPr="00E54880">
          <w:rPr>
            <w:webHidden/>
            <w:color w:val="auto"/>
          </w:rPr>
        </w:r>
        <w:r w:rsidRPr="00E54880">
          <w:rPr>
            <w:webHidden/>
            <w:color w:val="auto"/>
          </w:rPr>
          <w:fldChar w:fldCharType="separate"/>
        </w:r>
        <w:r w:rsidR="00031453">
          <w:rPr>
            <w:webHidden/>
            <w:color w:val="auto"/>
          </w:rPr>
          <w:t>24</w:t>
        </w:r>
        <w:r w:rsidRPr="00E54880">
          <w:rPr>
            <w:webHidden/>
            <w:color w:val="auto"/>
          </w:rPr>
          <w:fldChar w:fldCharType="end"/>
        </w:r>
      </w:hyperlink>
    </w:p>
    <w:p w14:paraId="422A9ECE" w14:textId="3E4ACF74"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7" w:history="1">
        <w:r w:rsidRPr="00E54880">
          <w:rPr>
            <w:rStyle w:val="Hyperlink"/>
            <w:color w:val="auto"/>
          </w:rPr>
          <w:t>5.2.2 Hợp đồng lao động</w:t>
        </w:r>
        <w:r w:rsidRPr="00E54880">
          <w:rPr>
            <w:webHidden/>
            <w:color w:val="auto"/>
          </w:rPr>
          <w:tab/>
        </w:r>
        <w:r w:rsidRPr="00E54880">
          <w:rPr>
            <w:webHidden/>
            <w:color w:val="auto"/>
          </w:rPr>
          <w:fldChar w:fldCharType="begin"/>
        </w:r>
        <w:r w:rsidRPr="00E54880">
          <w:rPr>
            <w:webHidden/>
            <w:color w:val="auto"/>
          </w:rPr>
          <w:instrText xml:space="preserve"> PAGEREF _Toc161476097 \h </w:instrText>
        </w:r>
        <w:r w:rsidRPr="00E54880">
          <w:rPr>
            <w:webHidden/>
            <w:color w:val="auto"/>
          </w:rPr>
        </w:r>
        <w:r w:rsidRPr="00E54880">
          <w:rPr>
            <w:webHidden/>
            <w:color w:val="auto"/>
          </w:rPr>
          <w:fldChar w:fldCharType="separate"/>
        </w:r>
        <w:r w:rsidR="00031453">
          <w:rPr>
            <w:webHidden/>
            <w:color w:val="auto"/>
          </w:rPr>
          <w:t>24</w:t>
        </w:r>
        <w:r w:rsidRPr="00E54880">
          <w:rPr>
            <w:webHidden/>
            <w:color w:val="auto"/>
          </w:rPr>
          <w:fldChar w:fldCharType="end"/>
        </w:r>
      </w:hyperlink>
    </w:p>
    <w:p w14:paraId="781B25DD" w14:textId="076DFA2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8" w:history="1">
        <w:r w:rsidRPr="00E54880">
          <w:rPr>
            <w:rStyle w:val="Hyperlink"/>
            <w:color w:val="auto"/>
          </w:rPr>
          <w:t>5.2.3 Quy trình chuỗi hành trình sản phẩm</w:t>
        </w:r>
        <w:r w:rsidRPr="00E54880">
          <w:rPr>
            <w:webHidden/>
            <w:color w:val="auto"/>
          </w:rPr>
          <w:tab/>
        </w:r>
        <w:r w:rsidRPr="00E54880">
          <w:rPr>
            <w:webHidden/>
            <w:color w:val="auto"/>
          </w:rPr>
          <w:fldChar w:fldCharType="begin"/>
        </w:r>
        <w:r w:rsidRPr="00E54880">
          <w:rPr>
            <w:webHidden/>
            <w:color w:val="auto"/>
          </w:rPr>
          <w:instrText xml:space="preserve"> PAGEREF _Toc161476098 \h </w:instrText>
        </w:r>
        <w:r w:rsidRPr="00E54880">
          <w:rPr>
            <w:webHidden/>
            <w:color w:val="auto"/>
          </w:rPr>
        </w:r>
        <w:r w:rsidRPr="00E54880">
          <w:rPr>
            <w:webHidden/>
            <w:color w:val="auto"/>
          </w:rPr>
          <w:fldChar w:fldCharType="separate"/>
        </w:r>
        <w:r w:rsidR="00031453">
          <w:rPr>
            <w:webHidden/>
            <w:color w:val="auto"/>
          </w:rPr>
          <w:t>25</w:t>
        </w:r>
        <w:r w:rsidRPr="00E54880">
          <w:rPr>
            <w:webHidden/>
            <w:color w:val="auto"/>
          </w:rPr>
          <w:fldChar w:fldCharType="end"/>
        </w:r>
      </w:hyperlink>
    </w:p>
    <w:p w14:paraId="4488981B" w14:textId="169B7F5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099" w:history="1">
        <w:r w:rsidRPr="00E54880">
          <w:rPr>
            <w:rStyle w:val="Hyperlink"/>
            <w:color w:val="auto"/>
          </w:rPr>
          <w:t>5.3 Tham vấn các bên liên quan</w:t>
        </w:r>
        <w:r w:rsidRPr="00E54880">
          <w:rPr>
            <w:webHidden/>
            <w:color w:val="auto"/>
          </w:rPr>
          <w:tab/>
        </w:r>
        <w:r w:rsidRPr="00E54880">
          <w:rPr>
            <w:webHidden/>
            <w:color w:val="auto"/>
          </w:rPr>
          <w:fldChar w:fldCharType="begin"/>
        </w:r>
        <w:r w:rsidRPr="00E54880">
          <w:rPr>
            <w:webHidden/>
            <w:color w:val="auto"/>
          </w:rPr>
          <w:instrText xml:space="preserve"> PAGEREF _Toc161476099 \h </w:instrText>
        </w:r>
        <w:r w:rsidRPr="00E54880">
          <w:rPr>
            <w:webHidden/>
            <w:color w:val="auto"/>
          </w:rPr>
        </w:r>
        <w:r w:rsidRPr="00E54880">
          <w:rPr>
            <w:webHidden/>
            <w:color w:val="auto"/>
          </w:rPr>
          <w:fldChar w:fldCharType="separate"/>
        </w:r>
        <w:r w:rsidR="00031453">
          <w:rPr>
            <w:webHidden/>
            <w:color w:val="auto"/>
          </w:rPr>
          <w:t>25</w:t>
        </w:r>
        <w:r w:rsidRPr="00E54880">
          <w:rPr>
            <w:webHidden/>
            <w:color w:val="auto"/>
          </w:rPr>
          <w:fldChar w:fldCharType="end"/>
        </w:r>
      </w:hyperlink>
    </w:p>
    <w:p w14:paraId="4740115C" w14:textId="0DA5B89D"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0" w:history="1">
        <w:r w:rsidRPr="00E54880">
          <w:rPr>
            <w:rStyle w:val="Hyperlink"/>
            <w:color w:val="auto"/>
          </w:rPr>
          <w:t>5.4. Xử lý thông tin về khiếu nại, tố cáo, kiến nghị, góp ý của các thành viên Nhóm</w:t>
        </w:r>
        <w:r w:rsidRPr="00E54880">
          <w:rPr>
            <w:webHidden/>
            <w:color w:val="auto"/>
          </w:rPr>
          <w:tab/>
        </w:r>
        <w:r w:rsidRPr="00E54880">
          <w:rPr>
            <w:webHidden/>
            <w:color w:val="auto"/>
          </w:rPr>
          <w:fldChar w:fldCharType="begin"/>
        </w:r>
        <w:r w:rsidRPr="00E54880">
          <w:rPr>
            <w:webHidden/>
            <w:color w:val="auto"/>
          </w:rPr>
          <w:instrText xml:space="preserve"> PAGEREF _Toc161476100 \h </w:instrText>
        </w:r>
        <w:r w:rsidRPr="00E54880">
          <w:rPr>
            <w:webHidden/>
            <w:color w:val="auto"/>
          </w:rPr>
        </w:r>
        <w:r w:rsidRPr="00E54880">
          <w:rPr>
            <w:webHidden/>
            <w:color w:val="auto"/>
          </w:rPr>
          <w:fldChar w:fldCharType="separate"/>
        </w:r>
        <w:r w:rsidR="00031453">
          <w:rPr>
            <w:webHidden/>
            <w:color w:val="auto"/>
          </w:rPr>
          <w:t>26</w:t>
        </w:r>
        <w:r w:rsidRPr="00E54880">
          <w:rPr>
            <w:webHidden/>
            <w:color w:val="auto"/>
          </w:rPr>
          <w:fldChar w:fldCharType="end"/>
        </w:r>
      </w:hyperlink>
    </w:p>
    <w:p w14:paraId="7FE6D02F" w14:textId="3136CD9D"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1" w:history="1">
        <w:r w:rsidRPr="00E54880">
          <w:rPr>
            <w:rStyle w:val="Hyperlink"/>
            <w:color w:val="auto"/>
          </w:rPr>
          <w:t>5.5. Khiếu nại liên quan đến tranh chấp đất đai, bồi thường thiệt hại do các hoạt động SXKD của Nhóm gây ra cho cộng đồng địa phương</w:t>
        </w:r>
        <w:r w:rsidRPr="00E54880">
          <w:rPr>
            <w:webHidden/>
            <w:color w:val="auto"/>
          </w:rPr>
          <w:tab/>
        </w:r>
        <w:r w:rsidRPr="00E54880">
          <w:rPr>
            <w:webHidden/>
            <w:color w:val="auto"/>
          </w:rPr>
          <w:fldChar w:fldCharType="begin"/>
        </w:r>
        <w:r w:rsidRPr="00E54880">
          <w:rPr>
            <w:webHidden/>
            <w:color w:val="auto"/>
          </w:rPr>
          <w:instrText xml:space="preserve"> PAGEREF _Toc161476101 \h </w:instrText>
        </w:r>
        <w:r w:rsidRPr="00E54880">
          <w:rPr>
            <w:webHidden/>
            <w:color w:val="auto"/>
          </w:rPr>
        </w:r>
        <w:r w:rsidRPr="00E54880">
          <w:rPr>
            <w:webHidden/>
            <w:color w:val="auto"/>
          </w:rPr>
          <w:fldChar w:fldCharType="separate"/>
        </w:r>
        <w:r w:rsidR="00031453">
          <w:rPr>
            <w:webHidden/>
            <w:color w:val="auto"/>
          </w:rPr>
          <w:t>26</w:t>
        </w:r>
        <w:r w:rsidRPr="00E54880">
          <w:rPr>
            <w:webHidden/>
            <w:color w:val="auto"/>
          </w:rPr>
          <w:fldChar w:fldCharType="end"/>
        </w:r>
      </w:hyperlink>
    </w:p>
    <w:p w14:paraId="54CD8C24" w14:textId="69F6D8B1"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2" w:history="1">
        <w:r w:rsidRPr="00E54880">
          <w:rPr>
            <w:rStyle w:val="Hyperlink"/>
            <w:color w:val="auto"/>
          </w:rPr>
          <w:t>5.6. Giải quyết khiếu nại liên quan đến việc bồi thường thiệt hại cho người lao động khi xảy ra tai nạn trong lúc làm việc</w:t>
        </w:r>
        <w:r w:rsidRPr="00E54880">
          <w:rPr>
            <w:webHidden/>
            <w:color w:val="auto"/>
          </w:rPr>
          <w:tab/>
        </w:r>
        <w:r w:rsidRPr="00E54880">
          <w:rPr>
            <w:webHidden/>
            <w:color w:val="auto"/>
          </w:rPr>
          <w:fldChar w:fldCharType="begin"/>
        </w:r>
        <w:r w:rsidRPr="00E54880">
          <w:rPr>
            <w:webHidden/>
            <w:color w:val="auto"/>
          </w:rPr>
          <w:instrText xml:space="preserve"> PAGEREF _Toc161476102 \h </w:instrText>
        </w:r>
        <w:r w:rsidRPr="00E54880">
          <w:rPr>
            <w:webHidden/>
            <w:color w:val="auto"/>
          </w:rPr>
        </w:r>
        <w:r w:rsidRPr="00E54880">
          <w:rPr>
            <w:webHidden/>
            <w:color w:val="auto"/>
          </w:rPr>
          <w:fldChar w:fldCharType="separate"/>
        </w:r>
        <w:r w:rsidR="00031453">
          <w:rPr>
            <w:webHidden/>
            <w:color w:val="auto"/>
          </w:rPr>
          <w:t>27</w:t>
        </w:r>
        <w:r w:rsidRPr="00E54880">
          <w:rPr>
            <w:webHidden/>
            <w:color w:val="auto"/>
          </w:rPr>
          <w:fldChar w:fldCharType="end"/>
        </w:r>
      </w:hyperlink>
    </w:p>
    <w:p w14:paraId="6C861EA9" w14:textId="6BECEBF5"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3" w:history="1">
        <w:r w:rsidRPr="00E54880">
          <w:rPr>
            <w:rStyle w:val="Hyperlink"/>
            <w:color w:val="auto"/>
          </w:rPr>
          <w:t>5.7.  Cơ chế bảo mật và giải quyết, loại bỏ các trường hợp quấy rối tình dục và phân biệt giới tính.</w:t>
        </w:r>
        <w:r w:rsidRPr="00E54880">
          <w:rPr>
            <w:webHidden/>
            <w:color w:val="auto"/>
          </w:rPr>
          <w:tab/>
        </w:r>
        <w:r w:rsidRPr="00E54880">
          <w:rPr>
            <w:webHidden/>
            <w:color w:val="auto"/>
          </w:rPr>
          <w:fldChar w:fldCharType="begin"/>
        </w:r>
        <w:r w:rsidRPr="00E54880">
          <w:rPr>
            <w:webHidden/>
            <w:color w:val="auto"/>
          </w:rPr>
          <w:instrText xml:space="preserve"> PAGEREF _Toc161476103 \h </w:instrText>
        </w:r>
        <w:r w:rsidRPr="00E54880">
          <w:rPr>
            <w:webHidden/>
            <w:color w:val="auto"/>
          </w:rPr>
        </w:r>
        <w:r w:rsidRPr="00E54880">
          <w:rPr>
            <w:webHidden/>
            <w:color w:val="auto"/>
          </w:rPr>
          <w:fldChar w:fldCharType="separate"/>
        </w:r>
        <w:r w:rsidR="00031453">
          <w:rPr>
            <w:webHidden/>
            <w:color w:val="auto"/>
          </w:rPr>
          <w:t>27</w:t>
        </w:r>
        <w:r w:rsidRPr="00E54880">
          <w:rPr>
            <w:webHidden/>
            <w:color w:val="auto"/>
          </w:rPr>
          <w:fldChar w:fldCharType="end"/>
        </w:r>
      </w:hyperlink>
    </w:p>
    <w:p w14:paraId="70533493" w14:textId="5958DAFF"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4" w:history="1">
        <w:r w:rsidRPr="00E54880">
          <w:rPr>
            <w:rStyle w:val="Hyperlink"/>
            <w:color w:val="auto"/>
          </w:rPr>
          <w:t>5.8 Kháng cáo</w:t>
        </w:r>
        <w:r w:rsidRPr="00E54880">
          <w:rPr>
            <w:webHidden/>
            <w:color w:val="auto"/>
          </w:rPr>
          <w:tab/>
        </w:r>
        <w:r w:rsidRPr="00E54880">
          <w:rPr>
            <w:webHidden/>
            <w:color w:val="auto"/>
          </w:rPr>
          <w:fldChar w:fldCharType="begin"/>
        </w:r>
        <w:r w:rsidRPr="00E54880">
          <w:rPr>
            <w:webHidden/>
            <w:color w:val="auto"/>
          </w:rPr>
          <w:instrText xml:space="preserve"> PAGEREF _Toc161476104 \h </w:instrText>
        </w:r>
        <w:r w:rsidRPr="00E54880">
          <w:rPr>
            <w:webHidden/>
            <w:color w:val="auto"/>
          </w:rPr>
        </w:r>
        <w:r w:rsidRPr="00E54880">
          <w:rPr>
            <w:webHidden/>
            <w:color w:val="auto"/>
          </w:rPr>
          <w:fldChar w:fldCharType="separate"/>
        </w:r>
        <w:r w:rsidR="00031453">
          <w:rPr>
            <w:webHidden/>
            <w:color w:val="auto"/>
          </w:rPr>
          <w:t>28</w:t>
        </w:r>
        <w:r w:rsidRPr="00E54880">
          <w:rPr>
            <w:webHidden/>
            <w:color w:val="auto"/>
          </w:rPr>
          <w:fldChar w:fldCharType="end"/>
        </w:r>
      </w:hyperlink>
    </w:p>
    <w:p w14:paraId="4314DCEB" w14:textId="78817FD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5" w:history="1">
        <w:r w:rsidRPr="00E54880">
          <w:rPr>
            <w:rStyle w:val="Hyperlink"/>
            <w:color w:val="auto"/>
          </w:rPr>
          <w:t>VI. Tài chính</w:t>
        </w:r>
        <w:r w:rsidRPr="00E54880">
          <w:rPr>
            <w:webHidden/>
            <w:color w:val="auto"/>
          </w:rPr>
          <w:tab/>
        </w:r>
        <w:r w:rsidRPr="00E54880">
          <w:rPr>
            <w:webHidden/>
            <w:color w:val="auto"/>
          </w:rPr>
          <w:fldChar w:fldCharType="begin"/>
        </w:r>
        <w:r w:rsidRPr="00E54880">
          <w:rPr>
            <w:webHidden/>
            <w:color w:val="auto"/>
          </w:rPr>
          <w:instrText xml:space="preserve"> PAGEREF _Toc161476105 \h </w:instrText>
        </w:r>
        <w:r w:rsidRPr="00E54880">
          <w:rPr>
            <w:webHidden/>
            <w:color w:val="auto"/>
          </w:rPr>
        </w:r>
        <w:r w:rsidRPr="00E54880">
          <w:rPr>
            <w:webHidden/>
            <w:color w:val="auto"/>
          </w:rPr>
          <w:fldChar w:fldCharType="separate"/>
        </w:r>
        <w:r w:rsidR="00031453">
          <w:rPr>
            <w:webHidden/>
            <w:color w:val="auto"/>
          </w:rPr>
          <w:t>29</w:t>
        </w:r>
        <w:r w:rsidRPr="00E54880">
          <w:rPr>
            <w:webHidden/>
            <w:color w:val="auto"/>
          </w:rPr>
          <w:fldChar w:fldCharType="end"/>
        </w:r>
      </w:hyperlink>
    </w:p>
    <w:p w14:paraId="126C0468" w14:textId="035AB7B2"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6" w:history="1">
        <w:r w:rsidRPr="00E54880">
          <w:rPr>
            <w:rStyle w:val="Hyperlink"/>
            <w:color w:val="auto"/>
          </w:rPr>
          <w:t>VII. Giám sát</w:t>
        </w:r>
        <w:r w:rsidRPr="00E54880">
          <w:rPr>
            <w:webHidden/>
            <w:color w:val="auto"/>
          </w:rPr>
          <w:tab/>
        </w:r>
        <w:r w:rsidRPr="00E54880">
          <w:rPr>
            <w:webHidden/>
            <w:color w:val="auto"/>
          </w:rPr>
          <w:fldChar w:fldCharType="begin"/>
        </w:r>
        <w:r w:rsidRPr="00E54880">
          <w:rPr>
            <w:webHidden/>
            <w:color w:val="auto"/>
          </w:rPr>
          <w:instrText xml:space="preserve"> PAGEREF _Toc161476106 \h </w:instrText>
        </w:r>
        <w:r w:rsidRPr="00E54880">
          <w:rPr>
            <w:webHidden/>
            <w:color w:val="auto"/>
          </w:rPr>
        </w:r>
        <w:r w:rsidRPr="00E54880">
          <w:rPr>
            <w:webHidden/>
            <w:color w:val="auto"/>
          </w:rPr>
          <w:fldChar w:fldCharType="separate"/>
        </w:r>
        <w:r w:rsidR="00031453">
          <w:rPr>
            <w:webHidden/>
            <w:color w:val="auto"/>
          </w:rPr>
          <w:t>30</w:t>
        </w:r>
        <w:r w:rsidRPr="00E54880">
          <w:rPr>
            <w:webHidden/>
            <w:color w:val="auto"/>
          </w:rPr>
          <w:fldChar w:fldCharType="end"/>
        </w:r>
      </w:hyperlink>
    </w:p>
    <w:p w14:paraId="54F1C5DF" w14:textId="720C473E"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7" w:history="1">
        <w:r w:rsidRPr="00E54880">
          <w:rPr>
            <w:rStyle w:val="Hyperlink"/>
            <w:color w:val="auto"/>
          </w:rPr>
          <w:t>7.1. Phân cấp đánh giá nội bộ và giám sát trong tổ chức nhóm</w:t>
        </w:r>
        <w:r w:rsidRPr="00E54880">
          <w:rPr>
            <w:webHidden/>
            <w:color w:val="auto"/>
          </w:rPr>
          <w:tab/>
        </w:r>
        <w:r w:rsidRPr="00E54880">
          <w:rPr>
            <w:webHidden/>
            <w:color w:val="auto"/>
          </w:rPr>
          <w:fldChar w:fldCharType="begin"/>
        </w:r>
        <w:r w:rsidRPr="00E54880">
          <w:rPr>
            <w:webHidden/>
            <w:color w:val="auto"/>
          </w:rPr>
          <w:instrText xml:space="preserve"> PAGEREF _Toc161476107 \h </w:instrText>
        </w:r>
        <w:r w:rsidRPr="00E54880">
          <w:rPr>
            <w:webHidden/>
            <w:color w:val="auto"/>
          </w:rPr>
        </w:r>
        <w:r w:rsidRPr="00E54880">
          <w:rPr>
            <w:webHidden/>
            <w:color w:val="auto"/>
          </w:rPr>
          <w:fldChar w:fldCharType="separate"/>
        </w:r>
        <w:r w:rsidR="00031453">
          <w:rPr>
            <w:webHidden/>
            <w:color w:val="auto"/>
          </w:rPr>
          <w:t>30</w:t>
        </w:r>
        <w:r w:rsidRPr="00E54880">
          <w:rPr>
            <w:webHidden/>
            <w:color w:val="auto"/>
          </w:rPr>
          <w:fldChar w:fldCharType="end"/>
        </w:r>
      </w:hyperlink>
    </w:p>
    <w:p w14:paraId="5A40EFC6" w14:textId="55357EF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8" w:history="1">
        <w:r w:rsidRPr="00E54880">
          <w:rPr>
            <w:rStyle w:val="Hyperlink"/>
            <w:color w:val="auto"/>
          </w:rPr>
          <w:t>7.2. Phương pháp đánh giá nội bộ và giám sát</w:t>
        </w:r>
        <w:r w:rsidRPr="00E54880">
          <w:rPr>
            <w:webHidden/>
            <w:color w:val="auto"/>
          </w:rPr>
          <w:tab/>
        </w:r>
        <w:r w:rsidRPr="00E54880">
          <w:rPr>
            <w:webHidden/>
            <w:color w:val="auto"/>
          </w:rPr>
          <w:fldChar w:fldCharType="begin"/>
        </w:r>
        <w:r w:rsidRPr="00E54880">
          <w:rPr>
            <w:webHidden/>
            <w:color w:val="auto"/>
          </w:rPr>
          <w:instrText xml:space="preserve"> PAGEREF _Toc161476108 \h </w:instrText>
        </w:r>
        <w:r w:rsidRPr="00E54880">
          <w:rPr>
            <w:webHidden/>
            <w:color w:val="auto"/>
          </w:rPr>
        </w:r>
        <w:r w:rsidRPr="00E54880">
          <w:rPr>
            <w:webHidden/>
            <w:color w:val="auto"/>
          </w:rPr>
          <w:fldChar w:fldCharType="separate"/>
        </w:r>
        <w:r w:rsidR="00031453">
          <w:rPr>
            <w:webHidden/>
            <w:color w:val="auto"/>
          </w:rPr>
          <w:t>30</w:t>
        </w:r>
        <w:r w:rsidRPr="00E54880">
          <w:rPr>
            <w:webHidden/>
            <w:color w:val="auto"/>
          </w:rPr>
          <w:fldChar w:fldCharType="end"/>
        </w:r>
      </w:hyperlink>
    </w:p>
    <w:p w14:paraId="083B7120" w14:textId="20856859"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09" w:history="1">
        <w:r w:rsidRPr="00E54880">
          <w:rPr>
            <w:rStyle w:val="Hyperlink"/>
            <w:color w:val="auto"/>
          </w:rPr>
          <w:t>7.2.1. Phương pháp xác định dung lượng mẫu</w:t>
        </w:r>
        <w:r w:rsidRPr="00E54880">
          <w:rPr>
            <w:webHidden/>
            <w:color w:val="auto"/>
          </w:rPr>
          <w:tab/>
        </w:r>
        <w:r w:rsidRPr="00E54880">
          <w:rPr>
            <w:webHidden/>
            <w:color w:val="auto"/>
          </w:rPr>
          <w:fldChar w:fldCharType="begin"/>
        </w:r>
        <w:r w:rsidRPr="00E54880">
          <w:rPr>
            <w:webHidden/>
            <w:color w:val="auto"/>
          </w:rPr>
          <w:instrText xml:space="preserve"> PAGEREF _Toc161476109 \h </w:instrText>
        </w:r>
        <w:r w:rsidRPr="00E54880">
          <w:rPr>
            <w:webHidden/>
            <w:color w:val="auto"/>
          </w:rPr>
        </w:r>
        <w:r w:rsidRPr="00E54880">
          <w:rPr>
            <w:webHidden/>
            <w:color w:val="auto"/>
          </w:rPr>
          <w:fldChar w:fldCharType="separate"/>
        </w:r>
        <w:r w:rsidR="00031453">
          <w:rPr>
            <w:webHidden/>
            <w:color w:val="auto"/>
          </w:rPr>
          <w:t>30</w:t>
        </w:r>
        <w:r w:rsidRPr="00E54880">
          <w:rPr>
            <w:webHidden/>
            <w:color w:val="auto"/>
          </w:rPr>
          <w:fldChar w:fldCharType="end"/>
        </w:r>
      </w:hyperlink>
    </w:p>
    <w:p w14:paraId="6B6F8534" w14:textId="72B10D6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0" w:history="1">
        <w:r w:rsidRPr="00E54880">
          <w:rPr>
            <w:rStyle w:val="Hyperlink"/>
            <w:color w:val="auto"/>
          </w:rPr>
          <w:t>7.2.2 Phương pháp phân bố mẫu giám sát đánh giá</w:t>
        </w:r>
        <w:r w:rsidRPr="00E54880">
          <w:rPr>
            <w:webHidden/>
            <w:color w:val="auto"/>
          </w:rPr>
          <w:tab/>
        </w:r>
        <w:r w:rsidRPr="00E54880">
          <w:rPr>
            <w:webHidden/>
            <w:color w:val="auto"/>
          </w:rPr>
          <w:fldChar w:fldCharType="begin"/>
        </w:r>
        <w:r w:rsidRPr="00E54880">
          <w:rPr>
            <w:webHidden/>
            <w:color w:val="auto"/>
          </w:rPr>
          <w:instrText xml:space="preserve"> PAGEREF _Toc161476110 \h </w:instrText>
        </w:r>
        <w:r w:rsidRPr="00E54880">
          <w:rPr>
            <w:webHidden/>
            <w:color w:val="auto"/>
          </w:rPr>
        </w:r>
        <w:r w:rsidRPr="00E54880">
          <w:rPr>
            <w:webHidden/>
            <w:color w:val="auto"/>
          </w:rPr>
          <w:fldChar w:fldCharType="separate"/>
        </w:r>
        <w:r w:rsidR="00031453">
          <w:rPr>
            <w:webHidden/>
            <w:color w:val="auto"/>
          </w:rPr>
          <w:t>30</w:t>
        </w:r>
        <w:r w:rsidRPr="00E54880">
          <w:rPr>
            <w:webHidden/>
            <w:color w:val="auto"/>
          </w:rPr>
          <w:fldChar w:fldCharType="end"/>
        </w:r>
      </w:hyperlink>
    </w:p>
    <w:p w14:paraId="30561F04" w14:textId="197CC197"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1" w:history="1">
        <w:r w:rsidRPr="00E54880">
          <w:rPr>
            <w:rStyle w:val="Hyperlink"/>
            <w:color w:val="auto"/>
          </w:rPr>
          <w:t>7.2.3. Phương pháp lựa chọn thành viên Nhóm để đánh giá giám sát</w:t>
        </w:r>
        <w:r w:rsidRPr="00E54880">
          <w:rPr>
            <w:webHidden/>
            <w:color w:val="auto"/>
          </w:rPr>
          <w:tab/>
        </w:r>
        <w:r w:rsidRPr="00E54880">
          <w:rPr>
            <w:webHidden/>
            <w:color w:val="auto"/>
          </w:rPr>
          <w:fldChar w:fldCharType="begin"/>
        </w:r>
        <w:r w:rsidRPr="00E54880">
          <w:rPr>
            <w:webHidden/>
            <w:color w:val="auto"/>
          </w:rPr>
          <w:instrText xml:space="preserve"> PAGEREF _Toc161476111 \h </w:instrText>
        </w:r>
        <w:r w:rsidRPr="00E54880">
          <w:rPr>
            <w:webHidden/>
            <w:color w:val="auto"/>
          </w:rPr>
        </w:r>
        <w:r w:rsidRPr="00E54880">
          <w:rPr>
            <w:webHidden/>
            <w:color w:val="auto"/>
          </w:rPr>
          <w:fldChar w:fldCharType="separate"/>
        </w:r>
        <w:r w:rsidR="00031453">
          <w:rPr>
            <w:webHidden/>
            <w:color w:val="auto"/>
          </w:rPr>
          <w:t>31</w:t>
        </w:r>
        <w:r w:rsidRPr="00E54880">
          <w:rPr>
            <w:webHidden/>
            <w:color w:val="auto"/>
          </w:rPr>
          <w:fldChar w:fldCharType="end"/>
        </w:r>
      </w:hyperlink>
    </w:p>
    <w:p w14:paraId="72F0B17E" w14:textId="55EB0C9B"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2" w:history="1">
        <w:r w:rsidRPr="00E54880">
          <w:rPr>
            <w:rStyle w:val="Hyperlink"/>
            <w:color w:val="auto"/>
          </w:rPr>
          <w:t>7.3 Các hoạt động cần giám sát đánh giá</w:t>
        </w:r>
        <w:r w:rsidRPr="00E54880">
          <w:rPr>
            <w:webHidden/>
            <w:color w:val="auto"/>
          </w:rPr>
          <w:tab/>
        </w:r>
        <w:r w:rsidRPr="00E54880">
          <w:rPr>
            <w:webHidden/>
            <w:color w:val="auto"/>
          </w:rPr>
          <w:fldChar w:fldCharType="begin"/>
        </w:r>
        <w:r w:rsidRPr="00E54880">
          <w:rPr>
            <w:webHidden/>
            <w:color w:val="auto"/>
          </w:rPr>
          <w:instrText xml:space="preserve"> PAGEREF _Toc161476112 \h </w:instrText>
        </w:r>
        <w:r w:rsidRPr="00E54880">
          <w:rPr>
            <w:webHidden/>
            <w:color w:val="auto"/>
          </w:rPr>
        </w:r>
        <w:r w:rsidRPr="00E54880">
          <w:rPr>
            <w:webHidden/>
            <w:color w:val="auto"/>
          </w:rPr>
          <w:fldChar w:fldCharType="separate"/>
        </w:r>
        <w:r w:rsidR="00031453">
          <w:rPr>
            <w:webHidden/>
            <w:color w:val="auto"/>
          </w:rPr>
          <w:t>31</w:t>
        </w:r>
        <w:r w:rsidRPr="00E54880">
          <w:rPr>
            <w:webHidden/>
            <w:color w:val="auto"/>
          </w:rPr>
          <w:fldChar w:fldCharType="end"/>
        </w:r>
      </w:hyperlink>
    </w:p>
    <w:p w14:paraId="16D63533" w14:textId="438593DD"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3" w:history="1">
        <w:r w:rsidRPr="00E54880">
          <w:rPr>
            <w:rStyle w:val="Hyperlink"/>
            <w:color w:val="auto"/>
          </w:rPr>
          <w:t>7.4 Kế hoạch giám sát.</w:t>
        </w:r>
        <w:r w:rsidRPr="00E54880">
          <w:rPr>
            <w:webHidden/>
            <w:color w:val="auto"/>
          </w:rPr>
          <w:tab/>
        </w:r>
        <w:r w:rsidRPr="00E54880">
          <w:rPr>
            <w:webHidden/>
            <w:color w:val="auto"/>
          </w:rPr>
          <w:fldChar w:fldCharType="begin"/>
        </w:r>
        <w:r w:rsidRPr="00E54880">
          <w:rPr>
            <w:webHidden/>
            <w:color w:val="auto"/>
          </w:rPr>
          <w:instrText xml:space="preserve"> PAGEREF _Toc161476113 \h </w:instrText>
        </w:r>
        <w:r w:rsidRPr="00E54880">
          <w:rPr>
            <w:webHidden/>
            <w:color w:val="auto"/>
          </w:rPr>
        </w:r>
        <w:r w:rsidRPr="00E54880">
          <w:rPr>
            <w:webHidden/>
            <w:color w:val="auto"/>
          </w:rPr>
          <w:fldChar w:fldCharType="separate"/>
        </w:r>
        <w:r w:rsidR="00031453">
          <w:rPr>
            <w:webHidden/>
            <w:color w:val="auto"/>
          </w:rPr>
          <w:t>33</w:t>
        </w:r>
        <w:r w:rsidRPr="00E54880">
          <w:rPr>
            <w:webHidden/>
            <w:color w:val="auto"/>
          </w:rPr>
          <w:fldChar w:fldCharType="end"/>
        </w:r>
      </w:hyperlink>
    </w:p>
    <w:p w14:paraId="32C393E9" w14:textId="1DC52BBD"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4" w:history="1">
        <w:r w:rsidRPr="00E54880">
          <w:rPr>
            <w:rStyle w:val="Hyperlink"/>
            <w:color w:val="auto"/>
          </w:rPr>
          <w:t>7.5  Yêu cầu cho các hoạt động khắc phục, sửa lỗi và thời gian hoàn thành:</w:t>
        </w:r>
        <w:r w:rsidRPr="00E54880">
          <w:rPr>
            <w:webHidden/>
            <w:color w:val="auto"/>
          </w:rPr>
          <w:tab/>
        </w:r>
        <w:r w:rsidRPr="00E54880">
          <w:rPr>
            <w:webHidden/>
            <w:color w:val="auto"/>
          </w:rPr>
          <w:fldChar w:fldCharType="begin"/>
        </w:r>
        <w:r w:rsidRPr="00E54880">
          <w:rPr>
            <w:webHidden/>
            <w:color w:val="auto"/>
          </w:rPr>
          <w:instrText xml:space="preserve"> PAGEREF _Toc161476114 \h </w:instrText>
        </w:r>
        <w:r w:rsidRPr="00E54880">
          <w:rPr>
            <w:webHidden/>
            <w:color w:val="auto"/>
          </w:rPr>
        </w:r>
        <w:r w:rsidRPr="00E54880">
          <w:rPr>
            <w:webHidden/>
            <w:color w:val="auto"/>
          </w:rPr>
          <w:fldChar w:fldCharType="separate"/>
        </w:r>
        <w:r w:rsidR="00031453">
          <w:rPr>
            <w:webHidden/>
            <w:color w:val="auto"/>
          </w:rPr>
          <w:t>34</w:t>
        </w:r>
        <w:r w:rsidRPr="00E54880">
          <w:rPr>
            <w:webHidden/>
            <w:color w:val="auto"/>
          </w:rPr>
          <w:fldChar w:fldCharType="end"/>
        </w:r>
      </w:hyperlink>
    </w:p>
    <w:p w14:paraId="140E15D5" w14:textId="14E6C757"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5" w:history="1">
        <w:r w:rsidRPr="00E54880">
          <w:rPr>
            <w:rStyle w:val="Hyperlink"/>
            <w:color w:val="auto"/>
          </w:rPr>
          <w:t>7.6. Báo cáo kết quả giám sát</w:t>
        </w:r>
        <w:r w:rsidRPr="00E54880">
          <w:rPr>
            <w:webHidden/>
            <w:color w:val="auto"/>
          </w:rPr>
          <w:tab/>
        </w:r>
        <w:r w:rsidRPr="00E54880">
          <w:rPr>
            <w:webHidden/>
            <w:color w:val="auto"/>
          </w:rPr>
          <w:fldChar w:fldCharType="begin"/>
        </w:r>
        <w:r w:rsidRPr="00E54880">
          <w:rPr>
            <w:webHidden/>
            <w:color w:val="auto"/>
          </w:rPr>
          <w:instrText xml:space="preserve"> PAGEREF _Toc161476115 \h </w:instrText>
        </w:r>
        <w:r w:rsidRPr="00E54880">
          <w:rPr>
            <w:webHidden/>
            <w:color w:val="auto"/>
          </w:rPr>
        </w:r>
        <w:r w:rsidRPr="00E54880">
          <w:rPr>
            <w:webHidden/>
            <w:color w:val="auto"/>
          </w:rPr>
          <w:fldChar w:fldCharType="separate"/>
        </w:r>
        <w:r w:rsidR="00031453">
          <w:rPr>
            <w:webHidden/>
            <w:color w:val="auto"/>
          </w:rPr>
          <w:t>35</w:t>
        </w:r>
        <w:r w:rsidRPr="00E54880">
          <w:rPr>
            <w:webHidden/>
            <w:color w:val="auto"/>
          </w:rPr>
          <w:fldChar w:fldCharType="end"/>
        </w:r>
      </w:hyperlink>
    </w:p>
    <w:p w14:paraId="7B684B17" w14:textId="082D63F6"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6" w:history="1">
        <w:r w:rsidRPr="00E54880">
          <w:rPr>
            <w:rStyle w:val="Hyperlink"/>
            <w:color w:val="auto"/>
          </w:rPr>
          <w:t>7.7. Họp Nhóm thường niên</w:t>
        </w:r>
        <w:r w:rsidRPr="00E54880">
          <w:rPr>
            <w:webHidden/>
            <w:color w:val="auto"/>
          </w:rPr>
          <w:tab/>
        </w:r>
        <w:r w:rsidRPr="00E54880">
          <w:rPr>
            <w:webHidden/>
            <w:color w:val="auto"/>
          </w:rPr>
          <w:fldChar w:fldCharType="begin"/>
        </w:r>
        <w:r w:rsidRPr="00E54880">
          <w:rPr>
            <w:webHidden/>
            <w:color w:val="auto"/>
          </w:rPr>
          <w:instrText xml:space="preserve"> PAGEREF _Toc161476116 \h </w:instrText>
        </w:r>
        <w:r w:rsidRPr="00E54880">
          <w:rPr>
            <w:webHidden/>
            <w:color w:val="auto"/>
          </w:rPr>
        </w:r>
        <w:r w:rsidRPr="00E54880">
          <w:rPr>
            <w:webHidden/>
            <w:color w:val="auto"/>
          </w:rPr>
          <w:fldChar w:fldCharType="separate"/>
        </w:r>
        <w:r w:rsidR="00031453">
          <w:rPr>
            <w:webHidden/>
            <w:color w:val="auto"/>
          </w:rPr>
          <w:t>35</w:t>
        </w:r>
        <w:r w:rsidRPr="00E54880">
          <w:rPr>
            <w:webHidden/>
            <w:color w:val="auto"/>
          </w:rPr>
          <w:fldChar w:fldCharType="end"/>
        </w:r>
      </w:hyperlink>
    </w:p>
    <w:p w14:paraId="6B15B2D4" w14:textId="21794474"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7" w:history="1">
        <w:r w:rsidRPr="00E54880">
          <w:rPr>
            <w:rStyle w:val="Hyperlink"/>
            <w:color w:val="auto"/>
          </w:rPr>
          <w:t>7.8. Giám sát nhà thầu</w:t>
        </w:r>
        <w:r w:rsidRPr="00E54880">
          <w:rPr>
            <w:webHidden/>
            <w:color w:val="auto"/>
          </w:rPr>
          <w:tab/>
        </w:r>
        <w:r w:rsidRPr="00E54880">
          <w:rPr>
            <w:webHidden/>
            <w:color w:val="auto"/>
          </w:rPr>
          <w:fldChar w:fldCharType="begin"/>
        </w:r>
        <w:r w:rsidRPr="00E54880">
          <w:rPr>
            <w:webHidden/>
            <w:color w:val="auto"/>
          </w:rPr>
          <w:instrText xml:space="preserve"> PAGEREF _Toc161476117 \h </w:instrText>
        </w:r>
        <w:r w:rsidRPr="00E54880">
          <w:rPr>
            <w:webHidden/>
            <w:color w:val="auto"/>
          </w:rPr>
        </w:r>
        <w:r w:rsidRPr="00E54880">
          <w:rPr>
            <w:webHidden/>
            <w:color w:val="auto"/>
          </w:rPr>
          <w:fldChar w:fldCharType="separate"/>
        </w:r>
        <w:r w:rsidR="00031453">
          <w:rPr>
            <w:webHidden/>
            <w:color w:val="auto"/>
          </w:rPr>
          <w:t>35</w:t>
        </w:r>
        <w:r w:rsidRPr="00E54880">
          <w:rPr>
            <w:webHidden/>
            <w:color w:val="auto"/>
          </w:rPr>
          <w:fldChar w:fldCharType="end"/>
        </w:r>
      </w:hyperlink>
    </w:p>
    <w:p w14:paraId="3A7A6A6C" w14:textId="7BC21437"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8" w:history="1">
        <w:r w:rsidRPr="00E54880">
          <w:rPr>
            <w:rStyle w:val="Hyperlink"/>
            <w:color w:val="auto"/>
          </w:rPr>
          <w:t>VIII. Tập huấn nâng cao năng lực</w:t>
        </w:r>
        <w:r w:rsidRPr="00E54880">
          <w:rPr>
            <w:webHidden/>
            <w:color w:val="auto"/>
          </w:rPr>
          <w:tab/>
        </w:r>
        <w:r w:rsidRPr="00E54880">
          <w:rPr>
            <w:webHidden/>
            <w:color w:val="auto"/>
          </w:rPr>
          <w:fldChar w:fldCharType="begin"/>
        </w:r>
        <w:r w:rsidRPr="00E54880">
          <w:rPr>
            <w:webHidden/>
            <w:color w:val="auto"/>
          </w:rPr>
          <w:instrText xml:space="preserve"> PAGEREF _Toc161476118 \h </w:instrText>
        </w:r>
        <w:r w:rsidRPr="00E54880">
          <w:rPr>
            <w:webHidden/>
            <w:color w:val="auto"/>
          </w:rPr>
        </w:r>
        <w:r w:rsidRPr="00E54880">
          <w:rPr>
            <w:webHidden/>
            <w:color w:val="auto"/>
          </w:rPr>
          <w:fldChar w:fldCharType="separate"/>
        </w:r>
        <w:r w:rsidR="00031453">
          <w:rPr>
            <w:webHidden/>
            <w:color w:val="auto"/>
          </w:rPr>
          <w:t>36</w:t>
        </w:r>
        <w:r w:rsidRPr="00E54880">
          <w:rPr>
            <w:webHidden/>
            <w:color w:val="auto"/>
          </w:rPr>
          <w:fldChar w:fldCharType="end"/>
        </w:r>
      </w:hyperlink>
    </w:p>
    <w:p w14:paraId="0551915F" w14:textId="7A8986C8"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19" w:history="1">
        <w:r w:rsidRPr="00E54880">
          <w:rPr>
            <w:rStyle w:val="Hyperlink"/>
            <w:color w:val="auto"/>
          </w:rPr>
          <w:t>IX. Lưu trữ và báo cáo</w:t>
        </w:r>
        <w:r w:rsidRPr="00E54880">
          <w:rPr>
            <w:webHidden/>
            <w:color w:val="auto"/>
          </w:rPr>
          <w:tab/>
        </w:r>
        <w:r w:rsidRPr="00E54880">
          <w:rPr>
            <w:webHidden/>
            <w:color w:val="auto"/>
          </w:rPr>
          <w:fldChar w:fldCharType="begin"/>
        </w:r>
        <w:r w:rsidRPr="00E54880">
          <w:rPr>
            <w:webHidden/>
            <w:color w:val="auto"/>
          </w:rPr>
          <w:instrText xml:space="preserve"> PAGEREF _Toc161476119 \h </w:instrText>
        </w:r>
        <w:r w:rsidRPr="00E54880">
          <w:rPr>
            <w:webHidden/>
            <w:color w:val="auto"/>
          </w:rPr>
        </w:r>
        <w:r w:rsidRPr="00E54880">
          <w:rPr>
            <w:webHidden/>
            <w:color w:val="auto"/>
          </w:rPr>
          <w:fldChar w:fldCharType="separate"/>
        </w:r>
        <w:r w:rsidR="00031453">
          <w:rPr>
            <w:webHidden/>
            <w:color w:val="auto"/>
          </w:rPr>
          <w:t>37</w:t>
        </w:r>
        <w:r w:rsidRPr="00E54880">
          <w:rPr>
            <w:webHidden/>
            <w:color w:val="auto"/>
          </w:rPr>
          <w:fldChar w:fldCharType="end"/>
        </w:r>
      </w:hyperlink>
    </w:p>
    <w:p w14:paraId="25429EB6" w14:textId="11A4C1B4"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20" w:history="1">
        <w:r w:rsidRPr="00E54880">
          <w:rPr>
            <w:rStyle w:val="Hyperlink"/>
            <w:color w:val="auto"/>
          </w:rPr>
          <w:t>9.1 Hoàn thiện và lưu giữ hồ sơ</w:t>
        </w:r>
        <w:r w:rsidRPr="00E54880">
          <w:rPr>
            <w:webHidden/>
            <w:color w:val="auto"/>
          </w:rPr>
          <w:tab/>
        </w:r>
        <w:r w:rsidRPr="00E54880">
          <w:rPr>
            <w:webHidden/>
            <w:color w:val="auto"/>
          </w:rPr>
          <w:fldChar w:fldCharType="begin"/>
        </w:r>
        <w:r w:rsidRPr="00E54880">
          <w:rPr>
            <w:webHidden/>
            <w:color w:val="auto"/>
          </w:rPr>
          <w:instrText xml:space="preserve"> PAGEREF _Toc161476120 \h </w:instrText>
        </w:r>
        <w:r w:rsidRPr="00E54880">
          <w:rPr>
            <w:webHidden/>
            <w:color w:val="auto"/>
          </w:rPr>
        </w:r>
        <w:r w:rsidRPr="00E54880">
          <w:rPr>
            <w:webHidden/>
            <w:color w:val="auto"/>
          </w:rPr>
          <w:fldChar w:fldCharType="separate"/>
        </w:r>
        <w:r w:rsidR="00031453">
          <w:rPr>
            <w:webHidden/>
            <w:color w:val="auto"/>
          </w:rPr>
          <w:t>37</w:t>
        </w:r>
        <w:r w:rsidRPr="00E54880">
          <w:rPr>
            <w:webHidden/>
            <w:color w:val="auto"/>
          </w:rPr>
          <w:fldChar w:fldCharType="end"/>
        </w:r>
      </w:hyperlink>
    </w:p>
    <w:p w14:paraId="07CF849C" w14:textId="5B8D1210"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21" w:history="1">
        <w:r w:rsidRPr="00E54880">
          <w:rPr>
            <w:rStyle w:val="Hyperlink"/>
            <w:color w:val="auto"/>
          </w:rPr>
          <w:t>9.2 Báo cáo định kỳ</w:t>
        </w:r>
        <w:r w:rsidRPr="00E54880">
          <w:rPr>
            <w:webHidden/>
            <w:color w:val="auto"/>
          </w:rPr>
          <w:tab/>
        </w:r>
        <w:r w:rsidRPr="00E54880">
          <w:rPr>
            <w:webHidden/>
            <w:color w:val="auto"/>
          </w:rPr>
          <w:fldChar w:fldCharType="begin"/>
        </w:r>
        <w:r w:rsidRPr="00E54880">
          <w:rPr>
            <w:webHidden/>
            <w:color w:val="auto"/>
          </w:rPr>
          <w:instrText xml:space="preserve"> PAGEREF _Toc161476121 \h </w:instrText>
        </w:r>
        <w:r w:rsidRPr="00E54880">
          <w:rPr>
            <w:webHidden/>
            <w:color w:val="auto"/>
          </w:rPr>
        </w:r>
        <w:r w:rsidRPr="00E54880">
          <w:rPr>
            <w:webHidden/>
            <w:color w:val="auto"/>
          </w:rPr>
          <w:fldChar w:fldCharType="separate"/>
        </w:r>
        <w:r w:rsidR="00031453">
          <w:rPr>
            <w:webHidden/>
            <w:color w:val="auto"/>
          </w:rPr>
          <w:t>37</w:t>
        </w:r>
        <w:r w:rsidRPr="00E54880">
          <w:rPr>
            <w:webHidden/>
            <w:color w:val="auto"/>
          </w:rPr>
          <w:fldChar w:fldCharType="end"/>
        </w:r>
      </w:hyperlink>
    </w:p>
    <w:p w14:paraId="3F1F1C01" w14:textId="2D3E6D7E"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22" w:history="1">
        <w:r w:rsidRPr="00E54880">
          <w:rPr>
            <w:rStyle w:val="Hyperlink"/>
            <w:color w:val="auto"/>
          </w:rPr>
          <w:t>9.3. Báo cáo đột xuất</w:t>
        </w:r>
        <w:r w:rsidRPr="00E54880">
          <w:rPr>
            <w:webHidden/>
            <w:color w:val="auto"/>
          </w:rPr>
          <w:tab/>
        </w:r>
        <w:r w:rsidRPr="00E54880">
          <w:rPr>
            <w:webHidden/>
            <w:color w:val="auto"/>
          </w:rPr>
          <w:fldChar w:fldCharType="begin"/>
        </w:r>
        <w:r w:rsidRPr="00E54880">
          <w:rPr>
            <w:webHidden/>
            <w:color w:val="auto"/>
          </w:rPr>
          <w:instrText xml:space="preserve"> PAGEREF _Toc161476122 \h </w:instrText>
        </w:r>
        <w:r w:rsidRPr="00E54880">
          <w:rPr>
            <w:webHidden/>
            <w:color w:val="auto"/>
          </w:rPr>
        </w:r>
        <w:r w:rsidRPr="00E54880">
          <w:rPr>
            <w:webHidden/>
            <w:color w:val="auto"/>
          </w:rPr>
          <w:fldChar w:fldCharType="separate"/>
        </w:r>
        <w:r w:rsidR="00031453">
          <w:rPr>
            <w:webHidden/>
            <w:color w:val="auto"/>
          </w:rPr>
          <w:t>37</w:t>
        </w:r>
        <w:r w:rsidRPr="00E54880">
          <w:rPr>
            <w:webHidden/>
            <w:color w:val="auto"/>
          </w:rPr>
          <w:fldChar w:fldCharType="end"/>
        </w:r>
      </w:hyperlink>
    </w:p>
    <w:p w14:paraId="27822935" w14:textId="168E8EE3" w:rsidR="00A04576" w:rsidRPr="00E54880" w:rsidRDefault="00A04576">
      <w:pPr>
        <w:pStyle w:val="TOC1"/>
        <w:rPr>
          <w:rFonts w:asciiTheme="minorHAnsi" w:eastAsiaTheme="minorEastAsia" w:hAnsiTheme="minorHAnsi" w:cstheme="minorBidi"/>
          <w:color w:val="auto"/>
          <w:sz w:val="22"/>
          <w:szCs w:val="22"/>
          <w:lang w:val="vi-VN" w:eastAsia="vi-VN"/>
        </w:rPr>
      </w:pPr>
      <w:hyperlink w:anchor="_Toc161476123" w:history="1">
        <w:r w:rsidRPr="00E54880">
          <w:rPr>
            <w:rStyle w:val="Hyperlink"/>
            <w:color w:val="auto"/>
          </w:rPr>
          <w:t>PHỤ LỤC</w:t>
        </w:r>
        <w:r w:rsidRPr="00E54880">
          <w:rPr>
            <w:webHidden/>
            <w:color w:val="auto"/>
          </w:rPr>
          <w:tab/>
        </w:r>
        <w:r w:rsidRPr="00E54880">
          <w:rPr>
            <w:webHidden/>
            <w:color w:val="auto"/>
          </w:rPr>
          <w:fldChar w:fldCharType="begin"/>
        </w:r>
        <w:r w:rsidRPr="00E54880">
          <w:rPr>
            <w:webHidden/>
            <w:color w:val="auto"/>
          </w:rPr>
          <w:instrText xml:space="preserve"> PAGEREF _Toc161476123 \h </w:instrText>
        </w:r>
        <w:r w:rsidRPr="00E54880">
          <w:rPr>
            <w:webHidden/>
            <w:color w:val="auto"/>
          </w:rPr>
        </w:r>
        <w:r w:rsidRPr="00E54880">
          <w:rPr>
            <w:webHidden/>
            <w:color w:val="auto"/>
          </w:rPr>
          <w:fldChar w:fldCharType="separate"/>
        </w:r>
        <w:r w:rsidR="00031453">
          <w:rPr>
            <w:webHidden/>
            <w:color w:val="auto"/>
          </w:rPr>
          <w:t>38</w:t>
        </w:r>
        <w:r w:rsidRPr="00E54880">
          <w:rPr>
            <w:webHidden/>
            <w:color w:val="auto"/>
          </w:rPr>
          <w:fldChar w:fldCharType="end"/>
        </w:r>
      </w:hyperlink>
    </w:p>
    <w:p w14:paraId="294DFE8F" w14:textId="47739DBC" w:rsidR="0059200D" w:rsidRPr="00E54880" w:rsidRDefault="0075321B">
      <w:pPr>
        <w:keepNext/>
        <w:keepLines/>
        <w:spacing w:before="120" w:after="120" w:line="360" w:lineRule="auto"/>
        <w:ind w:left="284" w:hanging="284"/>
        <w:rPr>
          <w:noProof/>
        </w:rPr>
      </w:pPr>
      <w:r w:rsidRPr="00E54880">
        <w:rPr>
          <w:b/>
          <w:sz w:val="28"/>
          <w:szCs w:val="28"/>
        </w:rPr>
        <w:fldChar w:fldCharType="end"/>
      </w:r>
      <w:r w:rsidRPr="00E54880">
        <w:rPr>
          <w:b/>
          <w:sz w:val="28"/>
          <w:szCs w:val="28"/>
        </w:rPr>
        <w:fldChar w:fldCharType="begin"/>
      </w:r>
      <w:r w:rsidRPr="00E54880">
        <w:rPr>
          <w:b/>
          <w:sz w:val="28"/>
          <w:szCs w:val="28"/>
        </w:rPr>
        <w:instrText xml:space="preserve"> TOC \o "1-1" \p " " \h \z \t "BIEU,1,BANG,1" </w:instrText>
      </w:r>
      <w:r w:rsidRPr="00E54880">
        <w:rPr>
          <w:b/>
          <w:sz w:val="28"/>
          <w:szCs w:val="28"/>
        </w:rPr>
        <w:fldChar w:fldCharType="separate"/>
      </w:r>
    </w:p>
    <w:p w14:paraId="0432C3BA" w14:textId="77777777" w:rsidR="0059200D" w:rsidRPr="00E54880" w:rsidRDefault="0059200D">
      <w:pPr>
        <w:rPr>
          <w:rStyle w:val="Hyperlink"/>
          <w:noProof/>
          <w:color w:val="auto"/>
        </w:rPr>
      </w:pPr>
      <w:r w:rsidRPr="00E54880">
        <w:rPr>
          <w:rStyle w:val="Hyperlink"/>
          <w:noProof/>
          <w:color w:val="auto"/>
        </w:rPr>
        <w:br w:type="page"/>
      </w:r>
    </w:p>
    <w:p w14:paraId="0FD54233" w14:textId="77777777" w:rsidR="0059200D" w:rsidRPr="00E54880" w:rsidRDefault="0059200D" w:rsidP="0059200D">
      <w:pPr>
        <w:jc w:val="center"/>
        <w:rPr>
          <w:rStyle w:val="Hyperlink"/>
          <w:b/>
          <w:bCs/>
          <w:noProof/>
          <w:color w:val="auto"/>
          <w:sz w:val="26"/>
          <w:szCs w:val="26"/>
          <w:u w:val="none"/>
        </w:rPr>
      </w:pPr>
      <w:r w:rsidRPr="00E54880">
        <w:rPr>
          <w:rStyle w:val="Hyperlink"/>
          <w:b/>
          <w:bCs/>
          <w:noProof/>
          <w:color w:val="auto"/>
          <w:sz w:val="26"/>
          <w:szCs w:val="26"/>
          <w:u w:val="none"/>
        </w:rPr>
        <w:lastRenderedPageBreak/>
        <w:t xml:space="preserve">DANH MỤC BẢNG BIỂU </w:t>
      </w:r>
    </w:p>
    <w:p w14:paraId="3F9221C2" w14:textId="19F015EC" w:rsidR="0059200D" w:rsidRPr="00E54880" w:rsidRDefault="0059200D" w:rsidP="0059200D">
      <w:pPr>
        <w:rPr>
          <w:rFonts w:asciiTheme="minorHAnsi" w:eastAsiaTheme="minorEastAsia" w:hAnsiTheme="minorHAnsi" w:cstheme="minorBidi"/>
          <w:noProof/>
          <w:kern w:val="2"/>
          <w:sz w:val="26"/>
          <w:szCs w:val="26"/>
          <w14:ligatures w14:val="standardContextual"/>
        </w:rPr>
      </w:pPr>
      <w:hyperlink w:anchor="_Toc159834532" w:history="1">
        <w:r w:rsidRPr="00E54880">
          <w:rPr>
            <w:rStyle w:val="Hyperlink"/>
            <w:noProof/>
            <w:color w:val="auto"/>
            <w:sz w:val="26"/>
            <w:szCs w:val="26"/>
          </w:rPr>
          <w:t>Biểu đồ 1: Sơ đồ cơ cấu tổ chức Nhóm hộ QLRBV</w:t>
        </w:r>
        <w:r w:rsidR="00030586" w:rsidRPr="00E54880">
          <w:rPr>
            <w:rStyle w:val="Hyperlink"/>
            <w:noProof/>
            <w:color w:val="auto"/>
            <w:sz w:val="26"/>
            <w:szCs w:val="26"/>
          </w:rPr>
          <w:t>&amp;</w:t>
        </w:r>
        <w:r w:rsidRPr="00E54880">
          <w:rPr>
            <w:rStyle w:val="Hyperlink"/>
            <w:noProof/>
            <w:color w:val="auto"/>
            <w:sz w:val="26"/>
            <w:szCs w:val="26"/>
          </w:rPr>
          <w:t xml:space="preserve">CCR </w:t>
        </w:r>
        <w:r w:rsidR="0051166A">
          <w:rPr>
            <w:rStyle w:val="Hyperlink"/>
            <w:noProof/>
            <w:color w:val="auto"/>
            <w:sz w:val="26"/>
            <w:szCs w:val="26"/>
          </w:rPr>
          <w:t>Forestry NB Thường Xuân – Thanh Hóa</w:t>
        </w:r>
        <w:r w:rsidRPr="00E54880">
          <w:rPr>
            <w:rStyle w:val="Hyperlink"/>
            <w:noProof/>
            <w:color w:val="auto"/>
            <w:sz w:val="26"/>
            <w:szCs w:val="26"/>
          </w:rPr>
          <w:t>………………………………………………………………………………</w:t>
        </w:r>
        <w:r w:rsidR="006A5155">
          <w:rPr>
            <w:rStyle w:val="Hyperlink"/>
            <w:noProof/>
            <w:color w:val="auto"/>
            <w:sz w:val="26"/>
            <w:szCs w:val="26"/>
          </w:rPr>
          <w:t>..</w:t>
        </w:r>
        <w:r w:rsidRPr="00E54880">
          <w:rPr>
            <w:rStyle w:val="Hyperlink"/>
            <w:noProof/>
            <w:color w:val="auto"/>
            <w:sz w:val="26"/>
            <w:szCs w:val="26"/>
          </w:rPr>
          <w:t>.</w:t>
        </w:r>
        <w:r w:rsidRPr="00E54880">
          <w:rPr>
            <w:noProof/>
            <w:webHidden/>
            <w:sz w:val="26"/>
            <w:szCs w:val="26"/>
          </w:rPr>
          <w:fldChar w:fldCharType="begin"/>
        </w:r>
        <w:r w:rsidRPr="00E54880">
          <w:rPr>
            <w:noProof/>
            <w:webHidden/>
            <w:sz w:val="26"/>
            <w:szCs w:val="26"/>
          </w:rPr>
          <w:instrText xml:space="preserve"> PAGEREF _Toc159834532 \h </w:instrText>
        </w:r>
        <w:r w:rsidRPr="00E54880">
          <w:rPr>
            <w:noProof/>
            <w:webHidden/>
            <w:sz w:val="26"/>
            <w:szCs w:val="26"/>
          </w:rPr>
        </w:r>
        <w:r w:rsidRPr="00E54880">
          <w:rPr>
            <w:noProof/>
            <w:webHidden/>
            <w:sz w:val="26"/>
            <w:szCs w:val="26"/>
          </w:rPr>
          <w:fldChar w:fldCharType="separate"/>
        </w:r>
        <w:r w:rsidR="00031453">
          <w:rPr>
            <w:noProof/>
            <w:webHidden/>
            <w:sz w:val="26"/>
            <w:szCs w:val="26"/>
          </w:rPr>
          <w:t>7</w:t>
        </w:r>
        <w:r w:rsidRPr="00E54880">
          <w:rPr>
            <w:noProof/>
            <w:webHidden/>
            <w:sz w:val="26"/>
            <w:szCs w:val="26"/>
          </w:rPr>
          <w:fldChar w:fldCharType="end"/>
        </w:r>
      </w:hyperlink>
    </w:p>
    <w:p w14:paraId="6425DF20" w14:textId="2A7B14A2" w:rsidR="0059200D" w:rsidRPr="00E54880" w:rsidRDefault="0059200D" w:rsidP="00281B89">
      <w:pPr>
        <w:pStyle w:val="TOC1"/>
        <w:jc w:val="left"/>
        <w:rPr>
          <w:rFonts w:asciiTheme="minorHAnsi" w:eastAsiaTheme="minorEastAsia" w:hAnsiTheme="minorHAnsi" w:cstheme="minorBidi"/>
          <w:color w:val="auto"/>
          <w:kern w:val="2"/>
          <w:sz w:val="26"/>
          <w:szCs w:val="26"/>
          <w14:ligatures w14:val="standardContextual"/>
        </w:rPr>
      </w:pPr>
      <w:hyperlink w:anchor="_Toc159834533" w:history="1">
        <w:r w:rsidRPr="00E54880">
          <w:rPr>
            <w:rStyle w:val="Hyperlink"/>
            <w:color w:val="auto"/>
            <w:sz w:val="26"/>
            <w:szCs w:val="26"/>
          </w:rPr>
          <w:t xml:space="preserve">Bảng 1: Các cấp quản lý tại Nhóm hộ </w:t>
        </w:r>
        <w:r w:rsidR="003B6368" w:rsidRPr="00E54880">
          <w:rPr>
            <w:rStyle w:val="Hyperlink"/>
            <w:color w:val="auto"/>
            <w:sz w:val="26"/>
            <w:szCs w:val="26"/>
          </w:rPr>
          <w:t xml:space="preserve">Quản lý rừng bền vững và chứng chỉ rừng </w:t>
        </w:r>
        <w:r w:rsidR="0051166A">
          <w:rPr>
            <w:rStyle w:val="Hyperlink"/>
            <w:color w:val="auto"/>
            <w:sz w:val="26"/>
            <w:szCs w:val="26"/>
          </w:rPr>
          <w:t>Forestry NB Thường Xuân - Thanh Hóa</w:t>
        </w:r>
        <w:r w:rsidRPr="00E54880">
          <w:rPr>
            <w:rStyle w:val="Hyperlink"/>
            <w:color w:val="auto"/>
            <w:sz w:val="26"/>
            <w:szCs w:val="26"/>
          </w:rPr>
          <w:tab/>
        </w:r>
        <w:r w:rsidRPr="00E54880">
          <w:rPr>
            <w:webHidden/>
            <w:color w:val="auto"/>
            <w:sz w:val="26"/>
            <w:szCs w:val="26"/>
          </w:rPr>
          <w:t xml:space="preserve"> </w:t>
        </w:r>
        <w:r w:rsidRPr="00E54880">
          <w:rPr>
            <w:webHidden/>
            <w:color w:val="auto"/>
            <w:sz w:val="26"/>
            <w:szCs w:val="26"/>
          </w:rPr>
          <w:fldChar w:fldCharType="begin"/>
        </w:r>
        <w:r w:rsidRPr="00E54880">
          <w:rPr>
            <w:webHidden/>
            <w:color w:val="auto"/>
            <w:sz w:val="26"/>
            <w:szCs w:val="26"/>
          </w:rPr>
          <w:instrText xml:space="preserve"> PAGEREF _Toc159834533 \h </w:instrText>
        </w:r>
        <w:r w:rsidRPr="00E54880">
          <w:rPr>
            <w:webHidden/>
            <w:color w:val="auto"/>
            <w:sz w:val="26"/>
            <w:szCs w:val="26"/>
          </w:rPr>
        </w:r>
        <w:r w:rsidRPr="00E54880">
          <w:rPr>
            <w:webHidden/>
            <w:color w:val="auto"/>
            <w:sz w:val="26"/>
            <w:szCs w:val="26"/>
          </w:rPr>
          <w:fldChar w:fldCharType="separate"/>
        </w:r>
        <w:r w:rsidR="00031453">
          <w:rPr>
            <w:webHidden/>
            <w:color w:val="auto"/>
            <w:sz w:val="26"/>
            <w:szCs w:val="26"/>
          </w:rPr>
          <w:t>7</w:t>
        </w:r>
        <w:r w:rsidRPr="00E54880">
          <w:rPr>
            <w:webHidden/>
            <w:color w:val="auto"/>
            <w:sz w:val="26"/>
            <w:szCs w:val="26"/>
          </w:rPr>
          <w:fldChar w:fldCharType="end"/>
        </w:r>
      </w:hyperlink>
    </w:p>
    <w:p w14:paraId="07E04958" w14:textId="7BBE0CC3" w:rsidR="0059200D" w:rsidRPr="00E54880" w:rsidRDefault="0059200D" w:rsidP="0059200D">
      <w:pPr>
        <w:pStyle w:val="TOC1"/>
        <w:rPr>
          <w:rFonts w:asciiTheme="minorHAnsi" w:eastAsiaTheme="minorEastAsia" w:hAnsiTheme="minorHAnsi" w:cstheme="minorBidi"/>
          <w:color w:val="auto"/>
          <w:kern w:val="2"/>
          <w:sz w:val="26"/>
          <w:szCs w:val="26"/>
          <w14:ligatures w14:val="standardContextual"/>
        </w:rPr>
      </w:pPr>
      <w:hyperlink w:anchor="_Toc159834535" w:history="1">
        <w:r w:rsidRPr="00E54880">
          <w:rPr>
            <w:rStyle w:val="Hyperlink"/>
            <w:color w:val="auto"/>
            <w:sz w:val="26"/>
            <w:szCs w:val="26"/>
          </w:rPr>
          <w:t xml:space="preserve">Bảng </w:t>
        </w:r>
        <w:r w:rsidR="00303556" w:rsidRPr="00E54880">
          <w:rPr>
            <w:rStyle w:val="Hyperlink"/>
            <w:color w:val="auto"/>
            <w:sz w:val="26"/>
            <w:szCs w:val="26"/>
          </w:rPr>
          <w:t>2</w:t>
        </w:r>
        <w:r w:rsidRPr="00E54880">
          <w:rPr>
            <w:rStyle w:val="Hyperlink"/>
            <w:color w:val="auto"/>
            <w:sz w:val="26"/>
            <w:szCs w:val="26"/>
          </w:rPr>
          <w:t>: Truyền thông nội bộ Nhóm</w:t>
        </w:r>
        <w:r w:rsidRPr="00E54880">
          <w:rPr>
            <w:rStyle w:val="Hyperlink"/>
            <w:color w:val="auto"/>
            <w:sz w:val="26"/>
            <w:szCs w:val="26"/>
          </w:rPr>
          <w:tab/>
        </w:r>
        <w:r w:rsidRPr="00E54880">
          <w:rPr>
            <w:webHidden/>
            <w:color w:val="auto"/>
            <w:sz w:val="26"/>
            <w:szCs w:val="26"/>
          </w:rPr>
          <w:t xml:space="preserve"> </w:t>
        </w:r>
        <w:r w:rsidRPr="00E54880">
          <w:rPr>
            <w:webHidden/>
            <w:color w:val="auto"/>
            <w:sz w:val="26"/>
            <w:szCs w:val="26"/>
          </w:rPr>
          <w:fldChar w:fldCharType="begin"/>
        </w:r>
        <w:r w:rsidRPr="00E54880">
          <w:rPr>
            <w:webHidden/>
            <w:color w:val="auto"/>
            <w:sz w:val="26"/>
            <w:szCs w:val="26"/>
          </w:rPr>
          <w:instrText xml:space="preserve"> PAGEREF _Toc159834535 \h </w:instrText>
        </w:r>
        <w:r w:rsidRPr="00E54880">
          <w:rPr>
            <w:webHidden/>
            <w:color w:val="auto"/>
            <w:sz w:val="26"/>
            <w:szCs w:val="26"/>
          </w:rPr>
        </w:r>
        <w:r w:rsidRPr="00E54880">
          <w:rPr>
            <w:webHidden/>
            <w:color w:val="auto"/>
            <w:sz w:val="26"/>
            <w:szCs w:val="26"/>
          </w:rPr>
          <w:fldChar w:fldCharType="separate"/>
        </w:r>
        <w:r w:rsidR="00031453">
          <w:rPr>
            <w:webHidden/>
            <w:color w:val="auto"/>
            <w:sz w:val="26"/>
            <w:szCs w:val="26"/>
          </w:rPr>
          <w:t>16</w:t>
        </w:r>
        <w:r w:rsidRPr="00E54880">
          <w:rPr>
            <w:webHidden/>
            <w:color w:val="auto"/>
            <w:sz w:val="26"/>
            <w:szCs w:val="26"/>
          </w:rPr>
          <w:fldChar w:fldCharType="end"/>
        </w:r>
      </w:hyperlink>
    </w:p>
    <w:p w14:paraId="426A769B" w14:textId="25AFDE32" w:rsidR="0059200D" w:rsidRPr="00E54880" w:rsidRDefault="0059200D" w:rsidP="0059200D">
      <w:pPr>
        <w:pStyle w:val="TOC1"/>
        <w:rPr>
          <w:rFonts w:asciiTheme="minorHAnsi" w:eastAsiaTheme="minorEastAsia" w:hAnsiTheme="minorHAnsi" w:cstheme="minorBidi"/>
          <w:color w:val="auto"/>
          <w:kern w:val="2"/>
          <w:sz w:val="26"/>
          <w:szCs w:val="26"/>
          <w14:ligatures w14:val="standardContextual"/>
        </w:rPr>
      </w:pPr>
      <w:hyperlink w:anchor="_Toc159834536" w:history="1">
        <w:r w:rsidRPr="00E54880">
          <w:rPr>
            <w:rStyle w:val="Hyperlink"/>
            <w:color w:val="auto"/>
            <w:sz w:val="26"/>
            <w:szCs w:val="26"/>
          </w:rPr>
          <w:t xml:space="preserve">Bảng </w:t>
        </w:r>
        <w:r w:rsidR="00303556" w:rsidRPr="00E54880">
          <w:rPr>
            <w:rStyle w:val="Hyperlink"/>
            <w:color w:val="auto"/>
            <w:sz w:val="26"/>
            <w:szCs w:val="26"/>
          </w:rPr>
          <w:t>3</w:t>
        </w:r>
        <w:r w:rsidRPr="00E54880">
          <w:rPr>
            <w:rStyle w:val="Hyperlink"/>
            <w:color w:val="auto"/>
            <w:sz w:val="26"/>
            <w:szCs w:val="26"/>
          </w:rPr>
          <w:t>: Truyền thông bên ngoài</w:t>
        </w:r>
        <w:r w:rsidRPr="00E54880">
          <w:rPr>
            <w:rStyle w:val="Hyperlink"/>
            <w:color w:val="auto"/>
            <w:sz w:val="26"/>
            <w:szCs w:val="26"/>
          </w:rPr>
          <w:tab/>
        </w:r>
        <w:r w:rsidRPr="00E54880">
          <w:rPr>
            <w:webHidden/>
            <w:color w:val="auto"/>
            <w:sz w:val="26"/>
            <w:szCs w:val="26"/>
          </w:rPr>
          <w:t xml:space="preserve"> </w:t>
        </w:r>
        <w:r w:rsidRPr="00E54880">
          <w:rPr>
            <w:webHidden/>
            <w:color w:val="auto"/>
            <w:sz w:val="26"/>
            <w:szCs w:val="26"/>
          </w:rPr>
          <w:fldChar w:fldCharType="begin"/>
        </w:r>
        <w:r w:rsidRPr="00E54880">
          <w:rPr>
            <w:webHidden/>
            <w:color w:val="auto"/>
            <w:sz w:val="26"/>
            <w:szCs w:val="26"/>
          </w:rPr>
          <w:instrText xml:space="preserve"> PAGEREF _Toc159834536 \h </w:instrText>
        </w:r>
        <w:r w:rsidRPr="00E54880">
          <w:rPr>
            <w:webHidden/>
            <w:color w:val="auto"/>
            <w:sz w:val="26"/>
            <w:szCs w:val="26"/>
          </w:rPr>
        </w:r>
        <w:r w:rsidRPr="00E54880">
          <w:rPr>
            <w:webHidden/>
            <w:color w:val="auto"/>
            <w:sz w:val="26"/>
            <w:szCs w:val="26"/>
          </w:rPr>
          <w:fldChar w:fldCharType="separate"/>
        </w:r>
        <w:r w:rsidR="00031453">
          <w:rPr>
            <w:webHidden/>
            <w:color w:val="auto"/>
            <w:sz w:val="26"/>
            <w:szCs w:val="26"/>
          </w:rPr>
          <w:t>19</w:t>
        </w:r>
        <w:r w:rsidRPr="00E54880">
          <w:rPr>
            <w:webHidden/>
            <w:color w:val="auto"/>
            <w:sz w:val="26"/>
            <w:szCs w:val="26"/>
          </w:rPr>
          <w:fldChar w:fldCharType="end"/>
        </w:r>
      </w:hyperlink>
    </w:p>
    <w:p w14:paraId="0954F6A6" w14:textId="03040600" w:rsidR="0059200D" w:rsidRPr="00E54880" w:rsidRDefault="0059200D" w:rsidP="0059200D">
      <w:pPr>
        <w:pStyle w:val="TOC1"/>
        <w:rPr>
          <w:rFonts w:asciiTheme="minorHAnsi" w:eastAsiaTheme="minorEastAsia" w:hAnsiTheme="minorHAnsi" w:cstheme="minorBidi"/>
          <w:color w:val="auto"/>
          <w:kern w:val="2"/>
          <w:sz w:val="26"/>
          <w:szCs w:val="26"/>
          <w14:ligatures w14:val="standardContextual"/>
        </w:rPr>
      </w:pPr>
      <w:hyperlink w:anchor="_Toc159834537" w:history="1">
        <w:r w:rsidRPr="00E54880">
          <w:rPr>
            <w:rStyle w:val="Hyperlink"/>
            <w:color w:val="auto"/>
            <w:sz w:val="26"/>
            <w:szCs w:val="26"/>
          </w:rPr>
          <w:t xml:space="preserve">Bảng </w:t>
        </w:r>
        <w:r w:rsidR="00303556" w:rsidRPr="00E54880">
          <w:rPr>
            <w:rStyle w:val="Hyperlink"/>
            <w:color w:val="auto"/>
            <w:sz w:val="26"/>
            <w:szCs w:val="26"/>
          </w:rPr>
          <w:t>4</w:t>
        </w:r>
        <w:r w:rsidRPr="00E54880">
          <w:rPr>
            <w:rStyle w:val="Hyperlink"/>
            <w:color w:val="auto"/>
            <w:sz w:val="26"/>
            <w:szCs w:val="26"/>
          </w:rPr>
          <w:t>: Phân cấp đánh giá nội bộ và giám sát trong tổ chức nhóm</w:t>
        </w:r>
        <w:r w:rsidRPr="00E54880">
          <w:rPr>
            <w:rStyle w:val="Hyperlink"/>
            <w:color w:val="auto"/>
            <w:sz w:val="26"/>
            <w:szCs w:val="26"/>
          </w:rPr>
          <w:tab/>
        </w:r>
        <w:r w:rsidRPr="00E54880">
          <w:rPr>
            <w:webHidden/>
            <w:color w:val="auto"/>
            <w:sz w:val="26"/>
            <w:szCs w:val="26"/>
          </w:rPr>
          <w:t xml:space="preserve"> </w:t>
        </w:r>
        <w:r w:rsidRPr="00E54880">
          <w:rPr>
            <w:webHidden/>
            <w:color w:val="auto"/>
            <w:sz w:val="26"/>
            <w:szCs w:val="26"/>
          </w:rPr>
          <w:fldChar w:fldCharType="begin"/>
        </w:r>
        <w:r w:rsidRPr="00E54880">
          <w:rPr>
            <w:webHidden/>
            <w:color w:val="auto"/>
            <w:sz w:val="26"/>
            <w:szCs w:val="26"/>
          </w:rPr>
          <w:instrText xml:space="preserve"> PAGEREF _Toc159834537 \h </w:instrText>
        </w:r>
        <w:r w:rsidRPr="00E54880">
          <w:rPr>
            <w:webHidden/>
            <w:color w:val="auto"/>
            <w:sz w:val="26"/>
            <w:szCs w:val="26"/>
          </w:rPr>
        </w:r>
        <w:r w:rsidRPr="00E54880">
          <w:rPr>
            <w:webHidden/>
            <w:color w:val="auto"/>
            <w:sz w:val="26"/>
            <w:szCs w:val="26"/>
          </w:rPr>
          <w:fldChar w:fldCharType="separate"/>
        </w:r>
        <w:r w:rsidR="00031453">
          <w:rPr>
            <w:webHidden/>
            <w:color w:val="auto"/>
            <w:sz w:val="26"/>
            <w:szCs w:val="26"/>
          </w:rPr>
          <w:t>30</w:t>
        </w:r>
        <w:r w:rsidRPr="00E54880">
          <w:rPr>
            <w:webHidden/>
            <w:color w:val="auto"/>
            <w:sz w:val="26"/>
            <w:szCs w:val="26"/>
          </w:rPr>
          <w:fldChar w:fldCharType="end"/>
        </w:r>
      </w:hyperlink>
    </w:p>
    <w:p w14:paraId="1B86E5B8" w14:textId="22F02AF8" w:rsidR="0059200D" w:rsidRPr="00E54880" w:rsidRDefault="0059200D" w:rsidP="0059200D">
      <w:pPr>
        <w:pStyle w:val="TOC1"/>
        <w:rPr>
          <w:rFonts w:asciiTheme="minorHAnsi" w:eastAsiaTheme="minorEastAsia" w:hAnsiTheme="minorHAnsi" w:cstheme="minorBidi"/>
          <w:color w:val="auto"/>
          <w:kern w:val="2"/>
          <w:sz w:val="26"/>
          <w:szCs w:val="26"/>
          <w14:ligatures w14:val="standardContextual"/>
        </w:rPr>
      </w:pPr>
      <w:hyperlink w:anchor="_Toc159834538" w:history="1">
        <w:r w:rsidRPr="00E54880">
          <w:rPr>
            <w:rStyle w:val="Hyperlink"/>
            <w:color w:val="auto"/>
            <w:sz w:val="26"/>
            <w:szCs w:val="26"/>
          </w:rPr>
          <w:t xml:space="preserve">Bảng </w:t>
        </w:r>
        <w:r w:rsidR="00303556" w:rsidRPr="00E54880">
          <w:rPr>
            <w:rStyle w:val="Hyperlink"/>
            <w:color w:val="auto"/>
            <w:sz w:val="26"/>
            <w:szCs w:val="26"/>
          </w:rPr>
          <w:t>5</w:t>
        </w:r>
        <w:r w:rsidRPr="00E54880">
          <w:rPr>
            <w:rStyle w:val="Hyperlink"/>
            <w:color w:val="auto"/>
            <w:sz w:val="26"/>
            <w:szCs w:val="26"/>
          </w:rPr>
          <w:t>: Biểu mẫu các hoạt động phải được thực hiện giám sát</w:t>
        </w:r>
        <w:r w:rsidRPr="00E54880">
          <w:rPr>
            <w:rStyle w:val="Hyperlink"/>
            <w:color w:val="auto"/>
            <w:sz w:val="26"/>
            <w:szCs w:val="26"/>
          </w:rPr>
          <w:tab/>
        </w:r>
        <w:r w:rsidRPr="00E54880">
          <w:rPr>
            <w:webHidden/>
            <w:color w:val="auto"/>
            <w:sz w:val="26"/>
            <w:szCs w:val="26"/>
          </w:rPr>
          <w:t xml:space="preserve"> </w:t>
        </w:r>
        <w:r w:rsidRPr="00E54880">
          <w:rPr>
            <w:webHidden/>
            <w:color w:val="auto"/>
            <w:sz w:val="26"/>
            <w:szCs w:val="26"/>
          </w:rPr>
          <w:fldChar w:fldCharType="begin"/>
        </w:r>
        <w:r w:rsidRPr="00E54880">
          <w:rPr>
            <w:webHidden/>
            <w:color w:val="auto"/>
            <w:sz w:val="26"/>
            <w:szCs w:val="26"/>
          </w:rPr>
          <w:instrText xml:space="preserve"> PAGEREF _Toc159834538 \h </w:instrText>
        </w:r>
        <w:r w:rsidRPr="00E54880">
          <w:rPr>
            <w:webHidden/>
            <w:color w:val="auto"/>
            <w:sz w:val="26"/>
            <w:szCs w:val="26"/>
          </w:rPr>
        </w:r>
        <w:r w:rsidRPr="00E54880">
          <w:rPr>
            <w:webHidden/>
            <w:color w:val="auto"/>
            <w:sz w:val="26"/>
            <w:szCs w:val="26"/>
          </w:rPr>
          <w:fldChar w:fldCharType="separate"/>
        </w:r>
        <w:r w:rsidR="00031453">
          <w:rPr>
            <w:webHidden/>
            <w:color w:val="auto"/>
            <w:sz w:val="26"/>
            <w:szCs w:val="26"/>
          </w:rPr>
          <w:t>32</w:t>
        </w:r>
        <w:r w:rsidRPr="00E54880">
          <w:rPr>
            <w:webHidden/>
            <w:color w:val="auto"/>
            <w:sz w:val="26"/>
            <w:szCs w:val="26"/>
          </w:rPr>
          <w:fldChar w:fldCharType="end"/>
        </w:r>
      </w:hyperlink>
    </w:p>
    <w:p w14:paraId="1ADC20DA" w14:textId="1F0B4EA8" w:rsidR="0059200D" w:rsidRPr="00E54880" w:rsidRDefault="0059200D" w:rsidP="0059200D">
      <w:pPr>
        <w:jc w:val="center"/>
        <w:rPr>
          <w:rStyle w:val="Hyperlink"/>
          <w:b/>
          <w:bCs/>
          <w:noProof/>
          <w:color w:val="auto"/>
          <w:sz w:val="26"/>
          <w:szCs w:val="26"/>
          <w:u w:val="none"/>
        </w:rPr>
      </w:pPr>
      <w:r w:rsidRPr="00E54880">
        <w:rPr>
          <w:rStyle w:val="Hyperlink"/>
          <w:b/>
          <w:bCs/>
          <w:noProof/>
          <w:color w:val="auto"/>
          <w:sz w:val="26"/>
          <w:szCs w:val="26"/>
          <w:u w:val="none"/>
        </w:rPr>
        <w:br w:type="page"/>
      </w:r>
    </w:p>
    <w:p w14:paraId="623D098A" w14:textId="169FB893" w:rsidR="0002703A" w:rsidRPr="00E54880" w:rsidRDefault="0075321B" w:rsidP="0059200D">
      <w:pPr>
        <w:keepNext/>
        <w:keepLines/>
        <w:spacing w:before="120" w:after="120" w:line="360" w:lineRule="auto"/>
        <w:ind w:left="284" w:hanging="284"/>
        <w:jc w:val="center"/>
        <w:rPr>
          <w:b/>
          <w:sz w:val="28"/>
          <w:szCs w:val="28"/>
        </w:rPr>
      </w:pPr>
      <w:r w:rsidRPr="00E54880">
        <w:rPr>
          <w:b/>
          <w:sz w:val="28"/>
          <w:szCs w:val="28"/>
        </w:rPr>
        <w:lastRenderedPageBreak/>
        <w:fldChar w:fldCharType="end"/>
      </w:r>
      <w:r w:rsidR="0059200D" w:rsidRPr="00E54880">
        <w:rPr>
          <w:b/>
          <w:sz w:val="28"/>
          <w:szCs w:val="28"/>
        </w:rPr>
        <w:t>DANH MỤC CÁC TỪ VIẾT TẮT</w:t>
      </w:r>
    </w:p>
    <w:tbl>
      <w:tblPr>
        <w:tblStyle w:val="a"/>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6226"/>
      </w:tblGrid>
      <w:tr w:rsidR="00E54880" w:rsidRPr="00E54880" w14:paraId="3C9E6ADD" w14:textId="77777777" w:rsidTr="00934274">
        <w:trPr>
          <w:trHeight w:val="300"/>
        </w:trPr>
        <w:tc>
          <w:tcPr>
            <w:tcW w:w="3528" w:type="dxa"/>
            <w:vAlign w:val="center"/>
          </w:tcPr>
          <w:p w14:paraId="5AA3EF96"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CoC</w:t>
            </w:r>
          </w:p>
        </w:tc>
        <w:tc>
          <w:tcPr>
            <w:tcW w:w="6226" w:type="dxa"/>
            <w:vAlign w:val="center"/>
          </w:tcPr>
          <w:p w14:paraId="5E2B4261"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Chuỗi</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hành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trình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sản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phẩm</w:t>
            </w:r>
            <w:proofErr w:type="spellEnd"/>
          </w:p>
        </w:tc>
      </w:tr>
      <w:tr w:rsidR="00E54880" w:rsidRPr="00E54880" w14:paraId="4452524D" w14:textId="77777777" w:rsidTr="00934274">
        <w:trPr>
          <w:trHeight w:val="300"/>
        </w:trPr>
        <w:tc>
          <w:tcPr>
            <w:tcW w:w="3528" w:type="dxa"/>
            <w:vAlign w:val="center"/>
          </w:tcPr>
          <w:p w14:paraId="24768225"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CCR</w:t>
            </w:r>
          </w:p>
        </w:tc>
        <w:tc>
          <w:tcPr>
            <w:tcW w:w="6226" w:type="dxa"/>
            <w:vAlign w:val="center"/>
          </w:tcPr>
          <w:p w14:paraId="716B8175"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Chứng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chỉ</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rừng</w:t>
            </w:r>
            <w:proofErr w:type="spellEnd"/>
          </w:p>
        </w:tc>
      </w:tr>
      <w:tr w:rsidR="00E54880" w:rsidRPr="00E54880" w14:paraId="578C9EEA" w14:textId="77777777" w:rsidTr="00934274">
        <w:trPr>
          <w:trHeight w:val="300"/>
        </w:trPr>
        <w:tc>
          <w:tcPr>
            <w:tcW w:w="3528" w:type="dxa"/>
            <w:vAlign w:val="center"/>
          </w:tcPr>
          <w:p w14:paraId="62EB45E5"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FM/CoC</w:t>
            </w:r>
          </w:p>
        </w:tc>
        <w:tc>
          <w:tcPr>
            <w:tcW w:w="6226" w:type="dxa"/>
            <w:vAlign w:val="center"/>
          </w:tcPr>
          <w:p w14:paraId="76E558CD"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Chứng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chỉ</w:t>
            </w:r>
            <w:proofErr w:type="spellEnd"/>
            <w:r w:rsidRPr="00E54880">
              <w:rPr>
                <w:rFonts w:ascii="Times New Roman" w:hAnsi="Times New Roman" w:cs="Times New Roman"/>
                <w:sz w:val="28"/>
                <w:szCs w:val="28"/>
              </w:rPr>
              <w:t xml:space="preserve"> Quản </w:t>
            </w:r>
            <w:proofErr w:type="spellStart"/>
            <w:r w:rsidRPr="00E54880">
              <w:rPr>
                <w:rFonts w:ascii="Times New Roman" w:hAnsi="Times New Roman" w:cs="Times New Roman"/>
                <w:sz w:val="28"/>
                <w:szCs w:val="28"/>
              </w:rPr>
              <w:t>lý</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rừng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và</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Chuỗi</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hành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trình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sản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phẩm</w:t>
            </w:r>
            <w:proofErr w:type="spellEnd"/>
          </w:p>
        </w:tc>
      </w:tr>
      <w:tr w:rsidR="00E54880" w:rsidRPr="00E54880" w14:paraId="7F716AB4" w14:textId="77777777" w:rsidTr="00934274">
        <w:trPr>
          <w:trHeight w:val="300"/>
        </w:trPr>
        <w:tc>
          <w:tcPr>
            <w:tcW w:w="3528" w:type="dxa"/>
            <w:vAlign w:val="center"/>
          </w:tcPr>
          <w:p w14:paraId="48B96D52"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w:t>
            </w:r>
          </w:p>
        </w:tc>
        <w:tc>
          <w:tcPr>
            <w:tcW w:w="6226" w:type="dxa"/>
            <w:vAlign w:val="center"/>
          </w:tcPr>
          <w:p w14:paraId="0CA3B55D" w14:textId="77777777" w:rsidR="0002703A" w:rsidRPr="00E54880" w:rsidRDefault="00267ADA" w:rsidP="00934274">
            <w:pPr>
              <w:spacing w:before="120" w:line="360" w:lineRule="auto"/>
              <w:rPr>
                <w:rFonts w:ascii="Times New Roman" w:hAnsi="Times New Roman" w:cs="Times New Roman"/>
                <w:sz w:val="28"/>
                <w:szCs w:val="28"/>
                <w:highlight w:val="white"/>
              </w:rPr>
            </w:pPr>
            <w:proofErr w:type="spellStart"/>
            <w:r w:rsidRPr="00E54880">
              <w:rPr>
                <w:rFonts w:ascii="Times New Roman" w:hAnsi="Times New Roman" w:cs="Times New Roman"/>
                <w:sz w:val="28"/>
                <w:szCs w:val="28"/>
              </w:rPr>
              <w:t>Hội</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đồng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quản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trị</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rừng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quốc</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tế</w:t>
            </w:r>
            <w:proofErr w:type="spellEnd"/>
          </w:p>
        </w:tc>
      </w:tr>
      <w:tr w:rsidR="00E54880" w:rsidRPr="00E54880" w14:paraId="4C947A59" w14:textId="77777777" w:rsidTr="00934274">
        <w:trPr>
          <w:trHeight w:val="300"/>
        </w:trPr>
        <w:tc>
          <w:tcPr>
            <w:tcW w:w="3528" w:type="dxa"/>
            <w:vAlign w:val="center"/>
          </w:tcPr>
          <w:p w14:paraId="3D1764E4"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FSC-STD-VN-10-2017 V1-0</w:t>
            </w:r>
          </w:p>
        </w:tc>
        <w:tc>
          <w:tcPr>
            <w:tcW w:w="6226" w:type="dxa"/>
            <w:vAlign w:val="center"/>
          </w:tcPr>
          <w:p w14:paraId="45864F14" w14:textId="77777777" w:rsidR="0002703A" w:rsidRPr="00E54880" w:rsidRDefault="00267ADA" w:rsidP="00934274">
            <w:pPr>
              <w:spacing w:before="120" w:line="360" w:lineRule="auto"/>
              <w:rPr>
                <w:rFonts w:ascii="Times New Roman" w:hAnsi="Times New Roman" w:cs="Times New Roman"/>
                <w:sz w:val="28"/>
                <w:szCs w:val="28"/>
                <w:highlight w:val="white"/>
              </w:rPr>
            </w:pPr>
            <w:proofErr w:type="spellStart"/>
            <w:r w:rsidRPr="00E54880">
              <w:rPr>
                <w:rFonts w:ascii="Times New Roman" w:hAnsi="Times New Roman" w:cs="Times New Roman"/>
                <w:sz w:val="28"/>
                <w:szCs w:val="28"/>
                <w:highlight w:val="white"/>
              </w:rPr>
              <w:t>Tiêu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chuẩn</w:t>
            </w:r>
            <w:proofErr w:type="spellEnd"/>
            <w:r w:rsidRPr="00E54880">
              <w:rPr>
                <w:rFonts w:ascii="Times New Roman" w:hAnsi="Times New Roman" w:cs="Times New Roman"/>
                <w:sz w:val="28"/>
                <w:szCs w:val="28"/>
                <w:highlight w:val="white"/>
              </w:rPr>
              <w:t xml:space="preserve"> FSC Việt Nam </w:t>
            </w:r>
            <w:proofErr w:type="spellStart"/>
            <w:r w:rsidRPr="00E54880">
              <w:rPr>
                <w:rFonts w:ascii="Times New Roman" w:hAnsi="Times New Roman" w:cs="Times New Roman"/>
                <w:sz w:val="28"/>
                <w:szCs w:val="28"/>
                <w:highlight w:val="white"/>
              </w:rPr>
              <w:t>được</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áp</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dụng</w:t>
            </w:r>
            <w:proofErr w:type="spellEnd"/>
            <w:r w:rsidRPr="00E54880">
              <w:rPr>
                <w:rFonts w:ascii="Times New Roman" w:hAnsi="Times New Roman" w:cs="Times New Roman"/>
                <w:sz w:val="28"/>
                <w:szCs w:val="28"/>
                <w:highlight w:val="white"/>
              </w:rPr>
              <w:t xml:space="preserve"> 10/2018</w:t>
            </w:r>
          </w:p>
        </w:tc>
      </w:tr>
      <w:tr w:rsidR="00E54880" w:rsidRPr="00E54880" w14:paraId="1323D013" w14:textId="77777777" w:rsidTr="00934274">
        <w:trPr>
          <w:trHeight w:val="300"/>
        </w:trPr>
        <w:tc>
          <w:tcPr>
            <w:tcW w:w="3528" w:type="dxa"/>
            <w:vAlign w:val="center"/>
          </w:tcPr>
          <w:p w14:paraId="77267821"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FSC-STD-30-005 V1-1</w:t>
            </w:r>
          </w:p>
        </w:tc>
        <w:tc>
          <w:tcPr>
            <w:tcW w:w="6226" w:type="dxa"/>
            <w:vAlign w:val="center"/>
          </w:tcPr>
          <w:p w14:paraId="19DB74FD" w14:textId="77777777" w:rsidR="0002703A" w:rsidRPr="00E54880" w:rsidRDefault="00267ADA" w:rsidP="00934274">
            <w:pPr>
              <w:spacing w:before="120" w:line="360" w:lineRule="auto"/>
              <w:rPr>
                <w:rFonts w:ascii="Times New Roman" w:hAnsi="Times New Roman" w:cs="Times New Roman"/>
                <w:sz w:val="28"/>
                <w:szCs w:val="28"/>
                <w:highlight w:val="white"/>
              </w:rPr>
            </w:pPr>
            <w:proofErr w:type="spellStart"/>
            <w:r w:rsidRPr="00E54880">
              <w:rPr>
                <w:rFonts w:ascii="Times New Roman" w:hAnsi="Times New Roman" w:cs="Times New Roman"/>
                <w:sz w:val="28"/>
                <w:szCs w:val="28"/>
                <w:highlight w:val="white"/>
              </w:rPr>
              <w:t>Tiêu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chuẩn</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nguồn</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gốc</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gỗ</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được</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kiểm</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soát</w:t>
            </w:r>
            <w:proofErr w:type="spellEnd"/>
            <w:r w:rsidRPr="00E54880">
              <w:rPr>
                <w:rFonts w:ascii="Times New Roman" w:hAnsi="Times New Roman" w:cs="Times New Roman"/>
                <w:sz w:val="28"/>
                <w:szCs w:val="28"/>
                <w:highlight w:val="white"/>
              </w:rPr>
              <w:t xml:space="preserve"> SLIM</w:t>
            </w:r>
          </w:p>
        </w:tc>
      </w:tr>
      <w:tr w:rsidR="00E54880" w:rsidRPr="00E54880" w14:paraId="33FBC247" w14:textId="77777777" w:rsidTr="00934274">
        <w:trPr>
          <w:trHeight w:val="300"/>
        </w:trPr>
        <w:tc>
          <w:tcPr>
            <w:tcW w:w="3528" w:type="dxa"/>
            <w:vAlign w:val="center"/>
          </w:tcPr>
          <w:p w14:paraId="5FF22B4A"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FSC-STD-50-001 V2-0</w:t>
            </w:r>
          </w:p>
        </w:tc>
        <w:tc>
          <w:tcPr>
            <w:tcW w:w="6226" w:type="dxa"/>
            <w:vAlign w:val="center"/>
          </w:tcPr>
          <w:p w14:paraId="68738D2C" w14:textId="77777777" w:rsidR="0002703A" w:rsidRPr="00E54880" w:rsidRDefault="00267ADA" w:rsidP="00934274">
            <w:pPr>
              <w:spacing w:before="120" w:line="360" w:lineRule="auto"/>
              <w:rPr>
                <w:rFonts w:ascii="Times New Roman" w:hAnsi="Times New Roman" w:cs="Times New Roman"/>
                <w:sz w:val="28"/>
                <w:szCs w:val="28"/>
                <w:highlight w:val="white"/>
              </w:rPr>
            </w:pPr>
            <w:proofErr w:type="spellStart"/>
            <w:r w:rsidRPr="00E54880">
              <w:rPr>
                <w:rFonts w:ascii="Times New Roman" w:hAnsi="Times New Roman" w:cs="Times New Roman"/>
                <w:sz w:val="28"/>
                <w:szCs w:val="28"/>
                <w:highlight w:val="white"/>
              </w:rPr>
              <w:t>Tiêu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chuẩn</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yêu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cầu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sử</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dụng</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nhãn</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mác</w:t>
            </w:r>
            <w:proofErr w:type="spellEnd"/>
            <w:r w:rsidRPr="00E54880">
              <w:rPr>
                <w:rFonts w:ascii="Times New Roman" w:hAnsi="Times New Roman" w:cs="Times New Roman"/>
                <w:sz w:val="28"/>
                <w:szCs w:val="28"/>
                <w:highlight w:val="white"/>
              </w:rPr>
              <w:t xml:space="preserve"> FSC</w:t>
            </w:r>
          </w:p>
        </w:tc>
      </w:tr>
      <w:tr w:rsidR="00E54880" w:rsidRPr="00E54880" w14:paraId="2FC37930" w14:textId="77777777" w:rsidTr="00934274">
        <w:trPr>
          <w:trHeight w:val="300"/>
        </w:trPr>
        <w:tc>
          <w:tcPr>
            <w:tcW w:w="3528" w:type="dxa"/>
            <w:vAlign w:val="center"/>
          </w:tcPr>
          <w:p w14:paraId="5C58E9D8"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FSC-POL-30-001a</w:t>
            </w:r>
          </w:p>
        </w:tc>
        <w:tc>
          <w:tcPr>
            <w:tcW w:w="6226" w:type="dxa"/>
            <w:vAlign w:val="center"/>
          </w:tcPr>
          <w:p w14:paraId="5A0FEB51"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highlight w:val="white"/>
              </w:rPr>
              <w:t>Yêu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cầu</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về</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sử</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dụng</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thuốc</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trừ</w:t>
            </w:r>
            <w:proofErr w:type="spellEnd"/>
            <w:r w:rsidRPr="00E54880">
              <w:rPr>
                <w:rFonts w:ascii="Times New Roman" w:hAnsi="Times New Roman" w:cs="Times New Roman"/>
                <w:sz w:val="28"/>
                <w:szCs w:val="28"/>
                <w:highlight w:val="white"/>
              </w:rPr>
              <w:t xml:space="preserve"> </w:t>
            </w:r>
            <w:proofErr w:type="spellStart"/>
            <w:r w:rsidRPr="00E54880">
              <w:rPr>
                <w:rFonts w:ascii="Times New Roman" w:hAnsi="Times New Roman" w:cs="Times New Roman"/>
                <w:sz w:val="28"/>
                <w:szCs w:val="28"/>
                <w:highlight w:val="white"/>
              </w:rPr>
              <w:t>sâu</w:t>
            </w:r>
            <w:proofErr w:type="spellEnd"/>
            <w:r w:rsidRPr="00E54880">
              <w:rPr>
                <w:rFonts w:ascii="Times New Roman" w:hAnsi="Times New Roman" w:cs="Times New Roman"/>
                <w:sz w:val="28"/>
                <w:szCs w:val="28"/>
                <w:highlight w:val="white"/>
              </w:rPr>
              <w:t xml:space="preserve"> FSC</w:t>
            </w:r>
          </w:p>
        </w:tc>
      </w:tr>
      <w:tr w:rsidR="00E54880" w:rsidRPr="00E54880" w14:paraId="1A301746" w14:textId="77777777" w:rsidTr="00934274">
        <w:trPr>
          <w:trHeight w:val="300"/>
        </w:trPr>
        <w:tc>
          <w:tcPr>
            <w:tcW w:w="3528" w:type="dxa"/>
            <w:vAlign w:val="center"/>
          </w:tcPr>
          <w:p w14:paraId="790CFC74"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FSC-STD-40-004 V3-0</w:t>
            </w:r>
          </w:p>
        </w:tc>
        <w:tc>
          <w:tcPr>
            <w:tcW w:w="6226" w:type="dxa"/>
            <w:vAlign w:val="center"/>
          </w:tcPr>
          <w:p w14:paraId="023DDC11"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Tiêu</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chuẩn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chuỗi</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hành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trình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sản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phẩm</w:t>
            </w:r>
            <w:proofErr w:type="spellEnd"/>
            <w:r w:rsidRPr="00E54880">
              <w:rPr>
                <w:rFonts w:ascii="Times New Roman" w:hAnsi="Times New Roman" w:cs="Times New Roman"/>
                <w:sz w:val="28"/>
                <w:szCs w:val="28"/>
              </w:rPr>
              <w:t xml:space="preserve"> (CoC)</w:t>
            </w:r>
          </w:p>
        </w:tc>
      </w:tr>
      <w:tr w:rsidR="00E54880" w:rsidRPr="00E54880" w14:paraId="4C3ACF02" w14:textId="77777777" w:rsidTr="00934274">
        <w:trPr>
          <w:trHeight w:val="300"/>
        </w:trPr>
        <w:tc>
          <w:tcPr>
            <w:tcW w:w="3528" w:type="dxa"/>
            <w:vAlign w:val="center"/>
          </w:tcPr>
          <w:p w14:paraId="41F99A85"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BQL</w:t>
            </w:r>
          </w:p>
        </w:tc>
        <w:tc>
          <w:tcPr>
            <w:tcW w:w="6226" w:type="dxa"/>
            <w:vAlign w:val="center"/>
          </w:tcPr>
          <w:p w14:paraId="1FA9B2BD"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 xml:space="preserve">Ban </w:t>
            </w:r>
            <w:proofErr w:type="spellStart"/>
            <w:r w:rsidRPr="00E54880">
              <w:rPr>
                <w:rFonts w:ascii="Times New Roman" w:hAnsi="Times New Roman" w:cs="Times New Roman"/>
                <w:sz w:val="28"/>
                <w:szCs w:val="28"/>
              </w:rPr>
              <w:t>quản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lý</w:t>
            </w:r>
            <w:proofErr w:type="spellEnd"/>
          </w:p>
        </w:tc>
      </w:tr>
      <w:tr w:rsidR="00E54880" w:rsidRPr="00E54880" w14:paraId="483EEB4D" w14:textId="77777777" w:rsidTr="00934274">
        <w:trPr>
          <w:trHeight w:val="300"/>
        </w:trPr>
        <w:tc>
          <w:tcPr>
            <w:tcW w:w="3528" w:type="dxa"/>
            <w:vAlign w:val="center"/>
          </w:tcPr>
          <w:p w14:paraId="01D6CC4D" w14:textId="77777777" w:rsidR="0002703A" w:rsidRPr="00E54880" w:rsidRDefault="00267ADA" w:rsidP="00934274">
            <w:pPr>
              <w:spacing w:before="120" w:line="360" w:lineRule="auto"/>
              <w:rPr>
                <w:rFonts w:ascii="Times New Roman" w:hAnsi="Times New Roman" w:cs="Times New Roman"/>
                <w:sz w:val="28"/>
                <w:szCs w:val="28"/>
              </w:rPr>
            </w:pPr>
            <w:r w:rsidRPr="00E54880">
              <w:rPr>
                <w:rFonts w:ascii="Times New Roman" w:hAnsi="Times New Roman" w:cs="Times New Roman"/>
                <w:sz w:val="28"/>
                <w:szCs w:val="28"/>
              </w:rPr>
              <w:t>GFTN</w:t>
            </w:r>
          </w:p>
        </w:tc>
        <w:tc>
          <w:tcPr>
            <w:tcW w:w="6226" w:type="dxa"/>
            <w:vAlign w:val="center"/>
          </w:tcPr>
          <w:p w14:paraId="286866DD"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Mạng</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lưới</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kinh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doanh</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lâm</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sản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toàn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cầu</w:t>
            </w:r>
            <w:proofErr w:type="spellEnd"/>
          </w:p>
        </w:tc>
      </w:tr>
      <w:tr w:rsidR="0002703A" w:rsidRPr="00E54880" w14:paraId="2A4A2E12" w14:textId="77777777" w:rsidTr="00934274">
        <w:trPr>
          <w:trHeight w:val="300"/>
        </w:trPr>
        <w:tc>
          <w:tcPr>
            <w:tcW w:w="3528" w:type="dxa"/>
            <w:vAlign w:val="center"/>
          </w:tcPr>
          <w:p w14:paraId="30D5D09A" w14:textId="77777777" w:rsidR="0002703A" w:rsidRPr="00E54880" w:rsidRDefault="00267ADA" w:rsidP="00934274">
            <w:pPr>
              <w:pBdr>
                <w:top w:val="nil"/>
                <w:left w:val="nil"/>
                <w:bottom w:val="nil"/>
                <w:right w:val="nil"/>
                <w:between w:val="nil"/>
              </w:pBdr>
              <w:tabs>
                <w:tab w:val="right" w:pos="9681"/>
              </w:tabs>
              <w:spacing w:before="120"/>
              <w:rPr>
                <w:rFonts w:ascii="Times New Roman" w:hAnsi="Times New Roman" w:cs="Times New Roman"/>
                <w:sz w:val="28"/>
                <w:szCs w:val="28"/>
              </w:rPr>
            </w:pPr>
            <w:r w:rsidRPr="00E54880">
              <w:rPr>
                <w:rFonts w:ascii="Times New Roman" w:hAnsi="Times New Roman" w:cs="Times New Roman"/>
                <w:sz w:val="28"/>
                <w:szCs w:val="28"/>
              </w:rPr>
              <w:t>UBND</w:t>
            </w:r>
          </w:p>
        </w:tc>
        <w:tc>
          <w:tcPr>
            <w:tcW w:w="6226" w:type="dxa"/>
            <w:vAlign w:val="center"/>
          </w:tcPr>
          <w:p w14:paraId="15B05F71" w14:textId="77777777" w:rsidR="0002703A" w:rsidRPr="00E54880" w:rsidRDefault="00267ADA" w:rsidP="00934274">
            <w:pPr>
              <w:spacing w:before="120" w:line="360" w:lineRule="auto"/>
              <w:rPr>
                <w:rFonts w:ascii="Times New Roman" w:hAnsi="Times New Roman" w:cs="Times New Roman"/>
                <w:sz w:val="28"/>
                <w:szCs w:val="28"/>
              </w:rPr>
            </w:pPr>
            <w:proofErr w:type="spellStart"/>
            <w:r w:rsidRPr="00E54880">
              <w:rPr>
                <w:rFonts w:ascii="Times New Roman" w:hAnsi="Times New Roman" w:cs="Times New Roman"/>
                <w:sz w:val="28"/>
                <w:szCs w:val="28"/>
              </w:rPr>
              <w:t>Ủy</w:t>
            </w:r>
            <w:proofErr w:type="spellEnd"/>
            <w:r w:rsidRPr="00E54880">
              <w:rPr>
                <w:rFonts w:ascii="Times New Roman" w:hAnsi="Times New Roman" w:cs="Times New Roman"/>
                <w:sz w:val="28"/>
                <w:szCs w:val="28"/>
              </w:rPr>
              <w:t xml:space="preserve"> ban </w:t>
            </w:r>
            <w:proofErr w:type="spellStart"/>
            <w:r w:rsidRPr="00E54880">
              <w:rPr>
                <w:rFonts w:ascii="Times New Roman" w:hAnsi="Times New Roman" w:cs="Times New Roman"/>
                <w:sz w:val="28"/>
                <w:szCs w:val="28"/>
              </w:rPr>
              <w:t>nhân</w:t>
            </w:r>
            <w:proofErr w:type="spellEnd"/>
            <w:r w:rsidRPr="00E54880">
              <w:rPr>
                <w:rFonts w:ascii="Times New Roman" w:hAnsi="Times New Roman" w:cs="Times New Roman"/>
                <w:sz w:val="28"/>
                <w:szCs w:val="28"/>
              </w:rPr>
              <w:t xml:space="preserve"> </w:t>
            </w:r>
            <w:proofErr w:type="spellStart"/>
            <w:r w:rsidRPr="00E54880">
              <w:rPr>
                <w:rFonts w:ascii="Times New Roman" w:hAnsi="Times New Roman" w:cs="Times New Roman"/>
                <w:sz w:val="28"/>
                <w:szCs w:val="28"/>
              </w:rPr>
              <w:t>dân</w:t>
            </w:r>
            <w:proofErr w:type="spellEnd"/>
          </w:p>
        </w:tc>
      </w:tr>
    </w:tbl>
    <w:p w14:paraId="7AD62EF8" w14:textId="77777777" w:rsidR="0002703A" w:rsidRPr="00E54880" w:rsidRDefault="0002703A">
      <w:pPr>
        <w:spacing w:before="120" w:after="120" w:line="360" w:lineRule="auto"/>
        <w:jc w:val="both"/>
        <w:rPr>
          <w:sz w:val="26"/>
          <w:szCs w:val="26"/>
        </w:rPr>
      </w:pPr>
    </w:p>
    <w:p w14:paraId="05D4D669" w14:textId="5501072E" w:rsidR="00267ADA" w:rsidRPr="00E54880" w:rsidRDefault="00267ADA">
      <w:pPr>
        <w:spacing w:before="120" w:after="120" w:line="360" w:lineRule="auto"/>
        <w:jc w:val="both"/>
        <w:rPr>
          <w:sz w:val="26"/>
          <w:szCs w:val="26"/>
        </w:rPr>
      </w:pPr>
    </w:p>
    <w:p w14:paraId="237D4296" w14:textId="77777777" w:rsidR="00120746" w:rsidRPr="00E54880" w:rsidRDefault="00120746">
      <w:pPr>
        <w:spacing w:before="120" w:after="120" w:line="360" w:lineRule="auto"/>
        <w:jc w:val="both"/>
        <w:rPr>
          <w:sz w:val="26"/>
          <w:szCs w:val="26"/>
        </w:rPr>
      </w:pPr>
    </w:p>
    <w:p w14:paraId="731F7074" w14:textId="6E17DB16" w:rsidR="0059200D" w:rsidRPr="00E54880" w:rsidRDefault="0059200D">
      <w:pPr>
        <w:rPr>
          <w:sz w:val="26"/>
          <w:szCs w:val="26"/>
        </w:rPr>
      </w:pPr>
      <w:r w:rsidRPr="00E54880">
        <w:rPr>
          <w:sz w:val="26"/>
          <w:szCs w:val="26"/>
        </w:rPr>
        <w:br w:type="page"/>
      </w:r>
    </w:p>
    <w:p w14:paraId="243CD760" w14:textId="53599B4B" w:rsidR="0059200D" w:rsidRPr="00E54880" w:rsidRDefault="000F7968" w:rsidP="000F7968">
      <w:pPr>
        <w:spacing w:before="120" w:after="120" w:line="360" w:lineRule="auto"/>
        <w:jc w:val="center"/>
        <w:rPr>
          <w:b/>
          <w:bCs/>
          <w:sz w:val="26"/>
          <w:szCs w:val="26"/>
        </w:rPr>
      </w:pPr>
      <w:r w:rsidRPr="00E54880">
        <w:rPr>
          <w:b/>
          <w:bCs/>
          <w:sz w:val="26"/>
          <w:szCs w:val="26"/>
        </w:rPr>
        <w:lastRenderedPageBreak/>
        <w:t>DANH MỤC PHỤ LỤC</w:t>
      </w:r>
    </w:p>
    <w:p w14:paraId="0D4025DC" w14:textId="7A108E22" w:rsidR="009721C2" w:rsidRPr="00E54880" w:rsidRDefault="0075250E">
      <w:pPr>
        <w:pStyle w:val="TableofFigures"/>
        <w:tabs>
          <w:tab w:val="right" w:leader="dot" w:pos="9345"/>
        </w:tabs>
        <w:rPr>
          <w:rFonts w:asciiTheme="minorHAnsi" w:eastAsiaTheme="minorEastAsia" w:hAnsiTheme="minorHAnsi" w:cstheme="minorBidi"/>
          <w:noProof/>
          <w:kern w:val="2"/>
          <w14:ligatures w14:val="standardContextual"/>
        </w:rPr>
      </w:pPr>
      <w:r w:rsidRPr="00E54880">
        <w:rPr>
          <w:b/>
          <w:bCs/>
          <w:sz w:val="26"/>
          <w:szCs w:val="26"/>
        </w:rPr>
        <w:fldChar w:fldCharType="begin"/>
      </w:r>
      <w:r w:rsidRPr="00E54880">
        <w:rPr>
          <w:b/>
          <w:bCs/>
          <w:sz w:val="26"/>
          <w:szCs w:val="26"/>
        </w:rPr>
        <w:instrText xml:space="preserve"> TOC \h \z \t "PHU LUC" \c </w:instrText>
      </w:r>
      <w:r w:rsidRPr="00E54880">
        <w:rPr>
          <w:b/>
          <w:bCs/>
          <w:sz w:val="26"/>
          <w:szCs w:val="26"/>
        </w:rPr>
        <w:fldChar w:fldCharType="separate"/>
      </w:r>
      <w:hyperlink w:anchor="_Toc204243915" w:history="1">
        <w:r w:rsidR="009721C2" w:rsidRPr="00E54880">
          <w:rPr>
            <w:rStyle w:val="Hyperlink"/>
            <w:noProof/>
            <w:color w:val="auto"/>
          </w:rPr>
          <w:t>PHỤ LỤC 1 QUY CHẾ HOẠT ĐỘNG</w:t>
        </w:r>
        <w:r w:rsidR="009721C2" w:rsidRPr="00E54880">
          <w:rPr>
            <w:noProof/>
            <w:webHidden/>
          </w:rPr>
          <w:tab/>
        </w:r>
        <w:r w:rsidR="009721C2" w:rsidRPr="00E54880">
          <w:rPr>
            <w:noProof/>
            <w:webHidden/>
          </w:rPr>
          <w:fldChar w:fldCharType="begin"/>
        </w:r>
        <w:r w:rsidR="009721C2" w:rsidRPr="00E54880">
          <w:rPr>
            <w:noProof/>
            <w:webHidden/>
          </w:rPr>
          <w:instrText xml:space="preserve"> PAGEREF _Toc204243915 \h </w:instrText>
        </w:r>
        <w:r w:rsidR="009721C2" w:rsidRPr="00E54880">
          <w:rPr>
            <w:noProof/>
            <w:webHidden/>
          </w:rPr>
        </w:r>
        <w:r w:rsidR="009721C2" w:rsidRPr="00E54880">
          <w:rPr>
            <w:noProof/>
            <w:webHidden/>
          </w:rPr>
          <w:fldChar w:fldCharType="separate"/>
        </w:r>
        <w:r w:rsidR="00031453">
          <w:rPr>
            <w:noProof/>
            <w:webHidden/>
          </w:rPr>
          <w:t>38</w:t>
        </w:r>
        <w:r w:rsidR="009721C2" w:rsidRPr="00E54880">
          <w:rPr>
            <w:noProof/>
            <w:webHidden/>
          </w:rPr>
          <w:fldChar w:fldCharType="end"/>
        </w:r>
      </w:hyperlink>
    </w:p>
    <w:p w14:paraId="70F91820" w14:textId="22C6C793"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16" w:history="1">
        <w:r w:rsidRPr="00E54880">
          <w:rPr>
            <w:rStyle w:val="Hyperlink"/>
            <w:noProof/>
            <w:color w:val="auto"/>
          </w:rPr>
          <w:t>PHỤ LỤC 3: CÁC ĐỊNH NGHĨA</w:t>
        </w:r>
        <w:r w:rsidRPr="00E54880">
          <w:rPr>
            <w:noProof/>
            <w:webHidden/>
          </w:rPr>
          <w:tab/>
        </w:r>
        <w:r w:rsidRPr="00E54880">
          <w:rPr>
            <w:noProof/>
            <w:webHidden/>
          </w:rPr>
          <w:fldChar w:fldCharType="begin"/>
        </w:r>
        <w:r w:rsidRPr="00E54880">
          <w:rPr>
            <w:noProof/>
            <w:webHidden/>
          </w:rPr>
          <w:instrText xml:space="preserve"> PAGEREF _Toc204243916 \h </w:instrText>
        </w:r>
        <w:r w:rsidRPr="00E54880">
          <w:rPr>
            <w:noProof/>
            <w:webHidden/>
          </w:rPr>
        </w:r>
        <w:r w:rsidRPr="00E54880">
          <w:rPr>
            <w:noProof/>
            <w:webHidden/>
          </w:rPr>
          <w:fldChar w:fldCharType="separate"/>
        </w:r>
        <w:r w:rsidR="00031453">
          <w:rPr>
            <w:noProof/>
            <w:webHidden/>
          </w:rPr>
          <w:t>47</w:t>
        </w:r>
        <w:r w:rsidRPr="00E54880">
          <w:rPr>
            <w:noProof/>
            <w:webHidden/>
          </w:rPr>
          <w:fldChar w:fldCharType="end"/>
        </w:r>
      </w:hyperlink>
    </w:p>
    <w:p w14:paraId="1F1F6E1A" w14:textId="2A8FCA6F"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17" w:history="1">
        <w:r w:rsidRPr="00E54880">
          <w:rPr>
            <w:rStyle w:val="Hyperlink"/>
            <w:noProof/>
            <w:color w:val="auto"/>
          </w:rPr>
          <w:t>Phụ lục 4: HỆ THỐNG MẪU BIỂU</w:t>
        </w:r>
        <w:r w:rsidRPr="00E54880">
          <w:rPr>
            <w:noProof/>
            <w:webHidden/>
          </w:rPr>
          <w:tab/>
        </w:r>
        <w:r w:rsidRPr="00E54880">
          <w:rPr>
            <w:noProof/>
            <w:webHidden/>
          </w:rPr>
          <w:fldChar w:fldCharType="begin"/>
        </w:r>
        <w:r w:rsidRPr="00E54880">
          <w:rPr>
            <w:noProof/>
            <w:webHidden/>
          </w:rPr>
          <w:instrText xml:space="preserve"> PAGEREF _Toc204243917 \h </w:instrText>
        </w:r>
        <w:r w:rsidRPr="00E54880">
          <w:rPr>
            <w:noProof/>
            <w:webHidden/>
          </w:rPr>
        </w:r>
        <w:r w:rsidRPr="00E54880">
          <w:rPr>
            <w:noProof/>
            <w:webHidden/>
          </w:rPr>
          <w:fldChar w:fldCharType="separate"/>
        </w:r>
        <w:r w:rsidR="00031453">
          <w:rPr>
            <w:noProof/>
            <w:webHidden/>
          </w:rPr>
          <w:t>48</w:t>
        </w:r>
        <w:r w:rsidRPr="00E54880">
          <w:rPr>
            <w:noProof/>
            <w:webHidden/>
          </w:rPr>
          <w:fldChar w:fldCharType="end"/>
        </w:r>
      </w:hyperlink>
    </w:p>
    <w:p w14:paraId="13CF9345" w14:textId="193F5C39"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18" w:history="1">
        <w:r w:rsidRPr="00E54880">
          <w:rPr>
            <w:rStyle w:val="Hyperlink"/>
            <w:noProof/>
            <w:color w:val="auto"/>
          </w:rPr>
          <w:t>MẪU 1: ĐƠN XIN GIA NHẬP NHÓM</w:t>
        </w:r>
        <w:r w:rsidRPr="00E54880">
          <w:rPr>
            <w:noProof/>
            <w:webHidden/>
          </w:rPr>
          <w:tab/>
        </w:r>
        <w:r w:rsidRPr="00E54880">
          <w:rPr>
            <w:noProof/>
            <w:webHidden/>
          </w:rPr>
          <w:fldChar w:fldCharType="begin"/>
        </w:r>
        <w:r w:rsidRPr="00E54880">
          <w:rPr>
            <w:noProof/>
            <w:webHidden/>
          </w:rPr>
          <w:instrText xml:space="preserve"> PAGEREF _Toc204243918 \h </w:instrText>
        </w:r>
        <w:r w:rsidRPr="00E54880">
          <w:rPr>
            <w:noProof/>
            <w:webHidden/>
          </w:rPr>
        </w:r>
        <w:r w:rsidRPr="00E54880">
          <w:rPr>
            <w:noProof/>
            <w:webHidden/>
          </w:rPr>
          <w:fldChar w:fldCharType="separate"/>
        </w:r>
        <w:r w:rsidR="00031453">
          <w:rPr>
            <w:noProof/>
            <w:webHidden/>
          </w:rPr>
          <w:t>49</w:t>
        </w:r>
        <w:r w:rsidRPr="00E54880">
          <w:rPr>
            <w:noProof/>
            <w:webHidden/>
          </w:rPr>
          <w:fldChar w:fldCharType="end"/>
        </w:r>
      </w:hyperlink>
    </w:p>
    <w:p w14:paraId="1D517DE8" w14:textId="59FA9898"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19" w:history="1">
        <w:r w:rsidRPr="00E54880">
          <w:rPr>
            <w:rStyle w:val="Hyperlink"/>
            <w:noProof/>
            <w:color w:val="auto"/>
          </w:rPr>
          <w:t xml:space="preserve">MẪU 02: </w:t>
        </w:r>
        <w:r w:rsidRPr="00E54880">
          <w:rPr>
            <w:rStyle w:val="Hyperlink"/>
            <w:bCs/>
            <w:noProof/>
            <w:color w:val="auto"/>
          </w:rPr>
          <w:t>Cam kết về việc thực hiện qlrbv và ccr theo nhóm và tuân thủ FSC trong các hoạt động lâm nghiệp của hộ thành viên nhận uỷ quyền</w:t>
        </w:r>
        <w:r w:rsidRPr="00E54880">
          <w:rPr>
            <w:noProof/>
            <w:webHidden/>
          </w:rPr>
          <w:tab/>
        </w:r>
        <w:r w:rsidRPr="00E54880">
          <w:rPr>
            <w:noProof/>
            <w:webHidden/>
          </w:rPr>
          <w:fldChar w:fldCharType="begin"/>
        </w:r>
        <w:r w:rsidRPr="00E54880">
          <w:rPr>
            <w:noProof/>
            <w:webHidden/>
          </w:rPr>
          <w:instrText xml:space="preserve"> PAGEREF _Toc204243919 \h </w:instrText>
        </w:r>
        <w:r w:rsidRPr="00E54880">
          <w:rPr>
            <w:noProof/>
            <w:webHidden/>
          </w:rPr>
        </w:r>
        <w:r w:rsidRPr="00E54880">
          <w:rPr>
            <w:noProof/>
            <w:webHidden/>
          </w:rPr>
          <w:fldChar w:fldCharType="separate"/>
        </w:r>
        <w:r w:rsidR="00031453">
          <w:rPr>
            <w:noProof/>
            <w:webHidden/>
          </w:rPr>
          <w:t>50</w:t>
        </w:r>
        <w:r w:rsidRPr="00E54880">
          <w:rPr>
            <w:noProof/>
            <w:webHidden/>
          </w:rPr>
          <w:fldChar w:fldCharType="end"/>
        </w:r>
      </w:hyperlink>
    </w:p>
    <w:p w14:paraId="5A57FDD4" w14:textId="5297B255"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0" w:history="1">
        <w:r w:rsidRPr="00E54880">
          <w:rPr>
            <w:rStyle w:val="Hyperlink"/>
            <w:noProof/>
            <w:color w:val="auto"/>
          </w:rPr>
          <w:t>MẪU 03: Biểu kiểm tra thông tin đăng ký đầu vào tham gia chứng chỉ rừng</w:t>
        </w:r>
        <w:r w:rsidRPr="00E54880">
          <w:rPr>
            <w:noProof/>
            <w:webHidden/>
          </w:rPr>
          <w:tab/>
        </w:r>
        <w:r w:rsidRPr="00E54880">
          <w:rPr>
            <w:noProof/>
            <w:webHidden/>
          </w:rPr>
          <w:fldChar w:fldCharType="begin"/>
        </w:r>
        <w:r w:rsidRPr="00E54880">
          <w:rPr>
            <w:noProof/>
            <w:webHidden/>
          </w:rPr>
          <w:instrText xml:space="preserve"> PAGEREF _Toc204243920 \h </w:instrText>
        </w:r>
        <w:r w:rsidRPr="00E54880">
          <w:rPr>
            <w:noProof/>
            <w:webHidden/>
          </w:rPr>
        </w:r>
        <w:r w:rsidRPr="00E54880">
          <w:rPr>
            <w:noProof/>
            <w:webHidden/>
          </w:rPr>
          <w:fldChar w:fldCharType="separate"/>
        </w:r>
        <w:r w:rsidR="00031453">
          <w:rPr>
            <w:noProof/>
            <w:webHidden/>
          </w:rPr>
          <w:t>53</w:t>
        </w:r>
        <w:r w:rsidRPr="00E54880">
          <w:rPr>
            <w:noProof/>
            <w:webHidden/>
          </w:rPr>
          <w:fldChar w:fldCharType="end"/>
        </w:r>
      </w:hyperlink>
    </w:p>
    <w:p w14:paraId="7CB191F7" w14:textId="686CFFC9"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1" w:history="1">
        <w:r w:rsidRPr="00E54880">
          <w:rPr>
            <w:rStyle w:val="Hyperlink"/>
            <w:noProof/>
            <w:color w:val="auto"/>
          </w:rPr>
          <w:t>Mẫu 04: KẾ HOẠCH QUẢN LÝ RỪNG THEO LÔ</w:t>
        </w:r>
        <w:r w:rsidRPr="00E54880">
          <w:rPr>
            <w:noProof/>
            <w:webHidden/>
          </w:rPr>
          <w:tab/>
        </w:r>
        <w:r w:rsidRPr="00E54880">
          <w:rPr>
            <w:noProof/>
            <w:webHidden/>
          </w:rPr>
          <w:fldChar w:fldCharType="begin"/>
        </w:r>
        <w:r w:rsidRPr="00E54880">
          <w:rPr>
            <w:noProof/>
            <w:webHidden/>
          </w:rPr>
          <w:instrText xml:space="preserve"> PAGEREF _Toc204243921 \h </w:instrText>
        </w:r>
        <w:r w:rsidRPr="00E54880">
          <w:rPr>
            <w:noProof/>
            <w:webHidden/>
          </w:rPr>
        </w:r>
        <w:r w:rsidRPr="00E54880">
          <w:rPr>
            <w:noProof/>
            <w:webHidden/>
          </w:rPr>
          <w:fldChar w:fldCharType="separate"/>
        </w:r>
        <w:r w:rsidR="00031453">
          <w:rPr>
            <w:noProof/>
            <w:webHidden/>
          </w:rPr>
          <w:t>54</w:t>
        </w:r>
        <w:r w:rsidRPr="00E54880">
          <w:rPr>
            <w:noProof/>
            <w:webHidden/>
          </w:rPr>
          <w:fldChar w:fldCharType="end"/>
        </w:r>
      </w:hyperlink>
    </w:p>
    <w:p w14:paraId="4339BCC6" w14:textId="143438C8"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2" w:history="1">
        <w:r w:rsidRPr="00E54880">
          <w:rPr>
            <w:rStyle w:val="Hyperlink"/>
            <w:noProof/>
            <w:color w:val="auto"/>
          </w:rPr>
          <w:t>MẪU 05: Thông báo kết nạp thành viên</w:t>
        </w:r>
        <w:r w:rsidRPr="00E54880">
          <w:rPr>
            <w:noProof/>
            <w:webHidden/>
          </w:rPr>
          <w:tab/>
        </w:r>
        <w:r w:rsidRPr="00E54880">
          <w:rPr>
            <w:noProof/>
            <w:webHidden/>
          </w:rPr>
          <w:fldChar w:fldCharType="begin"/>
        </w:r>
        <w:r w:rsidRPr="00E54880">
          <w:rPr>
            <w:noProof/>
            <w:webHidden/>
          </w:rPr>
          <w:instrText xml:space="preserve"> PAGEREF _Toc204243922 \h </w:instrText>
        </w:r>
        <w:r w:rsidRPr="00E54880">
          <w:rPr>
            <w:noProof/>
            <w:webHidden/>
          </w:rPr>
        </w:r>
        <w:r w:rsidRPr="00E54880">
          <w:rPr>
            <w:noProof/>
            <w:webHidden/>
          </w:rPr>
          <w:fldChar w:fldCharType="separate"/>
        </w:r>
        <w:r w:rsidR="00031453">
          <w:rPr>
            <w:noProof/>
            <w:webHidden/>
          </w:rPr>
          <w:t>55</w:t>
        </w:r>
        <w:r w:rsidRPr="00E54880">
          <w:rPr>
            <w:noProof/>
            <w:webHidden/>
          </w:rPr>
          <w:fldChar w:fldCharType="end"/>
        </w:r>
      </w:hyperlink>
    </w:p>
    <w:p w14:paraId="190BBE24" w14:textId="04AE38C8"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3" w:history="1">
        <w:r w:rsidRPr="00E54880">
          <w:rPr>
            <w:rStyle w:val="Hyperlink"/>
            <w:noProof/>
            <w:color w:val="auto"/>
          </w:rPr>
          <w:t>MẪU 06: Đơn xin ra khỏi nhóm</w:t>
        </w:r>
        <w:r w:rsidRPr="00E54880">
          <w:rPr>
            <w:noProof/>
            <w:webHidden/>
          </w:rPr>
          <w:tab/>
        </w:r>
        <w:r w:rsidRPr="00E54880">
          <w:rPr>
            <w:noProof/>
            <w:webHidden/>
          </w:rPr>
          <w:fldChar w:fldCharType="begin"/>
        </w:r>
        <w:r w:rsidRPr="00E54880">
          <w:rPr>
            <w:noProof/>
            <w:webHidden/>
          </w:rPr>
          <w:instrText xml:space="preserve"> PAGEREF _Toc204243923 \h </w:instrText>
        </w:r>
        <w:r w:rsidRPr="00E54880">
          <w:rPr>
            <w:noProof/>
            <w:webHidden/>
          </w:rPr>
        </w:r>
        <w:r w:rsidRPr="00E54880">
          <w:rPr>
            <w:noProof/>
            <w:webHidden/>
          </w:rPr>
          <w:fldChar w:fldCharType="separate"/>
        </w:r>
        <w:r w:rsidR="00031453">
          <w:rPr>
            <w:noProof/>
            <w:webHidden/>
          </w:rPr>
          <w:t>56</w:t>
        </w:r>
        <w:r w:rsidRPr="00E54880">
          <w:rPr>
            <w:noProof/>
            <w:webHidden/>
          </w:rPr>
          <w:fldChar w:fldCharType="end"/>
        </w:r>
      </w:hyperlink>
    </w:p>
    <w:p w14:paraId="728A261E" w14:textId="63871AA9"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4" w:history="1">
        <w:r w:rsidRPr="00E54880">
          <w:rPr>
            <w:rStyle w:val="Hyperlink"/>
            <w:noProof/>
            <w:color w:val="auto"/>
          </w:rPr>
          <w:t>MẪU 07: Thông báo khai trừ thành viên</w:t>
        </w:r>
        <w:r w:rsidRPr="00E54880">
          <w:rPr>
            <w:noProof/>
            <w:webHidden/>
          </w:rPr>
          <w:tab/>
        </w:r>
        <w:r w:rsidRPr="00E54880">
          <w:rPr>
            <w:noProof/>
            <w:webHidden/>
          </w:rPr>
          <w:fldChar w:fldCharType="begin"/>
        </w:r>
        <w:r w:rsidRPr="00E54880">
          <w:rPr>
            <w:noProof/>
            <w:webHidden/>
          </w:rPr>
          <w:instrText xml:space="preserve"> PAGEREF _Toc204243924 \h </w:instrText>
        </w:r>
        <w:r w:rsidRPr="00E54880">
          <w:rPr>
            <w:noProof/>
            <w:webHidden/>
          </w:rPr>
        </w:r>
        <w:r w:rsidRPr="00E54880">
          <w:rPr>
            <w:noProof/>
            <w:webHidden/>
          </w:rPr>
          <w:fldChar w:fldCharType="separate"/>
        </w:r>
        <w:r w:rsidR="00031453">
          <w:rPr>
            <w:noProof/>
            <w:webHidden/>
          </w:rPr>
          <w:t>57</w:t>
        </w:r>
        <w:r w:rsidRPr="00E54880">
          <w:rPr>
            <w:noProof/>
            <w:webHidden/>
          </w:rPr>
          <w:fldChar w:fldCharType="end"/>
        </w:r>
      </w:hyperlink>
    </w:p>
    <w:p w14:paraId="38E55232" w14:textId="6D070589"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5" w:history="1">
        <w:r w:rsidRPr="00E54880">
          <w:rPr>
            <w:rStyle w:val="Hyperlink"/>
            <w:noProof/>
            <w:color w:val="auto"/>
          </w:rPr>
          <w:t>THÔNG BÁO KHAI TRỪ THÀNH VIÊN</w:t>
        </w:r>
        <w:r w:rsidRPr="00E54880">
          <w:rPr>
            <w:noProof/>
            <w:webHidden/>
          </w:rPr>
          <w:tab/>
        </w:r>
        <w:r w:rsidRPr="00E54880">
          <w:rPr>
            <w:noProof/>
            <w:webHidden/>
          </w:rPr>
          <w:fldChar w:fldCharType="begin"/>
        </w:r>
        <w:r w:rsidRPr="00E54880">
          <w:rPr>
            <w:noProof/>
            <w:webHidden/>
          </w:rPr>
          <w:instrText xml:space="preserve"> PAGEREF _Toc204243925 \h </w:instrText>
        </w:r>
        <w:r w:rsidRPr="00E54880">
          <w:rPr>
            <w:noProof/>
            <w:webHidden/>
          </w:rPr>
        </w:r>
        <w:r w:rsidRPr="00E54880">
          <w:rPr>
            <w:noProof/>
            <w:webHidden/>
          </w:rPr>
          <w:fldChar w:fldCharType="separate"/>
        </w:r>
        <w:r w:rsidR="00031453">
          <w:rPr>
            <w:noProof/>
            <w:webHidden/>
          </w:rPr>
          <w:t>57</w:t>
        </w:r>
        <w:r w:rsidRPr="00E54880">
          <w:rPr>
            <w:noProof/>
            <w:webHidden/>
          </w:rPr>
          <w:fldChar w:fldCharType="end"/>
        </w:r>
      </w:hyperlink>
    </w:p>
    <w:p w14:paraId="508F2766" w14:textId="70488C1F"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6" w:history="1">
        <w:r w:rsidRPr="00E54880">
          <w:rPr>
            <w:rStyle w:val="Hyperlink"/>
            <w:noProof/>
            <w:color w:val="auto"/>
          </w:rPr>
          <w:t>MẪU 08: Danh sách thành viên nhóm</w:t>
        </w:r>
        <w:r w:rsidRPr="00E54880">
          <w:rPr>
            <w:noProof/>
            <w:webHidden/>
          </w:rPr>
          <w:tab/>
        </w:r>
        <w:r w:rsidRPr="00E54880">
          <w:rPr>
            <w:noProof/>
            <w:webHidden/>
          </w:rPr>
          <w:fldChar w:fldCharType="begin"/>
        </w:r>
        <w:r w:rsidRPr="00E54880">
          <w:rPr>
            <w:noProof/>
            <w:webHidden/>
          </w:rPr>
          <w:instrText xml:space="preserve"> PAGEREF _Toc204243926 \h </w:instrText>
        </w:r>
        <w:r w:rsidRPr="00E54880">
          <w:rPr>
            <w:noProof/>
            <w:webHidden/>
          </w:rPr>
        </w:r>
        <w:r w:rsidRPr="00E54880">
          <w:rPr>
            <w:noProof/>
            <w:webHidden/>
          </w:rPr>
          <w:fldChar w:fldCharType="separate"/>
        </w:r>
        <w:r w:rsidR="00031453">
          <w:rPr>
            <w:noProof/>
            <w:webHidden/>
          </w:rPr>
          <w:t>58</w:t>
        </w:r>
        <w:r w:rsidRPr="00E54880">
          <w:rPr>
            <w:noProof/>
            <w:webHidden/>
          </w:rPr>
          <w:fldChar w:fldCharType="end"/>
        </w:r>
      </w:hyperlink>
    </w:p>
    <w:p w14:paraId="1EE748BA" w14:textId="393DFC16"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7" w:history="1">
        <w:r w:rsidRPr="00E54880">
          <w:rPr>
            <w:rStyle w:val="Hyperlink"/>
            <w:noProof/>
            <w:color w:val="auto"/>
          </w:rPr>
          <w:t>DANH SÁCH THÀNH VIÊN NHÓM</w:t>
        </w:r>
        <w:r w:rsidRPr="00E54880">
          <w:rPr>
            <w:noProof/>
            <w:webHidden/>
          </w:rPr>
          <w:tab/>
        </w:r>
        <w:r w:rsidRPr="00E54880">
          <w:rPr>
            <w:noProof/>
            <w:webHidden/>
          </w:rPr>
          <w:fldChar w:fldCharType="begin"/>
        </w:r>
        <w:r w:rsidRPr="00E54880">
          <w:rPr>
            <w:noProof/>
            <w:webHidden/>
          </w:rPr>
          <w:instrText xml:space="preserve"> PAGEREF _Toc204243927 \h </w:instrText>
        </w:r>
        <w:r w:rsidRPr="00E54880">
          <w:rPr>
            <w:noProof/>
            <w:webHidden/>
          </w:rPr>
        </w:r>
        <w:r w:rsidRPr="00E54880">
          <w:rPr>
            <w:noProof/>
            <w:webHidden/>
          </w:rPr>
          <w:fldChar w:fldCharType="separate"/>
        </w:r>
        <w:r w:rsidR="00031453">
          <w:rPr>
            <w:noProof/>
            <w:webHidden/>
          </w:rPr>
          <w:t>58</w:t>
        </w:r>
        <w:r w:rsidRPr="00E54880">
          <w:rPr>
            <w:noProof/>
            <w:webHidden/>
          </w:rPr>
          <w:fldChar w:fldCharType="end"/>
        </w:r>
      </w:hyperlink>
    </w:p>
    <w:p w14:paraId="29DDC4CA" w14:textId="0EAF2503"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8" w:history="1">
        <w:r w:rsidRPr="00E54880">
          <w:rPr>
            <w:rStyle w:val="Hyperlink"/>
            <w:noProof/>
            <w:color w:val="auto"/>
          </w:rPr>
          <w:t>Mẫu 09: TỔNG HỢP DIỆN TÍCH RỪNG CỦA CÁC HỘ THÀNH VIÊN</w:t>
        </w:r>
        <w:r w:rsidRPr="00E54880">
          <w:rPr>
            <w:noProof/>
            <w:webHidden/>
          </w:rPr>
          <w:tab/>
        </w:r>
        <w:r w:rsidRPr="00E54880">
          <w:rPr>
            <w:noProof/>
            <w:webHidden/>
          </w:rPr>
          <w:fldChar w:fldCharType="begin"/>
        </w:r>
        <w:r w:rsidRPr="00E54880">
          <w:rPr>
            <w:noProof/>
            <w:webHidden/>
          </w:rPr>
          <w:instrText xml:space="preserve"> PAGEREF _Toc204243928 \h </w:instrText>
        </w:r>
        <w:r w:rsidRPr="00E54880">
          <w:rPr>
            <w:noProof/>
            <w:webHidden/>
          </w:rPr>
        </w:r>
        <w:r w:rsidRPr="00E54880">
          <w:rPr>
            <w:noProof/>
            <w:webHidden/>
          </w:rPr>
          <w:fldChar w:fldCharType="separate"/>
        </w:r>
        <w:r w:rsidR="00031453">
          <w:rPr>
            <w:noProof/>
            <w:webHidden/>
          </w:rPr>
          <w:t>59</w:t>
        </w:r>
        <w:r w:rsidRPr="00E54880">
          <w:rPr>
            <w:noProof/>
            <w:webHidden/>
          </w:rPr>
          <w:fldChar w:fldCharType="end"/>
        </w:r>
      </w:hyperlink>
    </w:p>
    <w:p w14:paraId="3BD33C38" w14:textId="523A54AB"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29" w:history="1">
        <w:r w:rsidRPr="00E54880">
          <w:rPr>
            <w:rStyle w:val="Hyperlink"/>
            <w:noProof/>
            <w:color w:val="auto"/>
          </w:rPr>
          <w:t>MẪU 10: Tổng hợp các khiếu nại</w:t>
        </w:r>
        <w:r w:rsidRPr="00E54880">
          <w:rPr>
            <w:noProof/>
            <w:webHidden/>
          </w:rPr>
          <w:tab/>
        </w:r>
        <w:r w:rsidRPr="00E54880">
          <w:rPr>
            <w:noProof/>
            <w:webHidden/>
          </w:rPr>
          <w:fldChar w:fldCharType="begin"/>
        </w:r>
        <w:r w:rsidRPr="00E54880">
          <w:rPr>
            <w:noProof/>
            <w:webHidden/>
          </w:rPr>
          <w:instrText xml:space="preserve"> PAGEREF _Toc204243929 \h </w:instrText>
        </w:r>
        <w:r w:rsidRPr="00E54880">
          <w:rPr>
            <w:noProof/>
            <w:webHidden/>
          </w:rPr>
        </w:r>
        <w:r w:rsidRPr="00E54880">
          <w:rPr>
            <w:noProof/>
            <w:webHidden/>
          </w:rPr>
          <w:fldChar w:fldCharType="separate"/>
        </w:r>
        <w:r w:rsidR="00031453">
          <w:rPr>
            <w:noProof/>
            <w:webHidden/>
          </w:rPr>
          <w:t>60</w:t>
        </w:r>
        <w:r w:rsidRPr="00E54880">
          <w:rPr>
            <w:noProof/>
            <w:webHidden/>
          </w:rPr>
          <w:fldChar w:fldCharType="end"/>
        </w:r>
      </w:hyperlink>
    </w:p>
    <w:p w14:paraId="31BA0B15" w14:textId="7A42146A"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0" w:history="1">
        <w:r w:rsidRPr="00E54880">
          <w:rPr>
            <w:rStyle w:val="Hyperlink"/>
            <w:noProof/>
            <w:color w:val="auto"/>
            <w:lang w:eastAsia="fi-FI"/>
          </w:rPr>
          <w:t>TỔNG HỢP CÁC KHIẾU NẠI</w:t>
        </w:r>
        <w:r w:rsidRPr="00E54880">
          <w:rPr>
            <w:noProof/>
            <w:webHidden/>
          </w:rPr>
          <w:tab/>
        </w:r>
        <w:r w:rsidRPr="00E54880">
          <w:rPr>
            <w:noProof/>
            <w:webHidden/>
          </w:rPr>
          <w:fldChar w:fldCharType="begin"/>
        </w:r>
        <w:r w:rsidRPr="00E54880">
          <w:rPr>
            <w:noProof/>
            <w:webHidden/>
          </w:rPr>
          <w:instrText xml:space="preserve"> PAGEREF _Toc204243930 \h </w:instrText>
        </w:r>
        <w:r w:rsidRPr="00E54880">
          <w:rPr>
            <w:noProof/>
            <w:webHidden/>
          </w:rPr>
        </w:r>
        <w:r w:rsidRPr="00E54880">
          <w:rPr>
            <w:noProof/>
            <w:webHidden/>
          </w:rPr>
          <w:fldChar w:fldCharType="separate"/>
        </w:r>
        <w:r w:rsidR="00031453">
          <w:rPr>
            <w:noProof/>
            <w:webHidden/>
          </w:rPr>
          <w:t>60</w:t>
        </w:r>
        <w:r w:rsidRPr="00E54880">
          <w:rPr>
            <w:noProof/>
            <w:webHidden/>
          </w:rPr>
          <w:fldChar w:fldCharType="end"/>
        </w:r>
      </w:hyperlink>
    </w:p>
    <w:p w14:paraId="4947FD32" w14:textId="70BB2728"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1" w:history="1">
        <w:r w:rsidRPr="00E54880">
          <w:rPr>
            <w:rStyle w:val="Hyperlink"/>
            <w:noProof/>
            <w:color w:val="auto"/>
          </w:rPr>
          <w:t>MẪU 11: Thư gửi người khiếu nại</w:t>
        </w:r>
        <w:r w:rsidRPr="00E54880">
          <w:rPr>
            <w:noProof/>
            <w:webHidden/>
          </w:rPr>
          <w:tab/>
        </w:r>
        <w:r w:rsidRPr="00E54880">
          <w:rPr>
            <w:noProof/>
            <w:webHidden/>
          </w:rPr>
          <w:fldChar w:fldCharType="begin"/>
        </w:r>
        <w:r w:rsidRPr="00E54880">
          <w:rPr>
            <w:noProof/>
            <w:webHidden/>
          </w:rPr>
          <w:instrText xml:space="preserve"> PAGEREF _Toc204243931 \h </w:instrText>
        </w:r>
        <w:r w:rsidRPr="00E54880">
          <w:rPr>
            <w:noProof/>
            <w:webHidden/>
          </w:rPr>
        </w:r>
        <w:r w:rsidRPr="00E54880">
          <w:rPr>
            <w:noProof/>
            <w:webHidden/>
          </w:rPr>
          <w:fldChar w:fldCharType="separate"/>
        </w:r>
        <w:r w:rsidR="00031453">
          <w:rPr>
            <w:noProof/>
            <w:webHidden/>
          </w:rPr>
          <w:t>61</w:t>
        </w:r>
        <w:r w:rsidRPr="00E54880">
          <w:rPr>
            <w:noProof/>
            <w:webHidden/>
          </w:rPr>
          <w:fldChar w:fldCharType="end"/>
        </w:r>
      </w:hyperlink>
    </w:p>
    <w:p w14:paraId="69C93576" w14:textId="06277506"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2" w:history="1">
        <w:r w:rsidRPr="00E54880">
          <w:rPr>
            <w:rStyle w:val="Hyperlink"/>
            <w:noProof/>
            <w:color w:val="auto"/>
          </w:rPr>
          <w:t>MẪU 12: Tổng hợp các tai nạn đã xảy ra</w:t>
        </w:r>
        <w:r w:rsidRPr="00E54880">
          <w:rPr>
            <w:noProof/>
            <w:webHidden/>
          </w:rPr>
          <w:tab/>
        </w:r>
        <w:r w:rsidRPr="00E54880">
          <w:rPr>
            <w:noProof/>
            <w:webHidden/>
          </w:rPr>
          <w:fldChar w:fldCharType="begin"/>
        </w:r>
        <w:r w:rsidRPr="00E54880">
          <w:rPr>
            <w:noProof/>
            <w:webHidden/>
          </w:rPr>
          <w:instrText xml:space="preserve"> PAGEREF _Toc204243932 \h </w:instrText>
        </w:r>
        <w:r w:rsidRPr="00E54880">
          <w:rPr>
            <w:noProof/>
            <w:webHidden/>
          </w:rPr>
        </w:r>
        <w:r w:rsidRPr="00E54880">
          <w:rPr>
            <w:noProof/>
            <w:webHidden/>
          </w:rPr>
          <w:fldChar w:fldCharType="separate"/>
        </w:r>
        <w:r w:rsidR="00031453">
          <w:rPr>
            <w:noProof/>
            <w:webHidden/>
          </w:rPr>
          <w:t>63</w:t>
        </w:r>
        <w:r w:rsidRPr="00E54880">
          <w:rPr>
            <w:noProof/>
            <w:webHidden/>
          </w:rPr>
          <w:fldChar w:fldCharType="end"/>
        </w:r>
      </w:hyperlink>
    </w:p>
    <w:p w14:paraId="6714E8F3" w14:textId="32A1ADCD"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3" w:history="1">
        <w:r w:rsidRPr="00E54880">
          <w:rPr>
            <w:rStyle w:val="Hyperlink"/>
            <w:noProof/>
            <w:color w:val="auto"/>
            <w:lang w:eastAsia="fi-FI"/>
          </w:rPr>
          <w:t>TỔNG HỢP CÁC TAI NẠN ĐÃ XẢY RA</w:t>
        </w:r>
        <w:r w:rsidRPr="00E54880">
          <w:rPr>
            <w:noProof/>
            <w:webHidden/>
          </w:rPr>
          <w:tab/>
        </w:r>
        <w:r w:rsidRPr="00E54880">
          <w:rPr>
            <w:noProof/>
            <w:webHidden/>
          </w:rPr>
          <w:fldChar w:fldCharType="begin"/>
        </w:r>
        <w:r w:rsidRPr="00E54880">
          <w:rPr>
            <w:noProof/>
            <w:webHidden/>
          </w:rPr>
          <w:instrText xml:space="preserve"> PAGEREF _Toc204243933 \h </w:instrText>
        </w:r>
        <w:r w:rsidRPr="00E54880">
          <w:rPr>
            <w:noProof/>
            <w:webHidden/>
          </w:rPr>
        </w:r>
        <w:r w:rsidRPr="00E54880">
          <w:rPr>
            <w:noProof/>
            <w:webHidden/>
          </w:rPr>
          <w:fldChar w:fldCharType="separate"/>
        </w:r>
        <w:r w:rsidR="00031453">
          <w:rPr>
            <w:noProof/>
            <w:webHidden/>
          </w:rPr>
          <w:t>63</w:t>
        </w:r>
        <w:r w:rsidRPr="00E54880">
          <w:rPr>
            <w:noProof/>
            <w:webHidden/>
          </w:rPr>
          <w:fldChar w:fldCharType="end"/>
        </w:r>
      </w:hyperlink>
    </w:p>
    <w:p w14:paraId="2839A080" w14:textId="232B8343"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4" w:history="1">
        <w:r w:rsidRPr="00E54880">
          <w:rPr>
            <w:rStyle w:val="Hyperlink"/>
            <w:noProof/>
            <w:color w:val="auto"/>
          </w:rPr>
          <w:t>Mẫu 13: Báo cáo giám sát</w:t>
        </w:r>
        <w:r w:rsidRPr="00E54880">
          <w:rPr>
            <w:noProof/>
            <w:webHidden/>
          </w:rPr>
          <w:tab/>
        </w:r>
        <w:r w:rsidRPr="00E54880">
          <w:rPr>
            <w:noProof/>
            <w:webHidden/>
          </w:rPr>
          <w:fldChar w:fldCharType="begin"/>
        </w:r>
        <w:r w:rsidRPr="00E54880">
          <w:rPr>
            <w:noProof/>
            <w:webHidden/>
          </w:rPr>
          <w:instrText xml:space="preserve"> PAGEREF _Toc204243934 \h </w:instrText>
        </w:r>
        <w:r w:rsidRPr="00E54880">
          <w:rPr>
            <w:noProof/>
            <w:webHidden/>
          </w:rPr>
        </w:r>
        <w:r w:rsidRPr="00E54880">
          <w:rPr>
            <w:noProof/>
            <w:webHidden/>
          </w:rPr>
          <w:fldChar w:fldCharType="separate"/>
        </w:r>
        <w:r w:rsidR="00031453">
          <w:rPr>
            <w:noProof/>
            <w:webHidden/>
          </w:rPr>
          <w:t>64</w:t>
        </w:r>
        <w:r w:rsidRPr="00E54880">
          <w:rPr>
            <w:noProof/>
            <w:webHidden/>
          </w:rPr>
          <w:fldChar w:fldCharType="end"/>
        </w:r>
      </w:hyperlink>
    </w:p>
    <w:p w14:paraId="45CF0965" w14:textId="4E071475"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5" w:history="1">
        <w:r w:rsidRPr="00E54880">
          <w:rPr>
            <w:rStyle w:val="Hyperlink"/>
            <w:noProof/>
            <w:color w:val="auto"/>
          </w:rPr>
          <w:t>BÁO CÁO GIÁM SÁT</w:t>
        </w:r>
        <w:r w:rsidRPr="00E54880">
          <w:rPr>
            <w:noProof/>
            <w:webHidden/>
          </w:rPr>
          <w:tab/>
        </w:r>
        <w:r w:rsidRPr="00E54880">
          <w:rPr>
            <w:noProof/>
            <w:webHidden/>
          </w:rPr>
          <w:fldChar w:fldCharType="begin"/>
        </w:r>
        <w:r w:rsidRPr="00E54880">
          <w:rPr>
            <w:noProof/>
            <w:webHidden/>
          </w:rPr>
          <w:instrText xml:space="preserve"> PAGEREF _Toc204243935 \h </w:instrText>
        </w:r>
        <w:r w:rsidRPr="00E54880">
          <w:rPr>
            <w:noProof/>
            <w:webHidden/>
          </w:rPr>
        </w:r>
        <w:r w:rsidRPr="00E54880">
          <w:rPr>
            <w:noProof/>
            <w:webHidden/>
          </w:rPr>
          <w:fldChar w:fldCharType="separate"/>
        </w:r>
        <w:r w:rsidR="00031453">
          <w:rPr>
            <w:noProof/>
            <w:webHidden/>
          </w:rPr>
          <w:t>64</w:t>
        </w:r>
        <w:r w:rsidRPr="00E54880">
          <w:rPr>
            <w:noProof/>
            <w:webHidden/>
          </w:rPr>
          <w:fldChar w:fldCharType="end"/>
        </w:r>
      </w:hyperlink>
    </w:p>
    <w:p w14:paraId="32A838B1" w14:textId="618689B1"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6" w:history="1">
        <w:r w:rsidRPr="00E54880">
          <w:rPr>
            <w:rStyle w:val="Hyperlink"/>
            <w:noProof/>
            <w:color w:val="auto"/>
          </w:rPr>
          <w:t>Mẫu 14:  Báo cáo quý</w:t>
        </w:r>
        <w:r w:rsidRPr="00E54880">
          <w:rPr>
            <w:noProof/>
            <w:webHidden/>
          </w:rPr>
          <w:tab/>
        </w:r>
        <w:r w:rsidRPr="00E54880">
          <w:rPr>
            <w:noProof/>
            <w:webHidden/>
          </w:rPr>
          <w:fldChar w:fldCharType="begin"/>
        </w:r>
        <w:r w:rsidRPr="00E54880">
          <w:rPr>
            <w:noProof/>
            <w:webHidden/>
          </w:rPr>
          <w:instrText xml:space="preserve"> PAGEREF _Toc204243936 \h </w:instrText>
        </w:r>
        <w:r w:rsidRPr="00E54880">
          <w:rPr>
            <w:noProof/>
            <w:webHidden/>
          </w:rPr>
        </w:r>
        <w:r w:rsidRPr="00E54880">
          <w:rPr>
            <w:noProof/>
            <w:webHidden/>
          </w:rPr>
          <w:fldChar w:fldCharType="separate"/>
        </w:r>
        <w:r w:rsidR="00031453">
          <w:rPr>
            <w:noProof/>
            <w:webHidden/>
          </w:rPr>
          <w:t>65</w:t>
        </w:r>
        <w:r w:rsidRPr="00E54880">
          <w:rPr>
            <w:noProof/>
            <w:webHidden/>
          </w:rPr>
          <w:fldChar w:fldCharType="end"/>
        </w:r>
      </w:hyperlink>
    </w:p>
    <w:p w14:paraId="7A939F56" w14:textId="6DABB01C"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7" w:history="1">
        <w:r w:rsidRPr="00E54880">
          <w:rPr>
            <w:rStyle w:val="Hyperlink"/>
            <w:noProof/>
            <w:color w:val="auto"/>
          </w:rPr>
          <w:t>BÁO CÁO HOẠT ĐỘNG QUÝ</w:t>
        </w:r>
        <w:r w:rsidRPr="00E54880">
          <w:rPr>
            <w:noProof/>
            <w:webHidden/>
          </w:rPr>
          <w:tab/>
        </w:r>
        <w:r w:rsidRPr="00E54880">
          <w:rPr>
            <w:noProof/>
            <w:webHidden/>
          </w:rPr>
          <w:fldChar w:fldCharType="begin"/>
        </w:r>
        <w:r w:rsidRPr="00E54880">
          <w:rPr>
            <w:noProof/>
            <w:webHidden/>
          </w:rPr>
          <w:instrText xml:space="preserve"> PAGEREF _Toc204243937 \h </w:instrText>
        </w:r>
        <w:r w:rsidRPr="00E54880">
          <w:rPr>
            <w:noProof/>
            <w:webHidden/>
          </w:rPr>
        </w:r>
        <w:r w:rsidRPr="00E54880">
          <w:rPr>
            <w:noProof/>
            <w:webHidden/>
          </w:rPr>
          <w:fldChar w:fldCharType="separate"/>
        </w:r>
        <w:r w:rsidR="00031453">
          <w:rPr>
            <w:noProof/>
            <w:webHidden/>
          </w:rPr>
          <w:t>65</w:t>
        </w:r>
        <w:r w:rsidRPr="00E54880">
          <w:rPr>
            <w:noProof/>
            <w:webHidden/>
          </w:rPr>
          <w:fldChar w:fldCharType="end"/>
        </w:r>
      </w:hyperlink>
    </w:p>
    <w:p w14:paraId="0C54998F" w14:textId="25EBEEFB"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8" w:history="1">
        <w:r w:rsidRPr="00E54880">
          <w:rPr>
            <w:rStyle w:val="Hyperlink"/>
            <w:bCs/>
            <w:noProof/>
            <w:color w:val="auto"/>
          </w:rPr>
          <w:t>KẾ HOẠCH GIÁM SÁT HÀNG NĂM (Năm ……..)</w:t>
        </w:r>
        <w:r w:rsidRPr="00E54880">
          <w:rPr>
            <w:noProof/>
            <w:webHidden/>
          </w:rPr>
          <w:tab/>
        </w:r>
        <w:r w:rsidRPr="00E54880">
          <w:rPr>
            <w:noProof/>
            <w:webHidden/>
          </w:rPr>
          <w:fldChar w:fldCharType="begin"/>
        </w:r>
        <w:r w:rsidRPr="00E54880">
          <w:rPr>
            <w:noProof/>
            <w:webHidden/>
          </w:rPr>
          <w:instrText xml:space="preserve"> PAGEREF _Toc204243938 \h </w:instrText>
        </w:r>
        <w:r w:rsidRPr="00E54880">
          <w:rPr>
            <w:noProof/>
            <w:webHidden/>
          </w:rPr>
        </w:r>
        <w:r w:rsidRPr="00E54880">
          <w:rPr>
            <w:noProof/>
            <w:webHidden/>
          </w:rPr>
          <w:fldChar w:fldCharType="separate"/>
        </w:r>
        <w:r w:rsidR="00031453">
          <w:rPr>
            <w:noProof/>
            <w:webHidden/>
          </w:rPr>
          <w:t>66</w:t>
        </w:r>
        <w:r w:rsidRPr="00E54880">
          <w:rPr>
            <w:noProof/>
            <w:webHidden/>
          </w:rPr>
          <w:fldChar w:fldCharType="end"/>
        </w:r>
      </w:hyperlink>
    </w:p>
    <w:p w14:paraId="2493CB68" w14:textId="006B5795"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39" w:history="1">
        <w:r w:rsidRPr="00E54880">
          <w:rPr>
            <w:rStyle w:val="Hyperlink"/>
            <w:noProof/>
            <w:color w:val="auto"/>
          </w:rPr>
          <w:t>M.02 - GS</w:t>
        </w:r>
        <w:r w:rsidRPr="00E54880">
          <w:rPr>
            <w:noProof/>
            <w:webHidden/>
          </w:rPr>
          <w:tab/>
        </w:r>
        <w:r w:rsidRPr="00E54880">
          <w:rPr>
            <w:noProof/>
            <w:webHidden/>
          </w:rPr>
          <w:fldChar w:fldCharType="begin"/>
        </w:r>
        <w:r w:rsidRPr="00E54880">
          <w:rPr>
            <w:noProof/>
            <w:webHidden/>
          </w:rPr>
          <w:instrText xml:space="preserve"> PAGEREF _Toc204243939 \h </w:instrText>
        </w:r>
        <w:r w:rsidRPr="00E54880">
          <w:rPr>
            <w:noProof/>
            <w:webHidden/>
          </w:rPr>
        </w:r>
        <w:r w:rsidRPr="00E54880">
          <w:rPr>
            <w:noProof/>
            <w:webHidden/>
          </w:rPr>
          <w:fldChar w:fldCharType="separate"/>
        </w:r>
        <w:r w:rsidR="00031453">
          <w:rPr>
            <w:noProof/>
            <w:webHidden/>
          </w:rPr>
          <w:t>67</w:t>
        </w:r>
        <w:r w:rsidRPr="00E54880">
          <w:rPr>
            <w:noProof/>
            <w:webHidden/>
          </w:rPr>
          <w:fldChar w:fldCharType="end"/>
        </w:r>
      </w:hyperlink>
    </w:p>
    <w:p w14:paraId="54EF210F" w14:textId="23F7422D"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0" w:history="1">
        <w:r w:rsidRPr="00E54880">
          <w:rPr>
            <w:rStyle w:val="Hyperlink"/>
            <w:bCs/>
            <w:noProof/>
            <w:color w:val="auto"/>
          </w:rPr>
          <w:t>NỘI DUNG GIÁM SÁT HÀNG NĂM</w:t>
        </w:r>
        <w:r w:rsidRPr="00E54880">
          <w:rPr>
            <w:noProof/>
            <w:webHidden/>
          </w:rPr>
          <w:tab/>
        </w:r>
        <w:r w:rsidRPr="00E54880">
          <w:rPr>
            <w:noProof/>
            <w:webHidden/>
          </w:rPr>
          <w:fldChar w:fldCharType="begin"/>
        </w:r>
        <w:r w:rsidRPr="00E54880">
          <w:rPr>
            <w:noProof/>
            <w:webHidden/>
          </w:rPr>
          <w:instrText xml:space="preserve"> PAGEREF _Toc204243940 \h </w:instrText>
        </w:r>
        <w:r w:rsidRPr="00E54880">
          <w:rPr>
            <w:noProof/>
            <w:webHidden/>
          </w:rPr>
        </w:r>
        <w:r w:rsidRPr="00E54880">
          <w:rPr>
            <w:noProof/>
            <w:webHidden/>
          </w:rPr>
          <w:fldChar w:fldCharType="separate"/>
        </w:r>
        <w:r w:rsidR="00031453">
          <w:rPr>
            <w:noProof/>
            <w:webHidden/>
          </w:rPr>
          <w:t>67</w:t>
        </w:r>
        <w:r w:rsidRPr="00E54880">
          <w:rPr>
            <w:noProof/>
            <w:webHidden/>
          </w:rPr>
          <w:fldChar w:fldCharType="end"/>
        </w:r>
      </w:hyperlink>
    </w:p>
    <w:p w14:paraId="74D412D7" w14:textId="5EEE7092"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1" w:history="1">
        <w:r w:rsidRPr="00E54880">
          <w:rPr>
            <w:rStyle w:val="Hyperlink"/>
            <w:noProof/>
            <w:color w:val="auto"/>
          </w:rPr>
          <w:t>Mẫu 04. PHIẾU GIÁM SÁT TRỒNG RỪNG - KHAI THÁC</w:t>
        </w:r>
        <w:r w:rsidRPr="00E54880">
          <w:rPr>
            <w:noProof/>
            <w:webHidden/>
          </w:rPr>
          <w:tab/>
        </w:r>
        <w:r w:rsidRPr="00E54880">
          <w:rPr>
            <w:noProof/>
            <w:webHidden/>
          </w:rPr>
          <w:fldChar w:fldCharType="begin"/>
        </w:r>
        <w:r w:rsidRPr="00E54880">
          <w:rPr>
            <w:noProof/>
            <w:webHidden/>
          </w:rPr>
          <w:instrText xml:space="preserve"> PAGEREF _Toc204243941 \h </w:instrText>
        </w:r>
        <w:r w:rsidRPr="00E54880">
          <w:rPr>
            <w:noProof/>
            <w:webHidden/>
          </w:rPr>
        </w:r>
        <w:r w:rsidRPr="00E54880">
          <w:rPr>
            <w:noProof/>
            <w:webHidden/>
          </w:rPr>
          <w:fldChar w:fldCharType="separate"/>
        </w:r>
        <w:r w:rsidR="00031453">
          <w:rPr>
            <w:noProof/>
            <w:webHidden/>
          </w:rPr>
          <w:t>71</w:t>
        </w:r>
        <w:r w:rsidRPr="00E54880">
          <w:rPr>
            <w:noProof/>
            <w:webHidden/>
          </w:rPr>
          <w:fldChar w:fldCharType="end"/>
        </w:r>
      </w:hyperlink>
    </w:p>
    <w:p w14:paraId="675DA801" w14:textId="44110016"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2" w:history="1">
        <w:r w:rsidRPr="00E54880">
          <w:rPr>
            <w:rStyle w:val="Hyperlink"/>
            <w:noProof/>
            <w:color w:val="auto"/>
          </w:rPr>
          <w:t>M.05-GS</w:t>
        </w:r>
      </w:hyperlink>
      <w:r w:rsidRPr="00E54880">
        <w:rPr>
          <w:rStyle w:val="Hyperlink"/>
          <w:noProof/>
          <w:color w:val="auto"/>
        </w:rPr>
        <w:t xml:space="preserve">. </w:t>
      </w:r>
      <w:hyperlink w:anchor="_Toc204243943" w:history="1">
        <w:r w:rsidRPr="00E54880">
          <w:rPr>
            <w:rStyle w:val="Hyperlink"/>
            <w:noProof/>
            <w:color w:val="auto"/>
          </w:rPr>
          <w:t>GIÁM SÁT TĂNG TRƯỞNG RỪNG  VÀ TỔNG HỢP KẾT QUẢ TĂNG TRƯỞNG RỪNG NĂM………..</w:t>
        </w:r>
        <w:r w:rsidRPr="00E54880">
          <w:rPr>
            <w:noProof/>
            <w:webHidden/>
          </w:rPr>
          <w:tab/>
        </w:r>
        <w:r w:rsidRPr="00E54880">
          <w:rPr>
            <w:noProof/>
            <w:webHidden/>
          </w:rPr>
          <w:fldChar w:fldCharType="begin"/>
        </w:r>
        <w:r w:rsidRPr="00E54880">
          <w:rPr>
            <w:noProof/>
            <w:webHidden/>
          </w:rPr>
          <w:instrText xml:space="preserve"> PAGEREF _Toc204243943 \h </w:instrText>
        </w:r>
        <w:r w:rsidRPr="00E54880">
          <w:rPr>
            <w:noProof/>
            <w:webHidden/>
          </w:rPr>
        </w:r>
        <w:r w:rsidRPr="00E54880">
          <w:rPr>
            <w:noProof/>
            <w:webHidden/>
          </w:rPr>
          <w:fldChar w:fldCharType="separate"/>
        </w:r>
        <w:r w:rsidR="00031453">
          <w:rPr>
            <w:noProof/>
            <w:webHidden/>
          </w:rPr>
          <w:t>78</w:t>
        </w:r>
        <w:r w:rsidRPr="00E54880">
          <w:rPr>
            <w:noProof/>
            <w:webHidden/>
          </w:rPr>
          <w:fldChar w:fldCharType="end"/>
        </w:r>
      </w:hyperlink>
    </w:p>
    <w:p w14:paraId="0F0311B9" w14:textId="53E6EDCB"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4" w:history="1">
        <w:r w:rsidRPr="00E54880">
          <w:rPr>
            <w:rStyle w:val="Hyperlink"/>
            <w:noProof/>
            <w:color w:val="auto"/>
          </w:rPr>
          <w:t>M.06-GS: MẪU TỔNG HỢP CÁC HOẠT ĐỘNG KHÔNG TUÂN THỦ</w:t>
        </w:r>
        <w:r w:rsidRPr="00E54880">
          <w:rPr>
            <w:noProof/>
            <w:webHidden/>
          </w:rPr>
          <w:tab/>
        </w:r>
        <w:r w:rsidRPr="00E54880">
          <w:rPr>
            <w:noProof/>
            <w:webHidden/>
          </w:rPr>
          <w:fldChar w:fldCharType="begin"/>
        </w:r>
        <w:r w:rsidRPr="00E54880">
          <w:rPr>
            <w:noProof/>
            <w:webHidden/>
          </w:rPr>
          <w:instrText xml:space="preserve"> PAGEREF _Toc204243944 \h </w:instrText>
        </w:r>
        <w:r w:rsidRPr="00E54880">
          <w:rPr>
            <w:noProof/>
            <w:webHidden/>
          </w:rPr>
        </w:r>
        <w:r w:rsidRPr="00E54880">
          <w:rPr>
            <w:noProof/>
            <w:webHidden/>
          </w:rPr>
          <w:fldChar w:fldCharType="separate"/>
        </w:r>
        <w:r w:rsidR="00031453">
          <w:rPr>
            <w:noProof/>
            <w:webHidden/>
          </w:rPr>
          <w:t>79</w:t>
        </w:r>
        <w:r w:rsidRPr="00E54880">
          <w:rPr>
            <w:noProof/>
            <w:webHidden/>
          </w:rPr>
          <w:fldChar w:fldCharType="end"/>
        </w:r>
      </w:hyperlink>
    </w:p>
    <w:p w14:paraId="03CB9424" w14:textId="1515012B"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5" w:history="1">
        <w:r w:rsidRPr="00E54880">
          <w:rPr>
            <w:rStyle w:val="Hyperlink"/>
            <w:noProof/>
            <w:color w:val="auto"/>
          </w:rPr>
          <w:t>M.07-GS: TỔNG HỢP CÁC HOẠT ĐỘNG KHẮC PHỤC VÀ SỬA LỖI</w:t>
        </w:r>
        <w:r w:rsidRPr="00E54880">
          <w:rPr>
            <w:noProof/>
            <w:webHidden/>
          </w:rPr>
          <w:tab/>
        </w:r>
        <w:r w:rsidRPr="00E54880">
          <w:rPr>
            <w:noProof/>
            <w:webHidden/>
          </w:rPr>
          <w:fldChar w:fldCharType="begin"/>
        </w:r>
        <w:r w:rsidRPr="00E54880">
          <w:rPr>
            <w:noProof/>
            <w:webHidden/>
          </w:rPr>
          <w:instrText xml:space="preserve"> PAGEREF _Toc204243945 \h </w:instrText>
        </w:r>
        <w:r w:rsidRPr="00E54880">
          <w:rPr>
            <w:noProof/>
            <w:webHidden/>
          </w:rPr>
        </w:r>
        <w:r w:rsidRPr="00E54880">
          <w:rPr>
            <w:noProof/>
            <w:webHidden/>
          </w:rPr>
          <w:fldChar w:fldCharType="separate"/>
        </w:r>
        <w:r w:rsidR="00031453">
          <w:rPr>
            <w:noProof/>
            <w:webHidden/>
          </w:rPr>
          <w:t>80</w:t>
        </w:r>
        <w:r w:rsidRPr="00E54880">
          <w:rPr>
            <w:noProof/>
            <w:webHidden/>
          </w:rPr>
          <w:fldChar w:fldCharType="end"/>
        </w:r>
      </w:hyperlink>
    </w:p>
    <w:p w14:paraId="33FEE9D1" w14:textId="1952ED03"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6" w:history="1">
        <w:r w:rsidRPr="00E54880">
          <w:rPr>
            <w:rStyle w:val="Hyperlink"/>
            <w:noProof/>
            <w:color w:val="auto"/>
          </w:rPr>
          <w:t>M.08-GS: BIỂU GIÁM SÁT NHÀ THẦU</w:t>
        </w:r>
        <w:r w:rsidRPr="00E54880">
          <w:rPr>
            <w:noProof/>
            <w:webHidden/>
          </w:rPr>
          <w:tab/>
        </w:r>
        <w:r w:rsidRPr="00E54880">
          <w:rPr>
            <w:noProof/>
            <w:webHidden/>
          </w:rPr>
          <w:fldChar w:fldCharType="begin"/>
        </w:r>
        <w:r w:rsidRPr="00E54880">
          <w:rPr>
            <w:noProof/>
            <w:webHidden/>
          </w:rPr>
          <w:instrText xml:space="preserve"> PAGEREF _Toc204243946 \h </w:instrText>
        </w:r>
        <w:r w:rsidRPr="00E54880">
          <w:rPr>
            <w:noProof/>
            <w:webHidden/>
          </w:rPr>
        </w:r>
        <w:r w:rsidRPr="00E54880">
          <w:rPr>
            <w:noProof/>
            <w:webHidden/>
          </w:rPr>
          <w:fldChar w:fldCharType="separate"/>
        </w:r>
        <w:r w:rsidR="00031453">
          <w:rPr>
            <w:noProof/>
            <w:webHidden/>
          </w:rPr>
          <w:t>81</w:t>
        </w:r>
        <w:r w:rsidRPr="00E54880">
          <w:rPr>
            <w:noProof/>
            <w:webHidden/>
          </w:rPr>
          <w:fldChar w:fldCharType="end"/>
        </w:r>
      </w:hyperlink>
    </w:p>
    <w:p w14:paraId="555CCE5E" w14:textId="52405CB9" w:rsidR="009721C2" w:rsidRPr="00E54880" w:rsidRDefault="009721C2">
      <w:pPr>
        <w:pStyle w:val="TableofFigures"/>
        <w:tabs>
          <w:tab w:val="right" w:leader="dot" w:pos="9345"/>
        </w:tabs>
        <w:rPr>
          <w:rFonts w:asciiTheme="minorHAnsi" w:eastAsiaTheme="minorEastAsia" w:hAnsiTheme="minorHAnsi" w:cstheme="minorBidi"/>
          <w:noProof/>
          <w:kern w:val="2"/>
          <w14:ligatures w14:val="standardContextual"/>
        </w:rPr>
      </w:pPr>
      <w:hyperlink w:anchor="_Toc204243947" w:history="1">
        <w:r w:rsidRPr="00E54880">
          <w:rPr>
            <w:rStyle w:val="Hyperlink"/>
            <w:noProof/>
            <w:color w:val="auto"/>
          </w:rPr>
          <w:t>Mẫu 15: Danh sách các lô rừng có các điểm văn hóa tâm linh</w:t>
        </w:r>
        <w:r w:rsidRPr="00E54880">
          <w:rPr>
            <w:noProof/>
            <w:webHidden/>
          </w:rPr>
          <w:tab/>
        </w:r>
        <w:r w:rsidRPr="00E54880">
          <w:rPr>
            <w:noProof/>
            <w:webHidden/>
          </w:rPr>
          <w:fldChar w:fldCharType="begin"/>
        </w:r>
        <w:r w:rsidRPr="00E54880">
          <w:rPr>
            <w:noProof/>
            <w:webHidden/>
          </w:rPr>
          <w:instrText xml:space="preserve"> PAGEREF _Toc204243947 \h </w:instrText>
        </w:r>
        <w:r w:rsidRPr="00E54880">
          <w:rPr>
            <w:noProof/>
            <w:webHidden/>
          </w:rPr>
        </w:r>
        <w:r w:rsidRPr="00E54880">
          <w:rPr>
            <w:noProof/>
            <w:webHidden/>
          </w:rPr>
          <w:fldChar w:fldCharType="separate"/>
        </w:r>
        <w:r w:rsidR="00031453">
          <w:rPr>
            <w:noProof/>
            <w:webHidden/>
          </w:rPr>
          <w:t>91</w:t>
        </w:r>
        <w:r w:rsidRPr="00E54880">
          <w:rPr>
            <w:noProof/>
            <w:webHidden/>
          </w:rPr>
          <w:fldChar w:fldCharType="end"/>
        </w:r>
      </w:hyperlink>
    </w:p>
    <w:p w14:paraId="2E21F892" w14:textId="6465C503" w:rsidR="000F7968" w:rsidRPr="00E54880" w:rsidRDefault="0075250E" w:rsidP="000F7968">
      <w:pPr>
        <w:spacing w:before="120" w:after="120" w:line="360" w:lineRule="auto"/>
        <w:jc w:val="center"/>
        <w:rPr>
          <w:b/>
          <w:bCs/>
          <w:sz w:val="26"/>
          <w:szCs w:val="26"/>
        </w:rPr>
      </w:pPr>
      <w:r w:rsidRPr="00E54880">
        <w:rPr>
          <w:b/>
          <w:bCs/>
          <w:sz w:val="26"/>
          <w:szCs w:val="26"/>
        </w:rPr>
        <w:fldChar w:fldCharType="end"/>
      </w:r>
    </w:p>
    <w:p w14:paraId="45C7775C" w14:textId="77777777" w:rsidR="000F7968" w:rsidRPr="00E54880" w:rsidRDefault="000F7968" w:rsidP="000F7968">
      <w:pPr>
        <w:spacing w:before="120" w:after="120" w:line="360" w:lineRule="auto"/>
        <w:jc w:val="center"/>
        <w:rPr>
          <w:b/>
          <w:bCs/>
          <w:sz w:val="26"/>
          <w:szCs w:val="26"/>
        </w:rPr>
      </w:pPr>
    </w:p>
    <w:p w14:paraId="4D9D12F8" w14:textId="77777777" w:rsidR="00171138" w:rsidRPr="00E54880" w:rsidRDefault="00171138">
      <w:pPr>
        <w:rPr>
          <w:b/>
          <w:sz w:val="28"/>
          <w:szCs w:val="28"/>
        </w:rPr>
      </w:pPr>
      <w:bookmarkStart w:id="1" w:name="_1fob9te" w:colFirst="0" w:colLast="0"/>
      <w:bookmarkStart w:id="2" w:name="_Toc161476062"/>
      <w:bookmarkEnd w:id="1"/>
      <w:r w:rsidRPr="00E54880">
        <w:rPr>
          <w:sz w:val="28"/>
          <w:szCs w:val="28"/>
        </w:rPr>
        <w:br w:type="page"/>
      </w:r>
    </w:p>
    <w:p w14:paraId="6C220C35" w14:textId="3635EB9F" w:rsidR="0002703A" w:rsidRPr="00E54880" w:rsidRDefault="00267ADA" w:rsidP="000C7A32">
      <w:pPr>
        <w:pStyle w:val="H1"/>
        <w:rPr>
          <w:color w:val="auto"/>
          <w:sz w:val="28"/>
          <w:szCs w:val="28"/>
        </w:rPr>
      </w:pPr>
      <w:r w:rsidRPr="00E54880">
        <w:rPr>
          <w:color w:val="auto"/>
          <w:sz w:val="28"/>
          <w:szCs w:val="28"/>
        </w:rPr>
        <w:lastRenderedPageBreak/>
        <w:t>LỜI GIỚI THIỆU</w:t>
      </w:r>
      <w:bookmarkEnd w:id="2"/>
    </w:p>
    <w:p w14:paraId="37C2EF68" w14:textId="77777777" w:rsidR="002C598B" w:rsidRPr="00E54880" w:rsidRDefault="002C598B" w:rsidP="000C7A32">
      <w:pPr>
        <w:pStyle w:val="H1"/>
        <w:rPr>
          <w:color w:val="auto"/>
        </w:rPr>
      </w:pPr>
    </w:p>
    <w:p w14:paraId="57B1576D" w14:textId="1DA53800" w:rsidR="00C06F50" w:rsidRPr="00E54880" w:rsidRDefault="00C06F50" w:rsidP="002C598B">
      <w:pPr>
        <w:widowControl w:val="0"/>
        <w:spacing w:before="120" w:after="120"/>
        <w:ind w:firstLine="720"/>
        <w:jc w:val="both"/>
        <w:rPr>
          <w:rFonts w:eastAsia="Times"/>
          <w:sz w:val="26"/>
          <w:szCs w:val="26"/>
        </w:rPr>
      </w:pPr>
      <w:r w:rsidRPr="00E54880">
        <w:rPr>
          <w:sz w:val="26"/>
          <w:szCs w:val="26"/>
          <w:shd w:val="clear" w:color="auto" w:fill="FFFFFF"/>
          <w:lang w:val="vi-VN"/>
        </w:rPr>
        <w:t>Quản lý và phát triển rừng bền vững là chương trình được xác định trong Chiến lược phát triển Lâm nghiệp Việt Nam</w:t>
      </w:r>
      <w:r w:rsidRPr="00E54880">
        <w:rPr>
          <w:sz w:val="26"/>
          <w:szCs w:val="26"/>
          <w:shd w:val="clear" w:color="auto" w:fill="FFFFFF"/>
        </w:rPr>
        <w:t>,</w:t>
      </w:r>
      <w:r w:rsidRPr="00E54880">
        <w:rPr>
          <w:sz w:val="26"/>
          <w:szCs w:val="26"/>
          <w:shd w:val="clear" w:color="auto" w:fill="FFFFFF"/>
          <w:lang w:val="vi-VN"/>
        </w:rPr>
        <w:t xml:space="preserve"> với mục tiêu “Quản lý, phát triển và sử dụng rừng bền vững, có hiệu quả nhằm đáp ứng về cơ bản nhu cầu lâm sản cho tiêu dùng trong nước và xuất khẩu, đóng góp vào tăng trưởng  kinh tế quốc dân, ổn định xã hội, đặc biệt tại khu vực các dân tộc ít người và miền núi, đồng thời bảo đảm vai trò phòng hộ, bảo tồn đa dạng sinh học và cung cấp các dịch vụ môi trường, góp phần phát triển bền vững quốc gia”.</w:t>
      </w:r>
    </w:p>
    <w:p w14:paraId="481DFF8F" w14:textId="77777777" w:rsidR="00C06F50" w:rsidRPr="00E54880" w:rsidRDefault="00C06F50" w:rsidP="002C598B">
      <w:pPr>
        <w:pStyle w:val="BodyTextFirstIndent"/>
        <w:widowControl w:val="0"/>
        <w:spacing w:before="120" w:after="120" w:line="276" w:lineRule="auto"/>
        <w:ind w:firstLine="720"/>
        <w:jc w:val="both"/>
        <w:rPr>
          <w:sz w:val="26"/>
          <w:szCs w:val="26"/>
          <w:shd w:val="clear" w:color="auto" w:fill="FFFFFF"/>
        </w:rPr>
      </w:pPr>
      <w:r w:rsidRPr="00E54880">
        <w:rPr>
          <w:sz w:val="26"/>
          <w:szCs w:val="26"/>
        </w:rPr>
        <w:t xml:space="preserve">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shd w:val="clear" w:color="auto" w:fill="FFFFFF"/>
        </w:rPr>
        <w:t>Phù</w:t>
      </w:r>
      <w:proofErr w:type="spellEnd"/>
      <w:r w:rsidRPr="00E54880">
        <w:rPr>
          <w:sz w:val="26"/>
          <w:szCs w:val="26"/>
          <w:shd w:val="clear" w:color="auto" w:fill="FFFFFF"/>
        </w:rPr>
        <w:t xml:space="preserve"> </w:t>
      </w:r>
      <w:proofErr w:type="spellStart"/>
      <w:r w:rsidRPr="00E54880">
        <w:rPr>
          <w:sz w:val="26"/>
          <w:szCs w:val="26"/>
          <w:shd w:val="clear" w:color="auto" w:fill="FFFFFF"/>
        </w:rPr>
        <w:t>hợp</w:t>
      </w:r>
      <w:proofErr w:type="spellEnd"/>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quy</w:t>
      </w:r>
      <w:proofErr w:type="spellEnd"/>
      <w:r w:rsidRPr="00E54880">
        <w:rPr>
          <w:sz w:val="26"/>
          <w:szCs w:val="26"/>
          <w:shd w:val="clear" w:color="auto" w:fill="FFFFFF"/>
        </w:rPr>
        <w:t xml:space="preserve"> </w:t>
      </w:r>
      <w:proofErr w:type="spellStart"/>
      <w:r w:rsidRPr="00E54880">
        <w:rPr>
          <w:sz w:val="26"/>
          <w:szCs w:val="26"/>
          <w:shd w:val="clear" w:color="auto" w:fill="FFFFFF"/>
        </w:rPr>
        <w:t>định</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proofErr w:type="spellStart"/>
      <w:r w:rsidRPr="00E54880">
        <w:rPr>
          <w:sz w:val="26"/>
          <w:szCs w:val="26"/>
          <w:shd w:val="clear" w:color="auto" w:fill="FFFFFF"/>
        </w:rPr>
        <w:t>pháp</w:t>
      </w:r>
      <w:proofErr w:type="spellEnd"/>
      <w:r w:rsidRPr="00E54880">
        <w:rPr>
          <w:sz w:val="26"/>
          <w:szCs w:val="26"/>
          <w:shd w:val="clear" w:color="auto" w:fill="FFFFFF"/>
        </w:rPr>
        <w:t xml:space="preserve"> </w:t>
      </w:r>
      <w:proofErr w:type="spellStart"/>
      <w:r w:rsidRPr="00E54880">
        <w:rPr>
          <w:sz w:val="26"/>
          <w:szCs w:val="26"/>
          <w:shd w:val="clear" w:color="auto" w:fill="FFFFFF"/>
        </w:rPr>
        <w:t>luật</w:t>
      </w:r>
      <w:proofErr w:type="spellEnd"/>
      <w:r w:rsidRPr="00E54880">
        <w:rPr>
          <w:sz w:val="26"/>
          <w:szCs w:val="26"/>
          <w:shd w:val="clear" w:color="auto" w:fill="FFFFFF"/>
        </w:rPr>
        <w:t xml:space="preserve"> Việt Nam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quốc</w:t>
      </w:r>
      <w:proofErr w:type="spellEnd"/>
      <w:r w:rsidRPr="00E54880">
        <w:rPr>
          <w:sz w:val="26"/>
          <w:szCs w:val="26"/>
          <w:shd w:val="clear" w:color="auto" w:fill="FFFFFF"/>
        </w:rPr>
        <w:t xml:space="preserve"> </w:t>
      </w:r>
      <w:proofErr w:type="spellStart"/>
      <w:r w:rsidRPr="00E54880">
        <w:rPr>
          <w:sz w:val="26"/>
          <w:szCs w:val="26"/>
          <w:shd w:val="clear" w:color="auto" w:fill="FFFFFF"/>
        </w:rPr>
        <w:t>tế</w:t>
      </w:r>
      <w:proofErr w:type="spellEnd"/>
      <w:r w:rsidRPr="00E54880">
        <w:rPr>
          <w:sz w:val="26"/>
          <w:szCs w:val="26"/>
          <w:shd w:val="clear" w:color="auto" w:fill="FFFFFF"/>
        </w:rPr>
        <w:t xml:space="preserve">; </w:t>
      </w:r>
      <w:proofErr w:type="spellStart"/>
      <w:r w:rsidRPr="00E54880">
        <w:rPr>
          <w:sz w:val="26"/>
          <w:szCs w:val="26"/>
          <w:shd w:val="clear" w:color="auto" w:fill="FFFFFF"/>
        </w:rPr>
        <w:t>Đáp</w:t>
      </w:r>
      <w:proofErr w:type="spellEnd"/>
      <w:r w:rsidRPr="00E54880">
        <w:rPr>
          <w:sz w:val="26"/>
          <w:szCs w:val="26"/>
          <w:shd w:val="clear" w:color="auto" w:fill="FFFFFF"/>
        </w:rPr>
        <w:t xml:space="preserve"> </w:t>
      </w:r>
      <w:proofErr w:type="spellStart"/>
      <w:r w:rsidRPr="00E54880">
        <w:rPr>
          <w:sz w:val="26"/>
          <w:szCs w:val="26"/>
          <w:shd w:val="clear" w:color="auto" w:fill="FFFFFF"/>
        </w:rPr>
        <w:t>ứng</w:t>
      </w:r>
      <w:proofErr w:type="spellEnd"/>
      <w:r w:rsidRPr="00E54880">
        <w:rPr>
          <w:sz w:val="26"/>
          <w:szCs w:val="26"/>
          <w:shd w:val="clear" w:color="auto" w:fill="FFFFFF"/>
        </w:rPr>
        <w:t xml:space="preserve"> </w:t>
      </w:r>
      <w:proofErr w:type="spellStart"/>
      <w:r w:rsidRPr="00E54880">
        <w:rPr>
          <w:sz w:val="26"/>
          <w:szCs w:val="26"/>
          <w:shd w:val="clear" w:color="auto" w:fill="FFFFFF"/>
        </w:rPr>
        <w:t>nhu</w:t>
      </w:r>
      <w:proofErr w:type="spellEnd"/>
      <w:r w:rsidRPr="00E54880">
        <w:rPr>
          <w:sz w:val="26"/>
          <w:szCs w:val="26"/>
          <w:shd w:val="clear" w:color="auto" w:fill="FFFFFF"/>
        </w:rPr>
        <w:t xml:space="preserve"> </w:t>
      </w:r>
      <w:proofErr w:type="spellStart"/>
      <w:r w:rsidRPr="00E54880">
        <w:rPr>
          <w:sz w:val="26"/>
          <w:szCs w:val="26"/>
          <w:shd w:val="clear" w:color="auto" w:fill="FFFFFF"/>
        </w:rPr>
        <w:t>cầu</w:t>
      </w:r>
      <w:proofErr w:type="spellEnd"/>
      <w:r w:rsidRPr="00E54880">
        <w:rPr>
          <w:sz w:val="26"/>
          <w:szCs w:val="26"/>
          <w:shd w:val="clear" w:color="auto" w:fill="FFFFFF"/>
        </w:rPr>
        <w:t xml:space="preserve"> </w:t>
      </w:r>
      <w:proofErr w:type="spellStart"/>
      <w:r w:rsidRPr="00E54880">
        <w:rPr>
          <w:sz w:val="26"/>
          <w:szCs w:val="26"/>
          <w:shd w:val="clear" w:color="auto" w:fill="FFFFFF"/>
        </w:rPr>
        <w:t>thị</w:t>
      </w:r>
      <w:proofErr w:type="spellEnd"/>
      <w:r w:rsidRPr="00E54880">
        <w:rPr>
          <w:sz w:val="26"/>
          <w:szCs w:val="26"/>
          <w:shd w:val="clear" w:color="auto" w:fill="FFFFFF"/>
        </w:rPr>
        <w:t xml:space="preserve"> </w:t>
      </w:r>
      <w:proofErr w:type="spellStart"/>
      <w:r w:rsidRPr="00E54880">
        <w:rPr>
          <w:sz w:val="26"/>
          <w:szCs w:val="26"/>
          <w:shd w:val="clear" w:color="auto" w:fill="FFFFFF"/>
        </w:rPr>
        <w:t>trường</w:t>
      </w:r>
      <w:proofErr w:type="spellEnd"/>
      <w:r w:rsidRPr="00E54880">
        <w:rPr>
          <w:sz w:val="26"/>
          <w:szCs w:val="26"/>
          <w:shd w:val="clear" w:color="auto" w:fill="FFFFFF"/>
        </w:rPr>
        <w:t xml:space="preserve"> </w:t>
      </w:r>
      <w:proofErr w:type="spellStart"/>
      <w:r w:rsidRPr="00E54880">
        <w:rPr>
          <w:sz w:val="26"/>
          <w:szCs w:val="26"/>
          <w:shd w:val="clear" w:color="auto" w:fill="FFFFFF"/>
        </w:rPr>
        <w:t>ngày</w:t>
      </w:r>
      <w:proofErr w:type="spellEnd"/>
      <w:r w:rsidRPr="00E54880">
        <w:rPr>
          <w:sz w:val="26"/>
          <w:szCs w:val="26"/>
          <w:shd w:val="clear" w:color="auto" w:fill="FFFFFF"/>
        </w:rPr>
        <w:t xml:space="preserve"> </w:t>
      </w:r>
      <w:proofErr w:type="spellStart"/>
      <w:r w:rsidRPr="00E54880">
        <w:rPr>
          <w:sz w:val="26"/>
          <w:szCs w:val="26"/>
          <w:shd w:val="clear" w:color="auto" w:fill="FFFFFF"/>
        </w:rPr>
        <w:t>càng</w:t>
      </w:r>
      <w:proofErr w:type="spellEnd"/>
      <w:r w:rsidRPr="00E54880">
        <w:rPr>
          <w:sz w:val="26"/>
          <w:szCs w:val="26"/>
          <w:shd w:val="clear" w:color="auto" w:fill="FFFFFF"/>
        </w:rPr>
        <w:t xml:space="preserve"> </w:t>
      </w:r>
      <w:proofErr w:type="spellStart"/>
      <w:r w:rsidRPr="00E54880">
        <w:rPr>
          <w:sz w:val="26"/>
          <w:szCs w:val="26"/>
          <w:shd w:val="clear" w:color="auto" w:fill="FFFFFF"/>
        </w:rPr>
        <w:t>tăng</w:t>
      </w:r>
      <w:proofErr w:type="spellEnd"/>
      <w:r w:rsidRPr="00E54880">
        <w:rPr>
          <w:sz w:val="26"/>
          <w:szCs w:val="26"/>
          <w:shd w:val="clear" w:color="auto" w:fill="FFFFFF"/>
        </w:rPr>
        <w:t xml:space="preserve"> </w:t>
      </w:r>
      <w:proofErr w:type="spellStart"/>
      <w:r w:rsidRPr="00E54880">
        <w:rPr>
          <w:sz w:val="26"/>
          <w:szCs w:val="26"/>
          <w:shd w:val="clear" w:color="auto" w:fill="FFFFFF"/>
        </w:rPr>
        <w:t>về</w:t>
      </w:r>
      <w:proofErr w:type="spellEnd"/>
      <w:r w:rsidRPr="00E54880">
        <w:rPr>
          <w:sz w:val="26"/>
          <w:szCs w:val="26"/>
          <w:shd w:val="clear" w:color="auto" w:fill="FFFFFF"/>
        </w:rPr>
        <w:t xml:space="preserve"> </w:t>
      </w:r>
      <w:proofErr w:type="spellStart"/>
      <w:r w:rsidRPr="00E54880">
        <w:rPr>
          <w:sz w:val="26"/>
          <w:szCs w:val="26"/>
          <w:shd w:val="clear" w:color="auto" w:fill="FFFFFF"/>
        </w:rPr>
        <w:t>gỗ</w:t>
      </w:r>
      <w:proofErr w:type="spellEnd"/>
      <w:r w:rsidRPr="00E54880">
        <w:rPr>
          <w:sz w:val="26"/>
          <w:szCs w:val="26"/>
          <w:shd w:val="clear" w:color="auto" w:fill="FFFFFF"/>
        </w:rPr>
        <w:t xml:space="preserve"> </w:t>
      </w:r>
      <w:proofErr w:type="spellStart"/>
      <w:r w:rsidRPr="00E54880">
        <w:rPr>
          <w:sz w:val="26"/>
          <w:szCs w:val="26"/>
          <w:shd w:val="clear" w:color="auto" w:fill="FFFFFF"/>
        </w:rPr>
        <w:t>được</w:t>
      </w:r>
      <w:proofErr w:type="spellEnd"/>
      <w:r w:rsidRPr="00E54880">
        <w:rPr>
          <w:sz w:val="26"/>
          <w:szCs w:val="26"/>
          <w:shd w:val="clear" w:color="auto" w:fill="FFFFFF"/>
        </w:rPr>
        <w:t xml:space="preserve"> </w:t>
      </w:r>
      <w:proofErr w:type="spellStart"/>
      <w:r w:rsidRPr="00E54880">
        <w:rPr>
          <w:sz w:val="26"/>
          <w:szCs w:val="26"/>
          <w:shd w:val="clear" w:color="auto" w:fill="FFFFFF"/>
        </w:rPr>
        <w:t>sản</w:t>
      </w:r>
      <w:proofErr w:type="spellEnd"/>
      <w:r w:rsidRPr="00E54880">
        <w:rPr>
          <w:sz w:val="26"/>
          <w:szCs w:val="26"/>
          <w:shd w:val="clear" w:color="auto" w:fill="FFFFFF"/>
        </w:rPr>
        <w:t xml:space="preserve"> </w:t>
      </w:r>
      <w:proofErr w:type="spellStart"/>
      <w:r w:rsidRPr="00E54880">
        <w:rPr>
          <w:sz w:val="26"/>
          <w:szCs w:val="26"/>
          <w:shd w:val="clear" w:color="auto" w:fill="FFFFFF"/>
        </w:rPr>
        <w:t>xuất</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cung</w:t>
      </w:r>
      <w:proofErr w:type="spellEnd"/>
      <w:r w:rsidRPr="00E54880">
        <w:rPr>
          <w:sz w:val="26"/>
          <w:szCs w:val="26"/>
          <w:shd w:val="clear" w:color="auto" w:fill="FFFFFF"/>
        </w:rPr>
        <w:t xml:space="preserve"> </w:t>
      </w:r>
      <w:proofErr w:type="spellStart"/>
      <w:r w:rsidRPr="00E54880">
        <w:rPr>
          <w:sz w:val="26"/>
          <w:szCs w:val="26"/>
          <w:shd w:val="clear" w:color="auto" w:fill="FFFFFF"/>
        </w:rPr>
        <w:t>cấp</w:t>
      </w:r>
      <w:proofErr w:type="spellEnd"/>
      <w:r w:rsidRPr="00E54880">
        <w:rPr>
          <w:sz w:val="26"/>
          <w:szCs w:val="26"/>
          <w:shd w:val="clear" w:color="auto" w:fill="FFFFFF"/>
        </w:rPr>
        <w:t xml:space="preserve"> </w:t>
      </w:r>
      <w:proofErr w:type="spellStart"/>
      <w:r w:rsidRPr="00E54880">
        <w:rPr>
          <w:sz w:val="26"/>
          <w:szCs w:val="26"/>
          <w:shd w:val="clear" w:color="auto" w:fill="FFFFFF"/>
        </w:rPr>
        <w:t>từ</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diện</w:t>
      </w:r>
      <w:proofErr w:type="spellEnd"/>
      <w:r w:rsidRPr="00E54880">
        <w:rPr>
          <w:sz w:val="26"/>
          <w:szCs w:val="26"/>
          <w:shd w:val="clear" w:color="auto" w:fill="FFFFFF"/>
        </w:rPr>
        <w:t xml:space="preserve"> </w:t>
      </w:r>
      <w:proofErr w:type="spellStart"/>
      <w:r w:rsidRPr="00E54880">
        <w:rPr>
          <w:sz w:val="26"/>
          <w:szCs w:val="26"/>
          <w:shd w:val="clear" w:color="auto" w:fill="FFFFFF"/>
        </w:rPr>
        <w:t>tích</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được</w:t>
      </w:r>
      <w:proofErr w:type="spellEnd"/>
      <w:r w:rsidRPr="00E54880">
        <w:rPr>
          <w:sz w:val="26"/>
          <w:szCs w:val="26"/>
          <w:shd w:val="clear" w:color="auto" w:fill="FFFFFF"/>
        </w:rPr>
        <w:t xml:space="preserve"> </w:t>
      </w:r>
      <w:proofErr w:type="spellStart"/>
      <w:r w:rsidRPr="00E54880">
        <w:rPr>
          <w:sz w:val="26"/>
          <w:szCs w:val="26"/>
          <w:shd w:val="clear" w:color="auto" w:fill="FFFFFF"/>
        </w:rPr>
        <w:t>chứng</w:t>
      </w:r>
      <w:proofErr w:type="spellEnd"/>
      <w:r w:rsidRPr="00E54880">
        <w:rPr>
          <w:sz w:val="26"/>
          <w:szCs w:val="26"/>
          <w:shd w:val="clear" w:color="auto" w:fill="FFFFFF"/>
        </w:rPr>
        <w:t xml:space="preserve"> </w:t>
      </w:r>
      <w:proofErr w:type="spellStart"/>
      <w:r w:rsidRPr="00E54880">
        <w:rPr>
          <w:sz w:val="26"/>
          <w:szCs w:val="26"/>
          <w:shd w:val="clear" w:color="auto" w:fill="FFFFFF"/>
        </w:rPr>
        <w:t>nhận</w:t>
      </w:r>
      <w:proofErr w:type="spellEnd"/>
      <w:r w:rsidRPr="00E54880">
        <w:rPr>
          <w:sz w:val="26"/>
          <w:szCs w:val="26"/>
          <w:shd w:val="clear" w:color="auto" w:fill="FFFFFF"/>
        </w:rPr>
        <w:t xml:space="preserve"> </w:t>
      </w:r>
      <w:proofErr w:type="spellStart"/>
      <w:r w:rsidRPr="00E54880">
        <w:rPr>
          <w:sz w:val="26"/>
          <w:szCs w:val="26"/>
          <w:shd w:val="clear" w:color="auto" w:fill="FFFFFF"/>
        </w:rPr>
        <w:t>về</w:t>
      </w:r>
      <w:proofErr w:type="spellEnd"/>
      <w:r w:rsidRPr="00E54880">
        <w:rPr>
          <w:sz w:val="26"/>
          <w:szCs w:val="26"/>
          <w:shd w:val="clear" w:color="auto" w:fill="FFFFFF"/>
        </w:rPr>
        <w:t xml:space="preserve"> </w:t>
      </w:r>
      <w:proofErr w:type="spellStart"/>
      <w:r w:rsidRPr="00E54880">
        <w:rPr>
          <w:sz w:val="26"/>
          <w:szCs w:val="26"/>
          <w:shd w:val="clear" w:color="auto" w:fill="FFFFFF"/>
        </w:rPr>
        <w:t>quản</w:t>
      </w:r>
      <w:proofErr w:type="spellEnd"/>
      <w:r w:rsidRPr="00E54880">
        <w:rPr>
          <w:sz w:val="26"/>
          <w:szCs w:val="26"/>
          <w:shd w:val="clear" w:color="auto" w:fill="FFFFFF"/>
        </w:rPr>
        <w:t xml:space="preserve">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bền</w:t>
      </w:r>
      <w:proofErr w:type="spellEnd"/>
      <w:r w:rsidRPr="00E54880">
        <w:rPr>
          <w:sz w:val="26"/>
          <w:szCs w:val="26"/>
          <w:shd w:val="clear" w:color="auto" w:fill="FFFFFF"/>
        </w:rPr>
        <w:t xml:space="preserve"> </w:t>
      </w:r>
      <w:proofErr w:type="spellStart"/>
      <w:r w:rsidRPr="00E54880">
        <w:rPr>
          <w:sz w:val="26"/>
          <w:szCs w:val="26"/>
          <w:shd w:val="clear" w:color="auto" w:fill="FFFFFF"/>
        </w:rPr>
        <w:t>vững</w:t>
      </w:r>
      <w:proofErr w:type="spellEnd"/>
      <w:r w:rsidRPr="00E54880">
        <w:rPr>
          <w:sz w:val="26"/>
          <w:szCs w:val="26"/>
          <w:shd w:val="clear" w:color="auto" w:fill="FFFFFF"/>
        </w:rPr>
        <w:t xml:space="preserve">; </w:t>
      </w:r>
      <w:proofErr w:type="spellStart"/>
      <w:r w:rsidRPr="00E54880">
        <w:rPr>
          <w:sz w:val="26"/>
          <w:szCs w:val="26"/>
          <w:shd w:val="clear" w:color="auto" w:fill="FFFFFF"/>
        </w:rPr>
        <w:t>Đảm</w:t>
      </w:r>
      <w:proofErr w:type="spellEnd"/>
      <w:r w:rsidRPr="00E54880">
        <w:rPr>
          <w:sz w:val="26"/>
          <w:szCs w:val="26"/>
          <w:shd w:val="clear" w:color="auto" w:fill="FFFFFF"/>
        </w:rPr>
        <w:t xml:space="preserve"> </w:t>
      </w:r>
      <w:proofErr w:type="spellStart"/>
      <w:r w:rsidRPr="00E54880">
        <w:rPr>
          <w:sz w:val="26"/>
          <w:szCs w:val="26"/>
          <w:shd w:val="clear" w:color="auto" w:fill="FFFFFF"/>
        </w:rPr>
        <w:t>bảo</w:t>
      </w:r>
      <w:proofErr w:type="spellEnd"/>
      <w:r w:rsidRPr="00E54880">
        <w:rPr>
          <w:sz w:val="26"/>
          <w:szCs w:val="26"/>
          <w:shd w:val="clear" w:color="auto" w:fill="FFFFFF"/>
        </w:rPr>
        <w:t xml:space="preserve"> </w:t>
      </w:r>
      <w:proofErr w:type="spellStart"/>
      <w:r w:rsidRPr="00E54880">
        <w:rPr>
          <w:sz w:val="26"/>
          <w:szCs w:val="26"/>
          <w:shd w:val="clear" w:color="auto" w:fill="FFFFFF"/>
        </w:rPr>
        <w:t>gỗ</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sản</w:t>
      </w:r>
      <w:proofErr w:type="spellEnd"/>
      <w:r w:rsidRPr="00E54880">
        <w:rPr>
          <w:sz w:val="26"/>
          <w:szCs w:val="26"/>
          <w:shd w:val="clear" w:color="auto" w:fill="FFFFFF"/>
        </w:rPr>
        <w:t xml:space="preserve"> </w:t>
      </w:r>
      <w:proofErr w:type="spellStart"/>
      <w:r w:rsidRPr="00E54880">
        <w:rPr>
          <w:sz w:val="26"/>
          <w:szCs w:val="26"/>
          <w:shd w:val="clear" w:color="auto" w:fill="FFFFFF"/>
        </w:rPr>
        <w:t>phẩm</w:t>
      </w:r>
      <w:proofErr w:type="spellEnd"/>
      <w:r w:rsidRPr="00E54880">
        <w:rPr>
          <w:sz w:val="26"/>
          <w:szCs w:val="26"/>
          <w:shd w:val="clear" w:color="auto" w:fill="FFFFFF"/>
        </w:rPr>
        <w:t xml:space="preserve"> </w:t>
      </w:r>
      <w:proofErr w:type="spellStart"/>
      <w:r w:rsidRPr="00E54880">
        <w:rPr>
          <w:sz w:val="26"/>
          <w:szCs w:val="26"/>
          <w:shd w:val="clear" w:color="auto" w:fill="FFFFFF"/>
        </w:rPr>
        <w:t>từ</w:t>
      </w:r>
      <w:proofErr w:type="spellEnd"/>
      <w:r w:rsidRPr="00E54880">
        <w:rPr>
          <w:sz w:val="26"/>
          <w:szCs w:val="26"/>
          <w:shd w:val="clear" w:color="auto" w:fill="FFFFFF"/>
        </w:rPr>
        <w:t xml:space="preserve"> </w:t>
      </w:r>
      <w:proofErr w:type="spellStart"/>
      <w:r w:rsidRPr="00E54880">
        <w:rPr>
          <w:sz w:val="26"/>
          <w:szCs w:val="26"/>
          <w:shd w:val="clear" w:color="auto" w:fill="FFFFFF"/>
        </w:rPr>
        <w:t>gỗ</w:t>
      </w:r>
      <w:proofErr w:type="spellEnd"/>
      <w:r w:rsidRPr="00E54880">
        <w:rPr>
          <w:sz w:val="26"/>
          <w:szCs w:val="26"/>
          <w:shd w:val="clear" w:color="auto" w:fill="FFFFFF"/>
        </w:rPr>
        <w:t xml:space="preserve"> </w:t>
      </w:r>
      <w:proofErr w:type="spellStart"/>
      <w:r w:rsidRPr="00E54880">
        <w:rPr>
          <w:sz w:val="26"/>
          <w:szCs w:val="26"/>
          <w:shd w:val="clear" w:color="auto" w:fill="FFFFFF"/>
        </w:rPr>
        <w:t>tiếp</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Việt Nam </w:t>
      </w:r>
      <w:proofErr w:type="spellStart"/>
      <w:r w:rsidRPr="00E54880">
        <w:rPr>
          <w:sz w:val="26"/>
          <w:szCs w:val="26"/>
          <w:shd w:val="clear" w:color="auto" w:fill="FFFFFF"/>
        </w:rPr>
        <w:t>cận</w:t>
      </w:r>
      <w:proofErr w:type="spellEnd"/>
      <w:r w:rsidRPr="00E54880">
        <w:rPr>
          <w:sz w:val="26"/>
          <w:szCs w:val="26"/>
          <w:shd w:val="clear" w:color="auto" w:fill="FFFFFF"/>
        </w:rPr>
        <w:t xml:space="preserve"> </w:t>
      </w:r>
      <w:proofErr w:type="spellStart"/>
      <w:r w:rsidRPr="00E54880">
        <w:rPr>
          <w:sz w:val="26"/>
          <w:szCs w:val="26"/>
          <w:shd w:val="clear" w:color="auto" w:fill="FFFFFF"/>
        </w:rPr>
        <w:t>thị</w:t>
      </w:r>
      <w:proofErr w:type="spellEnd"/>
      <w:r w:rsidRPr="00E54880">
        <w:rPr>
          <w:sz w:val="26"/>
          <w:szCs w:val="26"/>
          <w:shd w:val="clear" w:color="auto" w:fill="FFFFFF"/>
        </w:rPr>
        <w:t xml:space="preserve"> </w:t>
      </w:r>
      <w:proofErr w:type="spellStart"/>
      <w:r w:rsidRPr="00E54880">
        <w:rPr>
          <w:sz w:val="26"/>
          <w:szCs w:val="26"/>
          <w:shd w:val="clear" w:color="auto" w:fill="FFFFFF"/>
        </w:rPr>
        <w:t>trường</w:t>
      </w:r>
      <w:proofErr w:type="spellEnd"/>
      <w:r w:rsidRPr="00E54880">
        <w:rPr>
          <w:sz w:val="26"/>
          <w:szCs w:val="26"/>
          <w:shd w:val="clear" w:color="auto" w:fill="FFFFFF"/>
        </w:rPr>
        <w:t xml:space="preserve"> </w:t>
      </w:r>
      <w:proofErr w:type="spellStart"/>
      <w:r w:rsidRPr="00E54880">
        <w:rPr>
          <w:sz w:val="26"/>
          <w:szCs w:val="26"/>
          <w:shd w:val="clear" w:color="auto" w:fill="FFFFFF"/>
        </w:rPr>
        <w:t>quốc</w:t>
      </w:r>
      <w:proofErr w:type="spellEnd"/>
      <w:r w:rsidRPr="00E54880">
        <w:rPr>
          <w:sz w:val="26"/>
          <w:szCs w:val="26"/>
          <w:shd w:val="clear" w:color="auto" w:fill="FFFFFF"/>
        </w:rPr>
        <w:t xml:space="preserve"> </w:t>
      </w:r>
      <w:proofErr w:type="spellStart"/>
      <w:r w:rsidRPr="00E54880">
        <w:rPr>
          <w:sz w:val="26"/>
          <w:szCs w:val="26"/>
          <w:shd w:val="clear" w:color="auto" w:fill="FFFFFF"/>
        </w:rPr>
        <w:t>tế</w:t>
      </w:r>
      <w:proofErr w:type="spellEnd"/>
      <w:r w:rsidRPr="00E54880">
        <w:rPr>
          <w:sz w:val="26"/>
          <w:szCs w:val="26"/>
          <w:shd w:val="clear" w:color="auto" w:fill="FFFFFF"/>
        </w:rPr>
        <w:t xml:space="preserve">; Quản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sử</w:t>
      </w:r>
      <w:proofErr w:type="spellEnd"/>
      <w:r w:rsidRPr="00E54880">
        <w:rPr>
          <w:sz w:val="26"/>
          <w:szCs w:val="26"/>
          <w:shd w:val="clear" w:color="auto" w:fill="FFFFFF"/>
        </w:rPr>
        <w:t xml:space="preserve"> </w:t>
      </w:r>
      <w:proofErr w:type="spellStart"/>
      <w:r w:rsidRPr="00E54880">
        <w:rPr>
          <w:sz w:val="26"/>
          <w:szCs w:val="26"/>
          <w:shd w:val="clear" w:color="auto" w:fill="FFFFFF"/>
        </w:rPr>
        <w:t>dụng</w:t>
      </w:r>
      <w:proofErr w:type="spellEnd"/>
      <w:r w:rsidRPr="00E54880">
        <w:rPr>
          <w:sz w:val="26"/>
          <w:szCs w:val="26"/>
          <w:shd w:val="clear" w:color="auto" w:fill="FFFFFF"/>
        </w:rPr>
        <w:t xml:space="preserve"> </w:t>
      </w:r>
      <w:proofErr w:type="spellStart"/>
      <w:r w:rsidRPr="00E54880">
        <w:rPr>
          <w:sz w:val="26"/>
          <w:szCs w:val="26"/>
          <w:shd w:val="clear" w:color="auto" w:fill="FFFFFF"/>
        </w:rPr>
        <w:t>bền</w:t>
      </w:r>
      <w:proofErr w:type="spellEnd"/>
      <w:r w:rsidRPr="00E54880">
        <w:rPr>
          <w:sz w:val="26"/>
          <w:szCs w:val="26"/>
          <w:shd w:val="clear" w:color="auto" w:fill="FFFFFF"/>
        </w:rPr>
        <w:t xml:space="preserve"> </w:t>
      </w:r>
      <w:proofErr w:type="spellStart"/>
      <w:r w:rsidRPr="00E54880">
        <w:rPr>
          <w:sz w:val="26"/>
          <w:szCs w:val="26"/>
          <w:shd w:val="clear" w:color="auto" w:fill="FFFFFF"/>
        </w:rPr>
        <w:t>vững</w:t>
      </w:r>
      <w:proofErr w:type="spellEnd"/>
      <w:r w:rsidRPr="00E54880">
        <w:rPr>
          <w:sz w:val="26"/>
          <w:szCs w:val="26"/>
          <w:shd w:val="clear" w:color="auto" w:fill="FFFFFF"/>
        </w:rPr>
        <w:t xml:space="preserve"> </w:t>
      </w:r>
      <w:proofErr w:type="spellStart"/>
      <w:r w:rsidRPr="00E54880">
        <w:rPr>
          <w:sz w:val="26"/>
          <w:szCs w:val="26"/>
          <w:shd w:val="clear" w:color="auto" w:fill="FFFFFF"/>
        </w:rPr>
        <w:t>tài</w:t>
      </w:r>
      <w:proofErr w:type="spellEnd"/>
      <w:r w:rsidRPr="00E54880">
        <w:rPr>
          <w:sz w:val="26"/>
          <w:szCs w:val="26"/>
          <w:shd w:val="clear" w:color="auto" w:fill="FFFFFF"/>
        </w:rPr>
        <w:t xml:space="preserve"> </w:t>
      </w:r>
      <w:proofErr w:type="spellStart"/>
      <w:r w:rsidRPr="00E54880">
        <w:rPr>
          <w:sz w:val="26"/>
          <w:szCs w:val="26"/>
          <w:shd w:val="clear" w:color="auto" w:fill="FFFFFF"/>
        </w:rPr>
        <w:t>nguyên</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bảo</w:t>
      </w:r>
      <w:proofErr w:type="spellEnd"/>
      <w:r w:rsidRPr="00E54880">
        <w:rPr>
          <w:sz w:val="26"/>
          <w:szCs w:val="26"/>
          <w:shd w:val="clear" w:color="auto" w:fill="FFFFFF"/>
        </w:rPr>
        <w:t xml:space="preserve"> </w:t>
      </w:r>
      <w:proofErr w:type="spellStart"/>
      <w:r w:rsidRPr="00E54880">
        <w:rPr>
          <w:sz w:val="26"/>
          <w:szCs w:val="26"/>
          <w:shd w:val="clear" w:color="auto" w:fill="FFFFFF"/>
        </w:rPr>
        <w:t>tồn</w:t>
      </w:r>
      <w:proofErr w:type="spellEnd"/>
      <w:r w:rsidRPr="00E54880">
        <w:rPr>
          <w:sz w:val="26"/>
          <w:szCs w:val="26"/>
          <w:shd w:val="clear" w:color="auto" w:fill="FFFFFF"/>
        </w:rPr>
        <w:t xml:space="preserve"> </w:t>
      </w:r>
      <w:proofErr w:type="spellStart"/>
      <w:r w:rsidRPr="00E54880">
        <w:rPr>
          <w:sz w:val="26"/>
          <w:szCs w:val="26"/>
          <w:shd w:val="clear" w:color="auto" w:fill="FFFFFF"/>
        </w:rPr>
        <w:t>đa</w:t>
      </w:r>
      <w:proofErr w:type="spellEnd"/>
      <w:r w:rsidRPr="00E54880">
        <w:rPr>
          <w:sz w:val="26"/>
          <w:szCs w:val="26"/>
          <w:shd w:val="clear" w:color="auto" w:fill="FFFFFF"/>
        </w:rPr>
        <w:t xml:space="preserve"> </w:t>
      </w:r>
      <w:proofErr w:type="spellStart"/>
      <w:r w:rsidRPr="00E54880">
        <w:rPr>
          <w:sz w:val="26"/>
          <w:szCs w:val="26"/>
          <w:shd w:val="clear" w:color="auto" w:fill="FFFFFF"/>
        </w:rPr>
        <w:t>dạng</w:t>
      </w:r>
      <w:proofErr w:type="spellEnd"/>
      <w:r w:rsidRPr="00E54880">
        <w:rPr>
          <w:sz w:val="26"/>
          <w:szCs w:val="26"/>
          <w:shd w:val="clear" w:color="auto" w:fill="FFFFFF"/>
        </w:rPr>
        <w:t xml:space="preserve"> </w:t>
      </w:r>
      <w:proofErr w:type="spellStart"/>
      <w:r w:rsidRPr="00E54880">
        <w:rPr>
          <w:sz w:val="26"/>
          <w:szCs w:val="26"/>
          <w:shd w:val="clear" w:color="auto" w:fill="FFFFFF"/>
        </w:rPr>
        <w:t>sinh</w:t>
      </w:r>
      <w:proofErr w:type="spellEnd"/>
      <w:r w:rsidRPr="00E54880">
        <w:rPr>
          <w:sz w:val="26"/>
          <w:szCs w:val="26"/>
          <w:shd w:val="clear" w:color="auto" w:fill="FFFFFF"/>
        </w:rPr>
        <w:t xml:space="preserve"> </w:t>
      </w:r>
      <w:proofErr w:type="spellStart"/>
      <w:r w:rsidRPr="00E54880">
        <w:rPr>
          <w:sz w:val="26"/>
          <w:szCs w:val="26"/>
          <w:shd w:val="clear" w:color="auto" w:fill="FFFFFF"/>
        </w:rPr>
        <w:t>học</w:t>
      </w:r>
      <w:proofErr w:type="spellEnd"/>
      <w:r w:rsidRPr="00E54880">
        <w:rPr>
          <w:sz w:val="26"/>
          <w:szCs w:val="26"/>
          <w:shd w:val="clear" w:color="auto" w:fill="FFFFFF"/>
        </w:rPr>
        <w:t xml:space="preserve">, </w:t>
      </w:r>
      <w:proofErr w:type="spellStart"/>
      <w:r w:rsidRPr="00E54880">
        <w:rPr>
          <w:sz w:val="26"/>
          <w:szCs w:val="26"/>
          <w:shd w:val="clear" w:color="auto" w:fill="FFFFFF"/>
        </w:rPr>
        <w:t>duy</w:t>
      </w:r>
      <w:proofErr w:type="spellEnd"/>
      <w:r w:rsidRPr="00E54880">
        <w:rPr>
          <w:sz w:val="26"/>
          <w:szCs w:val="26"/>
          <w:shd w:val="clear" w:color="auto" w:fill="FFFFFF"/>
        </w:rPr>
        <w:t xml:space="preserve"> </w:t>
      </w:r>
      <w:proofErr w:type="spellStart"/>
      <w:r w:rsidRPr="00E54880">
        <w:rPr>
          <w:sz w:val="26"/>
          <w:szCs w:val="26"/>
          <w:shd w:val="clear" w:color="auto" w:fill="FFFFFF"/>
        </w:rPr>
        <w:t>trì</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nâng</w:t>
      </w:r>
      <w:proofErr w:type="spellEnd"/>
      <w:r w:rsidRPr="00E54880">
        <w:rPr>
          <w:sz w:val="26"/>
          <w:szCs w:val="26"/>
          <w:shd w:val="clear" w:color="auto" w:fill="FFFFFF"/>
        </w:rPr>
        <w:t xml:space="preserve"> </w:t>
      </w:r>
      <w:proofErr w:type="spellStart"/>
      <w:r w:rsidRPr="00E54880">
        <w:rPr>
          <w:sz w:val="26"/>
          <w:szCs w:val="26"/>
          <w:shd w:val="clear" w:color="auto" w:fill="FFFFFF"/>
        </w:rPr>
        <w:t>cao</w:t>
      </w:r>
      <w:proofErr w:type="spellEnd"/>
      <w:r w:rsidRPr="00E54880">
        <w:rPr>
          <w:sz w:val="26"/>
          <w:szCs w:val="26"/>
          <w:shd w:val="clear" w:color="auto" w:fill="FFFFFF"/>
        </w:rPr>
        <w:t xml:space="preserve"> </w:t>
      </w:r>
      <w:proofErr w:type="spellStart"/>
      <w:r w:rsidRPr="00E54880">
        <w:rPr>
          <w:sz w:val="26"/>
          <w:szCs w:val="26"/>
          <w:shd w:val="clear" w:color="auto" w:fill="FFFFFF"/>
        </w:rPr>
        <w:t>dịch</w:t>
      </w:r>
      <w:proofErr w:type="spellEnd"/>
      <w:r w:rsidRPr="00E54880">
        <w:rPr>
          <w:sz w:val="26"/>
          <w:szCs w:val="26"/>
          <w:shd w:val="clear" w:color="auto" w:fill="FFFFFF"/>
        </w:rPr>
        <w:t xml:space="preserve"> </w:t>
      </w:r>
      <w:proofErr w:type="spellStart"/>
      <w:r w:rsidRPr="00E54880">
        <w:rPr>
          <w:sz w:val="26"/>
          <w:szCs w:val="26"/>
          <w:shd w:val="clear" w:color="auto" w:fill="FFFFFF"/>
        </w:rPr>
        <w:t>vụ</w:t>
      </w:r>
      <w:proofErr w:type="spellEnd"/>
      <w:r w:rsidRPr="00E54880">
        <w:rPr>
          <w:sz w:val="26"/>
          <w:szCs w:val="26"/>
          <w:shd w:val="clear" w:color="auto" w:fill="FFFFFF"/>
        </w:rPr>
        <w:t xml:space="preserve"> </w:t>
      </w:r>
      <w:proofErr w:type="spellStart"/>
      <w:r w:rsidRPr="00E54880">
        <w:rPr>
          <w:sz w:val="26"/>
          <w:szCs w:val="26"/>
          <w:shd w:val="clear" w:color="auto" w:fill="FFFFFF"/>
        </w:rPr>
        <w:t>hệ</w:t>
      </w:r>
      <w:proofErr w:type="spellEnd"/>
      <w:r w:rsidRPr="00E54880">
        <w:rPr>
          <w:sz w:val="26"/>
          <w:szCs w:val="26"/>
          <w:shd w:val="clear" w:color="auto" w:fill="FFFFFF"/>
        </w:rPr>
        <w:t xml:space="preserve"> </w:t>
      </w:r>
      <w:proofErr w:type="spellStart"/>
      <w:r w:rsidRPr="00E54880">
        <w:rPr>
          <w:sz w:val="26"/>
          <w:szCs w:val="26"/>
          <w:shd w:val="clear" w:color="auto" w:fill="FFFFFF"/>
        </w:rPr>
        <w:t>sinh</w:t>
      </w:r>
      <w:proofErr w:type="spellEnd"/>
      <w:r w:rsidRPr="00E54880">
        <w:rPr>
          <w:sz w:val="26"/>
          <w:szCs w:val="26"/>
          <w:shd w:val="clear" w:color="auto" w:fill="FFFFFF"/>
        </w:rPr>
        <w:t xml:space="preserve"> </w:t>
      </w:r>
      <w:proofErr w:type="spellStart"/>
      <w:r w:rsidRPr="00E54880">
        <w:rPr>
          <w:sz w:val="26"/>
          <w:szCs w:val="26"/>
          <w:shd w:val="clear" w:color="auto" w:fill="FFFFFF"/>
        </w:rPr>
        <w:t>thái</w:t>
      </w:r>
      <w:proofErr w:type="spellEnd"/>
      <w:r w:rsidRPr="00E54880">
        <w:rPr>
          <w:sz w:val="26"/>
          <w:szCs w:val="26"/>
          <w:shd w:val="clear" w:color="auto" w:fill="FFFFFF"/>
        </w:rPr>
        <w:t xml:space="preserve">, </w:t>
      </w:r>
      <w:proofErr w:type="spellStart"/>
      <w:r w:rsidRPr="00E54880">
        <w:rPr>
          <w:sz w:val="26"/>
          <w:szCs w:val="26"/>
          <w:shd w:val="clear" w:color="auto" w:fill="FFFFFF"/>
        </w:rPr>
        <w:t>giảm</w:t>
      </w:r>
      <w:proofErr w:type="spellEnd"/>
      <w:r w:rsidRPr="00E54880">
        <w:rPr>
          <w:sz w:val="26"/>
          <w:szCs w:val="26"/>
          <w:shd w:val="clear" w:color="auto" w:fill="FFFFFF"/>
        </w:rPr>
        <w:t xml:space="preserve"> </w:t>
      </w:r>
      <w:proofErr w:type="spellStart"/>
      <w:r w:rsidRPr="00E54880">
        <w:rPr>
          <w:sz w:val="26"/>
          <w:szCs w:val="26"/>
          <w:shd w:val="clear" w:color="auto" w:fill="FFFFFF"/>
        </w:rPr>
        <w:t>nhẹ</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thích</w:t>
      </w:r>
      <w:proofErr w:type="spellEnd"/>
      <w:r w:rsidRPr="00E54880">
        <w:rPr>
          <w:sz w:val="26"/>
          <w:szCs w:val="26"/>
          <w:shd w:val="clear" w:color="auto" w:fill="FFFFFF"/>
        </w:rPr>
        <w:t xml:space="preserve"> </w:t>
      </w:r>
      <w:proofErr w:type="spellStart"/>
      <w:r w:rsidRPr="00E54880">
        <w:rPr>
          <w:sz w:val="26"/>
          <w:szCs w:val="26"/>
          <w:shd w:val="clear" w:color="auto" w:fill="FFFFFF"/>
        </w:rPr>
        <w:t>ứng</w:t>
      </w:r>
      <w:proofErr w:type="spellEnd"/>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biến</w:t>
      </w:r>
      <w:proofErr w:type="spellEnd"/>
      <w:r w:rsidRPr="00E54880">
        <w:rPr>
          <w:sz w:val="26"/>
          <w:szCs w:val="26"/>
          <w:shd w:val="clear" w:color="auto" w:fill="FFFFFF"/>
        </w:rPr>
        <w:t xml:space="preserve"> </w:t>
      </w:r>
      <w:proofErr w:type="spellStart"/>
      <w:r w:rsidRPr="00E54880">
        <w:rPr>
          <w:sz w:val="26"/>
          <w:szCs w:val="26"/>
          <w:shd w:val="clear" w:color="auto" w:fill="FFFFFF"/>
        </w:rPr>
        <w:t>đổi</w:t>
      </w:r>
      <w:proofErr w:type="spellEnd"/>
      <w:r w:rsidRPr="00E54880">
        <w:rPr>
          <w:sz w:val="26"/>
          <w:szCs w:val="26"/>
          <w:shd w:val="clear" w:color="auto" w:fill="FFFFFF"/>
        </w:rPr>
        <w:t xml:space="preserve"> </w:t>
      </w:r>
      <w:proofErr w:type="spellStart"/>
      <w:r w:rsidRPr="00E54880">
        <w:rPr>
          <w:sz w:val="26"/>
          <w:szCs w:val="26"/>
          <w:shd w:val="clear" w:color="auto" w:fill="FFFFFF"/>
        </w:rPr>
        <w:t>khí</w:t>
      </w:r>
      <w:proofErr w:type="spellEnd"/>
      <w:r w:rsidRPr="00E54880">
        <w:rPr>
          <w:sz w:val="26"/>
          <w:szCs w:val="26"/>
          <w:shd w:val="clear" w:color="auto" w:fill="FFFFFF"/>
        </w:rPr>
        <w:t xml:space="preserve"> </w:t>
      </w:r>
      <w:proofErr w:type="spellStart"/>
      <w:r w:rsidRPr="00E54880">
        <w:rPr>
          <w:sz w:val="26"/>
          <w:szCs w:val="26"/>
          <w:shd w:val="clear" w:color="auto" w:fill="FFFFFF"/>
        </w:rPr>
        <w:t>hậu</w:t>
      </w:r>
      <w:proofErr w:type="spellEnd"/>
      <w:r w:rsidRPr="00E54880">
        <w:rPr>
          <w:sz w:val="26"/>
          <w:szCs w:val="26"/>
          <w:shd w:val="clear" w:color="auto" w:fill="FFFFFF"/>
        </w:rPr>
        <w:t xml:space="preserve">; </w:t>
      </w:r>
      <w:proofErr w:type="spellStart"/>
      <w:r w:rsidRPr="00E54880">
        <w:rPr>
          <w:sz w:val="26"/>
          <w:szCs w:val="26"/>
          <w:shd w:val="clear" w:color="auto" w:fill="FFFFFF"/>
        </w:rPr>
        <w:t>Nâng</w:t>
      </w:r>
      <w:proofErr w:type="spellEnd"/>
      <w:r w:rsidRPr="00E54880">
        <w:rPr>
          <w:sz w:val="26"/>
          <w:szCs w:val="26"/>
          <w:shd w:val="clear" w:color="auto" w:fill="FFFFFF"/>
        </w:rPr>
        <w:t xml:space="preserve"> </w:t>
      </w:r>
      <w:proofErr w:type="spellStart"/>
      <w:r w:rsidRPr="00E54880">
        <w:rPr>
          <w:sz w:val="26"/>
          <w:szCs w:val="26"/>
          <w:shd w:val="clear" w:color="auto" w:fill="FFFFFF"/>
        </w:rPr>
        <w:t>cao</w:t>
      </w:r>
      <w:proofErr w:type="spellEnd"/>
      <w:r w:rsidRPr="00E54880">
        <w:rPr>
          <w:sz w:val="26"/>
          <w:szCs w:val="26"/>
          <w:shd w:val="clear" w:color="auto" w:fill="FFFFFF"/>
        </w:rPr>
        <w:t xml:space="preserve"> </w:t>
      </w:r>
      <w:proofErr w:type="spellStart"/>
      <w:r w:rsidRPr="00E54880">
        <w:rPr>
          <w:sz w:val="26"/>
          <w:szCs w:val="26"/>
          <w:shd w:val="clear" w:color="auto" w:fill="FFFFFF"/>
        </w:rPr>
        <w:t>thu</w:t>
      </w:r>
      <w:proofErr w:type="spellEnd"/>
      <w:r w:rsidRPr="00E54880">
        <w:rPr>
          <w:sz w:val="26"/>
          <w:szCs w:val="26"/>
          <w:shd w:val="clear" w:color="auto" w:fill="FFFFFF"/>
        </w:rPr>
        <w:t xml:space="preserve"> </w:t>
      </w:r>
      <w:proofErr w:type="spellStart"/>
      <w:r w:rsidRPr="00E54880">
        <w:rPr>
          <w:sz w:val="26"/>
          <w:szCs w:val="26"/>
          <w:shd w:val="clear" w:color="auto" w:fill="FFFFFF"/>
        </w:rPr>
        <w:t>nhập</w:t>
      </w:r>
      <w:proofErr w:type="spellEnd"/>
      <w:r w:rsidRPr="00E54880">
        <w:rPr>
          <w:sz w:val="26"/>
          <w:szCs w:val="26"/>
          <w:shd w:val="clear" w:color="auto" w:fill="FFFFFF"/>
        </w:rPr>
        <w:t xml:space="preserve"> </w:t>
      </w:r>
      <w:proofErr w:type="spellStart"/>
      <w:r w:rsidRPr="00E54880">
        <w:rPr>
          <w:sz w:val="26"/>
          <w:szCs w:val="26"/>
          <w:shd w:val="clear" w:color="auto" w:fill="FFFFFF"/>
        </w:rPr>
        <w:t>cho</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chủ</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giá</w:t>
      </w:r>
      <w:proofErr w:type="spellEnd"/>
      <w:r w:rsidRPr="00E54880">
        <w:rPr>
          <w:sz w:val="26"/>
          <w:szCs w:val="26"/>
          <w:shd w:val="clear" w:color="auto" w:fill="FFFFFF"/>
        </w:rPr>
        <w:t xml:space="preserve"> </w:t>
      </w:r>
      <w:proofErr w:type="spellStart"/>
      <w:r w:rsidRPr="00E54880">
        <w:rPr>
          <w:sz w:val="26"/>
          <w:szCs w:val="26"/>
          <w:shd w:val="clear" w:color="auto" w:fill="FFFFFF"/>
        </w:rPr>
        <w:t>trị</w:t>
      </w:r>
      <w:proofErr w:type="spellEnd"/>
      <w:r w:rsidRPr="00E54880">
        <w:rPr>
          <w:sz w:val="26"/>
          <w:szCs w:val="26"/>
          <w:shd w:val="clear" w:color="auto" w:fill="FFFFFF"/>
        </w:rPr>
        <w:t xml:space="preserve"> </w:t>
      </w:r>
      <w:proofErr w:type="spellStart"/>
      <w:r w:rsidRPr="00E54880">
        <w:rPr>
          <w:sz w:val="26"/>
          <w:szCs w:val="26"/>
          <w:shd w:val="clear" w:color="auto" w:fill="FFFFFF"/>
        </w:rPr>
        <w:t>gia</w:t>
      </w:r>
      <w:proofErr w:type="spellEnd"/>
      <w:r w:rsidRPr="00E54880">
        <w:rPr>
          <w:sz w:val="26"/>
          <w:szCs w:val="26"/>
          <w:shd w:val="clear" w:color="auto" w:fill="FFFFFF"/>
        </w:rPr>
        <w:t xml:space="preserve"> </w:t>
      </w:r>
      <w:proofErr w:type="spellStart"/>
      <w:r w:rsidRPr="00E54880">
        <w:rPr>
          <w:sz w:val="26"/>
          <w:szCs w:val="26"/>
          <w:shd w:val="clear" w:color="auto" w:fill="FFFFFF"/>
        </w:rPr>
        <w:t>tăng</w:t>
      </w:r>
      <w:proofErr w:type="spellEnd"/>
      <w:r w:rsidRPr="00E54880">
        <w:rPr>
          <w:sz w:val="26"/>
          <w:szCs w:val="26"/>
          <w:shd w:val="clear" w:color="auto" w:fill="FFFFFF"/>
        </w:rPr>
        <w:t xml:space="preserve"> </w:t>
      </w:r>
      <w:proofErr w:type="spellStart"/>
      <w:r w:rsidRPr="00E54880">
        <w:rPr>
          <w:sz w:val="26"/>
          <w:szCs w:val="26"/>
          <w:shd w:val="clear" w:color="auto" w:fill="FFFFFF"/>
        </w:rPr>
        <w:t>cho</w:t>
      </w:r>
      <w:proofErr w:type="spellEnd"/>
      <w:r w:rsidRPr="00E54880">
        <w:rPr>
          <w:sz w:val="26"/>
          <w:szCs w:val="26"/>
          <w:shd w:val="clear" w:color="auto" w:fill="FFFFFF"/>
        </w:rPr>
        <w:t xml:space="preserve"> </w:t>
      </w:r>
      <w:proofErr w:type="spellStart"/>
      <w:r w:rsidRPr="00E54880">
        <w:rPr>
          <w:sz w:val="26"/>
          <w:szCs w:val="26"/>
          <w:shd w:val="clear" w:color="auto" w:fill="FFFFFF"/>
        </w:rPr>
        <w:t>ngành</w:t>
      </w:r>
      <w:proofErr w:type="spellEnd"/>
      <w:r w:rsidRPr="00E54880">
        <w:rPr>
          <w:sz w:val="26"/>
          <w:szCs w:val="26"/>
          <w:shd w:val="clear" w:color="auto" w:fill="FFFFFF"/>
        </w:rPr>
        <w:t xml:space="preserve"> </w:t>
      </w:r>
      <w:proofErr w:type="spellStart"/>
      <w:r w:rsidRPr="00E54880">
        <w:rPr>
          <w:sz w:val="26"/>
          <w:szCs w:val="26"/>
          <w:shd w:val="clear" w:color="auto" w:fill="FFFFFF"/>
        </w:rPr>
        <w:t>lâm</w:t>
      </w:r>
      <w:proofErr w:type="spellEnd"/>
      <w:r w:rsidRPr="00E54880">
        <w:rPr>
          <w:sz w:val="26"/>
          <w:szCs w:val="26"/>
          <w:shd w:val="clear" w:color="auto" w:fill="FFFFFF"/>
        </w:rPr>
        <w:t xml:space="preserve"> </w:t>
      </w:r>
      <w:proofErr w:type="spellStart"/>
      <w:r w:rsidRPr="00E54880">
        <w:rPr>
          <w:sz w:val="26"/>
          <w:szCs w:val="26"/>
          <w:shd w:val="clear" w:color="auto" w:fill="FFFFFF"/>
        </w:rPr>
        <w:t>nghiệp</w:t>
      </w:r>
      <w:proofErr w:type="spellEnd"/>
      <w:r w:rsidRPr="00E54880">
        <w:rPr>
          <w:sz w:val="26"/>
          <w:szCs w:val="26"/>
          <w:shd w:val="clear" w:color="auto" w:fill="FFFFFF"/>
        </w:rPr>
        <w:t xml:space="preserve">; </w:t>
      </w:r>
      <w:proofErr w:type="spellStart"/>
      <w:r w:rsidRPr="00E54880">
        <w:rPr>
          <w:sz w:val="26"/>
          <w:szCs w:val="26"/>
          <w:shd w:val="clear" w:color="auto" w:fill="FFFFFF"/>
        </w:rPr>
        <w:t>Đảm</w:t>
      </w:r>
      <w:proofErr w:type="spellEnd"/>
      <w:r w:rsidRPr="00E54880">
        <w:rPr>
          <w:sz w:val="26"/>
          <w:szCs w:val="26"/>
          <w:shd w:val="clear" w:color="auto" w:fill="FFFFFF"/>
        </w:rPr>
        <w:t xml:space="preserve"> </w:t>
      </w:r>
      <w:proofErr w:type="spellStart"/>
      <w:r w:rsidRPr="00E54880">
        <w:rPr>
          <w:sz w:val="26"/>
          <w:szCs w:val="26"/>
          <w:shd w:val="clear" w:color="auto" w:fill="FFFFFF"/>
        </w:rPr>
        <w:t>bảo</w:t>
      </w:r>
      <w:proofErr w:type="spellEnd"/>
      <w:r w:rsidRPr="00E54880">
        <w:rPr>
          <w:sz w:val="26"/>
          <w:szCs w:val="26"/>
          <w:shd w:val="clear" w:color="auto" w:fill="FFFFFF"/>
        </w:rPr>
        <w:t xml:space="preserve"> </w:t>
      </w:r>
      <w:proofErr w:type="spellStart"/>
      <w:r w:rsidRPr="00E54880">
        <w:rPr>
          <w:sz w:val="26"/>
          <w:szCs w:val="26"/>
          <w:shd w:val="clear" w:color="auto" w:fill="FFFFFF"/>
        </w:rPr>
        <w:t>lợi</w:t>
      </w:r>
      <w:proofErr w:type="spellEnd"/>
      <w:r w:rsidRPr="00E54880">
        <w:rPr>
          <w:sz w:val="26"/>
          <w:szCs w:val="26"/>
          <w:shd w:val="clear" w:color="auto" w:fill="FFFFFF"/>
        </w:rPr>
        <w:t xml:space="preserve"> </w:t>
      </w:r>
      <w:proofErr w:type="spellStart"/>
      <w:r w:rsidRPr="00E54880">
        <w:rPr>
          <w:sz w:val="26"/>
          <w:szCs w:val="26"/>
          <w:shd w:val="clear" w:color="auto" w:fill="FFFFFF"/>
        </w:rPr>
        <w:t>ích</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bên</w:t>
      </w:r>
      <w:proofErr w:type="spellEnd"/>
      <w:r w:rsidRPr="00E54880">
        <w:rPr>
          <w:sz w:val="26"/>
          <w:szCs w:val="26"/>
          <w:shd w:val="clear" w:color="auto" w:fill="FFFFFF"/>
        </w:rPr>
        <w:t xml:space="preserve"> </w:t>
      </w:r>
      <w:proofErr w:type="spellStart"/>
      <w:r w:rsidRPr="00E54880">
        <w:rPr>
          <w:sz w:val="26"/>
          <w:szCs w:val="26"/>
          <w:shd w:val="clear" w:color="auto" w:fill="FFFFFF"/>
        </w:rPr>
        <w:t>liên</w:t>
      </w:r>
      <w:proofErr w:type="spellEnd"/>
      <w:r w:rsidRPr="00E54880">
        <w:rPr>
          <w:sz w:val="26"/>
          <w:szCs w:val="26"/>
          <w:shd w:val="clear" w:color="auto" w:fill="FFFFFF"/>
        </w:rPr>
        <w:t xml:space="preserve"> </w:t>
      </w:r>
      <w:proofErr w:type="spellStart"/>
      <w:r w:rsidRPr="00E54880">
        <w:rPr>
          <w:sz w:val="26"/>
          <w:szCs w:val="26"/>
          <w:shd w:val="clear" w:color="auto" w:fill="FFFFFF"/>
        </w:rPr>
        <w:t>quan</w:t>
      </w:r>
      <w:proofErr w:type="spellEnd"/>
      <w:r w:rsidRPr="00E54880">
        <w:rPr>
          <w:sz w:val="26"/>
          <w:szCs w:val="26"/>
          <w:shd w:val="clear" w:color="auto" w:fill="FFFFFF"/>
        </w:rPr>
        <w:t xml:space="preserve"> </w:t>
      </w:r>
      <w:proofErr w:type="spellStart"/>
      <w:r w:rsidRPr="00E54880">
        <w:rPr>
          <w:sz w:val="26"/>
          <w:szCs w:val="26"/>
          <w:shd w:val="clear" w:color="auto" w:fill="FFFFFF"/>
        </w:rPr>
        <w:t>trong</w:t>
      </w:r>
      <w:proofErr w:type="spellEnd"/>
      <w:r w:rsidRPr="00E54880">
        <w:rPr>
          <w:sz w:val="26"/>
          <w:szCs w:val="26"/>
          <w:shd w:val="clear" w:color="auto" w:fill="FFFFFF"/>
        </w:rPr>
        <w:t xml:space="preserve"> </w:t>
      </w:r>
      <w:proofErr w:type="spellStart"/>
      <w:r w:rsidRPr="00E54880">
        <w:rPr>
          <w:sz w:val="26"/>
          <w:szCs w:val="26"/>
          <w:shd w:val="clear" w:color="auto" w:fill="FFFFFF"/>
        </w:rPr>
        <w:t>hoạt</w:t>
      </w:r>
      <w:proofErr w:type="spellEnd"/>
      <w:r w:rsidRPr="00E54880">
        <w:rPr>
          <w:sz w:val="26"/>
          <w:szCs w:val="26"/>
          <w:shd w:val="clear" w:color="auto" w:fill="FFFFFF"/>
        </w:rPr>
        <w:t xml:space="preserve"> </w:t>
      </w:r>
      <w:proofErr w:type="spellStart"/>
      <w:r w:rsidRPr="00E54880">
        <w:rPr>
          <w:sz w:val="26"/>
          <w:szCs w:val="26"/>
          <w:shd w:val="clear" w:color="auto" w:fill="FFFFFF"/>
        </w:rPr>
        <w:t>động</w:t>
      </w:r>
      <w:proofErr w:type="spellEnd"/>
      <w:r w:rsidRPr="00E54880">
        <w:rPr>
          <w:sz w:val="26"/>
          <w:szCs w:val="26"/>
          <w:shd w:val="clear" w:color="auto" w:fill="FFFFFF"/>
        </w:rPr>
        <w:t xml:space="preserve"> </w:t>
      </w:r>
      <w:proofErr w:type="spellStart"/>
      <w:r w:rsidRPr="00E54880">
        <w:rPr>
          <w:sz w:val="26"/>
          <w:szCs w:val="26"/>
          <w:shd w:val="clear" w:color="auto" w:fill="FFFFFF"/>
        </w:rPr>
        <w:t>sản</w:t>
      </w:r>
      <w:proofErr w:type="spellEnd"/>
      <w:r w:rsidRPr="00E54880">
        <w:rPr>
          <w:sz w:val="26"/>
          <w:szCs w:val="26"/>
          <w:shd w:val="clear" w:color="auto" w:fill="FFFFFF"/>
        </w:rPr>
        <w:t xml:space="preserve"> </w:t>
      </w:r>
      <w:proofErr w:type="spellStart"/>
      <w:r w:rsidRPr="00E54880">
        <w:rPr>
          <w:sz w:val="26"/>
          <w:szCs w:val="26"/>
          <w:shd w:val="clear" w:color="auto" w:fill="FFFFFF"/>
        </w:rPr>
        <w:t>xuất</w:t>
      </w:r>
      <w:proofErr w:type="spellEnd"/>
      <w:r w:rsidRPr="00E54880">
        <w:rPr>
          <w:sz w:val="26"/>
          <w:szCs w:val="26"/>
          <w:shd w:val="clear" w:color="auto" w:fill="FFFFFF"/>
        </w:rPr>
        <w:t xml:space="preserve"> </w:t>
      </w:r>
      <w:proofErr w:type="spellStart"/>
      <w:r w:rsidRPr="00E54880">
        <w:rPr>
          <w:sz w:val="26"/>
          <w:szCs w:val="26"/>
          <w:shd w:val="clear" w:color="auto" w:fill="FFFFFF"/>
        </w:rPr>
        <w:t>lâm</w:t>
      </w:r>
      <w:proofErr w:type="spellEnd"/>
      <w:r w:rsidRPr="00E54880">
        <w:rPr>
          <w:sz w:val="26"/>
          <w:szCs w:val="26"/>
          <w:shd w:val="clear" w:color="auto" w:fill="FFFFFF"/>
        </w:rPr>
        <w:t xml:space="preserve"> </w:t>
      </w:r>
      <w:proofErr w:type="spellStart"/>
      <w:r w:rsidRPr="00E54880">
        <w:rPr>
          <w:sz w:val="26"/>
          <w:szCs w:val="26"/>
          <w:shd w:val="clear" w:color="auto" w:fill="FFFFFF"/>
        </w:rPr>
        <w:t>nghiệp</w:t>
      </w:r>
      <w:proofErr w:type="spellEnd"/>
      <w:r w:rsidRPr="00E54880">
        <w:rPr>
          <w:sz w:val="26"/>
          <w:szCs w:val="26"/>
          <w:shd w:val="clear" w:color="auto" w:fill="FFFFFF"/>
        </w:rPr>
        <w:t xml:space="preserve">, </w:t>
      </w:r>
      <w:proofErr w:type="spellStart"/>
      <w:r w:rsidRPr="00E54880">
        <w:rPr>
          <w:sz w:val="26"/>
          <w:szCs w:val="26"/>
          <w:shd w:val="clear" w:color="auto" w:fill="FFFFFF"/>
        </w:rPr>
        <w:t>chế</w:t>
      </w:r>
      <w:proofErr w:type="spellEnd"/>
      <w:r w:rsidRPr="00E54880">
        <w:rPr>
          <w:sz w:val="26"/>
          <w:szCs w:val="26"/>
          <w:shd w:val="clear" w:color="auto" w:fill="FFFFFF"/>
        </w:rPr>
        <w:t xml:space="preserve"> </w:t>
      </w:r>
      <w:proofErr w:type="spellStart"/>
      <w:r w:rsidRPr="00E54880">
        <w:rPr>
          <w:sz w:val="26"/>
          <w:szCs w:val="26"/>
          <w:shd w:val="clear" w:color="auto" w:fill="FFFFFF"/>
        </w:rPr>
        <w:t>biến</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thương</w:t>
      </w:r>
      <w:proofErr w:type="spellEnd"/>
      <w:r w:rsidRPr="00E54880">
        <w:rPr>
          <w:sz w:val="26"/>
          <w:szCs w:val="26"/>
          <w:shd w:val="clear" w:color="auto" w:fill="FFFFFF"/>
        </w:rPr>
        <w:t xml:space="preserve"> </w:t>
      </w:r>
      <w:proofErr w:type="spellStart"/>
      <w:r w:rsidRPr="00E54880">
        <w:rPr>
          <w:sz w:val="26"/>
          <w:szCs w:val="26"/>
          <w:shd w:val="clear" w:color="auto" w:fill="FFFFFF"/>
        </w:rPr>
        <w:t>mại</w:t>
      </w:r>
      <w:proofErr w:type="spellEnd"/>
      <w:r w:rsidRPr="00E54880">
        <w:rPr>
          <w:sz w:val="26"/>
          <w:szCs w:val="26"/>
          <w:shd w:val="clear" w:color="auto" w:fill="FFFFFF"/>
        </w:rPr>
        <w:t>.</w:t>
      </w:r>
    </w:p>
    <w:p w14:paraId="7DC9DCD4" w14:textId="73A7CD42" w:rsidR="00596A6F" w:rsidRPr="00E54880" w:rsidRDefault="00C06F50" w:rsidP="002C598B">
      <w:pPr>
        <w:spacing w:before="120" w:after="120"/>
        <w:ind w:firstLine="567"/>
        <w:jc w:val="both"/>
        <w:rPr>
          <w:sz w:val="26"/>
          <w:szCs w:val="26"/>
          <w:shd w:val="clear" w:color="auto" w:fill="FFFFFF"/>
        </w:rPr>
      </w:pPr>
      <w:proofErr w:type="spellStart"/>
      <w:r w:rsidRPr="00E54880">
        <w:rPr>
          <w:sz w:val="26"/>
          <w:szCs w:val="26"/>
          <w:shd w:val="clear" w:color="auto" w:fill="FFFFFF"/>
        </w:rPr>
        <w:t>Xác</w:t>
      </w:r>
      <w:proofErr w:type="spellEnd"/>
      <w:r w:rsidRPr="00E54880">
        <w:rPr>
          <w:sz w:val="26"/>
          <w:szCs w:val="26"/>
          <w:shd w:val="clear" w:color="auto" w:fill="FFFFFF"/>
        </w:rPr>
        <w:t xml:space="preserve"> </w:t>
      </w:r>
      <w:proofErr w:type="spellStart"/>
      <w:r w:rsidRPr="00E54880">
        <w:rPr>
          <w:sz w:val="26"/>
          <w:szCs w:val="26"/>
          <w:shd w:val="clear" w:color="auto" w:fill="FFFFFF"/>
        </w:rPr>
        <w:t>định</w:t>
      </w:r>
      <w:proofErr w:type="spellEnd"/>
      <w:r w:rsidRPr="00E54880">
        <w:rPr>
          <w:sz w:val="26"/>
          <w:szCs w:val="26"/>
          <w:shd w:val="clear" w:color="auto" w:fill="FFFFFF"/>
        </w:rPr>
        <w:t xml:space="preserve"> </w:t>
      </w:r>
      <w:proofErr w:type="spellStart"/>
      <w:r w:rsidRPr="00E54880">
        <w:rPr>
          <w:sz w:val="26"/>
          <w:szCs w:val="26"/>
          <w:shd w:val="clear" w:color="auto" w:fill="FFFFFF"/>
        </w:rPr>
        <w:t>tầm</w:t>
      </w:r>
      <w:proofErr w:type="spellEnd"/>
      <w:r w:rsidRPr="00E54880">
        <w:rPr>
          <w:sz w:val="26"/>
          <w:szCs w:val="26"/>
          <w:shd w:val="clear" w:color="auto" w:fill="FFFFFF"/>
        </w:rPr>
        <w:t xml:space="preserve"> </w:t>
      </w:r>
      <w:proofErr w:type="spellStart"/>
      <w:r w:rsidRPr="00E54880">
        <w:rPr>
          <w:sz w:val="26"/>
          <w:szCs w:val="26"/>
          <w:shd w:val="clear" w:color="auto" w:fill="FFFFFF"/>
        </w:rPr>
        <w:t>quan</w:t>
      </w:r>
      <w:proofErr w:type="spellEnd"/>
      <w:r w:rsidRPr="00E54880">
        <w:rPr>
          <w:sz w:val="26"/>
          <w:szCs w:val="26"/>
          <w:shd w:val="clear" w:color="auto" w:fill="FFFFFF"/>
        </w:rPr>
        <w:t xml:space="preserve"> </w:t>
      </w:r>
      <w:proofErr w:type="spellStart"/>
      <w:r w:rsidRPr="00E54880">
        <w:rPr>
          <w:sz w:val="26"/>
          <w:szCs w:val="26"/>
          <w:shd w:val="clear" w:color="auto" w:fill="FFFFFF"/>
        </w:rPr>
        <w:t>trọng</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proofErr w:type="spellStart"/>
      <w:r w:rsidRPr="00E54880">
        <w:rPr>
          <w:sz w:val="26"/>
          <w:szCs w:val="26"/>
          <w:shd w:val="clear" w:color="auto" w:fill="FFFFFF"/>
        </w:rPr>
        <w:t>Chứng</w:t>
      </w:r>
      <w:proofErr w:type="spellEnd"/>
      <w:r w:rsidRPr="00E54880">
        <w:rPr>
          <w:sz w:val="26"/>
          <w:szCs w:val="26"/>
          <w:shd w:val="clear" w:color="auto" w:fill="FFFFFF"/>
        </w:rPr>
        <w:t xml:space="preserve"> </w:t>
      </w:r>
      <w:proofErr w:type="spellStart"/>
      <w:r w:rsidRPr="00E54880">
        <w:rPr>
          <w:sz w:val="26"/>
          <w:szCs w:val="26"/>
          <w:shd w:val="clear" w:color="auto" w:fill="FFFFFF"/>
        </w:rPr>
        <w:t>chỉ</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trong</w:t>
      </w:r>
      <w:proofErr w:type="spellEnd"/>
      <w:r w:rsidRPr="00E54880">
        <w:rPr>
          <w:sz w:val="26"/>
          <w:szCs w:val="26"/>
          <w:shd w:val="clear" w:color="auto" w:fill="FFFFFF"/>
        </w:rPr>
        <w:t xml:space="preserve"> </w:t>
      </w:r>
      <w:proofErr w:type="spellStart"/>
      <w:r w:rsidRPr="00E54880">
        <w:rPr>
          <w:sz w:val="26"/>
          <w:szCs w:val="26"/>
          <w:shd w:val="clear" w:color="auto" w:fill="FFFFFF"/>
        </w:rPr>
        <w:t>công</w:t>
      </w:r>
      <w:proofErr w:type="spellEnd"/>
      <w:r w:rsidRPr="00E54880">
        <w:rPr>
          <w:sz w:val="26"/>
          <w:szCs w:val="26"/>
          <w:shd w:val="clear" w:color="auto" w:fill="FFFFFF"/>
        </w:rPr>
        <w:t xml:space="preserve"> </w:t>
      </w:r>
      <w:proofErr w:type="spellStart"/>
      <w:r w:rsidRPr="00E54880">
        <w:rPr>
          <w:sz w:val="26"/>
          <w:szCs w:val="26"/>
          <w:shd w:val="clear" w:color="auto" w:fill="FFFFFF"/>
        </w:rPr>
        <w:t>tác</w:t>
      </w:r>
      <w:proofErr w:type="spellEnd"/>
      <w:r w:rsidRPr="00E54880">
        <w:rPr>
          <w:sz w:val="26"/>
          <w:szCs w:val="26"/>
          <w:shd w:val="clear" w:color="auto" w:fill="FFFFFF"/>
        </w:rPr>
        <w:t xml:space="preserve"> </w:t>
      </w:r>
      <w:proofErr w:type="spellStart"/>
      <w:r w:rsidRPr="00E54880">
        <w:rPr>
          <w:sz w:val="26"/>
          <w:szCs w:val="26"/>
          <w:shd w:val="clear" w:color="auto" w:fill="FFFFFF"/>
        </w:rPr>
        <w:t>quản</w:t>
      </w:r>
      <w:proofErr w:type="spellEnd"/>
      <w:r w:rsidRPr="00E54880">
        <w:rPr>
          <w:sz w:val="26"/>
          <w:szCs w:val="26"/>
          <w:shd w:val="clear" w:color="auto" w:fill="FFFFFF"/>
        </w:rPr>
        <w:t xml:space="preserve">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bảo</w:t>
      </w:r>
      <w:proofErr w:type="spellEnd"/>
      <w:r w:rsidRPr="00E54880">
        <w:rPr>
          <w:sz w:val="26"/>
          <w:szCs w:val="26"/>
          <w:shd w:val="clear" w:color="auto" w:fill="FFFFFF"/>
        </w:rPr>
        <w:t xml:space="preserve"> </w:t>
      </w:r>
      <w:proofErr w:type="spellStart"/>
      <w:r w:rsidRPr="00E54880">
        <w:rPr>
          <w:sz w:val="26"/>
          <w:szCs w:val="26"/>
          <w:shd w:val="clear" w:color="auto" w:fill="FFFFFF"/>
        </w:rPr>
        <w:t>vệ</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đồng</w:t>
      </w:r>
      <w:proofErr w:type="spellEnd"/>
      <w:r w:rsidRPr="00E54880">
        <w:rPr>
          <w:sz w:val="26"/>
          <w:szCs w:val="26"/>
          <w:shd w:val="clear" w:color="auto" w:fill="FFFFFF"/>
        </w:rPr>
        <w:t xml:space="preserve"> </w:t>
      </w:r>
      <w:proofErr w:type="spellStart"/>
      <w:r w:rsidRPr="00E54880">
        <w:rPr>
          <w:sz w:val="26"/>
          <w:szCs w:val="26"/>
          <w:shd w:val="clear" w:color="auto" w:fill="FFFFFF"/>
        </w:rPr>
        <w:t>thời</w:t>
      </w:r>
      <w:proofErr w:type="spellEnd"/>
      <w:r w:rsidRPr="00E54880">
        <w:rPr>
          <w:sz w:val="26"/>
          <w:szCs w:val="26"/>
          <w:shd w:val="clear" w:color="auto" w:fill="FFFFFF"/>
        </w:rPr>
        <w:t xml:space="preserve"> </w:t>
      </w:r>
      <w:proofErr w:type="spellStart"/>
      <w:r w:rsidRPr="00E54880">
        <w:rPr>
          <w:sz w:val="26"/>
          <w:szCs w:val="26"/>
          <w:shd w:val="clear" w:color="auto" w:fill="FFFFFF"/>
        </w:rPr>
        <w:t>để</w:t>
      </w:r>
      <w:proofErr w:type="spellEnd"/>
      <w:r w:rsidRPr="00E54880">
        <w:rPr>
          <w:sz w:val="26"/>
          <w:szCs w:val="26"/>
          <w:shd w:val="clear" w:color="auto" w:fill="FFFFFF"/>
        </w:rPr>
        <w:t xml:space="preserve"> </w:t>
      </w:r>
      <w:proofErr w:type="spellStart"/>
      <w:r w:rsidRPr="00E54880">
        <w:rPr>
          <w:sz w:val="26"/>
          <w:szCs w:val="26"/>
          <w:shd w:val="clear" w:color="auto" w:fill="FFFFFF"/>
        </w:rPr>
        <w:t>góp</w:t>
      </w:r>
      <w:proofErr w:type="spellEnd"/>
      <w:r w:rsidRPr="00E54880">
        <w:rPr>
          <w:sz w:val="26"/>
          <w:szCs w:val="26"/>
          <w:shd w:val="clear" w:color="auto" w:fill="FFFFFF"/>
        </w:rPr>
        <w:t xml:space="preserve"> </w:t>
      </w:r>
      <w:proofErr w:type="spellStart"/>
      <w:r w:rsidRPr="00E54880">
        <w:rPr>
          <w:sz w:val="26"/>
          <w:szCs w:val="26"/>
          <w:shd w:val="clear" w:color="auto" w:fill="FFFFFF"/>
        </w:rPr>
        <w:t>phần</w:t>
      </w:r>
      <w:proofErr w:type="spellEnd"/>
      <w:r w:rsidRPr="00E54880">
        <w:rPr>
          <w:sz w:val="26"/>
          <w:szCs w:val="26"/>
          <w:shd w:val="clear" w:color="auto" w:fill="FFFFFF"/>
        </w:rPr>
        <w:t xml:space="preserve"> </w:t>
      </w:r>
      <w:proofErr w:type="spellStart"/>
      <w:r w:rsidRPr="00E54880">
        <w:rPr>
          <w:sz w:val="26"/>
          <w:szCs w:val="26"/>
          <w:shd w:val="clear" w:color="auto" w:fill="FFFFFF"/>
        </w:rPr>
        <w:t>hoàn</w:t>
      </w:r>
      <w:proofErr w:type="spellEnd"/>
      <w:r w:rsidRPr="00E54880">
        <w:rPr>
          <w:sz w:val="26"/>
          <w:szCs w:val="26"/>
          <w:shd w:val="clear" w:color="auto" w:fill="FFFFFF"/>
        </w:rPr>
        <w:t xml:space="preserve"> </w:t>
      </w:r>
      <w:proofErr w:type="spellStart"/>
      <w:r w:rsidRPr="00E54880">
        <w:rPr>
          <w:sz w:val="26"/>
          <w:szCs w:val="26"/>
          <w:shd w:val="clear" w:color="auto" w:fill="FFFFFF"/>
        </w:rPr>
        <w:t>thành</w:t>
      </w:r>
      <w:proofErr w:type="spellEnd"/>
      <w:r w:rsidRPr="00E54880">
        <w:rPr>
          <w:iCs/>
          <w:sz w:val="26"/>
          <w:szCs w:val="26"/>
        </w:rPr>
        <w:t xml:space="preserve"> </w:t>
      </w:r>
      <w:proofErr w:type="spellStart"/>
      <w:r w:rsidRPr="00E54880">
        <w:rPr>
          <w:iCs/>
          <w:sz w:val="26"/>
          <w:szCs w:val="26"/>
        </w:rPr>
        <w:t>Chương</w:t>
      </w:r>
      <w:proofErr w:type="spellEnd"/>
      <w:r w:rsidRPr="00E54880">
        <w:rPr>
          <w:iCs/>
          <w:sz w:val="26"/>
          <w:szCs w:val="26"/>
        </w:rPr>
        <w:t xml:space="preserve"> </w:t>
      </w:r>
      <w:proofErr w:type="spellStart"/>
      <w:r w:rsidRPr="00E54880">
        <w:rPr>
          <w:iCs/>
          <w:sz w:val="26"/>
          <w:szCs w:val="26"/>
        </w:rPr>
        <w:t>trình</w:t>
      </w:r>
      <w:proofErr w:type="spellEnd"/>
      <w:r w:rsidRPr="00E54880">
        <w:rPr>
          <w:iCs/>
          <w:sz w:val="26"/>
          <w:szCs w:val="26"/>
        </w:rPr>
        <w:t xml:space="preserve"> </w:t>
      </w:r>
      <w:proofErr w:type="spellStart"/>
      <w:r w:rsidRPr="00E54880">
        <w:rPr>
          <w:iCs/>
          <w:sz w:val="26"/>
          <w:szCs w:val="26"/>
        </w:rPr>
        <w:t>mục</w:t>
      </w:r>
      <w:proofErr w:type="spellEnd"/>
      <w:r w:rsidRPr="00E54880">
        <w:rPr>
          <w:iCs/>
          <w:sz w:val="26"/>
          <w:szCs w:val="26"/>
        </w:rPr>
        <w:t xml:space="preserve"> </w:t>
      </w:r>
      <w:proofErr w:type="spellStart"/>
      <w:r w:rsidRPr="00E54880">
        <w:rPr>
          <w:iCs/>
          <w:sz w:val="26"/>
          <w:szCs w:val="26"/>
        </w:rPr>
        <w:t>tiêu</w:t>
      </w:r>
      <w:proofErr w:type="spellEnd"/>
      <w:r w:rsidRPr="00E54880">
        <w:rPr>
          <w:iCs/>
          <w:sz w:val="26"/>
          <w:szCs w:val="26"/>
        </w:rPr>
        <w:t xml:space="preserve"> </w:t>
      </w:r>
      <w:proofErr w:type="spellStart"/>
      <w:r w:rsidRPr="00E54880">
        <w:rPr>
          <w:iCs/>
          <w:sz w:val="26"/>
          <w:szCs w:val="26"/>
        </w:rPr>
        <w:t>lâm</w:t>
      </w:r>
      <w:proofErr w:type="spellEnd"/>
      <w:r w:rsidRPr="00E54880">
        <w:rPr>
          <w:iCs/>
          <w:sz w:val="26"/>
          <w:szCs w:val="26"/>
        </w:rPr>
        <w:t xml:space="preserve"> </w:t>
      </w:r>
      <w:proofErr w:type="spellStart"/>
      <w:r w:rsidRPr="00E54880">
        <w:rPr>
          <w:iCs/>
          <w:sz w:val="26"/>
          <w:szCs w:val="26"/>
        </w:rPr>
        <w:t>nghiệp</w:t>
      </w:r>
      <w:proofErr w:type="spellEnd"/>
      <w:r w:rsidRPr="00E54880">
        <w:rPr>
          <w:iCs/>
          <w:sz w:val="26"/>
          <w:szCs w:val="26"/>
        </w:rPr>
        <w:t xml:space="preserve"> </w:t>
      </w:r>
      <w:proofErr w:type="spellStart"/>
      <w:r w:rsidRPr="00E54880">
        <w:rPr>
          <w:iCs/>
          <w:sz w:val="26"/>
          <w:szCs w:val="26"/>
        </w:rPr>
        <w:t>bền</w:t>
      </w:r>
      <w:proofErr w:type="spellEnd"/>
      <w:r w:rsidRPr="00E54880">
        <w:rPr>
          <w:iCs/>
          <w:sz w:val="26"/>
          <w:szCs w:val="26"/>
        </w:rPr>
        <w:t xml:space="preserve"> </w:t>
      </w:r>
      <w:proofErr w:type="spellStart"/>
      <w:r w:rsidRPr="00E54880">
        <w:rPr>
          <w:iCs/>
          <w:sz w:val="26"/>
          <w:szCs w:val="26"/>
        </w:rPr>
        <w:t>vững</w:t>
      </w:r>
      <w:proofErr w:type="spellEnd"/>
      <w:r w:rsidRPr="00E54880">
        <w:rPr>
          <w:iCs/>
          <w:sz w:val="26"/>
          <w:szCs w:val="26"/>
        </w:rPr>
        <w:t xml:space="preserve"> </w:t>
      </w:r>
      <w:proofErr w:type="spellStart"/>
      <w:r w:rsidRPr="00E54880">
        <w:rPr>
          <w:iCs/>
          <w:sz w:val="26"/>
          <w:szCs w:val="26"/>
        </w:rPr>
        <w:t>của</w:t>
      </w:r>
      <w:proofErr w:type="spellEnd"/>
      <w:r w:rsidRPr="00E54880">
        <w:rPr>
          <w:iCs/>
          <w:sz w:val="26"/>
          <w:szCs w:val="26"/>
        </w:rPr>
        <w:t xml:space="preserve"> </w:t>
      </w:r>
      <w:proofErr w:type="spellStart"/>
      <w:r w:rsidRPr="00E54880">
        <w:rPr>
          <w:iCs/>
          <w:sz w:val="26"/>
          <w:szCs w:val="26"/>
        </w:rPr>
        <w:t>tỉnh</w:t>
      </w:r>
      <w:proofErr w:type="spellEnd"/>
      <w:r w:rsidR="003851CF" w:rsidRPr="00E54880">
        <w:rPr>
          <w:iCs/>
          <w:sz w:val="26"/>
          <w:szCs w:val="26"/>
        </w:rPr>
        <w:t xml:space="preserve"> </w:t>
      </w:r>
      <w:r w:rsidR="002265C4">
        <w:rPr>
          <w:iCs/>
          <w:sz w:val="26"/>
          <w:szCs w:val="26"/>
        </w:rPr>
        <w:t xml:space="preserve">Thanh </w:t>
      </w:r>
      <w:proofErr w:type="spellStart"/>
      <w:r w:rsidR="002265C4">
        <w:rPr>
          <w:iCs/>
          <w:sz w:val="26"/>
          <w:szCs w:val="26"/>
        </w:rPr>
        <w:t>Hóa</w:t>
      </w:r>
      <w:proofErr w:type="spellEnd"/>
      <w:r w:rsidRPr="00E54880">
        <w:rPr>
          <w:iCs/>
          <w:sz w:val="26"/>
          <w:szCs w:val="26"/>
        </w:rPr>
        <w:t xml:space="preserve"> </w:t>
      </w:r>
      <w:proofErr w:type="spellStart"/>
      <w:r w:rsidRPr="00E54880">
        <w:rPr>
          <w:iCs/>
          <w:sz w:val="26"/>
          <w:szCs w:val="26"/>
        </w:rPr>
        <w:t>nói</w:t>
      </w:r>
      <w:proofErr w:type="spellEnd"/>
      <w:r w:rsidRPr="00E54880">
        <w:rPr>
          <w:iCs/>
          <w:sz w:val="26"/>
          <w:szCs w:val="26"/>
        </w:rPr>
        <w:t xml:space="preserve"> </w:t>
      </w:r>
      <w:proofErr w:type="spellStart"/>
      <w:r w:rsidRPr="00E54880">
        <w:rPr>
          <w:iCs/>
          <w:sz w:val="26"/>
          <w:szCs w:val="26"/>
        </w:rPr>
        <w:t>chung</w:t>
      </w:r>
      <w:proofErr w:type="spellEnd"/>
      <w:r w:rsidRPr="00E54880">
        <w:rPr>
          <w:iCs/>
          <w:sz w:val="26"/>
          <w:szCs w:val="26"/>
        </w:rPr>
        <w:t xml:space="preserve"> </w:t>
      </w:r>
      <w:proofErr w:type="spellStart"/>
      <w:r w:rsidRPr="00E54880">
        <w:rPr>
          <w:iCs/>
          <w:sz w:val="26"/>
          <w:szCs w:val="26"/>
        </w:rPr>
        <w:t>và</w:t>
      </w:r>
      <w:proofErr w:type="spellEnd"/>
      <w:r w:rsidRPr="00E54880">
        <w:rPr>
          <w:iCs/>
          <w:sz w:val="26"/>
          <w:szCs w:val="26"/>
        </w:rPr>
        <w:t xml:space="preserve"> </w:t>
      </w:r>
      <w:proofErr w:type="spellStart"/>
      <w:r w:rsidRPr="00E54880">
        <w:rPr>
          <w:iCs/>
          <w:sz w:val="26"/>
          <w:szCs w:val="26"/>
        </w:rPr>
        <w:t>để</w:t>
      </w:r>
      <w:proofErr w:type="spellEnd"/>
      <w:r w:rsidRPr="00E54880">
        <w:rPr>
          <w:iCs/>
          <w:sz w:val="26"/>
          <w:szCs w:val="26"/>
        </w:rPr>
        <w:t xml:space="preserve"> </w:t>
      </w:r>
      <w:proofErr w:type="spellStart"/>
      <w:r w:rsidRPr="00E54880">
        <w:rPr>
          <w:iCs/>
          <w:sz w:val="26"/>
          <w:szCs w:val="26"/>
        </w:rPr>
        <w:t>các</w:t>
      </w:r>
      <w:proofErr w:type="spellEnd"/>
      <w:r w:rsidRPr="00E54880">
        <w:rPr>
          <w:iCs/>
          <w:sz w:val="26"/>
          <w:szCs w:val="26"/>
        </w:rPr>
        <w:t xml:space="preserve"> </w:t>
      </w:r>
      <w:proofErr w:type="spellStart"/>
      <w:r w:rsidRPr="00E54880">
        <w:rPr>
          <w:iCs/>
          <w:sz w:val="26"/>
          <w:szCs w:val="26"/>
        </w:rPr>
        <w:t>sản</w:t>
      </w:r>
      <w:proofErr w:type="spellEnd"/>
      <w:r w:rsidRPr="00E54880">
        <w:rPr>
          <w:iCs/>
          <w:sz w:val="26"/>
          <w:szCs w:val="26"/>
        </w:rPr>
        <w:t xml:space="preserve"> </w:t>
      </w:r>
      <w:proofErr w:type="spellStart"/>
      <w:r w:rsidRPr="00E54880">
        <w:rPr>
          <w:iCs/>
          <w:sz w:val="26"/>
          <w:szCs w:val="26"/>
        </w:rPr>
        <w:t>phẩm</w:t>
      </w:r>
      <w:proofErr w:type="spellEnd"/>
      <w:r w:rsidRPr="00E54880">
        <w:rPr>
          <w:iCs/>
          <w:sz w:val="26"/>
          <w:szCs w:val="26"/>
        </w:rPr>
        <w:t xml:space="preserve"> </w:t>
      </w:r>
      <w:proofErr w:type="spellStart"/>
      <w:r w:rsidRPr="00E54880">
        <w:rPr>
          <w:iCs/>
          <w:sz w:val="26"/>
          <w:szCs w:val="26"/>
        </w:rPr>
        <w:t>gỗ</w:t>
      </w:r>
      <w:proofErr w:type="spellEnd"/>
      <w:r w:rsidRPr="00E54880">
        <w:rPr>
          <w:iCs/>
          <w:sz w:val="26"/>
          <w:szCs w:val="26"/>
        </w:rPr>
        <w:t xml:space="preserve"> </w:t>
      </w:r>
      <w:proofErr w:type="spellStart"/>
      <w:r w:rsidRPr="00E54880">
        <w:rPr>
          <w:iCs/>
          <w:sz w:val="26"/>
          <w:szCs w:val="26"/>
        </w:rPr>
        <w:t>của</w:t>
      </w:r>
      <w:proofErr w:type="spellEnd"/>
      <w:r w:rsidRPr="00E54880">
        <w:rPr>
          <w:iCs/>
          <w:sz w:val="26"/>
          <w:szCs w:val="26"/>
        </w:rPr>
        <w:t xml:space="preserve"> </w:t>
      </w:r>
      <w:proofErr w:type="spellStart"/>
      <w:r w:rsidRPr="00E54880">
        <w:rPr>
          <w:iCs/>
          <w:sz w:val="26"/>
          <w:szCs w:val="26"/>
        </w:rPr>
        <w:t>tỉnh</w:t>
      </w:r>
      <w:proofErr w:type="spellEnd"/>
      <w:r w:rsidRPr="00E54880">
        <w:rPr>
          <w:iCs/>
          <w:sz w:val="26"/>
          <w:szCs w:val="26"/>
        </w:rPr>
        <w:t xml:space="preserve"> </w:t>
      </w:r>
      <w:proofErr w:type="spellStart"/>
      <w:r w:rsidRPr="00E54880">
        <w:rPr>
          <w:iCs/>
          <w:sz w:val="26"/>
          <w:szCs w:val="26"/>
        </w:rPr>
        <w:t>thâm</w:t>
      </w:r>
      <w:proofErr w:type="spellEnd"/>
      <w:r w:rsidRPr="00E54880">
        <w:rPr>
          <w:iCs/>
          <w:sz w:val="26"/>
          <w:szCs w:val="26"/>
        </w:rPr>
        <w:t xml:space="preserve"> </w:t>
      </w:r>
      <w:proofErr w:type="spellStart"/>
      <w:r w:rsidRPr="00E54880">
        <w:rPr>
          <w:iCs/>
          <w:sz w:val="26"/>
          <w:szCs w:val="26"/>
        </w:rPr>
        <w:t>nhập</w:t>
      </w:r>
      <w:proofErr w:type="spellEnd"/>
      <w:r w:rsidRPr="00E54880">
        <w:rPr>
          <w:iCs/>
          <w:sz w:val="26"/>
          <w:szCs w:val="26"/>
        </w:rPr>
        <w:t xml:space="preserve"> </w:t>
      </w:r>
      <w:proofErr w:type="spellStart"/>
      <w:r w:rsidRPr="00E54880">
        <w:rPr>
          <w:iCs/>
          <w:sz w:val="26"/>
          <w:szCs w:val="26"/>
        </w:rPr>
        <w:t>được</w:t>
      </w:r>
      <w:proofErr w:type="spellEnd"/>
      <w:r w:rsidRPr="00E54880">
        <w:rPr>
          <w:iCs/>
          <w:sz w:val="26"/>
          <w:szCs w:val="26"/>
        </w:rPr>
        <w:t xml:space="preserve"> </w:t>
      </w:r>
      <w:proofErr w:type="spellStart"/>
      <w:r w:rsidRPr="00E54880">
        <w:rPr>
          <w:iCs/>
          <w:sz w:val="26"/>
          <w:szCs w:val="26"/>
        </w:rPr>
        <w:t>vào</w:t>
      </w:r>
      <w:proofErr w:type="spellEnd"/>
      <w:r w:rsidRPr="00E54880">
        <w:rPr>
          <w:iCs/>
          <w:sz w:val="26"/>
          <w:szCs w:val="26"/>
        </w:rPr>
        <w:t xml:space="preserve"> </w:t>
      </w:r>
      <w:proofErr w:type="spellStart"/>
      <w:r w:rsidRPr="00E54880">
        <w:rPr>
          <w:iCs/>
          <w:sz w:val="26"/>
          <w:szCs w:val="26"/>
        </w:rPr>
        <w:t>thị</w:t>
      </w:r>
      <w:proofErr w:type="spellEnd"/>
      <w:r w:rsidRPr="00E54880">
        <w:rPr>
          <w:iCs/>
          <w:sz w:val="26"/>
          <w:szCs w:val="26"/>
        </w:rPr>
        <w:t xml:space="preserve"> </w:t>
      </w:r>
      <w:proofErr w:type="spellStart"/>
      <w:r w:rsidRPr="00E54880">
        <w:rPr>
          <w:iCs/>
          <w:sz w:val="26"/>
          <w:szCs w:val="26"/>
        </w:rPr>
        <w:t>trường</w:t>
      </w:r>
      <w:proofErr w:type="spellEnd"/>
      <w:r w:rsidRPr="00E54880">
        <w:rPr>
          <w:iCs/>
          <w:sz w:val="26"/>
          <w:szCs w:val="26"/>
        </w:rPr>
        <w:t xml:space="preserve"> </w:t>
      </w:r>
      <w:proofErr w:type="spellStart"/>
      <w:r w:rsidRPr="00E54880">
        <w:rPr>
          <w:sz w:val="26"/>
          <w:szCs w:val="26"/>
          <w:shd w:val="clear" w:color="auto" w:fill="FFFFFF"/>
        </w:rPr>
        <w:t>quốc</w:t>
      </w:r>
      <w:proofErr w:type="spellEnd"/>
      <w:r w:rsidRPr="00E54880">
        <w:rPr>
          <w:sz w:val="26"/>
          <w:szCs w:val="26"/>
          <w:shd w:val="clear" w:color="auto" w:fill="FFFFFF"/>
        </w:rPr>
        <w:t xml:space="preserve"> </w:t>
      </w:r>
      <w:proofErr w:type="spellStart"/>
      <w:r w:rsidRPr="00E54880">
        <w:rPr>
          <w:sz w:val="26"/>
          <w:szCs w:val="26"/>
          <w:shd w:val="clear" w:color="auto" w:fill="FFFFFF"/>
        </w:rPr>
        <w:t>tế</w:t>
      </w:r>
      <w:proofErr w:type="spellEnd"/>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giá</w:t>
      </w:r>
      <w:proofErr w:type="spellEnd"/>
      <w:r w:rsidRPr="00E54880">
        <w:rPr>
          <w:sz w:val="26"/>
          <w:szCs w:val="26"/>
          <w:shd w:val="clear" w:color="auto" w:fill="FFFFFF"/>
        </w:rPr>
        <w:t xml:space="preserve"> </w:t>
      </w:r>
      <w:proofErr w:type="spellStart"/>
      <w:r w:rsidRPr="00E54880">
        <w:rPr>
          <w:sz w:val="26"/>
          <w:szCs w:val="26"/>
          <w:shd w:val="clear" w:color="auto" w:fill="FFFFFF"/>
        </w:rPr>
        <w:t>trị</w:t>
      </w:r>
      <w:proofErr w:type="spellEnd"/>
      <w:r w:rsidRPr="00E54880">
        <w:rPr>
          <w:sz w:val="26"/>
          <w:szCs w:val="26"/>
          <w:shd w:val="clear" w:color="auto" w:fill="FFFFFF"/>
        </w:rPr>
        <w:t xml:space="preserve"> </w:t>
      </w:r>
      <w:proofErr w:type="spellStart"/>
      <w:r w:rsidRPr="00E54880">
        <w:rPr>
          <w:sz w:val="26"/>
          <w:szCs w:val="26"/>
          <w:shd w:val="clear" w:color="auto" w:fill="FFFFFF"/>
        </w:rPr>
        <w:t>cao</w:t>
      </w:r>
      <w:proofErr w:type="spellEnd"/>
      <w:r w:rsidRPr="00E54880">
        <w:rPr>
          <w:sz w:val="26"/>
          <w:szCs w:val="26"/>
          <w:shd w:val="clear" w:color="auto" w:fill="FFFFFF"/>
        </w:rPr>
        <w:t xml:space="preserve"> </w:t>
      </w:r>
      <w:proofErr w:type="spellStart"/>
      <w:r w:rsidRPr="00E54880">
        <w:rPr>
          <w:sz w:val="26"/>
          <w:szCs w:val="26"/>
          <w:shd w:val="clear" w:color="auto" w:fill="FFFFFF"/>
        </w:rPr>
        <w:t>hơn</w:t>
      </w:r>
      <w:proofErr w:type="spellEnd"/>
      <w:r w:rsidR="00486745" w:rsidRPr="00E54880">
        <w:rPr>
          <w:sz w:val="26"/>
          <w:szCs w:val="26"/>
          <w:shd w:val="clear" w:color="auto" w:fill="FFFFFF"/>
        </w:rPr>
        <w:t>.</w:t>
      </w:r>
      <w:r w:rsidR="00763233" w:rsidRPr="00E54880">
        <w:rPr>
          <w:sz w:val="26"/>
          <w:szCs w:val="26"/>
          <w:shd w:val="clear" w:color="auto" w:fill="FFFFFF"/>
        </w:rPr>
        <w:t xml:space="preserve"> </w:t>
      </w:r>
      <w:proofErr w:type="spellStart"/>
      <w:r w:rsidR="00596A6F" w:rsidRPr="00E54880">
        <w:rPr>
          <w:sz w:val="26"/>
          <w:szCs w:val="26"/>
          <w:shd w:val="clear" w:color="auto" w:fill="FFFFFF"/>
        </w:rPr>
        <w:t>Nhóm</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hộ</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quản</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lý</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rừng</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bền</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vững</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và</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chứng</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chỉ</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rừng</w:t>
      </w:r>
      <w:proofErr w:type="spellEnd"/>
      <w:r w:rsidR="00596A6F" w:rsidRPr="00E54880">
        <w:rPr>
          <w:sz w:val="26"/>
          <w:szCs w:val="26"/>
          <w:shd w:val="clear" w:color="auto" w:fill="FFFFFF"/>
        </w:rPr>
        <w:t xml:space="preserve">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đã</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được</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thành</w:t>
      </w:r>
      <w:proofErr w:type="spellEnd"/>
      <w:r w:rsidR="00596A6F" w:rsidRPr="00E54880">
        <w:rPr>
          <w:sz w:val="26"/>
          <w:szCs w:val="26"/>
          <w:shd w:val="clear" w:color="auto" w:fill="FFFFFF"/>
        </w:rPr>
        <w:t xml:space="preserve"> </w:t>
      </w:r>
      <w:proofErr w:type="spellStart"/>
      <w:r w:rsidR="00596A6F" w:rsidRPr="00E54880">
        <w:rPr>
          <w:sz w:val="26"/>
          <w:szCs w:val="26"/>
          <w:shd w:val="clear" w:color="auto" w:fill="FFFFFF"/>
        </w:rPr>
        <w:t>lập</w:t>
      </w:r>
      <w:proofErr w:type="spellEnd"/>
      <w:r w:rsidR="00596A6F" w:rsidRPr="00E54880">
        <w:rPr>
          <w:sz w:val="26"/>
          <w:szCs w:val="26"/>
          <w:shd w:val="clear" w:color="auto" w:fill="FFFFFF"/>
        </w:rPr>
        <w:t xml:space="preserve"> </w:t>
      </w:r>
      <w:proofErr w:type="spellStart"/>
      <w:r w:rsidR="00596A6F" w:rsidRPr="004005D5">
        <w:rPr>
          <w:color w:val="EE0000"/>
          <w:sz w:val="26"/>
          <w:szCs w:val="26"/>
          <w:shd w:val="clear" w:color="auto" w:fill="FFFFFF"/>
        </w:rPr>
        <w:t>tại</w:t>
      </w:r>
      <w:proofErr w:type="spellEnd"/>
      <w:r w:rsidR="00596A6F" w:rsidRPr="004005D5">
        <w:rPr>
          <w:color w:val="EE0000"/>
          <w:sz w:val="26"/>
          <w:szCs w:val="26"/>
          <w:shd w:val="clear" w:color="auto" w:fill="FFFFFF"/>
        </w:rPr>
        <w:t xml:space="preserve"> </w:t>
      </w:r>
      <w:r w:rsidR="004932F3">
        <w:rPr>
          <w:color w:val="EE0000"/>
          <w:sz w:val="26"/>
          <w:szCs w:val="26"/>
          <w:shd w:val="clear" w:color="auto" w:fill="FFFFFF"/>
        </w:rPr>
        <w:t xml:space="preserve">QĐ </w:t>
      </w:r>
      <w:r w:rsidR="00763233" w:rsidRPr="004005D5">
        <w:rPr>
          <w:color w:val="EE0000"/>
          <w:sz w:val="26"/>
          <w:szCs w:val="26"/>
          <w:shd w:val="clear" w:color="auto" w:fill="FFFFFF"/>
        </w:rPr>
        <w:t xml:space="preserve">01/QĐ/CCR </w:t>
      </w:r>
      <w:r w:rsidR="00741A66">
        <w:rPr>
          <w:color w:val="EE0000"/>
          <w:sz w:val="26"/>
          <w:szCs w:val="26"/>
          <w:shd w:val="clear" w:color="auto" w:fill="FFFFFF"/>
        </w:rPr>
        <w:t>-</w:t>
      </w:r>
      <w:r w:rsidR="004932F3">
        <w:rPr>
          <w:color w:val="EE0000"/>
          <w:sz w:val="26"/>
          <w:szCs w:val="26"/>
          <w:shd w:val="clear" w:color="auto" w:fill="FFFFFF"/>
        </w:rPr>
        <w:t xml:space="preserve"> Forestry NB</w:t>
      </w:r>
      <w:r w:rsidR="00763233" w:rsidRPr="004005D5">
        <w:rPr>
          <w:color w:val="EE0000"/>
          <w:sz w:val="26"/>
          <w:szCs w:val="26"/>
          <w:shd w:val="clear" w:color="auto" w:fill="FFFFFF"/>
        </w:rPr>
        <w:t xml:space="preserve"> </w:t>
      </w:r>
      <w:proofErr w:type="spellStart"/>
      <w:r w:rsidR="00763233" w:rsidRPr="004005D5">
        <w:rPr>
          <w:color w:val="EE0000"/>
          <w:sz w:val="26"/>
          <w:szCs w:val="26"/>
          <w:shd w:val="clear" w:color="auto" w:fill="FFFFFF"/>
        </w:rPr>
        <w:t>ngày</w:t>
      </w:r>
      <w:proofErr w:type="spellEnd"/>
      <w:r w:rsidR="00763233" w:rsidRPr="004005D5">
        <w:rPr>
          <w:color w:val="EE0000"/>
          <w:sz w:val="26"/>
          <w:szCs w:val="26"/>
          <w:shd w:val="clear" w:color="auto" w:fill="FFFFFF"/>
        </w:rPr>
        <w:t xml:space="preserve"> </w:t>
      </w:r>
      <w:r w:rsidR="0027135D" w:rsidRPr="004005D5">
        <w:rPr>
          <w:color w:val="EE0000"/>
          <w:sz w:val="26"/>
          <w:szCs w:val="26"/>
          <w:shd w:val="clear" w:color="auto" w:fill="FFFFFF"/>
        </w:rPr>
        <w:t>0</w:t>
      </w:r>
      <w:r w:rsidR="004932F3">
        <w:rPr>
          <w:color w:val="EE0000"/>
          <w:sz w:val="26"/>
          <w:szCs w:val="26"/>
          <w:shd w:val="clear" w:color="auto" w:fill="FFFFFF"/>
        </w:rPr>
        <w:t>4</w:t>
      </w:r>
      <w:r w:rsidR="00763233" w:rsidRPr="004005D5">
        <w:rPr>
          <w:color w:val="EE0000"/>
          <w:sz w:val="26"/>
          <w:szCs w:val="26"/>
          <w:shd w:val="clear" w:color="auto" w:fill="FFFFFF"/>
        </w:rPr>
        <w:t>/0</w:t>
      </w:r>
      <w:r w:rsidR="004932F3">
        <w:rPr>
          <w:color w:val="EE0000"/>
          <w:sz w:val="26"/>
          <w:szCs w:val="26"/>
          <w:shd w:val="clear" w:color="auto" w:fill="FFFFFF"/>
        </w:rPr>
        <w:t>9</w:t>
      </w:r>
      <w:r w:rsidR="00763233" w:rsidRPr="004005D5">
        <w:rPr>
          <w:color w:val="EE0000"/>
          <w:sz w:val="26"/>
          <w:szCs w:val="26"/>
          <w:shd w:val="clear" w:color="auto" w:fill="FFFFFF"/>
        </w:rPr>
        <w:t>/202</w:t>
      </w:r>
      <w:r w:rsidR="0027135D" w:rsidRPr="004005D5">
        <w:rPr>
          <w:color w:val="EE0000"/>
          <w:sz w:val="26"/>
          <w:szCs w:val="26"/>
          <w:shd w:val="clear" w:color="auto" w:fill="FFFFFF"/>
        </w:rPr>
        <w:t>5</w:t>
      </w:r>
      <w:r w:rsidR="00763233" w:rsidRPr="004005D5">
        <w:rPr>
          <w:color w:val="EE0000"/>
          <w:sz w:val="26"/>
          <w:szCs w:val="26"/>
          <w:shd w:val="clear" w:color="auto" w:fill="FFFFFF"/>
        </w:rPr>
        <w:t xml:space="preserve"> </w:t>
      </w:r>
      <w:proofErr w:type="spellStart"/>
      <w:r w:rsidR="00763233" w:rsidRPr="00E54880">
        <w:rPr>
          <w:sz w:val="26"/>
          <w:szCs w:val="26"/>
          <w:shd w:val="clear" w:color="auto" w:fill="FFFFFF"/>
        </w:rPr>
        <w:t>của</w:t>
      </w:r>
      <w:proofErr w:type="spellEnd"/>
      <w:r w:rsidR="00763233" w:rsidRPr="00E54880">
        <w:rPr>
          <w:sz w:val="26"/>
          <w:szCs w:val="26"/>
          <w:shd w:val="clear" w:color="auto" w:fill="FFFFFF"/>
        </w:rPr>
        <w:t xml:space="preserve"> </w:t>
      </w:r>
      <w:r w:rsidR="004005D5">
        <w:rPr>
          <w:sz w:val="26"/>
          <w:szCs w:val="26"/>
          <w:shd w:val="clear" w:color="auto" w:fill="FFFFFF"/>
        </w:rPr>
        <w:t>Công ty TNHH Forestry NB</w:t>
      </w:r>
      <w:r w:rsidR="00763233" w:rsidRPr="00E54880">
        <w:rPr>
          <w:sz w:val="26"/>
          <w:szCs w:val="26"/>
          <w:shd w:val="clear" w:color="auto" w:fill="FFFFFF"/>
        </w:rPr>
        <w:t xml:space="preserve"> </w:t>
      </w:r>
      <w:proofErr w:type="spellStart"/>
      <w:r w:rsidR="00763233" w:rsidRPr="00E54880">
        <w:rPr>
          <w:sz w:val="26"/>
          <w:szCs w:val="26"/>
          <w:shd w:val="clear" w:color="auto" w:fill="FFFFFF"/>
        </w:rPr>
        <w:t>về</w:t>
      </w:r>
      <w:proofErr w:type="spellEnd"/>
      <w:r w:rsidR="00763233" w:rsidRPr="00E54880">
        <w:rPr>
          <w:sz w:val="26"/>
          <w:szCs w:val="26"/>
          <w:shd w:val="clear" w:color="auto" w:fill="FFFFFF"/>
        </w:rPr>
        <w:t xml:space="preserve"> </w:t>
      </w:r>
      <w:proofErr w:type="spellStart"/>
      <w:r w:rsidR="00763233" w:rsidRPr="00E54880">
        <w:rPr>
          <w:sz w:val="26"/>
          <w:szCs w:val="26"/>
          <w:shd w:val="clear" w:color="auto" w:fill="FFFFFF"/>
        </w:rPr>
        <w:t>việc</w:t>
      </w:r>
      <w:proofErr w:type="spellEnd"/>
      <w:r w:rsidR="00763233" w:rsidRPr="00E54880">
        <w:rPr>
          <w:sz w:val="26"/>
          <w:szCs w:val="26"/>
          <w:shd w:val="clear" w:color="auto" w:fill="FFFFFF"/>
        </w:rPr>
        <w:t xml:space="preserve"> </w:t>
      </w:r>
      <w:proofErr w:type="spellStart"/>
      <w:r w:rsidR="00763233" w:rsidRPr="00E54880">
        <w:rPr>
          <w:sz w:val="26"/>
          <w:szCs w:val="26"/>
          <w:shd w:val="clear" w:color="auto" w:fill="FFFFFF"/>
        </w:rPr>
        <w:t>thành</w:t>
      </w:r>
      <w:proofErr w:type="spellEnd"/>
      <w:r w:rsidR="00763233" w:rsidRPr="00E54880">
        <w:rPr>
          <w:sz w:val="26"/>
          <w:szCs w:val="26"/>
          <w:shd w:val="clear" w:color="auto" w:fill="FFFFFF"/>
        </w:rPr>
        <w:t xml:space="preserve"> </w:t>
      </w:r>
      <w:proofErr w:type="spellStart"/>
      <w:r w:rsidR="00763233" w:rsidRPr="00E54880">
        <w:rPr>
          <w:sz w:val="26"/>
          <w:szCs w:val="26"/>
          <w:shd w:val="clear" w:color="auto" w:fill="FFFFFF"/>
        </w:rPr>
        <w:t>lập</w:t>
      </w:r>
      <w:proofErr w:type="spellEnd"/>
      <w:r w:rsidR="00763233" w:rsidRPr="00E54880">
        <w:rPr>
          <w:sz w:val="26"/>
          <w:szCs w:val="26"/>
          <w:shd w:val="clear" w:color="auto" w:fill="FFFFFF"/>
        </w:rPr>
        <w:t xml:space="preserve"> </w:t>
      </w:r>
      <w:proofErr w:type="spellStart"/>
      <w:r w:rsidR="00763233" w:rsidRPr="00E54880">
        <w:rPr>
          <w:sz w:val="26"/>
          <w:szCs w:val="26"/>
          <w:shd w:val="clear" w:color="auto" w:fill="FFFFFF"/>
        </w:rPr>
        <w:t>nhóm</w:t>
      </w:r>
      <w:proofErr w:type="spellEnd"/>
      <w:r w:rsidR="00763233" w:rsidRPr="00E54880">
        <w:rPr>
          <w:sz w:val="26"/>
          <w:szCs w:val="26"/>
          <w:shd w:val="clear" w:color="auto" w:fill="FFFFFF"/>
        </w:rPr>
        <w:t xml:space="preserve"> </w:t>
      </w:r>
      <w:proofErr w:type="spellStart"/>
      <w:r w:rsidR="00763233" w:rsidRPr="00E54880">
        <w:rPr>
          <w:sz w:val="26"/>
          <w:szCs w:val="26"/>
          <w:shd w:val="clear" w:color="auto" w:fill="FFFFFF"/>
        </w:rPr>
        <w:t>hộ</w:t>
      </w:r>
      <w:proofErr w:type="spellEnd"/>
      <w:r w:rsidR="00763233" w:rsidRPr="00E54880">
        <w:rPr>
          <w:sz w:val="26"/>
          <w:szCs w:val="26"/>
          <w:shd w:val="clear" w:color="auto" w:fill="FFFFFF"/>
        </w:rPr>
        <w:t xml:space="preserve"> QLRBV</w:t>
      </w:r>
      <w:r w:rsidR="00AE7770" w:rsidRPr="00E54880">
        <w:rPr>
          <w:sz w:val="26"/>
          <w:szCs w:val="26"/>
          <w:shd w:val="clear" w:color="auto" w:fill="FFFFFF"/>
        </w:rPr>
        <w:t>&amp;</w:t>
      </w:r>
      <w:r w:rsidR="00763233" w:rsidRPr="00E54880">
        <w:rPr>
          <w:sz w:val="26"/>
          <w:szCs w:val="26"/>
          <w:shd w:val="clear" w:color="auto" w:fill="FFFFFF"/>
        </w:rPr>
        <w:t xml:space="preserve">CCR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003851CF" w:rsidRPr="00E54880">
        <w:rPr>
          <w:sz w:val="26"/>
          <w:szCs w:val="26"/>
          <w:shd w:val="clear" w:color="auto" w:fill="FFFFFF"/>
        </w:rPr>
        <w:t>.</w:t>
      </w:r>
      <w:r w:rsidR="00763233" w:rsidRPr="00E54880">
        <w:rPr>
          <w:sz w:val="26"/>
          <w:szCs w:val="26"/>
          <w:shd w:val="clear" w:color="auto" w:fill="FFFFFF"/>
        </w:rPr>
        <w:t xml:space="preserve"> </w:t>
      </w:r>
    </w:p>
    <w:p w14:paraId="43411944" w14:textId="5D898C28" w:rsidR="00596A6F" w:rsidRPr="00E54880" w:rsidRDefault="00596A6F" w:rsidP="002C598B">
      <w:pPr>
        <w:spacing w:before="120" w:after="120"/>
        <w:ind w:firstLine="567"/>
        <w:jc w:val="both"/>
        <w:rPr>
          <w:sz w:val="26"/>
          <w:szCs w:val="26"/>
          <w:shd w:val="clear" w:color="auto" w:fill="FFFFFF"/>
        </w:rPr>
      </w:pP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hộ</w:t>
      </w:r>
      <w:proofErr w:type="spellEnd"/>
      <w:r w:rsidRPr="00E54880">
        <w:rPr>
          <w:sz w:val="26"/>
          <w:szCs w:val="26"/>
          <w:shd w:val="clear" w:color="auto" w:fill="FFFFFF"/>
        </w:rPr>
        <w:t xml:space="preserve"> </w:t>
      </w:r>
      <w:proofErr w:type="spellStart"/>
      <w:r w:rsidRPr="00E54880">
        <w:rPr>
          <w:sz w:val="26"/>
          <w:szCs w:val="26"/>
          <w:shd w:val="clear" w:color="auto" w:fill="FFFFFF"/>
        </w:rPr>
        <w:t>quản</w:t>
      </w:r>
      <w:proofErr w:type="spellEnd"/>
      <w:r w:rsidRPr="00E54880">
        <w:rPr>
          <w:sz w:val="26"/>
          <w:szCs w:val="26"/>
          <w:shd w:val="clear" w:color="auto" w:fill="FFFFFF"/>
        </w:rPr>
        <w:t xml:space="preserve">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bền</w:t>
      </w:r>
      <w:proofErr w:type="spellEnd"/>
      <w:r w:rsidRPr="00E54880">
        <w:rPr>
          <w:sz w:val="26"/>
          <w:szCs w:val="26"/>
          <w:shd w:val="clear" w:color="auto" w:fill="FFFFFF"/>
        </w:rPr>
        <w:t xml:space="preserve"> </w:t>
      </w:r>
      <w:proofErr w:type="spellStart"/>
      <w:r w:rsidRPr="00E54880">
        <w:rPr>
          <w:sz w:val="26"/>
          <w:szCs w:val="26"/>
          <w:shd w:val="clear" w:color="auto" w:fill="FFFFFF"/>
        </w:rPr>
        <w:t>vững</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chứng</w:t>
      </w:r>
      <w:proofErr w:type="spellEnd"/>
      <w:r w:rsidRPr="00E54880">
        <w:rPr>
          <w:sz w:val="26"/>
          <w:szCs w:val="26"/>
          <w:shd w:val="clear" w:color="auto" w:fill="FFFFFF"/>
        </w:rPr>
        <w:t xml:space="preserve"> </w:t>
      </w:r>
      <w:proofErr w:type="spellStart"/>
      <w:r w:rsidRPr="00E54880">
        <w:rPr>
          <w:sz w:val="26"/>
          <w:szCs w:val="26"/>
          <w:shd w:val="clear" w:color="auto" w:fill="FFFFFF"/>
        </w:rPr>
        <w:t>chỉ</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Pr="00E54880">
        <w:rPr>
          <w:sz w:val="26"/>
          <w:szCs w:val="26"/>
          <w:shd w:val="clear" w:color="auto" w:fill="FFFFFF"/>
        </w:rPr>
        <w:t xml:space="preserve"> </w:t>
      </w:r>
      <w:proofErr w:type="spellStart"/>
      <w:r w:rsidRPr="00E54880">
        <w:rPr>
          <w:sz w:val="26"/>
          <w:szCs w:val="26"/>
          <w:shd w:val="clear" w:color="auto" w:fill="FFFFFF"/>
        </w:rPr>
        <w:t>đã</w:t>
      </w:r>
      <w:proofErr w:type="spellEnd"/>
      <w:r w:rsidRPr="00E54880">
        <w:rPr>
          <w:sz w:val="26"/>
          <w:szCs w:val="26"/>
          <w:shd w:val="clear" w:color="auto" w:fill="FFFFFF"/>
        </w:rPr>
        <w:t xml:space="preserve"> </w:t>
      </w:r>
      <w:proofErr w:type="spellStart"/>
      <w:r w:rsidRPr="00E54880">
        <w:rPr>
          <w:sz w:val="26"/>
          <w:szCs w:val="26"/>
          <w:shd w:val="clear" w:color="auto" w:fill="FFFFFF"/>
        </w:rPr>
        <w:t>xác</w:t>
      </w:r>
      <w:proofErr w:type="spellEnd"/>
      <w:r w:rsidRPr="00E54880">
        <w:rPr>
          <w:sz w:val="26"/>
          <w:szCs w:val="26"/>
          <w:shd w:val="clear" w:color="auto" w:fill="FFFFFF"/>
        </w:rPr>
        <w:t xml:space="preserve"> </w:t>
      </w:r>
      <w:proofErr w:type="spellStart"/>
      <w:r w:rsidRPr="00E54880">
        <w:rPr>
          <w:sz w:val="26"/>
          <w:szCs w:val="26"/>
          <w:shd w:val="clear" w:color="auto" w:fill="FFFFFF"/>
        </w:rPr>
        <w:t>định</w:t>
      </w:r>
      <w:proofErr w:type="spellEnd"/>
      <w:r w:rsidRPr="00E54880">
        <w:rPr>
          <w:sz w:val="26"/>
          <w:szCs w:val="26"/>
          <w:shd w:val="clear" w:color="auto" w:fill="FFFFFF"/>
        </w:rPr>
        <w:t xml:space="preserve"> </w:t>
      </w:r>
      <w:proofErr w:type="spellStart"/>
      <w:r w:rsidRPr="00E54880">
        <w:rPr>
          <w:sz w:val="26"/>
          <w:szCs w:val="26"/>
          <w:shd w:val="clear" w:color="auto" w:fill="FFFFFF"/>
        </w:rPr>
        <w:t>chiến</w:t>
      </w:r>
      <w:proofErr w:type="spellEnd"/>
      <w:r w:rsidRPr="00E54880">
        <w:rPr>
          <w:sz w:val="26"/>
          <w:szCs w:val="26"/>
          <w:shd w:val="clear" w:color="auto" w:fill="FFFFFF"/>
        </w:rPr>
        <w:t xml:space="preserve"> </w:t>
      </w:r>
      <w:proofErr w:type="spellStart"/>
      <w:r w:rsidRPr="00E54880">
        <w:rPr>
          <w:sz w:val="26"/>
          <w:szCs w:val="26"/>
          <w:shd w:val="clear" w:color="auto" w:fill="FFFFFF"/>
        </w:rPr>
        <w:t>lược</w:t>
      </w:r>
      <w:proofErr w:type="spellEnd"/>
      <w:r w:rsidRPr="00E54880">
        <w:rPr>
          <w:sz w:val="26"/>
          <w:szCs w:val="26"/>
          <w:shd w:val="clear" w:color="auto" w:fill="FFFFFF"/>
        </w:rPr>
        <w:t xml:space="preserve"> </w:t>
      </w:r>
      <w:proofErr w:type="spellStart"/>
      <w:r w:rsidRPr="00E54880">
        <w:rPr>
          <w:sz w:val="26"/>
          <w:szCs w:val="26"/>
          <w:shd w:val="clear" w:color="auto" w:fill="FFFFFF"/>
        </w:rPr>
        <w:t>là</w:t>
      </w:r>
      <w:proofErr w:type="spellEnd"/>
      <w:r w:rsidRPr="00E54880">
        <w:rPr>
          <w:sz w:val="26"/>
          <w:szCs w:val="26"/>
          <w:shd w:val="clear" w:color="auto" w:fill="FFFFFF"/>
        </w:rPr>
        <w:t xml:space="preserve"> </w:t>
      </w:r>
      <w:proofErr w:type="spellStart"/>
      <w:r w:rsidRPr="00E54880">
        <w:rPr>
          <w:sz w:val="26"/>
          <w:szCs w:val="26"/>
          <w:shd w:val="clear" w:color="auto" w:fill="FFFFFF"/>
        </w:rPr>
        <w:t>thiết</w:t>
      </w:r>
      <w:proofErr w:type="spellEnd"/>
      <w:r w:rsidRPr="00E54880">
        <w:rPr>
          <w:sz w:val="26"/>
          <w:szCs w:val="26"/>
          <w:shd w:val="clear" w:color="auto" w:fill="FFFFFF"/>
        </w:rPr>
        <w:t xml:space="preserve"> </w:t>
      </w:r>
      <w:proofErr w:type="spellStart"/>
      <w:r w:rsidRPr="00E54880">
        <w:rPr>
          <w:sz w:val="26"/>
          <w:szCs w:val="26"/>
          <w:shd w:val="clear" w:color="auto" w:fill="FFFFFF"/>
        </w:rPr>
        <w:t>lập</w:t>
      </w:r>
      <w:proofErr w:type="spellEnd"/>
      <w:r w:rsidRPr="00E54880">
        <w:rPr>
          <w:sz w:val="26"/>
          <w:szCs w:val="26"/>
          <w:shd w:val="clear" w:color="auto" w:fill="FFFFFF"/>
        </w:rPr>
        <w:t xml:space="preserve"> </w:t>
      </w:r>
      <w:proofErr w:type="spellStart"/>
      <w:r w:rsidRPr="00E54880">
        <w:rPr>
          <w:sz w:val="26"/>
          <w:szCs w:val="26"/>
          <w:shd w:val="clear" w:color="auto" w:fill="FFFFFF"/>
        </w:rPr>
        <w:t>cơ</w:t>
      </w:r>
      <w:proofErr w:type="spellEnd"/>
      <w:r w:rsidRPr="00E54880">
        <w:rPr>
          <w:sz w:val="26"/>
          <w:szCs w:val="26"/>
          <w:shd w:val="clear" w:color="auto" w:fill="FFFFFF"/>
        </w:rPr>
        <w:t xml:space="preserve"> </w:t>
      </w:r>
      <w:proofErr w:type="spellStart"/>
      <w:r w:rsidRPr="00E54880">
        <w:rPr>
          <w:sz w:val="26"/>
          <w:szCs w:val="26"/>
          <w:shd w:val="clear" w:color="auto" w:fill="FFFFFF"/>
        </w:rPr>
        <w:t>chế</w:t>
      </w:r>
      <w:proofErr w:type="spellEnd"/>
      <w:r w:rsidRPr="00E54880">
        <w:rPr>
          <w:sz w:val="26"/>
          <w:szCs w:val="26"/>
          <w:shd w:val="clear" w:color="auto" w:fill="FFFFFF"/>
        </w:rPr>
        <w:t xml:space="preserve"> </w:t>
      </w:r>
      <w:proofErr w:type="spellStart"/>
      <w:r w:rsidRPr="00E54880">
        <w:rPr>
          <w:sz w:val="26"/>
          <w:szCs w:val="26"/>
          <w:shd w:val="clear" w:color="auto" w:fill="FFFFFF"/>
        </w:rPr>
        <w:t>tài</w:t>
      </w:r>
      <w:proofErr w:type="spellEnd"/>
      <w:r w:rsidRPr="00E54880">
        <w:rPr>
          <w:sz w:val="26"/>
          <w:szCs w:val="26"/>
          <w:shd w:val="clear" w:color="auto" w:fill="FFFFFF"/>
        </w:rPr>
        <w:t xml:space="preserve"> </w:t>
      </w:r>
      <w:proofErr w:type="spellStart"/>
      <w:r w:rsidRPr="00E54880">
        <w:rPr>
          <w:sz w:val="26"/>
          <w:szCs w:val="26"/>
          <w:shd w:val="clear" w:color="auto" w:fill="FFFFFF"/>
        </w:rPr>
        <w:t>chính</w:t>
      </w:r>
      <w:proofErr w:type="spellEnd"/>
      <w:r w:rsidRPr="00E54880">
        <w:rPr>
          <w:sz w:val="26"/>
          <w:szCs w:val="26"/>
          <w:shd w:val="clear" w:color="auto" w:fill="FFFFFF"/>
        </w:rPr>
        <w:t xml:space="preserve"> </w:t>
      </w:r>
      <w:proofErr w:type="spellStart"/>
      <w:r w:rsidRPr="00E54880">
        <w:rPr>
          <w:sz w:val="26"/>
          <w:szCs w:val="26"/>
          <w:shd w:val="clear" w:color="auto" w:fill="FFFFFF"/>
        </w:rPr>
        <w:t>bền</w:t>
      </w:r>
      <w:proofErr w:type="spellEnd"/>
      <w:r w:rsidRPr="00E54880">
        <w:rPr>
          <w:sz w:val="26"/>
          <w:szCs w:val="26"/>
          <w:shd w:val="clear" w:color="auto" w:fill="FFFFFF"/>
        </w:rPr>
        <w:t xml:space="preserve"> </w:t>
      </w:r>
      <w:proofErr w:type="spellStart"/>
      <w:r w:rsidRPr="00E54880">
        <w:rPr>
          <w:sz w:val="26"/>
          <w:szCs w:val="26"/>
          <w:shd w:val="clear" w:color="auto" w:fill="FFFFFF"/>
        </w:rPr>
        <w:t>vững</w:t>
      </w:r>
      <w:proofErr w:type="spellEnd"/>
      <w:r w:rsidRPr="00E54880">
        <w:rPr>
          <w:sz w:val="26"/>
          <w:szCs w:val="26"/>
          <w:shd w:val="clear" w:color="auto" w:fill="FFFFFF"/>
        </w:rPr>
        <w:t xml:space="preserve">, </w:t>
      </w:r>
      <w:proofErr w:type="spellStart"/>
      <w:r w:rsidRPr="00E54880">
        <w:rPr>
          <w:sz w:val="26"/>
          <w:szCs w:val="26"/>
          <w:shd w:val="clear" w:color="auto" w:fill="FFFFFF"/>
        </w:rPr>
        <w:t>trên</w:t>
      </w:r>
      <w:proofErr w:type="spellEnd"/>
      <w:r w:rsidRPr="00E54880">
        <w:rPr>
          <w:sz w:val="26"/>
          <w:szCs w:val="26"/>
          <w:shd w:val="clear" w:color="auto" w:fill="FFFFFF"/>
        </w:rPr>
        <w:t xml:space="preserve"> </w:t>
      </w:r>
      <w:proofErr w:type="spellStart"/>
      <w:r w:rsidRPr="00E54880">
        <w:rPr>
          <w:sz w:val="26"/>
          <w:szCs w:val="26"/>
          <w:shd w:val="clear" w:color="auto" w:fill="FFFFFF"/>
        </w:rPr>
        <w:t>nền</w:t>
      </w:r>
      <w:proofErr w:type="spellEnd"/>
      <w:r w:rsidRPr="00E54880">
        <w:rPr>
          <w:sz w:val="26"/>
          <w:szCs w:val="26"/>
          <w:shd w:val="clear" w:color="auto" w:fill="FFFFFF"/>
        </w:rPr>
        <w:t xml:space="preserve"> </w:t>
      </w:r>
      <w:proofErr w:type="spellStart"/>
      <w:r w:rsidRPr="00E54880">
        <w:rPr>
          <w:sz w:val="26"/>
          <w:szCs w:val="26"/>
          <w:shd w:val="clear" w:color="auto" w:fill="FFFFFF"/>
        </w:rPr>
        <w:t>tảng</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proofErr w:type="spellStart"/>
      <w:r w:rsidRPr="00E54880">
        <w:rPr>
          <w:sz w:val="26"/>
          <w:szCs w:val="26"/>
          <w:shd w:val="clear" w:color="auto" w:fill="FFFFFF"/>
        </w:rPr>
        <w:t>một</w:t>
      </w:r>
      <w:proofErr w:type="spellEnd"/>
      <w:r w:rsidRPr="00E54880">
        <w:rPr>
          <w:sz w:val="26"/>
          <w:szCs w:val="26"/>
          <w:shd w:val="clear" w:color="auto" w:fill="FFFFFF"/>
        </w:rPr>
        <w:t xml:space="preserve"> </w:t>
      </w:r>
      <w:proofErr w:type="spellStart"/>
      <w:r w:rsidRPr="00E54880">
        <w:rPr>
          <w:sz w:val="26"/>
          <w:szCs w:val="26"/>
          <w:shd w:val="clear" w:color="auto" w:fill="FFFFFF"/>
        </w:rPr>
        <w:t>tổ</w:t>
      </w:r>
      <w:proofErr w:type="spellEnd"/>
      <w:r w:rsidRPr="00E54880">
        <w:rPr>
          <w:sz w:val="26"/>
          <w:szCs w:val="26"/>
          <w:shd w:val="clear" w:color="auto" w:fill="FFFFFF"/>
        </w:rPr>
        <w:t xml:space="preserve"> </w:t>
      </w:r>
      <w:proofErr w:type="spellStart"/>
      <w:r w:rsidRPr="00E54880">
        <w:rPr>
          <w:sz w:val="26"/>
          <w:szCs w:val="26"/>
          <w:shd w:val="clear" w:color="auto" w:fill="FFFFFF"/>
        </w:rPr>
        <w:t>chức</w:t>
      </w:r>
      <w:proofErr w:type="spellEnd"/>
      <w:r w:rsidRPr="00E54880">
        <w:rPr>
          <w:sz w:val="26"/>
          <w:szCs w:val="26"/>
          <w:shd w:val="clear" w:color="auto" w:fill="FFFFFF"/>
        </w:rPr>
        <w:t xml:space="preserve"> </w:t>
      </w:r>
      <w:proofErr w:type="spellStart"/>
      <w:r w:rsidRPr="00E54880">
        <w:rPr>
          <w:sz w:val="26"/>
          <w:szCs w:val="26"/>
          <w:shd w:val="clear" w:color="auto" w:fill="FFFFFF"/>
        </w:rPr>
        <w:t>có</w:t>
      </w:r>
      <w:proofErr w:type="spellEnd"/>
      <w:r w:rsidRPr="00E54880">
        <w:rPr>
          <w:sz w:val="26"/>
          <w:szCs w:val="26"/>
          <w:shd w:val="clear" w:color="auto" w:fill="FFFFFF"/>
        </w:rPr>
        <w:t xml:space="preserve"> </w:t>
      </w:r>
      <w:proofErr w:type="spellStart"/>
      <w:r w:rsidRPr="00E54880">
        <w:rPr>
          <w:sz w:val="26"/>
          <w:szCs w:val="26"/>
          <w:shd w:val="clear" w:color="auto" w:fill="FFFFFF"/>
        </w:rPr>
        <w:t>tư</w:t>
      </w:r>
      <w:proofErr w:type="spellEnd"/>
      <w:r w:rsidRPr="00E54880">
        <w:rPr>
          <w:sz w:val="26"/>
          <w:szCs w:val="26"/>
          <w:shd w:val="clear" w:color="auto" w:fill="FFFFFF"/>
        </w:rPr>
        <w:t xml:space="preserve"> </w:t>
      </w:r>
      <w:proofErr w:type="spellStart"/>
      <w:r w:rsidRPr="00E54880">
        <w:rPr>
          <w:sz w:val="26"/>
          <w:szCs w:val="26"/>
          <w:shd w:val="clear" w:color="auto" w:fill="FFFFFF"/>
        </w:rPr>
        <w:t>cách</w:t>
      </w:r>
      <w:proofErr w:type="spellEnd"/>
      <w:r w:rsidRPr="00E54880">
        <w:rPr>
          <w:sz w:val="26"/>
          <w:szCs w:val="26"/>
          <w:shd w:val="clear" w:color="auto" w:fill="FFFFFF"/>
        </w:rPr>
        <w:t xml:space="preserve"> </w:t>
      </w:r>
      <w:proofErr w:type="spellStart"/>
      <w:r w:rsidRPr="00E54880">
        <w:rPr>
          <w:sz w:val="26"/>
          <w:szCs w:val="26"/>
          <w:shd w:val="clear" w:color="auto" w:fill="FFFFFF"/>
        </w:rPr>
        <w:t>pháp</w:t>
      </w:r>
      <w:proofErr w:type="spellEnd"/>
      <w:r w:rsidRPr="00E54880">
        <w:rPr>
          <w:sz w:val="26"/>
          <w:szCs w:val="26"/>
          <w:shd w:val="clear" w:color="auto" w:fill="FFFFFF"/>
        </w:rPr>
        <w:t xml:space="preserve"> </w:t>
      </w:r>
      <w:proofErr w:type="spellStart"/>
      <w:r w:rsidRPr="00E54880">
        <w:rPr>
          <w:sz w:val="26"/>
          <w:szCs w:val="26"/>
          <w:shd w:val="clear" w:color="auto" w:fill="FFFFFF"/>
        </w:rPr>
        <w:t>nhân</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sự</w:t>
      </w:r>
      <w:proofErr w:type="spellEnd"/>
      <w:r w:rsidRPr="00E54880">
        <w:rPr>
          <w:sz w:val="26"/>
          <w:szCs w:val="26"/>
          <w:shd w:val="clear" w:color="auto" w:fill="FFFFFF"/>
        </w:rPr>
        <w:t xml:space="preserve"> </w:t>
      </w:r>
      <w:proofErr w:type="spellStart"/>
      <w:r w:rsidRPr="00E54880">
        <w:rPr>
          <w:sz w:val="26"/>
          <w:szCs w:val="26"/>
          <w:shd w:val="clear" w:color="auto" w:fill="FFFFFF"/>
        </w:rPr>
        <w:t>hỗ</w:t>
      </w:r>
      <w:proofErr w:type="spellEnd"/>
      <w:r w:rsidRPr="00E54880">
        <w:rPr>
          <w:sz w:val="26"/>
          <w:szCs w:val="26"/>
          <w:shd w:val="clear" w:color="auto" w:fill="FFFFFF"/>
        </w:rPr>
        <w:t xml:space="preserve"> </w:t>
      </w:r>
      <w:proofErr w:type="spellStart"/>
      <w:r w:rsidRPr="00E54880">
        <w:rPr>
          <w:sz w:val="26"/>
          <w:szCs w:val="26"/>
          <w:shd w:val="clear" w:color="auto" w:fill="FFFFFF"/>
        </w:rPr>
        <w:t>trợ</w:t>
      </w:r>
      <w:proofErr w:type="spellEnd"/>
      <w:r w:rsidRPr="00E54880">
        <w:rPr>
          <w:sz w:val="26"/>
          <w:szCs w:val="26"/>
          <w:shd w:val="clear" w:color="auto" w:fill="FFFFFF"/>
        </w:rPr>
        <w:t xml:space="preserve"> </w:t>
      </w:r>
      <w:proofErr w:type="spellStart"/>
      <w:r w:rsidRPr="00E54880">
        <w:rPr>
          <w:sz w:val="26"/>
          <w:szCs w:val="26"/>
          <w:shd w:val="clear" w:color="auto" w:fill="FFFFFF"/>
        </w:rPr>
        <w:t>về</w:t>
      </w:r>
      <w:proofErr w:type="spellEnd"/>
      <w:r w:rsidRPr="00E54880">
        <w:rPr>
          <w:sz w:val="26"/>
          <w:szCs w:val="26"/>
          <w:shd w:val="clear" w:color="auto" w:fill="FFFFFF"/>
        </w:rPr>
        <w:t xml:space="preserve"> </w:t>
      </w:r>
      <w:proofErr w:type="spellStart"/>
      <w:r w:rsidRPr="00E54880">
        <w:rPr>
          <w:sz w:val="26"/>
          <w:szCs w:val="26"/>
          <w:shd w:val="clear" w:color="auto" w:fill="FFFFFF"/>
        </w:rPr>
        <w:t>kỹ</w:t>
      </w:r>
      <w:proofErr w:type="spellEnd"/>
      <w:r w:rsidRPr="00E54880">
        <w:rPr>
          <w:sz w:val="26"/>
          <w:szCs w:val="26"/>
          <w:shd w:val="clear" w:color="auto" w:fill="FFFFFF"/>
        </w:rPr>
        <w:t xml:space="preserve"> </w:t>
      </w:r>
      <w:proofErr w:type="spellStart"/>
      <w:r w:rsidRPr="00E54880">
        <w:rPr>
          <w:sz w:val="26"/>
          <w:szCs w:val="26"/>
          <w:shd w:val="clear" w:color="auto" w:fill="FFFFFF"/>
        </w:rPr>
        <w:t>thuật</w:t>
      </w:r>
      <w:proofErr w:type="spellEnd"/>
      <w:r w:rsidRPr="00E54880">
        <w:rPr>
          <w:sz w:val="26"/>
          <w:szCs w:val="26"/>
          <w:shd w:val="clear" w:color="auto" w:fill="FFFFFF"/>
        </w:rPr>
        <w:t xml:space="preserve">, </w:t>
      </w:r>
      <w:proofErr w:type="spellStart"/>
      <w:r w:rsidRPr="00E54880">
        <w:rPr>
          <w:sz w:val="26"/>
          <w:szCs w:val="26"/>
          <w:shd w:val="clear" w:color="auto" w:fill="FFFFFF"/>
        </w:rPr>
        <w:t>nguồn</w:t>
      </w:r>
      <w:proofErr w:type="spellEnd"/>
      <w:r w:rsidRPr="00E54880">
        <w:rPr>
          <w:sz w:val="26"/>
          <w:szCs w:val="26"/>
          <w:shd w:val="clear" w:color="auto" w:fill="FFFFFF"/>
        </w:rPr>
        <w:t xml:space="preserve"> </w:t>
      </w:r>
      <w:proofErr w:type="spellStart"/>
      <w:r w:rsidRPr="00E54880">
        <w:rPr>
          <w:sz w:val="26"/>
          <w:szCs w:val="26"/>
          <w:shd w:val="clear" w:color="auto" w:fill="FFFFFF"/>
        </w:rPr>
        <w:t>lực</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bookmarkStart w:id="3" w:name="_Hlk201825778"/>
      <w:r w:rsidR="004005D5">
        <w:rPr>
          <w:sz w:val="26"/>
          <w:szCs w:val="26"/>
          <w:shd w:val="clear" w:color="auto" w:fill="FFFFFF"/>
        </w:rPr>
        <w:t>Công ty TNHH Forestry NB</w:t>
      </w:r>
      <w:r w:rsidRPr="00E54880">
        <w:rPr>
          <w:sz w:val="26"/>
          <w:szCs w:val="26"/>
          <w:shd w:val="clear" w:color="auto" w:fill="FFFFFF"/>
        </w:rPr>
        <w:t>.</w:t>
      </w:r>
      <w:bookmarkEnd w:id="3"/>
    </w:p>
    <w:p w14:paraId="0E078DBA" w14:textId="4A3F47B3" w:rsidR="0002703A" w:rsidRPr="00E54880" w:rsidRDefault="00267ADA" w:rsidP="002C598B">
      <w:pPr>
        <w:spacing w:before="120" w:after="120"/>
        <w:ind w:firstLine="567"/>
        <w:jc w:val="both"/>
        <w:rPr>
          <w:sz w:val="26"/>
          <w:szCs w:val="26"/>
          <w:shd w:val="clear" w:color="auto" w:fill="FFFFFF"/>
        </w:rPr>
      </w:pPr>
      <w:proofErr w:type="spellStart"/>
      <w:r w:rsidRPr="00E54880">
        <w:rPr>
          <w:sz w:val="26"/>
          <w:szCs w:val="26"/>
          <w:shd w:val="clear" w:color="auto" w:fill="FFFFFF"/>
        </w:rPr>
        <w:t>Nhằm</w:t>
      </w:r>
      <w:proofErr w:type="spellEnd"/>
      <w:r w:rsidRPr="00E54880">
        <w:rPr>
          <w:sz w:val="26"/>
          <w:szCs w:val="26"/>
          <w:shd w:val="clear" w:color="auto" w:fill="FFFFFF"/>
        </w:rPr>
        <w:t xml:space="preserve"> </w:t>
      </w:r>
      <w:proofErr w:type="spellStart"/>
      <w:r w:rsidRPr="00E54880">
        <w:rPr>
          <w:sz w:val="26"/>
          <w:szCs w:val="26"/>
          <w:shd w:val="clear" w:color="auto" w:fill="FFFFFF"/>
        </w:rPr>
        <w:t>đáp</w:t>
      </w:r>
      <w:proofErr w:type="spellEnd"/>
      <w:r w:rsidRPr="00E54880">
        <w:rPr>
          <w:sz w:val="26"/>
          <w:szCs w:val="26"/>
          <w:shd w:val="clear" w:color="auto" w:fill="FFFFFF"/>
        </w:rPr>
        <w:t xml:space="preserve"> </w:t>
      </w:r>
      <w:proofErr w:type="spellStart"/>
      <w:r w:rsidRPr="00E54880">
        <w:rPr>
          <w:sz w:val="26"/>
          <w:szCs w:val="26"/>
          <w:shd w:val="clear" w:color="auto" w:fill="FFFFFF"/>
        </w:rPr>
        <w:t>ứng</w:t>
      </w:r>
      <w:proofErr w:type="spellEnd"/>
      <w:r w:rsidRPr="00E54880">
        <w:rPr>
          <w:sz w:val="26"/>
          <w:szCs w:val="26"/>
          <w:shd w:val="clear" w:color="auto" w:fill="FFFFFF"/>
        </w:rPr>
        <w:t xml:space="preserve"> </w:t>
      </w:r>
      <w:proofErr w:type="spellStart"/>
      <w:r w:rsidRPr="00E54880">
        <w:rPr>
          <w:sz w:val="26"/>
          <w:szCs w:val="26"/>
          <w:shd w:val="clear" w:color="auto" w:fill="FFFFFF"/>
        </w:rPr>
        <w:t>sự</w:t>
      </w:r>
      <w:proofErr w:type="spellEnd"/>
      <w:r w:rsidRPr="00E54880">
        <w:rPr>
          <w:sz w:val="26"/>
          <w:szCs w:val="26"/>
          <w:shd w:val="clear" w:color="auto" w:fill="FFFFFF"/>
        </w:rPr>
        <w:t xml:space="preserve"> </w:t>
      </w:r>
      <w:proofErr w:type="spellStart"/>
      <w:r w:rsidRPr="00E54880">
        <w:rPr>
          <w:sz w:val="26"/>
          <w:szCs w:val="26"/>
          <w:shd w:val="clear" w:color="auto" w:fill="FFFFFF"/>
        </w:rPr>
        <w:t>thay</w:t>
      </w:r>
      <w:proofErr w:type="spellEnd"/>
      <w:r w:rsidRPr="00E54880">
        <w:rPr>
          <w:sz w:val="26"/>
          <w:szCs w:val="26"/>
          <w:shd w:val="clear" w:color="auto" w:fill="FFFFFF"/>
        </w:rPr>
        <w:t xml:space="preserve"> </w:t>
      </w:r>
      <w:proofErr w:type="spellStart"/>
      <w:r w:rsidRPr="00E54880">
        <w:rPr>
          <w:sz w:val="26"/>
          <w:szCs w:val="26"/>
          <w:shd w:val="clear" w:color="auto" w:fill="FFFFFF"/>
        </w:rPr>
        <w:t>đổi</w:t>
      </w:r>
      <w:proofErr w:type="spellEnd"/>
      <w:r w:rsidRPr="00E54880">
        <w:rPr>
          <w:sz w:val="26"/>
          <w:szCs w:val="26"/>
          <w:shd w:val="clear" w:color="auto" w:fill="FFFFFF"/>
        </w:rPr>
        <w:t xml:space="preserve"> </w:t>
      </w:r>
      <w:proofErr w:type="spellStart"/>
      <w:r w:rsidRPr="00E54880">
        <w:rPr>
          <w:sz w:val="26"/>
          <w:szCs w:val="26"/>
          <w:shd w:val="clear" w:color="auto" w:fill="FFFFFF"/>
        </w:rPr>
        <w:t>về</w:t>
      </w:r>
      <w:proofErr w:type="spellEnd"/>
      <w:r w:rsidRPr="00E54880">
        <w:rPr>
          <w:sz w:val="26"/>
          <w:szCs w:val="26"/>
          <w:shd w:val="clear" w:color="auto" w:fill="FFFFFF"/>
        </w:rPr>
        <w:t xml:space="preserve"> </w:t>
      </w:r>
      <w:proofErr w:type="spellStart"/>
      <w:r w:rsidRPr="00E54880">
        <w:rPr>
          <w:sz w:val="26"/>
          <w:szCs w:val="26"/>
          <w:shd w:val="clear" w:color="auto" w:fill="FFFFFF"/>
        </w:rPr>
        <w:t>tính</w:t>
      </w:r>
      <w:proofErr w:type="spellEnd"/>
      <w:r w:rsidRPr="00E54880">
        <w:rPr>
          <w:sz w:val="26"/>
          <w:szCs w:val="26"/>
          <w:shd w:val="clear" w:color="auto" w:fill="FFFFFF"/>
        </w:rPr>
        <w:t xml:space="preserve"> </w:t>
      </w:r>
      <w:proofErr w:type="spellStart"/>
      <w:r w:rsidRPr="00E54880">
        <w:rPr>
          <w:sz w:val="26"/>
          <w:szCs w:val="26"/>
          <w:shd w:val="clear" w:color="auto" w:fill="FFFFFF"/>
        </w:rPr>
        <w:t>pháp</w:t>
      </w:r>
      <w:proofErr w:type="spellEnd"/>
      <w:r w:rsidRPr="00E54880">
        <w:rPr>
          <w:sz w:val="26"/>
          <w:szCs w:val="26"/>
          <w:shd w:val="clear" w:color="auto" w:fill="FFFFFF"/>
        </w:rPr>
        <w:t xml:space="preserve">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cơ</w:t>
      </w:r>
      <w:proofErr w:type="spellEnd"/>
      <w:r w:rsidRPr="00E54880">
        <w:rPr>
          <w:sz w:val="26"/>
          <w:szCs w:val="26"/>
          <w:shd w:val="clear" w:color="auto" w:fill="FFFFFF"/>
        </w:rPr>
        <w:t xml:space="preserve"> </w:t>
      </w:r>
      <w:proofErr w:type="spellStart"/>
      <w:r w:rsidRPr="00E54880">
        <w:rPr>
          <w:sz w:val="26"/>
          <w:szCs w:val="26"/>
          <w:shd w:val="clear" w:color="auto" w:fill="FFFFFF"/>
        </w:rPr>
        <w:t>cấu</w:t>
      </w:r>
      <w:proofErr w:type="spellEnd"/>
      <w:r w:rsidRPr="00E54880">
        <w:rPr>
          <w:sz w:val="26"/>
          <w:szCs w:val="26"/>
          <w:shd w:val="clear" w:color="auto" w:fill="FFFFFF"/>
        </w:rPr>
        <w:t xml:space="preserve"> </w:t>
      </w:r>
      <w:proofErr w:type="spellStart"/>
      <w:r w:rsidRPr="00E54880">
        <w:rPr>
          <w:sz w:val="26"/>
          <w:szCs w:val="26"/>
          <w:shd w:val="clear" w:color="auto" w:fill="FFFFFF"/>
        </w:rPr>
        <w:t>tổ</w:t>
      </w:r>
      <w:proofErr w:type="spellEnd"/>
      <w:r w:rsidRPr="00E54880">
        <w:rPr>
          <w:sz w:val="26"/>
          <w:szCs w:val="26"/>
          <w:shd w:val="clear" w:color="auto" w:fill="FFFFFF"/>
        </w:rPr>
        <w:t xml:space="preserve"> </w:t>
      </w:r>
      <w:proofErr w:type="spellStart"/>
      <w:r w:rsidRPr="00E54880">
        <w:rPr>
          <w:sz w:val="26"/>
          <w:szCs w:val="26"/>
          <w:shd w:val="clear" w:color="auto" w:fill="FFFFFF"/>
        </w:rPr>
        <w:t>chức</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00095547" w:rsidRPr="00E54880">
        <w:rPr>
          <w:sz w:val="26"/>
          <w:szCs w:val="26"/>
          <w:shd w:val="clear" w:color="auto" w:fill="FFFFFF"/>
        </w:rPr>
        <w:t>,</w:t>
      </w:r>
      <w:r w:rsidRPr="00E54880">
        <w:rPr>
          <w:sz w:val="26"/>
          <w:szCs w:val="26"/>
          <w:shd w:val="clear" w:color="auto" w:fill="FFFFFF"/>
        </w:rPr>
        <w:t xml:space="preserve"> Ban </w:t>
      </w:r>
      <w:proofErr w:type="spellStart"/>
      <w:r w:rsidR="000C2667" w:rsidRPr="00E54880">
        <w:rPr>
          <w:sz w:val="26"/>
          <w:szCs w:val="26"/>
          <w:shd w:val="clear" w:color="auto" w:fill="FFFFFF"/>
        </w:rPr>
        <w:t>quản</w:t>
      </w:r>
      <w:proofErr w:type="spellEnd"/>
      <w:r w:rsidR="000C2667" w:rsidRPr="00E54880">
        <w:rPr>
          <w:sz w:val="26"/>
          <w:szCs w:val="26"/>
          <w:shd w:val="clear" w:color="auto" w:fill="FFFFFF"/>
        </w:rPr>
        <w:t xml:space="preserve"> </w:t>
      </w:r>
      <w:proofErr w:type="spellStart"/>
      <w:r w:rsidR="000C2667"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hộ</w:t>
      </w:r>
      <w:proofErr w:type="spellEnd"/>
      <w:r w:rsidRPr="00E54880">
        <w:rPr>
          <w:sz w:val="26"/>
          <w:szCs w:val="26"/>
          <w:shd w:val="clear" w:color="auto" w:fill="FFFFFF"/>
        </w:rPr>
        <w:t xml:space="preserve"> </w:t>
      </w:r>
      <w:proofErr w:type="spellStart"/>
      <w:r w:rsidRPr="00E54880">
        <w:rPr>
          <w:sz w:val="26"/>
          <w:szCs w:val="26"/>
          <w:shd w:val="clear" w:color="auto" w:fill="FFFFFF"/>
        </w:rPr>
        <w:t>phối</w:t>
      </w:r>
      <w:proofErr w:type="spellEnd"/>
      <w:r w:rsidRPr="00E54880">
        <w:rPr>
          <w:sz w:val="26"/>
          <w:szCs w:val="26"/>
          <w:shd w:val="clear" w:color="auto" w:fill="FFFFFF"/>
        </w:rPr>
        <w:t xml:space="preserve"> </w:t>
      </w:r>
      <w:proofErr w:type="spellStart"/>
      <w:r w:rsidRPr="00E54880">
        <w:rPr>
          <w:sz w:val="26"/>
          <w:szCs w:val="26"/>
          <w:shd w:val="clear" w:color="auto" w:fill="FFFFFF"/>
        </w:rPr>
        <w:t>hợp</w:t>
      </w:r>
      <w:proofErr w:type="spellEnd"/>
      <w:r w:rsidRPr="00E54880">
        <w:rPr>
          <w:sz w:val="26"/>
          <w:szCs w:val="26"/>
          <w:shd w:val="clear" w:color="auto" w:fill="FFFFFF"/>
        </w:rPr>
        <w:t xml:space="preserve"> </w:t>
      </w:r>
      <w:proofErr w:type="spellStart"/>
      <w:r w:rsidRPr="00E54880">
        <w:rPr>
          <w:sz w:val="26"/>
          <w:szCs w:val="26"/>
          <w:shd w:val="clear" w:color="auto" w:fill="FFFFFF"/>
        </w:rPr>
        <w:t>vớ</w:t>
      </w:r>
      <w:r w:rsidR="0044440E" w:rsidRPr="00E54880">
        <w:rPr>
          <w:sz w:val="26"/>
          <w:szCs w:val="26"/>
          <w:shd w:val="clear" w:color="auto" w:fill="FFFFFF"/>
        </w:rPr>
        <w:t>i</w:t>
      </w:r>
      <w:proofErr w:type="spellEnd"/>
      <w:r w:rsidR="0044440E" w:rsidRPr="00E54880">
        <w:rPr>
          <w:sz w:val="26"/>
          <w:szCs w:val="26"/>
          <w:shd w:val="clear" w:color="auto" w:fill="FFFFFF"/>
        </w:rPr>
        <w:t xml:space="preserve"> </w:t>
      </w:r>
      <w:proofErr w:type="spellStart"/>
      <w:r w:rsidR="0044440E" w:rsidRPr="00E54880">
        <w:rPr>
          <w:sz w:val="26"/>
          <w:szCs w:val="26"/>
          <w:shd w:val="clear" w:color="auto" w:fill="FFFFFF"/>
        </w:rPr>
        <w:t>các</w:t>
      </w:r>
      <w:proofErr w:type="spellEnd"/>
      <w:r w:rsidR="0044440E" w:rsidRPr="00E54880">
        <w:rPr>
          <w:sz w:val="26"/>
          <w:szCs w:val="26"/>
          <w:shd w:val="clear" w:color="auto" w:fill="FFFFFF"/>
        </w:rPr>
        <w:t xml:space="preserve"> </w:t>
      </w:r>
      <w:proofErr w:type="spellStart"/>
      <w:r w:rsidR="0044440E" w:rsidRPr="00E54880">
        <w:rPr>
          <w:sz w:val="26"/>
          <w:szCs w:val="26"/>
          <w:shd w:val="clear" w:color="auto" w:fill="FFFFFF"/>
        </w:rPr>
        <w:t>chuyên</w:t>
      </w:r>
      <w:proofErr w:type="spellEnd"/>
      <w:r w:rsidR="0044440E" w:rsidRPr="00E54880">
        <w:rPr>
          <w:sz w:val="26"/>
          <w:szCs w:val="26"/>
          <w:shd w:val="clear" w:color="auto" w:fill="FFFFFF"/>
        </w:rPr>
        <w:t xml:space="preserve"> </w:t>
      </w:r>
      <w:proofErr w:type="spellStart"/>
      <w:r w:rsidR="0044440E" w:rsidRPr="00E54880">
        <w:rPr>
          <w:sz w:val="26"/>
          <w:szCs w:val="26"/>
          <w:shd w:val="clear" w:color="auto" w:fill="FFFFFF"/>
        </w:rPr>
        <w:t>gia</w:t>
      </w:r>
      <w:proofErr w:type="spellEnd"/>
      <w:r w:rsidRPr="00E54880">
        <w:rPr>
          <w:sz w:val="26"/>
          <w:szCs w:val="26"/>
          <w:shd w:val="clear" w:color="auto" w:fill="FFFFFF"/>
        </w:rPr>
        <w:t xml:space="preserve"> </w:t>
      </w:r>
      <w:proofErr w:type="spellStart"/>
      <w:r w:rsidRPr="00E54880">
        <w:rPr>
          <w:sz w:val="26"/>
          <w:szCs w:val="26"/>
          <w:shd w:val="clear" w:color="auto" w:fill="FFFFFF"/>
        </w:rPr>
        <w:t>biên</w:t>
      </w:r>
      <w:proofErr w:type="spellEnd"/>
      <w:r w:rsidRPr="00E54880">
        <w:rPr>
          <w:sz w:val="26"/>
          <w:szCs w:val="26"/>
          <w:shd w:val="clear" w:color="auto" w:fill="FFFFFF"/>
        </w:rPr>
        <w:t xml:space="preserve"> </w:t>
      </w:r>
      <w:proofErr w:type="spellStart"/>
      <w:r w:rsidRPr="00E54880">
        <w:rPr>
          <w:sz w:val="26"/>
          <w:szCs w:val="26"/>
          <w:shd w:val="clear" w:color="auto" w:fill="FFFFFF"/>
        </w:rPr>
        <w:t>soạ</w:t>
      </w:r>
      <w:r w:rsidR="00682582" w:rsidRPr="00E54880">
        <w:rPr>
          <w:sz w:val="26"/>
          <w:szCs w:val="26"/>
          <w:shd w:val="clear" w:color="auto" w:fill="FFFFFF"/>
        </w:rPr>
        <w:t>n</w:t>
      </w:r>
      <w:proofErr w:type="spellEnd"/>
      <w:r w:rsidRPr="00E54880">
        <w:rPr>
          <w:sz w:val="26"/>
          <w:szCs w:val="26"/>
          <w:shd w:val="clear" w:color="auto" w:fill="FFFFFF"/>
        </w:rPr>
        <w:t xml:space="preserve"> </w:t>
      </w:r>
      <w:r w:rsidR="00682582" w:rsidRPr="00E54880">
        <w:rPr>
          <w:sz w:val="26"/>
          <w:szCs w:val="26"/>
          <w:shd w:val="clear" w:color="auto" w:fill="FFFFFF"/>
        </w:rPr>
        <w:t>“</w:t>
      </w:r>
      <w:proofErr w:type="spellStart"/>
      <w:r w:rsidRPr="00E54880">
        <w:rPr>
          <w:sz w:val="26"/>
          <w:szCs w:val="26"/>
          <w:shd w:val="clear" w:color="auto" w:fill="FFFFFF"/>
        </w:rPr>
        <w:t>Sổ</w:t>
      </w:r>
      <w:proofErr w:type="spellEnd"/>
      <w:r w:rsidRPr="00E54880">
        <w:rPr>
          <w:sz w:val="26"/>
          <w:szCs w:val="26"/>
          <w:shd w:val="clear" w:color="auto" w:fill="FFFFFF"/>
        </w:rPr>
        <w:t xml:space="preserve"> </w:t>
      </w:r>
      <w:proofErr w:type="spellStart"/>
      <w:r w:rsidRPr="00E54880">
        <w:rPr>
          <w:sz w:val="26"/>
          <w:szCs w:val="26"/>
          <w:shd w:val="clear" w:color="auto" w:fill="FFFFFF"/>
        </w:rPr>
        <w:t>tay</w:t>
      </w:r>
      <w:proofErr w:type="spellEnd"/>
      <w:r w:rsidRPr="00E54880">
        <w:rPr>
          <w:sz w:val="26"/>
          <w:szCs w:val="26"/>
          <w:shd w:val="clear" w:color="auto" w:fill="FFFFFF"/>
        </w:rPr>
        <w:t xml:space="preserve"> Quản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Pr="00E54880">
        <w:rPr>
          <w:sz w:val="26"/>
          <w:szCs w:val="26"/>
          <w:shd w:val="clear" w:color="auto" w:fill="FFFFFF"/>
        </w:rPr>
        <w:t>hành</w:t>
      </w:r>
      <w:proofErr w:type="spellEnd"/>
      <w:r w:rsidRPr="00E54880">
        <w:rPr>
          <w:sz w:val="26"/>
          <w:szCs w:val="26"/>
          <w:shd w:val="clear" w:color="auto" w:fill="FFFFFF"/>
        </w:rPr>
        <w:t xml:space="preserve"> </w:t>
      </w:r>
      <w:proofErr w:type="spellStart"/>
      <w:r w:rsidRPr="00E54880">
        <w:rPr>
          <w:sz w:val="26"/>
          <w:szCs w:val="26"/>
          <w:shd w:val="clear" w:color="auto" w:fill="FFFFFF"/>
        </w:rPr>
        <w:t>chính</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00682582" w:rsidRPr="00E54880">
        <w:rPr>
          <w:sz w:val="26"/>
          <w:szCs w:val="26"/>
          <w:shd w:val="clear" w:color="auto" w:fill="FFFFFF"/>
        </w:rPr>
        <w:t>”</w:t>
      </w:r>
      <w:r w:rsidRPr="00E54880">
        <w:rPr>
          <w:sz w:val="26"/>
          <w:szCs w:val="26"/>
          <w:shd w:val="clear" w:color="auto" w:fill="FFFFFF"/>
        </w:rPr>
        <w:t xml:space="preserve"> </w:t>
      </w:r>
      <w:proofErr w:type="spellStart"/>
      <w:r w:rsidR="00095547" w:rsidRPr="00E54880">
        <w:rPr>
          <w:sz w:val="26"/>
          <w:szCs w:val="26"/>
          <w:shd w:val="clear" w:color="auto" w:fill="FFFFFF"/>
        </w:rPr>
        <w:t>để</w:t>
      </w:r>
      <w:proofErr w:type="spellEnd"/>
      <w:r w:rsidRPr="00E54880">
        <w:rPr>
          <w:sz w:val="26"/>
          <w:szCs w:val="26"/>
          <w:shd w:val="clear" w:color="auto" w:fill="FFFFFF"/>
        </w:rPr>
        <w:t xml:space="preserve"> </w:t>
      </w:r>
      <w:proofErr w:type="spellStart"/>
      <w:r w:rsidRPr="00E54880">
        <w:rPr>
          <w:sz w:val="26"/>
          <w:szCs w:val="26"/>
          <w:shd w:val="clear" w:color="auto" w:fill="FFFFFF"/>
        </w:rPr>
        <w:t>cung</w:t>
      </w:r>
      <w:proofErr w:type="spellEnd"/>
      <w:r w:rsidRPr="00E54880">
        <w:rPr>
          <w:sz w:val="26"/>
          <w:szCs w:val="26"/>
          <w:shd w:val="clear" w:color="auto" w:fill="FFFFFF"/>
        </w:rPr>
        <w:t xml:space="preserve"> </w:t>
      </w:r>
      <w:proofErr w:type="spellStart"/>
      <w:r w:rsidRPr="00E54880">
        <w:rPr>
          <w:sz w:val="26"/>
          <w:szCs w:val="26"/>
          <w:shd w:val="clear" w:color="auto" w:fill="FFFFFF"/>
        </w:rPr>
        <w:t>cấp</w:t>
      </w:r>
      <w:proofErr w:type="spellEnd"/>
      <w:r w:rsidRPr="00E54880">
        <w:rPr>
          <w:sz w:val="26"/>
          <w:szCs w:val="26"/>
          <w:shd w:val="clear" w:color="auto" w:fill="FFFFFF"/>
        </w:rPr>
        <w:t xml:space="preserve">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sử</w:t>
      </w:r>
      <w:proofErr w:type="spellEnd"/>
      <w:r w:rsidRPr="00E54880">
        <w:rPr>
          <w:sz w:val="26"/>
          <w:szCs w:val="26"/>
          <w:shd w:val="clear" w:color="auto" w:fill="FFFFFF"/>
        </w:rPr>
        <w:t xml:space="preserve"> </w:t>
      </w:r>
      <w:proofErr w:type="spellStart"/>
      <w:r w:rsidRPr="00E54880">
        <w:rPr>
          <w:sz w:val="26"/>
          <w:szCs w:val="26"/>
          <w:shd w:val="clear" w:color="auto" w:fill="FFFFFF"/>
        </w:rPr>
        <w:t>dụng</w:t>
      </w:r>
      <w:proofErr w:type="spellEnd"/>
      <w:r w:rsidRPr="00E54880">
        <w:rPr>
          <w:sz w:val="26"/>
          <w:szCs w:val="26"/>
          <w:shd w:val="clear" w:color="auto" w:fill="FFFFFF"/>
        </w:rPr>
        <w:t xml:space="preserve"> </w:t>
      </w:r>
      <w:proofErr w:type="spellStart"/>
      <w:r w:rsidRPr="00E54880">
        <w:rPr>
          <w:sz w:val="26"/>
          <w:szCs w:val="26"/>
          <w:shd w:val="clear" w:color="auto" w:fill="FFFFFF"/>
        </w:rPr>
        <w:t>cho</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đơn</w:t>
      </w:r>
      <w:proofErr w:type="spellEnd"/>
      <w:r w:rsidRPr="00E54880">
        <w:rPr>
          <w:sz w:val="26"/>
          <w:szCs w:val="26"/>
          <w:shd w:val="clear" w:color="auto" w:fill="FFFFFF"/>
        </w:rPr>
        <w:t xml:space="preserve"> </w:t>
      </w:r>
      <w:proofErr w:type="spellStart"/>
      <w:r w:rsidRPr="00E54880">
        <w:rPr>
          <w:sz w:val="26"/>
          <w:szCs w:val="26"/>
          <w:shd w:val="clear" w:color="auto" w:fill="FFFFFF"/>
        </w:rPr>
        <w:t>vị</w:t>
      </w:r>
      <w:proofErr w:type="spellEnd"/>
      <w:r w:rsidRPr="00E54880">
        <w:rPr>
          <w:sz w:val="26"/>
          <w:szCs w:val="26"/>
          <w:shd w:val="clear" w:color="auto" w:fill="FFFFFF"/>
        </w:rPr>
        <w:t xml:space="preserve"> </w:t>
      </w:r>
      <w:proofErr w:type="spellStart"/>
      <w:r w:rsidRPr="00E54880">
        <w:rPr>
          <w:sz w:val="26"/>
          <w:szCs w:val="26"/>
          <w:shd w:val="clear" w:color="auto" w:fill="FFFFFF"/>
        </w:rPr>
        <w:t>trong</w:t>
      </w:r>
      <w:proofErr w:type="spellEnd"/>
      <w:r w:rsidRPr="00E54880">
        <w:rPr>
          <w:sz w:val="26"/>
          <w:szCs w:val="26"/>
          <w:shd w:val="clear" w:color="auto" w:fill="FFFFFF"/>
        </w:rPr>
        <w:t xml:space="preserve"> </w:t>
      </w:r>
      <w:proofErr w:type="spellStart"/>
      <w:r w:rsidRPr="00E54880">
        <w:rPr>
          <w:sz w:val="26"/>
          <w:szCs w:val="26"/>
          <w:shd w:val="clear" w:color="auto" w:fill="FFFFFF"/>
        </w:rPr>
        <w:t>tổ</w:t>
      </w:r>
      <w:proofErr w:type="spellEnd"/>
      <w:r w:rsidRPr="00E54880">
        <w:rPr>
          <w:sz w:val="26"/>
          <w:szCs w:val="26"/>
          <w:shd w:val="clear" w:color="auto" w:fill="FFFFFF"/>
        </w:rPr>
        <w:t xml:space="preserve"> </w:t>
      </w:r>
      <w:proofErr w:type="spellStart"/>
      <w:r w:rsidRPr="00E54880">
        <w:rPr>
          <w:sz w:val="26"/>
          <w:szCs w:val="26"/>
          <w:shd w:val="clear" w:color="auto" w:fill="FFFFFF"/>
        </w:rPr>
        <w:t>chức</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hộ</w:t>
      </w:r>
      <w:proofErr w:type="spellEnd"/>
      <w:r w:rsidRPr="00E54880">
        <w:rPr>
          <w:sz w:val="26"/>
          <w:szCs w:val="26"/>
          <w:shd w:val="clear" w:color="auto" w:fill="FFFFFF"/>
        </w:rPr>
        <w:t xml:space="preserve"> </w:t>
      </w:r>
      <w:r w:rsidR="003B6368" w:rsidRPr="00E54880">
        <w:rPr>
          <w:sz w:val="26"/>
          <w:szCs w:val="26"/>
          <w:shd w:val="clear" w:color="auto" w:fill="FFFFFF"/>
        </w:rPr>
        <w:t xml:space="preserve">QLRBV&amp;CCR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00682582" w:rsidRPr="00E54880">
        <w:rPr>
          <w:sz w:val="26"/>
          <w:szCs w:val="26"/>
          <w:shd w:val="clear" w:color="auto" w:fill="FFFFFF"/>
        </w:rPr>
        <w:t>,</w:t>
      </w:r>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mục</w:t>
      </w:r>
      <w:proofErr w:type="spellEnd"/>
      <w:r w:rsidRPr="00E54880">
        <w:rPr>
          <w:sz w:val="26"/>
          <w:szCs w:val="26"/>
          <w:shd w:val="clear" w:color="auto" w:fill="FFFFFF"/>
        </w:rPr>
        <w:t xml:space="preserve"> </w:t>
      </w:r>
      <w:proofErr w:type="spellStart"/>
      <w:r w:rsidRPr="00E54880">
        <w:rPr>
          <w:sz w:val="26"/>
          <w:szCs w:val="26"/>
          <w:shd w:val="clear" w:color="auto" w:fill="FFFFFF"/>
        </w:rPr>
        <w:t>đích</w:t>
      </w:r>
      <w:proofErr w:type="spellEnd"/>
      <w:r w:rsidRPr="00E54880">
        <w:rPr>
          <w:sz w:val="26"/>
          <w:szCs w:val="26"/>
          <w:shd w:val="clear" w:color="auto" w:fill="FFFFFF"/>
        </w:rPr>
        <w:t xml:space="preserve"> </w:t>
      </w:r>
      <w:proofErr w:type="spellStart"/>
      <w:r w:rsidRPr="00E54880">
        <w:rPr>
          <w:sz w:val="26"/>
          <w:szCs w:val="26"/>
          <w:shd w:val="clear" w:color="auto" w:fill="FFFFFF"/>
        </w:rPr>
        <w:t>quản</w:t>
      </w:r>
      <w:proofErr w:type="spellEnd"/>
      <w:r w:rsidRPr="00E54880">
        <w:rPr>
          <w:sz w:val="26"/>
          <w:szCs w:val="26"/>
          <w:shd w:val="clear" w:color="auto" w:fill="FFFFFF"/>
        </w:rPr>
        <w:t xml:space="preserve"> </w:t>
      </w:r>
      <w:proofErr w:type="spellStart"/>
      <w:r w:rsidRPr="00E54880">
        <w:rPr>
          <w:sz w:val="26"/>
          <w:szCs w:val="26"/>
          <w:shd w:val="clear" w:color="auto" w:fill="FFFFFF"/>
        </w:rPr>
        <w:t>lý</w:t>
      </w:r>
      <w:proofErr w:type="spellEnd"/>
      <w:r w:rsidRPr="00E54880">
        <w:rPr>
          <w:sz w:val="26"/>
          <w:szCs w:val="26"/>
          <w:shd w:val="clear" w:color="auto" w:fill="FFFFFF"/>
        </w:rPr>
        <w:t xml:space="preserve"> </w:t>
      </w:r>
      <w:proofErr w:type="spellStart"/>
      <w:r w:rsidR="00682582" w:rsidRPr="00E54880">
        <w:rPr>
          <w:sz w:val="26"/>
          <w:szCs w:val="26"/>
          <w:shd w:val="clear" w:color="auto" w:fill="FFFFFF"/>
        </w:rPr>
        <w:t>Nhóm</w:t>
      </w:r>
      <w:proofErr w:type="spellEnd"/>
      <w:r w:rsidR="00682582" w:rsidRPr="00E54880">
        <w:rPr>
          <w:sz w:val="26"/>
          <w:szCs w:val="26"/>
          <w:shd w:val="clear" w:color="auto" w:fill="FFFFFF"/>
        </w:rPr>
        <w:t xml:space="preserve"> </w:t>
      </w:r>
      <w:proofErr w:type="spellStart"/>
      <w:r w:rsidR="00682582" w:rsidRPr="00E54880">
        <w:rPr>
          <w:sz w:val="26"/>
          <w:szCs w:val="26"/>
          <w:shd w:val="clear" w:color="auto" w:fill="FFFFFF"/>
        </w:rPr>
        <w:t>hộ</w:t>
      </w:r>
      <w:proofErr w:type="spellEnd"/>
      <w:r w:rsidR="00682582" w:rsidRPr="00E54880">
        <w:rPr>
          <w:sz w:val="26"/>
          <w:szCs w:val="26"/>
          <w:shd w:val="clear" w:color="auto" w:fill="FFFFFF"/>
        </w:rPr>
        <w:t xml:space="preserve"> </w:t>
      </w:r>
      <w:proofErr w:type="spellStart"/>
      <w:r w:rsidRPr="00E54880">
        <w:rPr>
          <w:sz w:val="26"/>
          <w:szCs w:val="26"/>
          <w:shd w:val="clear" w:color="auto" w:fill="FFFFFF"/>
        </w:rPr>
        <w:t>theo</w:t>
      </w:r>
      <w:proofErr w:type="spellEnd"/>
      <w:r w:rsidRPr="00E54880">
        <w:rPr>
          <w:sz w:val="26"/>
          <w:szCs w:val="26"/>
          <w:shd w:val="clear" w:color="auto" w:fill="FFFFFF"/>
        </w:rPr>
        <w:t xml:space="preserve"> </w:t>
      </w:r>
      <w:proofErr w:type="spellStart"/>
      <w:r w:rsidRPr="00E54880">
        <w:rPr>
          <w:sz w:val="26"/>
          <w:szCs w:val="26"/>
          <w:shd w:val="clear" w:color="auto" w:fill="FFFFFF"/>
        </w:rPr>
        <w:t>đúng</w:t>
      </w:r>
      <w:proofErr w:type="spellEnd"/>
      <w:r w:rsidRPr="00E54880">
        <w:rPr>
          <w:sz w:val="26"/>
          <w:szCs w:val="26"/>
          <w:shd w:val="clear" w:color="auto" w:fill="FFFFFF"/>
        </w:rPr>
        <w:t xml:space="preserve"> </w:t>
      </w:r>
      <w:proofErr w:type="spellStart"/>
      <w:r w:rsidRPr="00E54880">
        <w:rPr>
          <w:sz w:val="26"/>
          <w:szCs w:val="26"/>
          <w:shd w:val="clear" w:color="auto" w:fill="FFFFFF"/>
        </w:rPr>
        <w:t>quy</w:t>
      </w:r>
      <w:proofErr w:type="spellEnd"/>
      <w:r w:rsidRPr="00E54880">
        <w:rPr>
          <w:sz w:val="26"/>
          <w:szCs w:val="26"/>
          <w:shd w:val="clear" w:color="auto" w:fill="FFFFFF"/>
        </w:rPr>
        <w:t xml:space="preserve"> </w:t>
      </w:r>
      <w:proofErr w:type="spellStart"/>
      <w:r w:rsidRPr="00E54880">
        <w:rPr>
          <w:sz w:val="26"/>
          <w:szCs w:val="26"/>
          <w:shd w:val="clear" w:color="auto" w:fill="FFFFFF"/>
        </w:rPr>
        <w:t>định</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Pháp </w:t>
      </w:r>
      <w:proofErr w:type="spellStart"/>
      <w:r w:rsidRPr="00E54880">
        <w:rPr>
          <w:sz w:val="26"/>
          <w:szCs w:val="26"/>
          <w:shd w:val="clear" w:color="auto" w:fill="FFFFFF"/>
        </w:rPr>
        <w:t>luật</w:t>
      </w:r>
      <w:proofErr w:type="spellEnd"/>
      <w:r w:rsidRPr="00E54880">
        <w:rPr>
          <w:sz w:val="26"/>
          <w:szCs w:val="26"/>
          <w:shd w:val="clear" w:color="auto" w:fill="FFFFFF"/>
        </w:rPr>
        <w:t xml:space="preserve"> Việt Nam </w:t>
      </w:r>
      <w:proofErr w:type="spellStart"/>
      <w:r w:rsidRPr="00E54880">
        <w:rPr>
          <w:sz w:val="26"/>
          <w:szCs w:val="26"/>
          <w:shd w:val="clear" w:color="auto" w:fill="FFFFFF"/>
        </w:rPr>
        <w:t>và</w:t>
      </w:r>
      <w:proofErr w:type="spellEnd"/>
      <w:r w:rsidRPr="00E54880">
        <w:rPr>
          <w:sz w:val="26"/>
          <w:szCs w:val="26"/>
          <w:shd w:val="clear" w:color="auto" w:fill="FFFFFF"/>
        </w:rPr>
        <w:t xml:space="preserve"> </w:t>
      </w:r>
      <w:proofErr w:type="spellStart"/>
      <w:r w:rsidRPr="00E54880">
        <w:rPr>
          <w:sz w:val="26"/>
          <w:szCs w:val="26"/>
          <w:shd w:val="clear" w:color="auto" w:fill="FFFFFF"/>
        </w:rPr>
        <w:t>nguyên</w:t>
      </w:r>
      <w:proofErr w:type="spellEnd"/>
      <w:r w:rsidRPr="00E54880">
        <w:rPr>
          <w:sz w:val="26"/>
          <w:szCs w:val="26"/>
          <w:shd w:val="clear" w:color="auto" w:fill="FFFFFF"/>
        </w:rPr>
        <w:t xml:space="preserve"> </w:t>
      </w:r>
      <w:proofErr w:type="spellStart"/>
      <w:r w:rsidRPr="00E54880">
        <w:rPr>
          <w:sz w:val="26"/>
          <w:szCs w:val="26"/>
          <w:shd w:val="clear" w:color="auto" w:fill="FFFFFF"/>
        </w:rPr>
        <w:t>tắc</w:t>
      </w:r>
      <w:proofErr w:type="spellEnd"/>
      <w:r w:rsidRPr="00E54880">
        <w:rPr>
          <w:sz w:val="26"/>
          <w:szCs w:val="26"/>
          <w:shd w:val="clear" w:color="auto" w:fill="FFFFFF"/>
        </w:rPr>
        <w:t xml:space="preserve"> </w:t>
      </w:r>
      <w:proofErr w:type="spellStart"/>
      <w:r w:rsidRPr="00E54880">
        <w:rPr>
          <w:sz w:val="26"/>
          <w:szCs w:val="26"/>
          <w:shd w:val="clear" w:color="auto" w:fill="FFFFFF"/>
        </w:rPr>
        <w:t>của</w:t>
      </w:r>
      <w:proofErr w:type="spellEnd"/>
      <w:r w:rsidRPr="00E54880">
        <w:rPr>
          <w:sz w:val="26"/>
          <w:szCs w:val="26"/>
          <w:shd w:val="clear" w:color="auto" w:fill="FFFFFF"/>
        </w:rPr>
        <w:t xml:space="preserve"> </w:t>
      </w:r>
      <w:proofErr w:type="spellStart"/>
      <w:r w:rsidRPr="00E54880">
        <w:rPr>
          <w:sz w:val="26"/>
          <w:szCs w:val="26"/>
          <w:shd w:val="clear" w:color="auto" w:fill="FFFFFF"/>
        </w:rPr>
        <w:t>Hội</w:t>
      </w:r>
      <w:proofErr w:type="spellEnd"/>
      <w:r w:rsidRPr="00E54880">
        <w:rPr>
          <w:sz w:val="26"/>
          <w:szCs w:val="26"/>
          <w:shd w:val="clear" w:color="auto" w:fill="FFFFFF"/>
        </w:rPr>
        <w:t xml:space="preserve"> </w:t>
      </w:r>
      <w:proofErr w:type="spellStart"/>
      <w:r w:rsidRPr="00E54880">
        <w:rPr>
          <w:sz w:val="26"/>
          <w:szCs w:val="26"/>
          <w:shd w:val="clear" w:color="auto" w:fill="FFFFFF"/>
        </w:rPr>
        <w:t>đồng</w:t>
      </w:r>
      <w:proofErr w:type="spellEnd"/>
      <w:r w:rsidRPr="00E54880">
        <w:rPr>
          <w:sz w:val="26"/>
          <w:szCs w:val="26"/>
          <w:shd w:val="clear" w:color="auto" w:fill="FFFFFF"/>
        </w:rPr>
        <w:t xml:space="preserve"> </w:t>
      </w:r>
      <w:proofErr w:type="spellStart"/>
      <w:r w:rsidRPr="00E54880">
        <w:rPr>
          <w:sz w:val="26"/>
          <w:szCs w:val="26"/>
          <w:shd w:val="clear" w:color="auto" w:fill="FFFFFF"/>
        </w:rPr>
        <w:t>quản</w:t>
      </w:r>
      <w:proofErr w:type="spellEnd"/>
      <w:r w:rsidRPr="00E54880">
        <w:rPr>
          <w:sz w:val="26"/>
          <w:szCs w:val="26"/>
          <w:shd w:val="clear" w:color="auto" w:fill="FFFFFF"/>
        </w:rPr>
        <w:t xml:space="preserve"> </w:t>
      </w:r>
      <w:proofErr w:type="spellStart"/>
      <w:r w:rsidRPr="00E54880">
        <w:rPr>
          <w:sz w:val="26"/>
          <w:szCs w:val="26"/>
          <w:shd w:val="clear" w:color="auto" w:fill="FFFFFF"/>
        </w:rPr>
        <w:t>trị</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quốc</w:t>
      </w:r>
      <w:proofErr w:type="spellEnd"/>
      <w:r w:rsidRPr="00E54880">
        <w:rPr>
          <w:sz w:val="26"/>
          <w:szCs w:val="26"/>
          <w:shd w:val="clear" w:color="auto" w:fill="FFFFFF"/>
        </w:rPr>
        <w:t xml:space="preserve"> </w:t>
      </w:r>
      <w:proofErr w:type="spellStart"/>
      <w:r w:rsidRPr="00E54880">
        <w:rPr>
          <w:sz w:val="26"/>
          <w:szCs w:val="26"/>
          <w:shd w:val="clear" w:color="auto" w:fill="FFFFFF"/>
        </w:rPr>
        <w:t>tế</w:t>
      </w:r>
      <w:proofErr w:type="spellEnd"/>
      <w:r w:rsidRPr="00E54880">
        <w:rPr>
          <w:sz w:val="26"/>
          <w:szCs w:val="26"/>
          <w:shd w:val="clear" w:color="auto" w:fill="FFFFFF"/>
        </w:rPr>
        <w:t xml:space="preserve"> </w:t>
      </w:r>
      <w:proofErr w:type="spellStart"/>
      <w:r w:rsidRPr="00E54880">
        <w:rPr>
          <w:sz w:val="26"/>
          <w:szCs w:val="26"/>
          <w:shd w:val="clear" w:color="auto" w:fill="FFFFFF"/>
        </w:rPr>
        <w:t>về</w:t>
      </w:r>
      <w:proofErr w:type="spellEnd"/>
      <w:r w:rsidRPr="00E54880">
        <w:rPr>
          <w:sz w:val="26"/>
          <w:szCs w:val="26"/>
          <w:shd w:val="clear" w:color="auto" w:fill="FFFFFF"/>
        </w:rPr>
        <w:t xml:space="preserve"> </w:t>
      </w:r>
      <w:proofErr w:type="spellStart"/>
      <w:r w:rsidRPr="00E54880">
        <w:rPr>
          <w:sz w:val="26"/>
          <w:szCs w:val="26"/>
          <w:shd w:val="clear" w:color="auto" w:fill="FFFFFF"/>
        </w:rPr>
        <w:t>Chứng</w:t>
      </w:r>
      <w:proofErr w:type="spellEnd"/>
      <w:r w:rsidRPr="00E54880">
        <w:rPr>
          <w:sz w:val="26"/>
          <w:szCs w:val="26"/>
          <w:shd w:val="clear" w:color="auto" w:fill="FFFFFF"/>
        </w:rPr>
        <w:t xml:space="preserve"> </w:t>
      </w:r>
      <w:proofErr w:type="spellStart"/>
      <w:r w:rsidRPr="00E54880">
        <w:rPr>
          <w:sz w:val="26"/>
          <w:szCs w:val="26"/>
          <w:shd w:val="clear" w:color="auto" w:fill="FFFFFF"/>
        </w:rPr>
        <w:t>chỉ</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w:t>
      </w:r>
      <w:proofErr w:type="spellStart"/>
      <w:r w:rsidRPr="00E54880">
        <w:rPr>
          <w:sz w:val="26"/>
          <w:szCs w:val="26"/>
          <w:shd w:val="clear" w:color="auto" w:fill="FFFFFF"/>
        </w:rPr>
        <w:t>cho</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hộ</w:t>
      </w:r>
      <w:proofErr w:type="spellEnd"/>
      <w:r w:rsidRPr="00E54880">
        <w:rPr>
          <w:sz w:val="26"/>
          <w:szCs w:val="26"/>
          <w:shd w:val="clear" w:color="auto" w:fill="FFFFFF"/>
        </w:rPr>
        <w:t xml:space="preserve"> </w:t>
      </w:r>
      <w:proofErr w:type="spellStart"/>
      <w:r w:rsidRPr="00E54880">
        <w:rPr>
          <w:sz w:val="26"/>
          <w:szCs w:val="26"/>
          <w:shd w:val="clear" w:color="auto" w:fill="FFFFFF"/>
        </w:rPr>
        <w:t>gia</w:t>
      </w:r>
      <w:proofErr w:type="spellEnd"/>
      <w:r w:rsidRPr="00E54880">
        <w:rPr>
          <w:sz w:val="26"/>
          <w:szCs w:val="26"/>
          <w:shd w:val="clear" w:color="auto" w:fill="FFFFFF"/>
        </w:rPr>
        <w:t xml:space="preserve"> </w:t>
      </w:r>
      <w:proofErr w:type="spellStart"/>
      <w:r w:rsidRPr="00E54880">
        <w:rPr>
          <w:sz w:val="26"/>
          <w:szCs w:val="26"/>
          <w:shd w:val="clear" w:color="auto" w:fill="FFFFFF"/>
        </w:rPr>
        <w:t>đình</w:t>
      </w:r>
      <w:proofErr w:type="spellEnd"/>
      <w:r w:rsidRPr="00E54880">
        <w:rPr>
          <w:sz w:val="26"/>
          <w:szCs w:val="26"/>
          <w:shd w:val="clear" w:color="auto" w:fill="FFFFFF"/>
        </w:rPr>
        <w:t>,</w:t>
      </w:r>
      <w:r w:rsidR="00682582" w:rsidRPr="00E54880">
        <w:rPr>
          <w:sz w:val="26"/>
          <w:szCs w:val="26"/>
          <w:shd w:val="clear" w:color="auto" w:fill="FFFFFF"/>
        </w:rPr>
        <w:t xml:space="preserve"> </w:t>
      </w:r>
      <w:proofErr w:type="spellStart"/>
      <w:r w:rsidRPr="00E54880">
        <w:rPr>
          <w:sz w:val="26"/>
          <w:szCs w:val="26"/>
          <w:shd w:val="clear" w:color="auto" w:fill="FFFFFF"/>
        </w:rPr>
        <w:t>không</w:t>
      </w:r>
      <w:proofErr w:type="spellEnd"/>
      <w:r w:rsidRPr="00E54880">
        <w:rPr>
          <w:sz w:val="26"/>
          <w:szCs w:val="26"/>
          <w:shd w:val="clear" w:color="auto" w:fill="FFFFFF"/>
        </w:rPr>
        <w:t xml:space="preserve"> </w:t>
      </w:r>
      <w:proofErr w:type="spellStart"/>
      <w:r w:rsidRPr="00E54880">
        <w:rPr>
          <w:sz w:val="26"/>
          <w:szCs w:val="26"/>
          <w:shd w:val="clear" w:color="auto" w:fill="FFFFFF"/>
        </w:rPr>
        <w:t>ngừng</w:t>
      </w:r>
      <w:proofErr w:type="spellEnd"/>
      <w:r w:rsidRPr="00E54880">
        <w:rPr>
          <w:sz w:val="26"/>
          <w:szCs w:val="26"/>
          <w:shd w:val="clear" w:color="auto" w:fill="FFFFFF"/>
        </w:rPr>
        <w:t xml:space="preserve"> </w:t>
      </w:r>
      <w:proofErr w:type="spellStart"/>
      <w:r w:rsidRPr="00E54880">
        <w:rPr>
          <w:sz w:val="26"/>
          <w:szCs w:val="26"/>
          <w:shd w:val="clear" w:color="auto" w:fill="FFFFFF"/>
        </w:rPr>
        <w:t>gia</w:t>
      </w:r>
      <w:proofErr w:type="spellEnd"/>
      <w:r w:rsidRPr="00E54880">
        <w:rPr>
          <w:sz w:val="26"/>
          <w:szCs w:val="26"/>
          <w:shd w:val="clear" w:color="auto" w:fill="FFFFFF"/>
        </w:rPr>
        <w:t xml:space="preserve"> </w:t>
      </w:r>
      <w:proofErr w:type="spellStart"/>
      <w:r w:rsidRPr="00E54880">
        <w:rPr>
          <w:sz w:val="26"/>
          <w:szCs w:val="26"/>
          <w:shd w:val="clear" w:color="auto" w:fill="FFFFFF"/>
        </w:rPr>
        <w:t>tăng</w:t>
      </w:r>
      <w:proofErr w:type="spellEnd"/>
      <w:r w:rsidRPr="00E54880">
        <w:rPr>
          <w:sz w:val="26"/>
          <w:szCs w:val="26"/>
          <w:shd w:val="clear" w:color="auto" w:fill="FFFFFF"/>
        </w:rPr>
        <w:t xml:space="preserve"> </w:t>
      </w:r>
      <w:proofErr w:type="spellStart"/>
      <w:r w:rsidRPr="00E54880">
        <w:rPr>
          <w:sz w:val="26"/>
          <w:szCs w:val="26"/>
          <w:shd w:val="clear" w:color="auto" w:fill="FFFFFF"/>
        </w:rPr>
        <w:t>chuỗi</w:t>
      </w:r>
      <w:proofErr w:type="spellEnd"/>
      <w:r w:rsidRPr="00E54880">
        <w:rPr>
          <w:sz w:val="26"/>
          <w:szCs w:val="26"/>
          <w:shd w:val="clear" w:color="auto" w:fill="FFFFFF"/>
        </w:rPr>
        <w:t xml:space="preserve"> </w:t>
      </w:r>
      <w:proofErr w:type="spellStart"/>
      <w:r w:rsidRPr="00E54880">
        <w:rPr>
          <w:sz w:val="26"/>
          <w:szCs w:val="26"/>
          <w:shd w:val="clear" w:color="auto" w:fill="FFFFFF"/>
        </w:rPr>
        <w:t>giá</w:t>
      </w:r>
      <w:proofErr w:type="spellEnd"/>
      <w:r w:rsidRPr="00E54880">
        <w:rPr>
          <w:sz w:val="26"/>
          <w:szCs w:val="26"/>
          <w:shd w:val="clear" w:color="auto" w:fill="FFFFFF"/>
        </w:rPr>
        <w:t xml:space="preserve"> </w:t>
      </w:r>
      <w:proofErr w:type="spellStart"/>
      <w:r w:rsidRPr="00E54880">
        <w:rPr>
          <w:sz w:val="26"/>
          <w:szCs w:val="26"/>
          <w:shd w:val="clear" w:color="auto" w:fill="FFFFFF"/>
        </w:rPr>
        <w:t>trị</w:t>
      </w:r>
      <w:proofErr w:type="spellEnd"/>
      <w:r w:rsidRPr="00E54880">
        <w:rPr>
          <w:sz w:val="26"/>
          <w:szCs w:val="26"/>
          <w:shd w:val="clear" w:color="auto" w:fill="FFFFFF"/>
        </w:rPr>
        <w:t xml:space="preserve"> </w:t>
      </w:r>
      <w:proofErr w:type="spellStart"/>
      <w:r w:rsidRPr="00E54880">
        <w:rPr>
          <w:sz w:val="26"/>
          <w:szCs w:val="26"/>
          <w:shd w:val="clear" w:color="auto" w:fill="FFFFFF"/>
        </w:rPr>
        <w:t>cho</w:t>
      </w:r>
      <w:proofErr w:type="spellEnd"/>
      <w:r w:rsidRPr="00E54880">
        <w:rPr>
          <w:sz w:val="26"/>
          <w:szCs w:val="26"/>
          <w:shd w:val="clear" w:color="auto" w:fill="FFFFFF"/>
        </w:rPr>
        <w:t xml:space="preserve"> </w:t>
      </w:r>
      <w:proofErr w:type="spellStart"/>
      <w:r w:rsidRPr="00E54880">
        <w:rPr>
          <w:sz w:val="26"/>
          <w:szCs w:val="26"/>
          <w:shd w:val="clear" w:color="auto" w:fill="FFFFFF"/>
        </w:rPr>
        <w:t>người</w:t>
      </w:r>
      <w:proofErr w:type="spellEnd"/>
      <w:r w:rsidRPr="00E54880">
        <w:rPr>
          <w:sz w:val="26"/>
          <w:szCs w:val="26"/>
          <w:shd w:val="clear" w:color="auto" w:fill="FFFFFF"/>
        </w:rPr>
        <w:t xml:space="preserve"> </w:t>
      </w:r>
      <w:proofErr w:type="spellStart"/>
      <w:r w:rsidRPr="00E54880">
        <w:rPr>
          <w:sz w:val="26"/>
          <w:szCs w:val="26"/>
          <w:shd w:val="clear" w:color="auto" w:fill="FFFFFF"/>
        </w:rPr>
        <w:t>trồng</w:t>
      </w:r>
      <w:proofErr w:type="spellEnd"/>
      <w:r w:rsidRPr="00E54880">
        <w:rPr>
          <w:sz w:val="26"/>
          <w:szCs w:val="26"/>
          <w:shd w:val="clear" w:color="auto" w:fill="FFFFFF"/>
        </w:rPr>
        <w:t xml:space="preserve"> </w:t>
      </w:r>
      <w:proofErr w:type="spellStart"/>
      <w:r w:rsidRPr="00E54880">
        <w:rPr>
          <w:sz w:val="26"/>
          <w:szCs w:val="26"/>
          <w:shd w:val="clear" w:color="auto" w:fill="FFFFFF"/>
        </w:rPr>
        <w:t>rừng</w:t>
      </w:r>
      <w:proofErr w:type="spellEnd"/>
      <w:r w:rsidRPr="00E54880">
        <w:rPr>
          <w:sz w:val="26"/>
          <w:szCs w:val="26"/>
          <w:shd w:val="clear" w:color="auto" w:fill="FFFFFF"/>
        </w:rPr>
        <w:t xml:space="preserve">. Trong </w:t>
      </w:r>
      <w:proofErr w:type="spellStart"/>
      <w:r w:rsidRPr="00E54880">
        <w:rPr>
          <w:sz w:val="26"/>
          <w:szCs w:val="26"/>
          <w:shd w:val="clear" w:color="auto" w:fill="FFFFFF"/>
        </w:rPr>
        <w:t>quá</w:t>
      </w:r>
      <w:proofErr w:type="spellEnd"/>
      <w:r w:rsidRPr="00E54880">
        <w:rPr>
          <w:sz w:val="26"/>
          <w:szCs w:val="26"/>
          <w:shd w:val="clear" w:color="auto" w:fill="FFFFFF"/>
        </w:rPr>
        <w:t xml:space="preserve"> </w:t>
      </w:r>
      <w:proofErr w:type="spellStart"/>
      <w:r w:rsidRPr="00E54880">
        <w:rPr>
          <w:sz w:val="26"/>
          <w:szCs w:val="26"/>
          <w:shd w:val="clear" w:color="auto" w:fill="FFFFFF"/>
        </w:rPr>
        <w:t>trình</w:t>
      </w:r>
      <w:proofErr w:type="spellEnd"/>
      <w:r w:rsidRPr="00E54880">
        <w:rPr>
          <w:sz w:val="26"/>
          <w:szCs w:val="26"/>
          <w:shd w:val="clear" w:color="auto" w:fill="FFFFFF"/>
        </w:rPr>
        <w:t xml:space="preserve"> </w:t>
      </w:r>
      <w:proofErr w:type="spellStart"/>
      <w:r w:rsidRPr="00E54880">
        <w:rPr>
          <w:sz w:val="26"/>
          <w:szCs w:val="26"/>
          <w:shd w:val="clear" w:color="auto" w:fill="FFFFFF"/>
        </w:rPr>
        <w:t>sử</w:t>
      </w:r>
      <w:proofErr w:type="spellEnd"/>
      <w:r w:rsidRPr="00E54880">
        <w:rPr>
          <w:sz w:val="26"/>
          <w:szCs w:val="26"/>
          <w:shd w:val="clear" w:color="auto" w:fill="FFFFFF"/>
        </w:rPr>
        <w:t xml:space="preserve"> </w:t>
      </w:r>
      <w:proofErr w:type="spellStart"/>
      <w:r w:rsidRPr="00E54880">
        <w:rPr>
          <w:sz w:val="26"/>
          <w:szCs w:val="26"/>
          <w:shd w:val="clear" w:color="auto" w:fill="FFFFFF"/>
        </w:rPr>
        <w:t>dụng</w:t>
      </w:r>
      <w:proofErr w:type="spellEnd"/>
      <w:r w:rsidRPr="00E54880">
        <w:rPr>
          <w:sz w:val="26"/>
          <w:szCs w:val="26"/>
          <w:shd w:val="clear" w:color="auto" w:fill="FFFFFF"/>
        </w:rPr>
        <w:t xml:space="preserve">, </w:t>
      </w:r>
      <w:proofErr w:type="spellStart"/>
      <w:r w:rsidRPr="00E54880">
        <w:rPr>
          <w:sz w:val="26"/>
          <w:szCs w:val="26"/>
          <w:shd w:val="clear" w:color="auto" w:fill="FFFFFF"/>
        </w:rPr>
        <w:t>Nhóm</w:t>
      </w:r>
      <w:proofErr w:type="spellEnd"/>
      <w:r w:rsidRPr="00E54880">
        <w:rPr>
          <w:sz w:val="26"/>
          <w:szCs w:val="26"/>
          <w:shd w:val="clear" w:color="auto" w:fill="FFFFFF"/>
        </w:rPr>
        <w:t xml:space="preserve"> </w:t>
      </w:r>
      <w:proofErr w:type="spellStart"/>
      <w:r w:rsidRPr="00E54880">
        <w:rPr>
          <w:sz w:val="26"/>
          <w:szCs w:val="26"/>
          <w:shd w:val="clear" w:color="auto" w:fill="FFFFFF"/>
        </w:rPr>
        <w:t>sẽ</w:t>
      </w:r>
      <w:proofErr w:type="spellEnd"/>
      <w:r w:rsidRPr="00E54880">
        <w:rPr>
          <w:sz w:val="26"/>
          <w:szCs w:val="26"/>
          <w:shd w:val="clear" w:color="auto" w:fill="FFFFFF"/>
        </w:rPr>
        <w:t xml:space="preserve"> </w:t>
      </w:r>
      <w:proofErr w:type="spellStart"/>
      <w:r w:rsidRPr="00E54880">
        <w:rPr>
          <w:sz w:val="26"/>
          <w:szCs w:val="26"/>
          <w:shd w:val="clear" w:color="auto" w:fill="FFFFFF"/>
        </w:rPr>
        <w:t>tiếp</w:t>
      </w:r>
      <w:proofErr w:type="spellEnd"/>
      <w:r w:rsidRPr="00E54880">
        <w:rPr>
          <w:sz w:val="26"/>
          <w:szCs w:val="26"/>
          <w:shd w:val="clear" w:color="auto" w:fill="FFFFFF"/>
        </w:rPr>
        <w:t xml:space="preserve"> </w:t>
      </w:r>
      <w:proofErr w:type="spellStart"/>
      <w:r w:rsidRPr="00E54880">
        <w:rPr>
          <w:sz w:val="26"/>
          <w:szCs w:val="26"/>
          <w:shd w:val="clear" w:color="auto" w:fill="FFFFFF"/>
        </w:rPr>
        <w:t>tục</w:t>
      </w:r>
      <w:proofErr w:type="spellEnd"/>
      <w:r w:rsidRPr="00E54880">
        <w:rPr>
          <w:sz w:val="26"/>
          <w:szCs w:val="26"/>
          <w:shd w:val="clear" w:color="auto" w:fill="FFFFFF"/>
        </w:rPr>
        <w:t xml:space="preserve"> </w:t>
      </w:r>
      <w:proofErr w:type="spellStart"/>
      <w:r w:rsidRPr="00E54880">
        <w:rPr>
          <w:sz w:val="26"/>
          <w:szCs w:val="26"/>
          <w:shd w:val="clear" w:color="auto" w:fill="FFFFFF"/>
        </w:rPr>
        <w:t>tham</w:t>
      </w:r>
      <w:proofErr w:type="spellEnd"/>
      <w:r w:rsidRPr="00E54880">
        <w:rPr>
          <w:sz w:val="26"/>
          <w:szCs w:val="26"/>
          <w:shd w:val="clear" w:color="auto" w:fill="FFFFFF"/>
        </w:rPr>
        <w:t xml:space="preserve"> </w:t>
      </w:r>
      <w:proofErr w:type="spellStart"/>
      <w:r w:rsidRPr="00E54880">
        <w:rPr>
          <w:sz w:val="26"/>
          <w:szCs w:val="26"/>
          <w:shd w:val="clear" w:color="auto" w:fill="FFFFFF"/>
        </w:rPr>
        <w:t>vấn</w:t>
      </w:r>
      <w:proofErr w:type="spellEnd"/>
      <w:r w:rsidRPr="00E54880">
        <w:rPr>
          <w:sz w:val="26"/>
          <w:szCs w:val="26"/>
          <w:shd w:val="clear" w:color="auto" w:fill="FFFFFF"/>
        </w:rPr>
        <w:t xml:space="preserve"> </w:t>
      </w:r>
      <w:proofErr w:type="spellStart"/>
      <w:r w:rsidRPr="00E54880">
        <w:rPr>
          <w:sz w:val="26"/>
          <w:szCs w:val="26"/>
          <w:shd w:val="clear" w:color="auto" w:fill="FFFFFF"/>
        </w:rPr>
        <w:t>các</w:t>
      </w:r>
      <w:proofErr w:type="spellEnd"/>
      <w:r w:rsidRPr="00E54880">
        <w:rPr>
          <w:sz w:val="26"/>
          <w:szCs w:val="26"/>
          <w:shd w:val="clear" w:color="auto" w:fill="FFFFFF"/>
        </w:rPr>
        <w:t xml:space="preserve"> </w:t>
      </w:r>
      <w:proofErr w:type="spellStart"/>
      <w:r w:rsidRPr="00E54880">
        <w:rPr>
          <w:sz w:val="26"/>
          <w:szCs w:val="26"/>
          <w:shd w:val="clear" w:color="auto" w:fill="FFFFFF"/>
        </w:rPr>
        <w:t>bên</w:t>
      </w:r>
      <w:proofErr w:type="spellEnd"/>
      <w:r w:rsidRPr="00E54880">
        <w:rPr>
          <w:sz w:val="26"/>
          <w:szCs w:val="26"/>
          <w:shd w:val="clear" w:color="auto" w:fill="FFFFFF"/>
        </w:rPr>
        <w:t xml:space="preserve"> </w:t>
      </w:r>
      <w:proofErr w:type="spellStart"/>
      <w:r w:rsidRPr="00E54880">
        <w:rPr>
          <w:sz w:val="26"/>
          <w:szCs w:val="26"/>
          <w:shd w:val="clear" w:color="auto" w:fill="FFFFFF"/>
        </w:rPr>
        <w:t>liên</w:t>
      </w:r>
      <w:proofErr w:type="spellEnd"/>
      <w:r w:rsidRPr="00E54880">
        <w:rPr>
          <w:sz w:val="26"/>
          <w:szCs w:val="26"/>
          <w:shd w:val="clear" w:color="auto" w:fill="FFFFFF"/>
        </w:rPr>
        <w:t xml:space="preserve"> </w:t>
      </w:r>
      <w:proofErr w:type="spellStart"/>
      <w:r w:rsidRPr="00E54880">
        <w:rPr>
          <w:sz w:val="26"/>
          <w:szCs w:val="26"/>
          <w:shd w:val="clear" w:color="auto" w:fill="FFFFFF"/>
        </w:rPr>
        <w:t>quan</w:t>
      </w:r>
      <w:proofErr w:type="spellEnd"/>
      <w:r w:rsidRPr="00E54880">
        <w:rPr>
          <w:sz w:val="26"/>
          <w:szCs w:val="26"/>
          <w:shd w:val="clear" w:color="auto" w:fill="FFFFFF"/>
        </w:rPr>
        <w:t xml:space="preserve"> </w:t>
      </w:r>
      <w:proofErr w:type="spellStart"/>
      <w:r w:rsidRPr="00E54880">
        <w:rPr>
          <w:sz w:val="26"/>
          <w:szCs w:val="26"/>
          <w:shd w:val="clear" w:color="auto" w:fill="FFFFFF"/>
        </w:rPr>
        <w:t>để</w:t>
      </w:r>
      <w:proofErr w:type="spellEnd"/>
      <w:r w:rsidRPr="00E54880">
        <w:rPr>
          <w:sz w:val="26"/>
          <w:szCs w:val="26"/>
          <w:shd w:val="clear" w:color="auto" w:fill="FFFFFF"/>
        </w:rPr>
        <w:t xml:space="preserve"> </w:t>
      </w:r>
      <w:proofErr w:type="spellStart"/>
      <w:r w:rsidRPr="00E54880">
        <w:rPr>
          <w:sz w:val="26"/>
          <w:szCs w:val="26"/>
          <w:shd w:val="clear" w:color="auto" w:fill="FFFFFF"/>
        </w:rPr>
        <w:t>cập</w:t>
      </w:r>
      <w:proofErr w:type="spellEnd"/>
      <w:r w:rsidRPr="00E54880">
        <w:rPr>
          <w:sz w:val="26"/>
          <w:szCs w:val="26"/>
          <w:shd w:val="clear" w:color="auto" w:fill="FFFFFF"/>
        </w:rPr>
        <w:t xml:space="preserve"> </w:t>
      </w:r>
      <w:proofErr w:type="spellStart"/>
      <w:r w:rsidRPr="00E54880">
        <w:rPr>
          <w:sz w:val="26"/>
          <w:szCs w:val="26"/>
          <w:shd w:val="clear" w:color="auto" w:fill="FFFFFF"/>
        </w:rPr>
        <w:t>nhật</w:t>
      </w:r>
      <w:proofErr w:type="spellEnd"/>
      <w:r w:rsidRPr="00E54880">
        <w:rPr>
          <w:sz w:val="26"/>
          <w:szCs w:val="26"/>
          <w:shd w:val="clear" w:color="auto" w:fill="FFFFFF"/>
        </w:rPr>
        <w:t xml:space="preserve"> </w:t>
      </w:r>
      <w:proofErr w:type="spellStart"/>
      <w:r w:rsidRPr="00E54880">
        <w:rPr>
          <w:sz w:val="26"/>
          <w:szCs w:val="26"/>
          <w:shd w:val="clear" w:color="auto" w:fill="FFFFFF"/>
        </w:rPr>
        <w:t>điều</w:t>
      </w:r>
      <w:proofErr w:type="spellEnd"/>
      <w:r w:rsidRPr="00E54880">
        <w:rPr>
          <w:sz w:val="26"/>
          <w:szCs w:val="26"/>
          <w:shd w:val="clear" w:color="auto" w:fill="FFFFFF"/>
        </w:rPr>
        <w:t xml:space="preserve"> </w:t>
      </w:r>
      <w:proofErr w:type="spellStart"/>
      <w:r w:rsidRPr="00E54880">
        <w:rPr>
          <w:sz w:val="26"/>
          <w:szCs w:val="26"/>
          <w:shd w:val="clear" w:color="auto" w:fill="FFFFFF"/>
        </w:rPr>
        <w:t>chỉnh</w:t>
      </w:r>
      <w:proofErr w:type="spellEnd"/>
      <w:r w:rsidRPr="00E54880">
        <w:rPr>
          <w:sz w:val="26"/>
          <w:szCs w:val="26"/>
          <w:shd w:val="clear" w:color="auto" w:fill="FFFFFF"/>
        </w:rPr>
        <w:t xml:space="preserve"> </w:t>
      </w:r>
      <w:proofErr w:type="spellStart"/>
      <w:r w:rsidRPr="00E54880">
        <w:rPr>
          <w:sz w:val="26"/>
          <w:szCs w:val="26"/>
          <w:shd w:val="clear" w:color="auto" w:fill="FFFFFF"/>
        </w:rPr>
        <w:t>để</w:t>
      </w:r>
      <w:proofErr w:type="spellEnd"/>
      <w:r w:rsidRPr="00E54880">
        <w:rPr>
          <w:sz w:val="26"/>
          <w:szCs w:val="26"/>
          <w:shd w:val="clear" w:color="auto" w:fill="FFFFFF"/>
        </w:rPr>
        <w:t xml:space="preserve"> </w:t>
      </w:r>
      <w:proofErr w:type="spellStart"/>
      <w:r w:rsidRPr="00E54880">
        <w:rPr>
          <w:sz w:val="26"/>
          <w:szCs w:val="26"/>
          <w:shd w:val="clear" w:color="auto" w:fill="FFFFFF"/>
        </w:rPr>
        <w:t>Sổ</w:t>
      </w:r>
      <w:proofErr w:type="spellEnd"/>
      <w:r w:rsidRPr="00E54880">
        <w:rPr>
          <w:sz w:val="26"/>
          <w:szCs w:val="26"/>
          <w:shd w:val="clear" w:color="auto" w:fill="FFFFFF"/>
        </w:rPr>
        <w:t xml:space="preserve"> </w:t>
      </w:r>
      <w:proofErr w:type="spellStart"/>
      <w:r w:rsidRPr="00E54880">
        <w:rPr>
          <w:sz w:val="26"/>
          <w:szCs w:val="26"/>
          <w:shd w:val="clear" w:color="auto" w:fill="FFFFFF"/>
        </w:rPr>
        <w:t>tay</w:t>
      </w:r>
      <w:proofErr w:type="spellEnd"/>
      <w:r w:rsidRPr="00E54880">
        <w:rPr>
          <w:sz w:val="26"/>
          <w:szCs w:val="26"/>
          <w:shd w:val="clear" w:color="auto" w:fill="FFFFFF"/>
        </w:rPr>
        <w:t xml:space="preserve"> </w:t>
      </w:r>
      <w:proofErr w:type="spellStart"/>
      <w:r w:rsidRPr="00E54880">
        <w:rPr>
          <w:sz w:val="26"/>
          <w:szCs w:val="26"/>
          <w:shd w:val="clear" w:color="auto" w:fill="FFFFFF"/>
        </w:rPr>
        <w:t>đảm</w:t>
      </w:r>
      <w:proofErr w:type="spellEnd"/>
      <w:r w:rsidRPr="00E54880">
        <w:rPr>
          <w:sz w:val="26"/>
          <w:szCs w:val="26"/>
          <w:shd w:val="clear" w:color="auto" w:fill="FFFFFF"/>
        </w:rPr>
        <w:t xml:space="preserve"> </w:t>
      </w:r>
      <w:proofErr w:type="spellStart"/>
      <w:r w:rsidRPr="00E54880">
        <w:rPr>
          <w:sz w:val="26"/>
          <w:szCs w:val="26"/>
          <w:shd w:val="clear" w:color="auto" w:fill="FFFFFF"/>
        </w:rPr>
        <w:t>bảo</w:t>
      </w:r>
      <w:proofErr w:type="spellEnd"/>
      <w:r w:rsidRPr="00E54880">
        <w:rPr>
          <w:sz w:val="26"/>
          <w:szCs w:val="26"/>
          <w:shd w:val="clear" w:color="auto" w:fill="FFFFFF"/>
        </w:rPr>
        <w:t xml:space="preserve"> </w:t>
      </w:r>
      <w:proofErr w:type="spellStart"/>
      <w:r w:rsidRPr="00E54880">
        <w:rPr>
          <w:sz w:val="26"/>
          <w:szCs w:val="26"/>
          <w:shd w:val="clear" w:color="auto" w:fill="FFFFFF"/>
        </w:rPr>
        <w:t>phù</w:t>
      </w:r>
      <w:proofErr w:type="spellEnd"/>
      <w:r w:rsidRPr="00E54880">
        <w:rPr>
          <w:sz w:val="26"/>
          <w:szCs w:val="26"/>
          <w:shd w:val="clear" w:color="auto" w:fill="FFFFFF"/>
        </w:rPr>
        <w:t xml:space="preserve"> </w:t>
      </w:r>
      <w:proofErr w:type="spellStart"/>
      <w:r w:rsidRPr="00E54880">
        <w:rPr>
          <w:sz w:val="26"/>
          <w:szCs w:val="26"/>
          <w:shd w:val="clear" w:color="auto" w:fill="FFFFFF"/>
        </w:rPr>
        <w:t>hợp</w:t>
      </w:r>
      <w:proofErr w:type="spellEnd"/>
      <w:r w:rsidRPr="00E54880">
        <w:rPr>
          <w:sz w:val="26"/>
          <w:szCs w:val="26"/>
          <w:shd w:val="clear" w:color="auto" w:fill="FFFFFF"/>
        </w:rPr>
        <w:t xml:space="preserve"> </w:t>
      </w:r>
      <w:proofErr w:type="spellStart"/>
      <w:r w:rsidRPr="00E54880">
        <w:rPr>
          <w:sz w:val="26"/>
          <w:szCs w:val="26"/>
          <w:shd w:val="clear" w:color="auto" w:fill="FFFFFF"/>
        </w:rPr>
        <w:t>hơn</w:t>
      </w:r>
      <w:proofErr w:type="spellEnd"/>
      <w:r w:rsidRPr="00E54880">
        <w:rPr>
          <w:sz w:val="26"/>
          <w:szCs w:val="26"/>
          <w:shd w:val="clear" w:color="auto" w:fill="FFFFFF"/>
        </w:rPr>
        <w:t xml:space="preserve"> </w:t>
      </w:r>
      <w:proofErr w:type="spellStart"/>
      <w:r w:rsidRPr="00E54880">
        <w:rPr>
          <w:sz w:val="26"/>
          <w:szCs w:val="26"/>
          <w:shd w:val="clear" w:color="auto" w:fill="FFFFFF"/>
        </w:rPr>
        <w:t>với</w:t>
      </w:r>
      <w:proofErr w:type="spellEnd"/>
      <w:r w:rsidRPr="00E54880">
        <w:rPr>
          <w:sz w:val="26"/>
          <w:szCs w:val="26"/>
          <w:shd w:val="clear" w:color="auto" w:fill="FFFFFF"/>
        </w:rPr>
        <w:t xml:space="preserve"> </w:t>
      </w:r>
      <w:proofErr w:type="spellStart"/>
      <w:r w:rsidRPr="00E54880">
        <w:rPr>
          <w:sz w:val="26"/>
          <w:szCs w:val="26"/>
          <w:shd w:val="clear" w:color="auto" w:fill="FFFFFF"/>
        </w:rPr>
        <w:t>thực</w:t>
      </w:r>
      <w:proofErr w:type="spellEnd"/>
      <w:r w:rsidRPr="00E54880">
        <w:rPr>
          <w:sz w:val="26"/>
          <w:szCs w:val="26"/>
          <w:shd w:val="clear" w:color="auto" w:fill="FFFFFF"/>
        </w:rPr>
        <w:t xml:space="preserve"> </w:t>
      </w:r>
      <w:proofErr w:type="spellStart"/>
      <w:r w:rsidRPr="00E54880">
        <w:rPr>
          <w:sz w:val="26"/>
          <w:szCs w:val="26"/>
          <w:shd w:val="clear" w:color="auto" w:fill="FFFFFF"/>
        </w:rPr>
        <w:t>tế</w:t>
      </w:r>
      <w:proofErr w:type="spellEnd"/>
      <w:r w:rsidRPr="00E54880">
        <w:rPr>
          <w:sz w:val="26"/>
          <w:szCs w:val="26"/>
          <w:shd w:val="clear" w:color="auto" w:fill="FFFFFF"/>
        </w:rPr>
        <w:t xml:space="preserve"> </w:t>
      </w:r>
      <w:proofErr w:type="spellStart"/>
      <w:r w:rsidRPr="00E54880">
        <w:rPr>
          <w:sz w:val="26"/>
          <w:szCs w:val="26"/>
          <w:shd w:val="clear" w:color="auto" w:fill="FFFFFF"/>
        </w:rPr>
        <w:t>sản</w:t>
      </w:r>
      <w:proofErr w:type="spellEnd"/>
      <w:r w:rsidRPr="00E54880">
        <w:rPr>
          <w:sz w:val="26"/>
          <w:szCs w:val="26"/>
          <w:shd w:val="clear" w:color="auto" w:fill="FFFFFF"/>
        </w:rPr>
        <w:t xml:space="preserve"> </w:t>
      </w:r>
      <w:proofErr w:type="spellStart"/>
      <w:r w:rsidRPr="00E54880">
        <w:rPr>
          <w:sz w:val="26"/>
          <w:szCs w:val="26"/>
          <w:shd w:val="clear" w:color="auto" w:fill="FFFFFF"/>
        </w:rPr>
        <w:t>xuất</w:t>
      </w:r>
      <w:proofErr w:type="spellEnd"/>
      <w:r w:rsidRPr="00E54880">
        <w:rPr>
          <w:sz w:val="26"/>
          <w:szCs w:val="26"/>
          <w:shd w:val="clear" w:color="auto" w:fill="FFFFFF"/>
        </w:rPr>
        <w:t>.</w:t>
      </w:r>
    </w:p>
    <w:p w14:paraId="74CDD90D" w14:textId="77777777" w:rsidR="005E5498" w:rsidRPr="00E54880" w:rsidRDefault="005E5498" w:rsidP="00C8472A">
      <w:pPr>
        <w:widowControl w:val="0"/>
        <w:pBdr>
          <w:top w:val="nil"/>
          <w:left w:val="nil"/>
          <w:bottom w:val="none" w:sz="0" w:space="0" w:color="000000"/>
          <w:right w:val="nil"/>
          <w:between w:val="nil"/>
        </w:pBdr>
        <w:spacing w:after="0" w:line="340" w:lineRule="exact"/>
        <w:ind w:left="284" w:hanging="284"/>
        <w:jc w:val="center"/>
        <w:rPr>
          <w:b/>
          <w:sz w:val="26"/>
          <w:szCs w:val="26"/>
        </w:rPr>
      </w:pPr>
      <w:bookmarkStart w:id="4" w:name="_3znysh7" w:colFirst="0" w:colLast="0"/>
      <w:bookmarkEnd w:id="4"/>
    </w:p>
    <w:p w14:paraId="3B001C0F" w14:textId="4F294181" w:rsidR="005E5498" w:rsidRPr="00E54880" w:rsidRDefault="005E5498" w:rsidP="00C8472A">
      <w:pPr>
        <w:widowControl w:val="0"/>
        <w:pBdr>
          <w:top w:val="nil"/>
          <w:left w:val="nil"/>
          <w:bottom w:val="none" w:sz="0" w:space="0" w:color="000000"/>
          <w:right w:val="nil"/>
          <w:between w:val="nil"/>
        </w:pBdr>
        <w:spacing w:after="0" w:line="340" w:lineRule="exact"/>
        <w:ind w:left="284" w:hanging="284"/>
        <w:jc w:val="center"/>
        <w:rPr>
          <w:b/>
          <w:sz w:val="26"/>
          <w:szCs w:val="26"/>
        </w:rPr>
      </w:pPr>
    </w:p>
    <w:p w14:paraId="7CC2E1A7" w14:textId="5B57C42B" w:rsidR="00F456F2" w:rsidRPr="00E54880" w:rsidRDefault="00F456F2" w:rsidP="00C8472A">
      <w:pPr>
        <w:widowControl w:val="0"/>
        <w:pBdr>
          <w:top w:val="nil"/>
          <w:left w:val="nil"/>
          <w:bottom w:val="none" w:sz="0" w:space="0" w:color="000000"/>
          <w:right w:val="nil"/>
          <w:between w:val="nil"/>
        </w:pBdr>
        <w:spacing w:after="0" w:line="340" w:lineRule="exact"/>
        <w:ind w:left="284" w:hanging="284"/>
        <w:jc w:val="center"/>
        <w:rPr>
          <w:b/>
          <w:sz w:val="26"/>
          <w:szCs w:val="26"/>
        </w:rPr>
      </w:pPr>
    </w:p>
    <w:p w14:paraId="52D4C108" w14:textId="46257579" w:rsidR="0002703A" w:rsidRPr="00E54880" w:rsidRDefault="00267ADA" w:rsidP="008B01A2">
      <w:pPr>
        <w:pStyle w:val="H1"/>
        <w:rPr>
          <w:color w:val="auto"/>
          <w:sz w:val="28"/>
          <w:szCs w:val="28"/>
        </w:rPr>
      </w:pPr>
      <w:bookmarkStart w:id="5" w:name="_Toc161476063"/>
      <w:r w:rsidRPr="00E54880">
        <w:rPr>
          <w:color w:val="auto"/>
          <w:sz w:val="28"/>
          <w:szCs w:val="28"/>
        </w:rPr>
        <w:lastRenderedPageBreak/>
        <w:t>SỔ TAY QUẢN LÝ HÀNH CHÍNH NHÓM</w:t>
      </w:r>
      <w:bookmarkEnd w:id="5"/>
    </w:p>
    <w:p w14:paraId="6C32D8BC" w14:textId="77777777" w:rsidR="0079351E" w:rsidRPr="00E54880" w:rsidRDefault="00267ADA" w:rsidP="0010060A">
      <w:pPr>
        <w:pStyle w:val="H2"/>
        <w:spacing w:before="60" w:after="60" w:line="276" w:lineRule="auto"/>
        <w:ind w:firstLine="0"/>
        <w:rPr>
          <w:color w:val="auto"/>
        </w:rPr>
      </w:pPr>
      <w:bookmarkStart w:id="6" w:name="_2et92p0" w:colFirst="0" w:colLast="0"/>
      <w:bookmarkStart w:id="7" w:name="_Toc161476064"/>
      <w:bookmarkEnd w:id="6"/>
      <w:r w:rsidRPr="00E54880">
        <w:rPr>
          <w:color w:val="auto"/>
        </w:rPr>
        <w:t xml:space="preserve">I. </w:t>
      </w:r>
      <w:bookmarkEnd w:id="7"/>
      <w:r w:rsidR="00210878" w:rsidRPr="00E54880">
        <w:rPr>
          <w:color w:val="auto"/>
        </w:rPr>
        <w:t>CẤU TRÚC NHÓM</w:t>
      </w:r>
      <w:bookmarkStart w:id="8" w:name="_tyjcwt" w:colFirst="0" w:colLast="0"/>
      <w:bookmarkStart w:id="9" w:name="_Toc161476065"/>
      <w:bookmarkEnd w:id="8"/>
    </w:p>
    <w:p w14:paraId="5296AC22" w14:textId="4B64A1AF" w:rsidR="00AB2193" w:rsidRPr="00E54880" w:rsidRDefault="00267ADA" w:rsidP="0010060A">
      <w:pPr>
        <w:pStyle w:val="H2"/>
        <w:spacing w:before="60" w:after="60" w:line="276" w:lineRule="auto"/>
        <w:ind w:firstLine="0"/>
        <w:rPr>
          <w:color w:val="auto"/>
        </w:rPr>
      </w:pPr>
      <w:r w:rsidRPr="00E54880">
        <w:rPr>
          <w:color w:val="auto"/>
        </w:rPr>
        <w:t xml:space="preserve">1.1 </w:t>
      </w:r>
      <w:proofErr w:type="spellStart"/>
      <w:r w:rsidRPr="00E54880">
        <w:rPr>
          <w:color w:val="auto"/>
        </w:rPr>
        <w:t>Cơ</w:t>
      </w:r>
      <w:proofErr w:type="spellEnd"/>
      <w:r w:rsidRPr="00E54880">
        <w:rPr>
          <w:color w:val="auto"/>
        </w:rPr>
        <w:t xml:space="preserve"> </w:t>
      </w:r>
      <w:proofErr w:type="spellStart"/>
      <w:r w:rsidRPr="00E54880">
        <w:rPr>
          <w:color w:val="auto"/>
        </w:rPr>
        <w:t>cấu</w:t>
      </w:r>
      <w:proofErr w:type="spellEnd"/>
      <w:r w:rsidRPr="00E54880">
        <w:rPr>
          <w:color w:val="auto"/>
        </w:rPr>
        <w:t xml:space="preserve"> </w:t>
      </w:r>
      <w:proofErr w:type="spellStart"/>
      <w:r w:rsidRPr="00E54880">
        <w:rPr>
          <w:color w:val="auto"/>
        </w:rPr>
        <w:t>tổ</w:t>
      </w:r>
      <w:proofErr w:type="spellEnd"/>
      <w:r w:rsidRPr="00E54880">
        <w:rPr>
          <w:color w:val="auto"/>
        </w:rPr>
        <w:t xml:space="preserve"> </w:t>
      </w:r>
      <w:proofErr w:type="spellStart"/>
      <w:r w:rsidRPr="00E54880">
        <w:rPr>
          <w:color w:val="auto"/>
        </w:rPr>
        <w:t>chức</w:t>
      </w:r>
      <w:proofErr w:type="spellEnd"/>
      <w:r w:rsidR="0079351E" w:rsidRPr="00E54880">
        <w:rPr>
          <w:color w:val="auto"/>
        </w:rPr>
        <w:t xml:space="preserve"> </w:t>
      </w:r>
      <w:proofErr w:type="spellStart"/>
      <w:r w:rsidRPr="00E54880">
        <w:rPr>
          <w:color w:val="auto"/>
        </w:rPr>
        <w:t>Nhóm</w:t>
      </w:r>
      <w:bookmarkEnd w:id="9"/>
      <w:proofErr w:type="spellEnd"/>
    </w:p>
    <w:p w14:paraId="66F848CF" w14:textId="6F2DC164" w:rsidR="00604C31" w:rsidRPr="00E54880" w:rsidRDefault="00604C31" w:rsidP="0010060A">
      <w:pPr>
        <w:spacing w:before="60" w:after="60"/>
        <w:ind w:firstLine="567"/>
        <w:jc w:val="both"/>
        <w:rPr>
          <w:i/>
          <w:sz w:val="26"/>
          <w:szCs w:val="26"/>
        </w:rPr>
      </w:pPr>
      <w:r w:rsidRPr="00E54880">
        <w:tab/>
      </w:r>
      <w:proofErr w:type="spellStart"/>
      <w:r w:rsidR="00281B89" w:rsidRPr="00E54880">
        <w:rPr>
          <w:sz w:val="26"/>
          <w:szCs w:val="26"/>
          <w:shd w:val="clear" w:color="auto" w:fill="FFFFFF"/>
        </w:rPr>
        <w:t>Nhóm</w:t>
      </w:r>
      <w:proofErr w:type="spellEnd"/>
      <w:r w:rsidR="00281B89" w:rsidRPr="00E54880">
        <w:rPr>
          <w:sz w:val="26"/>
          <w:szCs w:val="26"/>
          <w:shd w:val="clear" w:color="auto" w:fill="FFFFFF"/>
        </w:rPr>
        <w:t xml:space="preserve"> </w:t>
      </w:r>
      <w:proofErr w:type="spellStart"/>
      <w:r w:rsidR="00281B89" w:rsidRPr="00E54880">
        <w:rPr>
          <w:sz w:val="26"/>
          <w:szCs w:val="26"/>
          <w:shd w:val="clear" w:color="auto" w:fill="FFFFFF"/>
        </w:rPr>
        <w:t>hộ</w:t>
      </w:r>
      <w:proofErr w:type="spellEnd"/>
      <w:r w:rsidR="00281B89" w:rsidRPr="00E54880">
        <w:rPr>
          <w:sz w:val="26"/>
          <w:szCs w:val="26"/>
          <w:shd w:val="clear" w:color="auto" w:fill="FFFFFF"/>
        </w:rPr>
        <w:t xml:space="preserve"> QLRBV&amp;CCR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r w:rsidR="00763233" w:rsidRPr="004005D5">
        <w:rPr>
          <w:color w:val="EE0000"/>
          <w:sz w:val="26"/>
          <w:szCs w:val="26"/>
        </w:rPr>
        <w:t xml:space="preserve">01/QĐ/CCR </w:t>
      </w:r>
      <w:r w:rsidR="00741A66">
        <w:rPr>
          <w:color w:val="EE0000"/>
          <w:sz w:val="26"/>
          <w:szCs w:val="26"/>
        </w:rPr>
        <w:t>-</w:t>
      </w:r>
      <w:r w:rsidR="00763233" w:rsidRPr="004005D5">
        <w:rPr>
          <w:color w:val="EE0000"/>
          <w:sz w:val="26"/>
          <w:szCs w:val="26"/>
        </w:rPr>
        <w:t xml:space="preserve"> </w:t>
      </w:r>
      <w:r w:rsidR="00A2702E">
        <w:rPr>
          <w:color w:val="EE0000"/>
          <w:sz w:val="26"/>
          <w:szCs w:val="26"/>
        </w:rPr>
        <w:t>FORESTRY NB</w:t>
      </w:r>
      <w:r w:rsidR="00763233" w:rsidRPr="004005D5">
        <w:rPr>
          <w:color w:val="EE0000"/>
          <w:sz w:val="26"/>
          <w:szCs w:val="26"/>
        </w:rPr>
        <w:t xml:space="preserve"> </w:t>
      </w:r>
      <w:proofErr w:type="spellStart"/>
      <w:r w:rsidR="00763233" w:rsidRPr="004005D5">
        <w:rPr>
          <w:color w:val="EE0000"/>
          <w:sz w:val="26"/>
          <w:szCs w:val="26"/>
        </w:rPr>
        <w:t>ngày</w:t>
      </w:r>
      <w:proofErr w:type="spellEnd"/>
      <w:r w:rsidR="00763233" w:rsidRPr="004005D5">
        <w:rPr>
          <w:color w:val="EE0000"/>
          <w:sz w:val="26"/>
          <w:szCs w:val="26"/>
        </w:rPr>
        <w:t xml:space="preserve"> 0</w:t>
      </w:r>
      <w:r w:rsidR="00A2702E">
        <w:rPr>
          <w:color w:val="EE0000"/>
          <w:sz w:val="26"/>
          <w:szCs w:val="26"/>
        </w:rPr>
        <w:t>4</w:t>
      </w:r>
      <w:r w:rsidR="00763233" w:rsidRPr="004005D5">
        <w:rPr>
          <w:color w:val="EE0000"/>
          <w:sz w:val="26"/>
          <w:szCs w:val="26"/>
        </w:rPr>
        <w:t>/</w:t>
      </w:r>
      <w:r w:rsidR="00A2702E">
        <w:rPr>
          <w:color w:val="EE0000"/>
          <w:sz w:val="26"/>
          <w:szCs w:val="26"/>
        </w:rPr>
        <w:t>9</w:t>
      </w:r>
      <w:r w:rsidR="00763233" w:rsidRPr="004005D5">
        <w:rPr>
          <w:color w:val="EE0000"/>
          <w:sz w:val="26"/>
          <w:szCs w:val="26"/>
        </w:rPr>
        <w:t>/202</w:t>
      </w:r>
      <w:r w:rsidR="0027135D" w:rsidRPr="004005D5">
        <w:rPr>
          <w:color w:val="EE0000"/>
          <w:sz w:val="26"/>
          <w:szCs w:val="26"/>
        </w:rPr>
        <w:t>5</w:t>
      </w:r>
      <w:r w:rsidR="00763233" w:rsidRPr="004005D5">
        <w:rPr>
          <w:color w:val="EE0000"/>
          <w:sz w:val="26"/>
          <w:szCs w:val="26"/>
        </w:rPr>
        <w:t xml:space="preserve"> </w:t>
      </w:r>
      <w:proofErr w:type="spellStart"/>
      <w:r w:rsidR="00763233" w:rsidRPr="00E54880">
        <w:rPr>
          <w:sz w:val="26"/>
          <w:szCs w:val="26"/>
        </w:rPr>
        <w:t>của</w:t>
      </w:r>
      <w:proofErr w:type="spellEnd"/>
      <w:r w:rsidR="00763233" w:rsidRPr="00E54880">
        <w:rPr>
          <w:sz w:val="26"/>
          <w:szCs w:val="26"/>
        </w:rPr>
        <w:t xml:space="preserve"> </w:t>
      </w:r>
      <w:r w:rsidR="004005D5">
        <w:rPr>
          <w:sz w:val="26"/>
          <w:szCs w:val="26"/>
          <w:shd w:val="clear" w:color="auto" w:fill="FFFFFF"/>
        </w:rPr>
        <w:t>Công ty TNHH Forestry NB</w:t>
      </w:r>
      <w:r w:rsidR="00281B89" w:rsidRPr="00E54880">
        <w:rPr>
          <w:sz w:val="26"/>
          <w:szCs w:val="26"/>
          <w:shd w:val="clear" w:color="auto" w:fill="FFFFFF"/>
        </w:rPr>
        <w:t xml:space="preserve"> </w:t>
      </w:r>
      <w:proofErr w:type="spellStart"/>
      <w:r w:rsidR="00763233" w:rsidRPr="00E54880">
        <w:rPr>
          <w:sz w:val="26"/>
          <w:szCs w:val="26"/>
        </w:rPr>
        <w:t>về</w:t>
      </w:r>
      <w:proofErr w:type="spellEnd"/>
      <w:r w:rsidR="00763233" w:rsidRPr="00E54880">
        <w:rPr>
          <w:sz w:val="26"/>
          <w:szCs w:val="26"/>
        </w:rPr>
        <w:t xml:space="preserve"> </w:t>
      </w:r>
      <w:proofErr w:type="spellStart"/>
      <w:r w:rsidR="00763233" w:rsidRPr="00E54880">
        <w:rPr>
          <w:sz w:val="26"/>
          <w:szCs w:val="26"/>
        </w:rPr>
        <w:t>việc</w:t>
      </w:r>
      <w:proofErr w:type="spellEnd"/>
      <w:r w:rsidR="00763233" w:rsidRPr="00E54880">
        <w:rPr>
          <w:sz w:val="26"/>
          <w:szCs w:val="26"/>
        </w:rPr>
        <w:t xml:space="preserve"> </w:t>
      </w:r>
      <w:proofErr w:type="spellStart"/>
      <w:r w:rsidR="00763233" w:rsidRPr="00E54880">
        <w:rPr>
          <w:sz w:val="26"/>
          <w:szCs w:val="26"/>
        </w:rPr>
        <w:t>thành</w:t>
      </w:r>
      <w:proofErr w:type="spellEnd"/>
      <w:r w:rsidR="00763233" w:rsidRPr="00E54880">
        <w:rPr>
          <w:sz w:val="26"/>
          <w:szCs w:val="26"/>
        </w:rPr>
        <w:t xml:space="preserve"> </w:t>
      </w:r>
      <w:proofErr w:type="spellStart"/>
      <w:r w:rsidR="00763233" w:rsidRPr="00E54880">
        <w:rPr>
          <w:sz w:val="26"/>
          <w:szCs w:val="26"/>
        </w:rPr>
        <w:t>lập</w:t>
      </w:r>
      <w:proofErr w:type="spellEnd"/>
      <w:r w:rsidR="00763233" w:rsidRPr="00E54880">
        <w:rPr>
          <w:sz w:val="26"/>
          <w:szCs w:val="26"/>
        </w:rPr>
        <w:t xml:space="preserve"> </w:t>
      </w:r>
      <w:proofErr w:type="spellStart"/>
      <w:r w:rsidR="00281B89" w:rsidRPr="00E54880">
        <w:rPr>
          <w:sz w:val="26"/>
          <w:szCs w:val="26"/>
          <w:shd w:val="clear" w:color="auto" w:fill="FFFFFF"/>
        </w:rPr>
        <w:t>Nhóm</w:t>
      </w:r>
      <w:proofErr w:type="spellEnd"/>
      <w:r w:rsidR="00281B89" w:rsidRPr="00E54880">
        <w:rPr>
          <w:sz w:val="26"/>
          <w:szCs w:val="26"/>
          <w:shd w:val="clear" w:color="auto" w:fill="FFFFFF"/>
        </w:rPr>
        <w:t xml:space="preserve"> </w:t>
      </w:r>
      <w:proofErr w:type="spellStart"/>
      <w:r w:rsidR="00281B89" w:rsidRPr="00E54880">
        <w:rPr>
          <w:sz w:val="26"/>
          <w:szCs w:val="26"/>
          <w:shd w:val="clear" w:color="auto" w:fill="FFFFFF"/>
        </w:rPr>
        <w:t>hộ</w:t>
      </w:r>
      <w:proofErr w:type="spellEnd"/>
      <w:r w:rsidR="00281B89" w:rsidRPr="00E54880">
        <w:rPr>
          <w:sz w:val="26"/>
          <w:szCs w:val="26"/>
          <w:shd w:val="clear" w:color="auto" w:fill="FFFFFF"/>
        </w:rPr>
        <w:t xml:space="preserve"> QLRBV&amp;CCR </w:t>
      </w:r>
      <w:r w:rsidR="0051166A">
        <w:rPr>
          <w:sz w:val="26"/>
          <w:szCs w:val="26"/>
          <w:shd w:val="clear" w:color="auto" w:fill="FFFFFF"/>
        </w:rPr>
        <w:t xml:space="preserve">Forestry NB Thường Xuân - Thanh </w:t>
      </w:r>
      <w:proofErr w:type="spellStart"/>
      <w:r w:rsidR="0051166A">
        <w:rPr>
          <w:sz w:val="26"/>
          <w:szCs w:val="26"/>
          <w:shd w:val="clear" w:color="auto" w:fill="FFFFFF"/>
        </w:rPr>
        <w:t>Hóa</w:t>
      </w:r>
      <w:proofErr w:type="spellEnd"/>
      <w:r w:rsidR="00AE7770" w:rsidRPr="00E54880">
        <w:rPr>
          <w:sz w:val="26"/>
          <w:szCs w:val="26"/>
        </w:rPr>
        <w:t xml:space="preserve"> </w:t>
      </w:r>
      <w:proofErr w:type="spellStart"/>
      <w:r w:rsidR="00AE7770" w:rsidRPr="00E54880">
        <w:rPr>
          <w:iCs/>
          <w:sz w:val="26"/>
          <w:szCs w:val="26"/>
        </w:rPr>
        <w:t>và</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QLRBV,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con </w:t>
      </w:r>
      <w:proofErr w:type="spellStart"/>
      <w:r w:rsidRPr="00E54880">
        <w:rPr>
          <w:sz w:val="26"/>
          <w:szCs w:val="26"/>
        </w:rPr>
        <w:t>dấu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r w:rsidR="004005D5">
        <w:rPr>
          <w:sz w:val="26"/>
          <w:szCs w:val="26"/>
          <w:shd w:val="clear" w:color="auto" w:fill="FFFFFF"/>
        </w:rPr>
        <w:t>Công ty TNHH Forestry NB</w:t>
      </w:r>
      <w:r w:rsidR="003851CF"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giao</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r w:rsidR="004005D5">
        <w:rPr>
          <w:sz w:val="26"/>
          <w:szCs w:val="26"/>
          <w:shd w:val="clear" w:color="auto" w:fill="FFFFFF"/>
        </w:rPr>
        <w:t>Công ty TNHH Forestry NB</w:t>
      </w:r>
      <w:r w:rsidRPr="00E54880">
        <w:rPr>
          <w:sz w:val="26"/>
          <w:szCs w:val="26"/>
        </w:rPr>
        <w:t xml:space="preserve"> </w:t>
      </w:r>
      <w:proofErr w:type="spellStart"/>
      <w:r w:rsidRPr="00E54880">
        <w:rPr>
          <w:sz w:val="26"/>
          <w:szCs w:val="26"/>
        </w:rPr>
        <w:t>đóng</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nắm</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
    <w:p w14:paraId="5E0E1BF1" w14:textId="549837EC" w:rsidR="00604C31" w:rsidRPr="00E54880" w:rsidRDefault="00604C31" w:rsidP="0010060A">
      <w:pPr>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r w:rsidRPr="00C5412D">
        <w:rPr>
          <w:color w:val="EE0000"/>
          <w:sz w:val="26"/>
          <w:szCs w:val="26"/>
        </w:rPr>
        <w:t>Keo</w:t>
      </w:r>
      <w:r w:rsidR="00C5412D" w:rsidRPr="00C5412D">
        <w:rPr>
          <w:color w:val="EE0000"/>
          <w:sz w:val="26"/>
          <w:szCs w:val="26"/>
        </w:rPr>
        <w:t xml:space="preserve"> Tai </w:t>
      </w:r>
      <w:proofErr w:type="spellStart"/>
      <w:r w:rsidR="00C5412D" w:rsidRPr="00C5412D">
        <w:rPr>
          <w:color w:val="EE0000"/>
          <w:sz w:val="26"/>
          <w:szCs w:val="26"/>
        </w:rPr>
        <w:t>tượng</w:t>
      </w:r>
      <w:proofErr w:type="spellEnd"/>
      <w:r w:rsidRPr="00C5412D">
        <w:rPr>
          <w:color w:val="EE0000"/>
          <w:sz w:val="26"/>
          <w:szCs w:val="26"/>
        </w:rPr>
        <w:t>,</w:t>
      </w:r>
      <w:r w:rsidR="00C5412D" w:rsidRPr="00C5412D">
        <w:rPr>
          <w:color w:val="EE0000"/>
          <w:sz w:val="26"/>
          <w:szCs w:val="26"/>
        </w:rPr>
        <w:t xml:space="preserve"> Keo lai</w:t>
      </w:r>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bàn</w:t>
      </w:r>
      <w:proofErr w:type="spellEnd"/>
      <w:r w:rsidRPr="00E54880">
        <w:rPr>
          <w:sz w:val="26"/>
          <w:szCs w:val="26"/>
        </w:rPr>
        <w:t xml:space="preserve"> </w:t>
      </w:r>
      <w:r w:rsidR="00A2702E">
        <w:rPr>
          <w:sz w:val="26"/>
          <w:szCs w:val="26"/>
        </w:rPr>
        <w:t>2</w:t>
      </w:r>
      <w:r w:rsidRPr="00E54880">
        <w:rPr>
          <w:sz w:val="26"/>
          <w:szCs w:val="26"/>
        </w:rPr>
        <w:t xml:space="preserve"> </w:t>
      </w:r>
      <w:proofErr w:type="spellStart"/>
      <w:r w:rsidRPr="00E54880">
        <w:rPr>
          <w:sz w:val="26"/>
          <w:szCs w:val="26"/>
        </w:rPr>
        <w:t>xã</w:t>
      </w:r>
      <w:proofErr w:type="spellEnd"/>
      <w:r w:rsidRPr="00E54880">
        <w:rPr>
          <w:sz w:val="26"/>
          <w:szCs w:val="26"/>
        </w:rPr>
        <w:t xml:space="preserve"> </w:t>
      </w:r>
      <w:r w:rsidR="00C5412D">
        <w:rPr>
          <w:sz w:val="26"/>
          <w:szCs w:val="26"/>
        </w:rPr>
        <w:t xml:space="preserve">Luận Thành </w:t>
      </w:r>
      <w:proofErr w:type="spellStart"/>
      <w:r w:rsidR="00C5412D">
        <w:rPr>
          <w:sz w:val="26"/>
          <w:szCs w:val="26"/>
        </w:rPr>
        <w:t>và</w:t>
      </w:r>
      <w:proofErr w:type="spellEnd"/>
      <w:r w:rsidR="00C5412D">
        <w:rPr>
          <w:sz w:val="26"/>
          <w:szCs w:val="26"/>
        </w:rPr>
        <w:t xml:space="preserve"> </w:t>
      </w:r>
      <w:r w:rsidR="00A2702E">
        <w:rPr>
          <w:sz w:val="26"/>
          <w:szCs w:val="26"/>
        </w:rPr>
        <w:t xml:space="preserve">Thường </w:t>
      </w:r>
      <w:r w:rsidR="00C5412D">
        <w:rPr>
          <w:sz w:val="26"/>
          <w:szCs w:val="26"/>
        </w:rPr>
        <w:t>Xuân</w:t>
      </w:r>
      <w:r w:rsidR="003851CF" w:rsidRPr="00E54880">
        <w:rPr>
          <w:sz w:val="26"/>
          <w:szCs w:val="26"/>
        </w:rPr>
        <w:t xml:space="preserve">, </w:t>
      </w:r>
      <w:proofErr w:type="spellStart"/>
      <w:r w:rsidR="003851CF" w:rsidRPr="00E54880">
        <w:rPr>
          <w:sz w:val="26"/>
          <w:szCs w:val="26"/>
        </w:rPr>
        <w:t>tỉnh</w:t>
      </w:r>
      <w:proofErr w:type="spellEnd"/>
      <w:r w:rsidRPr="00E54880">
        <w:rPr>
          <w:sz w:val="26"/>
          <w:szCs w:val="26"/>
        </w:rPr>
        <w:t xml:space="preserve"> </w:t>
      </w:r>
      <w:r w:rsidR="00997234">
        <w:rPr>
          <w:sz w:val="26"/>
          <w:szCs w:val="26"/>
        </w:rPr>
        <w:t xml:space="preserve">Thanh </w:t>
      </w:r>
      <w:proofErr w:type="spellStart"/>
      <w:r w:rsidR="00997234">
        <w:rPr>
          <w:sz w:val="26"/>
          <w:szCs w:val="26"/>
        </w:rPr>
        <w:t>Hóa</w:t>
      </w:r>
      <w:proofErr w:type="spellEnd"/>
      <w:r w:rsidRPr="00E54880">
        <w:rPr>
          <w:sz w:val="26"/>
          <w:szCs w:val="26"/>
        </w:rPr>
        <w:t>,</w:t>
      </w:r>
      <w:r w:rsidR="00281B89" w:rsidRPr="00E54880">
        <w:rPr>
          <w:sz w:val="26"/>
          <w:szCs w:val="26"/>
        </w:rPr>
        <w:t xml:space="preserve"> </w:t>
      </w:r>
      <w:proofErr w:type="spellStart"/>
      <w:r w:rsidRPr="00E54880">
        <w:rPr>
          <w:sz w:val="26"/>
          <w:szCs w:val="26"/>
        </w:rPr>
        <w:t>cụ</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112CA7DF" w14:textId="1E20F80B" w:rsidR="006A009A" w:rsidRPr="00E54880" w:rsidRDefault="00604C31" w:rsidP="0010060A">
      <w:pPr>
        <w:spacing w:before="60" w:after="60"/>
        <w:ind w:firstLine="720"/>
        <w:jc w:val="both"/>
        <w:rPr>
          <w:sz w:val="26"/>
          <w:szCs w:val="26"/>
        </w:rPr>
      </w:pPr>
      <w:r w:rsidRPr="00E54880">
        <w:rPr>
          <w:sz w:val="26"/>
          <w:szCs w:val="26"/>
        </w:rPr>
        <w:t xml:space="preserve">- Các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phận</w:t>
      </w:r>
      <w:proofErr w:type="spellEnd"/>
      <w:r w:rsidRPr="00E54880">
        <w:rPr>
          <w:sz w:val="26"/>
          <w:szCs w:val="26"/>
        </w:rPr>
        <w:t xml:space="preserve"> (1)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(2)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cán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FSC (3)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(4)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0010060A" w:rsidRPr="00E54880">
        <w:rPr>
          <w:sz w:val="26"/>
          <w:szCs w:val="26"/>
        </w:rPr>
        <w:t>.</w:t>
      </w:r>
      <w:r w:rsidRPr="00E54880">
        <w:rPr>
          <w:sz w:val="26"/>
          <w:szCs w:val="26"/>
        </w:rPr>
        <w:t xml:space="preserve"> </w:t>
      </w:r>
    </w:p>
    <w:bookmarkStart w:id="10" w:name="_Toc159834532"/>
    <w:p w14:paraId="65CADC05" w14:textId="41C3FBFC" w:rsidR="00281B89" w:rsidRPr="00E54880" w:rsidRDefault="00B37389" w:rsidP="0010060A">
      <w:pPr>
        <w:pStyle w:val="BIEU"/>
        <w:jc w:val="center"/>
        <w:rPr>
          <w:spacing w:val="-6"/>
        </w:rPr>
      </w:pPr>
      <w:r w:rsidRPr="00E54880">
        <w:rPr>
          <w:noProof/>
        </w:rPr>
        <mc:AlternateContent>
          <mc:Choice Requires="wps">
            <w:drawing>
              <wp:anchor distT="0" distB="0" distL="114300" distR="114300" simplePos="0" relativeHeight="251656704" behindDoc="0" locked="0" layoutInCell="1" allowOverlap="1" wp14:anchorId="218EB2B8" wp14:editId="3FE30D17">
                <wp:simplePos x="0" y="0"/>
                <wp:positionH relativeFrom="margin">
                  <wp:posOffset>4159885</wp:posOffset>
                </wp:positionH>
                <wp:positionV relativeFrom="paragraph">
                  <wp:posOffset>528955</wp:posOffset>
                </wp:positionV>
                <wp:extent cx="1351915" cy="668020"/>
                <wp:effectExtent l="0" t="0" r="19685" b="17780"/>
                <wp:wrapSquare wrapText="bothSides"/>
                <wp:docPr id="9" name="Rectangle 9"/>
                <wp:cNvGraphicFramePr/>
                <a:graphic xmlns:a="http://schemas.openxmlformats.org/drawingml/2006/main">
                  <a:graphicData uri="http://schemas.microsoft.com/office/word/2010/wordprocessingShape">
                    <wps:wsp>
                      <wps:cNvSpPr/>
                      <wps:spPr>
                        <a:xfrm>
                          <a:off x="0" y="0"/>
                          <a:ext cx="1351915" cy="668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D367E5" w14:textId="482F7220" w:rsidR="00437C22" w:rsidRPr="0012731E" w:rsidRDefault="00437C22" w:rsidP="00B37389">
                            <w:pPr>
                              <w:jc w:val="center"/>
                            </w:pPr>
                            <w:r w:rsidRPr="0012731E">
                              <w:t>TỔ HỖ TRỢ KỸ THUẬT NHÓM H</w:t>
                            </w:r>
                            <w:r w:rsidR="000B7E98">
                              <w:t>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EB2B8" id="Rectangle 9" o:spid="_x0000_s1027" style="position:absolute;left:0;text-align:left;margin-left:327.55pt;margin-top:41.65pt;width:106.45pt;height:52.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MZaQIAACUFAAAOAAAAZHJzL2Uyb0RvYy54bWysVFFP2zAQfp+0/2D5fSTpKIOKFFUgpkkI&#10;EDDx7Do2ieT4vLPbpPv1OztpigDtYVoenLPv7jv783c+v+hbw7YKfQO25MVRzpmyEqrGvpT859P1&#10;l1POfBC2EgasKvlOeX6x/PzpvHMLNYMaTKWQEYj1i86VvA7BLbLMy1q1wh+BU5acGrAVgab4klUo&#10;OkJvTTbL85OsA6wcglTe0+rV4OTLhK+1kuFOa68CMyWnvYU0YhrXccyW52LxgsLVjRy3If5hF61o&#10;LBWdoK5EEGyDzTuotpEIHnQ4ktBmoHUjVToDnabI35zmsRZOpbMQOd5NNPn/Bytvt4/uHomGzvmF&#10;JzOeotfYxj/tj/WJrN1EluoDk7RYfJ0XZ8WcM0m+k5PTfJbYzA7ZDn34rqBl0Sg50mUkjsT2xgeq&#10;SKH7EJoc6icr7IyKWzD2QWnWVFRxlrKTNNSlQbYVdKlCSmVDMbhqUalheZ7TF2+XikwZaZYAI7Ju&#10;jJmwR4Aou/fYA8wYH1NVUtaUnP9tY0PylJEqgw1TcttYwI8ADJ1qrDzE70kaqIkshX7dEzd0GTEy&#10;rqyh2t0jQxiU7p28boj9G+HDvUCSNjUBtWu4o0Eb6EoOo8VZDfj7o/UYT4ojL2cdtUrJ/a+NQMWZ&#10;+WFJi2fF8XHsrTQ5nn8jITB87Vm/9thNewl0cQU9DE4mM8YHszc1QvtMXb2KVcklrKTaJZcB95PL&#10;MLQwvQtSrVYpjPrJiXBjH52M4JHnqK6n/lmgGyUYSLy3sG8rsXijxCE2ZlpYbQLoJsn0wOt4A9SL&#10;SUrjuxGb/fU8RR1et+UfAAAA//8DAFBLAwQUAAYACAAAACEAoWKPe90AAAAKAQAADwAAAGRycy9k&#10;b3ducmV2LnhtbEyP0UrEMBBF3wX/IYzgm5vWtTXUposIIvgi7voB2WZsq82kJOm2+vWOT/o4zOHe&#10;c+vd6kZxwhAHTxryTQYCqfV2oE7D2+HxSoGIyZA1oyfU8IURds35WW0q6xd6xdM+dYJDKFZGQ5/S&#10;VEkZ2x6diRs/IfHv3QdnEp+hkzaYhcPdKK+zrJTODMQNvZnwocf2cz87DT5/Sc+H5WYmXMKTGj7a&#10;8ftWaX15sd7fgUi4pj8YfvVZHRp2OvqZbBSjhrIockY1qO0WBAOqVDzuyKRSBcimlv8nND8AAAD/&#10;/wMAUEsBAi0AFAAGAAgAAAAhALaDOJL+AAAA4QEAABMAAAAAAAAAAAAAAAAAAAAAAFtDb250ZW50&#10;X1R5cGVzXS54bWxQSwECLQAUAAYACAAAACEAOP0h/9YAAACUAQAACwAAAAAAAAAAAAAAAAAvAQAA&#10;X3JlbHMvLnJlbHNQSwECLQAUAAYACAAAACEA189jGWkCAAAlBQAADgAAAAAAAAAAAAAAAAAuAgAA&#10;ZHJzL2Uyb0RvYy54bWxQSwECLQAUAAYACAAAACEAoWKPe90AAAAKAQAADwAAAAAAAAAAAAAAAADD&#10;BAAAZHJzL2Rvd25yZXYueG1sUEsFBgAAAAAEAAQA8wAAAM0FAAAAAA==&#10;" fillcolor="#4f81bd [3204]" strokecolor="#243f60 [1604]" strokeweight="2pt">
                <v:textbox>
                  <w:txbxContent>
                    <w:p w14:paraId="4DD367E5" w14:textId="482F7220" w:rsidR="00437C22" w:rsidRPr="0012731E" w:rsidRDefault="00437C22" w:rsidP="00B37389">
                      <w:pPr>
                        <w:jc w:val="center"/>
                      </w:pPr>
                      <w:r w:rsidRPr="0012731E">
                        <w:t>TỔ HỖ TRỢ KỸ THUẬT NHÓM H</w:t>
                      </w:r>
                      <w:r w:rsidR="000B7E98">
                        <w:t>Ộ</w:t>
                      </w:r>
                    </w:p>
                  </w:txbxContent>
                </v:textbox>
                <w10:wrap type="square" anchorx="margin"/>
              </v:rect>
            </w:pict>
          </mc:Fallback>
        </mc:AlternateContent>
      </w:r>
      <w:r w:rsidR="00437C22" w:rsidRPr="00E54880">
        <w:rPr>
          <w:noProof/>
        </w:rPr>
        <mc:AlternateContent>
          <mc:Choice Requires="wps">
            <w:drawing>
              <wp:anchor distT="0" distB="0" distL="114300" distR="114300" simplePos="0" relativeHeight="251659776" behindDoc="0" locked="0" layoutInCell="1" allowOverlap="1" wp14:anchorId="74168582" wp14:editId="21F6C4CD">
                <wp:simplePos x="0" y="0"/>
                <wp:positionH relativeFrom="column">
                  <wp:posOffset>3628390</wp:posOffset>
                </wp:positionH>
                <wp:positionV relativeFrom="paragraph">
                  <wp:posOffset>707390</wp:posOffset>
                </wp:positionV>
                <wp:extent cx="539115" cy="0"/>
                <wp:effectExtent l="0" t="76200" r="13335" b="95250"/>
                <wp:wrapNone/>
                <wp:docPr id="71" name="Straight Arrow Connector 71"/>
                <wp:cNvGraphicFramePr/>
                <a:graphic xmlns:a="http://schemas.openxmlformats.org/drawingml/2006/main">
                  <a:graphicData uri="http://schemas.microsoft.com/office/word/2010/wordprocessingShape">
                    <wps:wsp>
                      <wps:cNvCnPr/>
                      <wps:spPr>
                        <a:xfrm>
                          <a:off x="0" y="0"/>
                          <a:ext cx="5391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E1429E" id="_x0000_t32" coordsize="21600,21600" o:spt="32" o:oned="t" path="m,l21600,21600e" filled="f">
                <v:path arrowok="t" fillok="f" o:connecttype="none"/>
                <o:lock v:ext="edit" shapetype="t"/>
              </v:shapetype>
              <v:shape id="Straight Arrow Connector 71" o:spid="_x0000_s1026" type="#_x0000_t32" style="position:absolute;margin-left:285.7pt;margin-top:55.7pt;width:42.4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f6uAEAAMoDAAAOAAAAZHJzL2Uyb0RvYy54bWysU8uO1DAQvCPxD5bvTJJFiyCazB5mgQuC&#10;FSwf4HXaiSW/ZDeT5O9pOzMZBAgJxKXjR1d3dbmyv5utYSeISXvX8WZXcwZO+l67oeNfH9+9eM1Z&#10;QuF6YbyDji+Q+N3h+bP9FFq48aM3PURGRVxqp9DxETG0VZXkCFaknQ/g6FL5aAXSNg5VH8VE1a2p&#10;bur6VTX52IfoJaREp/frJT+U+kqBxE9KJUBmOk7csMRY4lOO1WEv2iGKMGp5piH+gYUV2lHTrdS9&#10;QMG+Rf1LKatl9Mkr3ElvK6+UllBmoGma+qdpvowiQJmFxElhkyn9v7Ly4+noHiLJMIXUpvAQ8xSz&#10;ijZ/iR+bi1jLJhbMyCQd3r580zS3nMnLVXXFhZjwPXjL8qLjCaPQw4hH7xy9iI9N0UqcPiSkzgS8&#10;AHJT43JEoc1b1zNcAtkGoxZuMJDfi9JzSnUlXFa4GFjhn0Ex3RPFtU3xEhxNZCdBLhBSgsNmq0TZ&#10;Gaa0MRuwLvz+CDznZygUn/0NeEOUzt7hBrba+fi77jhfKKs1/6LAOneW4Mn3S3nKIg0Zpmh1Nnd2&#10;5I/7Ar/+gofvAAAA//8DAFBLAwQUAAYACAAAACEAx7h85d0AAAALAQAADwAAAGRycy9kb3ducmV2&#10;LnhtbEyPzU7DMBCE70i8g7VI3KiTpg0oxKnKn9QjtFy4ufGSRMTryHZb8/ZsJSS47e6MZr+pV8mO&#10;4og+DI4U5LMMBFLrzECdgvfdy80diBA1GT06QgXfGGDVXF7UujLuRG943MZOcAiFSivoY5wqKUPb&#10;o9Vh5iYk1j6dtzry6jtpvD5xuB3lPMtKafVA/KHXEz722H5tD1bBw+vGrp8+fMKieF6EtHNzajdK&#10;XV+l9T2IiCn+meGMz+jQMNPeHcgEMSpY3uYLtrKQnwd2lMuyALH/vcimlv87ND8AAAD//wMAUEsB&#10;Ai0AFAAGAAgAAAAhALaDOJL+AAAA4QEAABMAAAAAAAAAAAAAAAAAAAAAAFtDb250ZW50X1R5cGVz&#10;XS54bWxQSwECLQAUAAYACAAAACEAOP0h/9YAAACUAQAACwAAAAAAAAAAAAAAAAAvAQAAX3JlbHMv&#10;LnJlbHNQSwECLQAUAAYACAAAACEA4wUH+rgBAADKAwAADgAAAAAAAAAAAAAAAAAuAgAAZHJzL2Uy&#10;b0RvYy54bWxQSwECLQAUAAYACAAAACEAx7h85d0AAAALAQAADwAAAAAAAAAAAAAAAAASBAAAZHJz&#10;L2Rvd25yZXYueG1sUEsFBgAAAAAEAAQA8wAAABwFAAAAAA==&#10;" strokecolor="#4579b8 [3044]">
                <v:stroke endarrow="block"/>
              </v:shape>
            </w:pict>
          </mc:Fallback>
        </mc:AlternateContent>
      </w:r>
      <w:r w:rsidR="00437C22" w:rsidRPr="00E54880">
        <w:rPr>
          <w:noProof/>
        </w:rPr>
        <mc:AlternateContent>
          <mc:Choice Requires="wps">
            <w:drawing>
              <wp:anchor distT="0" distB="0" distL="114300" distR="114300" simplePos="0" relativeHeight="251662848" behindDoc="0" locked="0" layoutInCell="1" allowOverlap="1" wp14:anchorId="4950669B" wp14:editId="53CE5D6E">
                <wp:simplePos x="0" y="0"/>
                <wp:positionH relativeFrom="column">
                  <wp:posOffset>2910840</wp:posOffset>
                </wp:positionH>
                <wp:positionV relativeFrom="paragraph">
                  <wp:posOffset>948055</wp:posOffset>
                </wp:positionV>
                <wp:extent cx="1242060" cy="826135"/>
                <wp:effectExtent l="38100" t="0" r="15240" b="50165"/>
                <wp:wrapNone/>
                <wp:docPr id="72" name="Straight Arrow Connector 72"/>
                <wp:cNvGraphicFramePr/>
                <a:graphic xmlns:a="http://schemas.openxmlformats.org/drawingml/2006/main">
                  <a:graphicData uri="http://schemas.microsoft.com/office/word/2010/wordprocessingShape">
                    <wps:wsp>
                      <wps:cNvCnPr/>
                      <wps:spPr>
                        <a:xfrm flipH="1">
                          <a:off x="0" y="0"/>
                          <a:ext cx="1242060" cy="826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7665D" id="Straight Arrow Connector 72" o:spid="_x0000_s1026" type="#_x0000_t32" style="position:absolute;margin-left:229.2pt;margin-top:74.65pt;width:97.8pt;height:65.05pt;flip:x;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bXwgEAANoDAAAOAAAAZHJzL2Uyb0RvYy54bWysU8uO1DAQvCPxD1buTB7AaBVNZg+zPA4I&#10;Vix8gNdpJ5b8UruZJH+P7cxkESAhEJeWY3dVd1V3Drez0ewMGJSzXVHvqoKBFa5XduiKr1/evrgp&#10;WCBue66dha5YIBS3x+fPDpNvoXGj0z0giyQ2tJPvipHIt2UZxAiGh53zYOOjdGg4xU8cyh75FNmN&#10;Lpuq2peTw96jExBCvL1bH4tj5pcSBH2SMgAx3RWxN8oRc3xMsTweeDsg96MSlzb4P3RhuLKx6EZ1&#10;x4mzb6h+oTJKoAtO0k44UzoplYCsIaqpq5/UPIzcQ9YSzQl+syn8P1rx8Xyy9xhtmHxog7/HpGKW&#10;aJjUyr+PM826YqdszrYtm20wExPxsm5eNdU+uivi202zr1++Tr6WK0/i8xjoHTjD0qErAiFXw0gn&#10;Z22ckMO1Bj9/CLQCr4AE1jZF4kq/sT2jxcc1IlTcDhoudVJK+SQgn2jRsMI/g2SqT41mKXm34KSR&#10;nXncCi4EWKo3ppidYFJpvQGrPwMv+QkKee/+BrwhcmVnaQMbZR3+rjrN15blmn91YNWdLHh0/ZJH&#10;m62JC5Rncln2tKE/fmf40y95/A4AAP//AwBQSwMEFAAGAAgAAAAhAM/x9nLiAAAACwEAAA8AAABk&#10;cnMvZG93bnJldi54bWxMj0tPwzAQhO9I/AdrkbhRp8FNmxCn4iFEuSD1Qc9u4iYR8Tq1nTb8e5YT&#10;HFfzzexMvhxNx87a+daihOkkAqaxtFWLtYTd9vVuAcwHhZXqLGoJ39rDsri+ylVW2Quu9XkTakYh&#10;6DMloQmhzzj3ZaON8hPbayTtaJ1RgU5X88qpC4WbjsdRlHCjWqQPjer1c6PLr81gqMbx7TR9T5P9&#10;0/5l+PiMt/PTqnRS3t6Mjw/Agh7DHwy/9ckDBXU62AErzzoJYrYQhJIg0ntgRCQzQesOEuJ5KoAX&#10;Of+/ofgBAAD//wMAUEsBAi0AFAAGAAgAAAAhALaDOJL+AAAA4QEAABMAAAAAAAAAAAAAAAAAAAAA&#10;AFtDb250ZW50X1R5cGVzXS54bWxQSwECLQAUAAYACAAAACEAOP0h/9YAAACUAQAACwAAAAAAAAAA&#10;AAAAAAAvAQAAX3JlbHMvLnJlbHNQSwECLQAUAAYACAAAACEANRUW18IBAADaAwAADgAAAAAAAAAA&#10;AAAAAAAuAgAAZHJzL2Uyb0RvYy54bWxQSwECLQAUAAYACAAAACEAz/H2cuIAAAALAQAADwAAAAAA&#10;AAAAAAAAAAAcBAAAZHJzL2Rvd25yZXYueG1sUEsFBgAAAAAEAAQA8wAAACsFAAAAAA==&#10;" strokecolor="#4579b8 [3044]">
                <v:stroke endarrow="block"/>
              </v:shape>
            </w:pict>
          </mc:Fallback>
        </mc:AlternateContent>
      </w:r>
      <w:proofErr w:type="spellStart"/>
      <w:r w:rsidR="00E31CEF" w:rsidRPr="00E54880">
        <w:t>Biểu</w:t>
      </w:r>
      <w:proofErr w:type="spellEnd"/>
      <w:r w:rsidR="00E31CEF" w:rsidRPr="00E54880">
        <w:t xml:space="preserve"> </w:t>
      </w:r>
      <w:proofErr w:type="spellStart"/>
      <w:r w:rsidR="00E31CEF" w:rsidRPr="00E54880">
        <w:t>đồ</w:t>
      </w:r>
      <w:proofErr w:type="spellEnd"/>
      <w:r w:rsidR="00E31CEF" w:rsidRPr="00E54880">
        <w:t xml:space="preserve"> </w:t>
      </w:r>
      <w:r w:rsidR="00E31CEF" w:rsidRPr="00E54880">
        <w:rPr>
          <w:spacing w:val="-6"/>
        </w:rPr>
        <w:t xml:space="preserve">1: </w:t>
      </w:r>
      <w:proofErr w:type="spellStart"/>
      <w:r w:rsidR="00E31CEF" w:rsidRPr="00E54880">
        <w:rPr>
          <w:spacing w:val="-6"/>
        </w:rPr>
        <w:t>Sơ</w:t>
      </w:r>
      <w:proofErr w:type="spellEnd"/>
      <w:r w:rsidR="00E31CEF" w:rsidRPr="00E54880">
        <w:rPr>
          <w:spacing w:val="-6"/>
        </w:rPr>
        <w:t xml:space="preserve"> </w:t>
      </w:r>
      <w:proofErr w:type="spellStart"/>
      <w:r w:rsidR="00E31CEF" w:rsidRPr="00E54880">
        <w:rPr>
          <w:spacing w:val="-6"/>
        </w:rPr>
        <w:t>đồ</w:t>
      </w:r>
      <w:proofErr w:type="spellEnd"/>
      <w:r w:rsidR="00E31CEF" w:rsidRPr="00E54880">
        <w:rPr>
          <w:spacing w:val="-6"/>
        </w:rPr>
        <w:t xml:space="preserve"> </w:t>
      </w:r>
      <w:proofErr w:type="spellStart"/>
      <w:r w:rsidR="00E31CEF" w:rsidRPr="00E54880">
        <w:rPr>
          <w:spacing w:val="-6"/>
        </w:rPr>
        <w:t>cơ</w:t>
      </w:r>
      <w:proofErr w:type="spellEnd"/>
      <w:r w:rsidR="00E31CEF" w:rsidRPr="00E54880">
        <w:rPr>
          <w:spacing w:val="-6"/>
        </w:rPr>
        <w:t xml:space="preserve"> </w:t>
      </w:r>
      <w:proofErr w:type="spellStart"/>
      <w:r w:rsidR="00E31CEF" w:rsidRPr="00E54880">
        <w:rPr>
          <w:spacing w:val="-6"/>
        </w:rPr>
        <w:t>cấu</w:t>
      </w:r>
      <w:proofErr w:type="spellEnd"/>
      <w:r w:rsidR="00E31CEF" w:rsidRPr="00E54880">
        <w:rPr>
          <w:spacing w:val="-6"/>
        </w:rPr>
        <w:t xml:space="preserve"> </w:t>
      </w:r>
      <w:proofErr w:type="spellStart"/>
      <w:r w:rsidR="00E31CEF" w:rsidRPr="00E54880">
        <w:rPr>
          <w:spacing w:val="-6"/>
        </w:rPr>
        <w:t>tổ</w:t>
      </w:r>
      <w:proofErr w:type="spellEnd"/>
      <w:r w:rsidR="00E577CA" w:rsidRPr="00E54880">
        <w:rPr>
          <w:spacing w:val="-6"/>
        </w:rPr>
        <w:t xml:space="preserve"> </w:t>
      </w:r>
      <w:proofErr w:type="spellStart"/>
      <w:r w:rsidR="00E31CEF" w:rsidRPr="00E54880">
        <w:rPr>
          <w:spacing w:val="-6"/>
        </w:rPr>
        <w:t>chức</w:t>
      </w:r>
      <w:proofErr w:type="spellEnd"/>
      <w:r w:rsidR="00E31CEF" w:rsidRPr="00E54880">
        <w:rPr>
          <w:spacing w:val="-6"/>
        </w:rPr>
        <w:t xml:space="preserve"> </w:t>
      </w:r>
      <w:proofErr w:type="spellStart"/>
      <w:r w:rsidR="00E31CEF" w:rsidRPr="00E54880">
        <w:rPr>
          <w:spacing w:val="-6"/>
        </w:rPr>
        <w:t>Nhóm</w:t>
      </w:r>
      <w:proofErr w:type="spellEnd"/>
      <w:r w:rsidR="00E31CEF" w:rsidRPr="00E54880">
        <w:rPr>
          <w:spacing w:val="-6"/>
        </w:rPr>
        <w:t xml:space="preserve"> </w:t>
      </w:r>
      <w:proofErr w:type="spellStart"/>
      <w:r w:rsidR="00E31CEF" w:rsidRPr="00E54880">
        <w:rPr>
          <w:spacing w:val="-6"/>
        </w:rPr>
        <w:t>hộ</w:t>
      </w:r>
      <w:proofErr w:type="spellEnd"/>
      <w:r w:rsidR="00E31CEF" w:rsidRPr="00E54880">
        <w:rPr>
          <w:spacing w:val="-6"/>
        </w:rPr>
        <w:t xml:space="preserve"> QLRBV </w:t>
      </w:r>
      <w:proofErr w:type="spellStart"/>
      <w:r w:rsidR="00E31CEF" w:rsidRPr="00E54880">
        <w:rPr>
          <w:spacing w:val="-6"/>
        </w:rPr>
        <w:t>và</w:t>
      </w:r>
      <w:proofErr w:type="spellEnd"/>
      <w:r w:rsidR="00E31CEF" w:rsidRPr="00E54880">
        <w:rPr>
          <w:spacing w:val="-6"/>
        </w:rPr>
        <w:t xml:space="preserve"> CCR </w:t>
      </w:r>
      <w:bookmarkStart w:id="11" w:name="_Toc159834533"/>
      <w:bookmarkStart w:id="12" w:name="_Hlk151715002"/>
      <w:bookmarkEnd w:id="10"/>
      <w:r w:rsidR="0051166A">
        <w:rPr>
          <w:spacing w:val="-6"/>
        </w:rPr>
        <w:t xml:space="preserve">Forestry NB Thường Xuân - Thanh </w:t>
      </w:r>
      <w:proofErr w:type="spellStart"/>
      <w:r w:rsidR="0051166A">
        <w:rPr>
          <w:spacing w:val="-6"/>
        </w:rPr>
        <w:t>Hóa</w:t>
      </w:r>
      <w:proofErr w:type="spellEnd"/>
    </w:p>
    <w:p w14:paraId="735CACA9" w14:textId="16A6BC81" w:rsidR="002E33F2" w:rsidRPr="00E54880" w:rsidRDefault="00997234" w:rsidP="0010060A">
      <w:pPr>
        <w:pStyle w:val="BIEU"/>
        <w:jc w:val="center"/>
      </w:pPr>
      <w:r w:rsidRPr="00E54880">
        <w:rPr>
          <w:noProof/>
        </w:rPr>
        <mc:AlternateContent>
          <mc:Choice Requires="wpg">
            <w:drawing>
              <wp:anchor distT="0" distB="0" distL="114300" distR="114300" simplePos="0" relativeHeight="251652608" behindDoc="0" locked="0" layoutInCell="1" allowOverlap="1" wp14:anchorId="04DE2875" wp14:editId="159A6A85">
                <wp:simplePos x="0" y="0"/>
                <wp:positionH relativeFrom="margin">
                  <wp:align>left</wp:align>
                </wp:positionH>
                <wp:positionV relativeFrom="paragraph">
                  <wp:posOffset>223520</wp:posOffset>
                </wp:positionV>
                <wp:extent cx="5844540" cy="3910330"/>
                <wp:effectExtent l="0" t="0" r="22860" b="13970"/>
                <wp:wrapNone/>
                <wp:docPr id="10" name="Group 10"/>
                <wp:cNvGraphicFramePr/>
                <a:graphic xmlns:a="http://schemas.openxmlformats.org/drawingml/2006/main">
                  <a:graphicData uri="http://schemas.microsoft.com/office/word/2010/wordprocessingGroup">
                    <wpg:wgp>
                      <wpg:cNvGrpSpPr/>
                      <wpg:grpSpPr>
                        <a:xfrm>
                          <a:off x="0" y="0"/>
                          <a:ext cx="5844540" cy="3910330"/>
                          <a:chOff x="0" y="53340"/>
                          <a:chExt cx="5844760" cy="3619302"/>
                        </a:xfrm>
                      </wpg:grpSpPr>
                      <wps:wsp>
                        <wps:cNvPr id="11" name="Rectangle 11"/>
                        <wps:cNvSpPr/>
                        <wps:spPr>
                          <a:xfrm>
                            <a:off x="46104" y="1844168"/>
                            <a:ext cx="830580" cy="7277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7A8C9" w14:textId="639DABFD" w:rsidR="00437C22" w:rsidRPr="0012731E" w:rsidRDefault="00437C22" w:rsidP="00B37389">
                              <w:pPr>
                                <w:jc w:val="center"/>
                              </w:pPr>
                              <w:r w:rsidRPr="0012731E">
                                <w:t>NHÓM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894729" y="1874904"/>
                            <a:ext cx="830580" cy="7531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432353" w14:textId="59F49204" w:rsidR="00437C22" w:rsidRPr="0012731E" w:rsidRDefault="00437C22" w:rsidP="00B37389">
                              <w:pPr>
                                <w:jc w:val="center"/>
                              </w:pPr>
                              <w:r w:rsidRPr="0012731E">
                                <w:t>NHÓM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404027" y="1897956"/>
                            <a:ext cx="830580" cy="7277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AF0E1A" w14:textId="3DE37461" w:rsidR="00437C22" w:rsidRPr="0012731E" w:rsidRDefault="00437C22" w:rsidP="00B37389">
                              <w:pPr>
                                <w:jc w:val="center"/>
                              </w:pPr>
                              <w:r w:rsidRPr="0012731E">
                                <w:t>NHÓM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44275" y="1897956"/>
                            <a:ext cx="830580" cy="713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BCEB4F" w14:textId="32DC061E" w:rsidR="00437C22" w:rsidRPr="0012731E" w:rsidRDefault="00437C22" w:rsidP="00B37389">
                              <w:pPr>
                                <w:jc w:val="center"/>
                              </w:pPr>
                              <w:r w:rsidRPr="0012731E">
                                <w:t>NHÓM XÃ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3073612"/>
                            <a:ext cx="1013498" cy="59758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9C3D2B" w14:textId="77777777" w:rsidR="00437C22" w:rsidRPr="0012731E" w:rsidRDefault="00437C22" w:rsidP="00B37389">
                              <w:pPr>
                                <w:jc w:val="center"/>
                              </w:pPr>
                              <w:r w:rsidRPr="0012731E">
                                <w:t>HGĐ THÔN…..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577278" y="3073614"/>
                            <a:ext cx="1158074" cy="597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3840C" w14:textId="77777777" w:rsidR="00437C22" w:rsidRPr="0012731E" w:rsidRDefault="00437C22" w:rsidP="00B37389">
                              <w:pPr>
                                <w:jc w:val="center"/>
                              </w:pPr>
                              <w:r w:rsidRPr="0012731E">
                                <w:t>HGĐ THÔN….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a:off x="417979" y="1398125"/>
                            <a:ext cx="0" cy="4146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4" name="Rectangle 54"/>
                        <wps:cNvSpPr/>
                        <wps:spPr>
                          <a:xfrm>
                            <a:off x="3253615" y="3084456"/>
                            <a:ext cx="1128050" cy="586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4D89A3" w14:textId="77777777" w:rsidR="00437C22" w:rsidRPr="0012731E" w:rsidRDefault="00437C22" w:rsidP="00B37389">
                              <w:pPr>
                                <w:jc w:val="center"/>
                              </w:pPr>
                              <w:r w:rsidRPr="0012731E">
                                <w:t>HGĐ THÔN……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Arrow Connector 55"/>
                        <wps:cNvCnPr/>
                        <wps:spPr>
                          <a:xfrm>
                            <a:off x="5368759" y="1398025"/>
                            <a:ext cx="0" cy="49979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6" name="Straight Arrow Connector 56"/>
                        <wps:cNvCnPr/>
                        <wps:spPr>
                          <a:xfrm>
                            <a:off x="3775902" y="1455964"/>
                            <a:ext cx="0" cy="40576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7" name="Rectangle 57"/>
                        <wps:cNvSpPr/>
                        <wps:spPr>
                          <a:xfrm>
                            <a:off x="4732198" y="3085902"/>
                            <a:ext cx="1112562" cy="586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A624C9" w14:textId="77777777" w:rsidR="00437C22" w:rsidRPr="0012731E" w:rsidRDefault="00437C22" w:rsidP="00B37389">
                              <w:pPr>
                                <w:jc w:val="center"/>
                              </w:pPr>
                              <w:r w:rsidRPr="0012731E">
                                <w:t>HGĐ THÔN…..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2154571" y="1417544"/>
                            <a:ext cx="0" cy="4394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9" name="Straight Arrow Connector 59"/>
                        <wps:cNvCnPr/>
                        <wps:spPr>
                          <a:xfrm>
                            <a:off x="417947" y="2623937"/>
                            <a:ext cx="0" cy="41942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1" name="Straight Arrow Connector 61"/>
                        <wps:cNvCnPr/>
                        <wps:spPr>
                          <a:xfrm>
                            <a:off x="2116151" y="2623937"/>
                            <a:ext cx="0" cy="4235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2" name="Straight Arrow Connector 62"/>
                        <wps:cNvCnPr/>
                        <wps:spPr>
                          <a:xfrm>
                            <a:off x="3798954" y="2662357"/>
                            <a:ext cx="0" cy="4235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4" name="Straight Arrow Connector 64"/>
                        <wps:cNvCnPr/>
                        <wps:spPr>
                          <a:xfrm>
                            <a:off x="5320393" y="2654673"/>
                            <a:ext cx="0" cy="4483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6" name="Straight Connector 66"/>
                        <wps:cNvCnPr/>
                        <wps:spPr>
                          <a:xfrm>
                            <a:off x="399249" y="1398174"/>
                            <a:ext cx="496951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68" name="Straight Arrow Connector 68"/>
                        <wps:cNvCnPr/>
                        <wps:spPr>
                          <a:xfrm>
                            <a:off x="2892129" y="833529"/>
                            <a:ext cx="0" cy="56459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69" name="Rectangle 69"/>
                        <wps:cNvSpPr/>
                        <wps:spPr>
                          <a:xfrm>
                            <a:off x="1783592" y="53340"/>
                            <a:ext cx="1845310" cy="751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BFCAC9" w14:textId="7BC06C70" w:rsidR="00437C22" w:rsidRPr="0012731E" w:rsidRDefault="00437C22" w:rsidP="00437C22">
                              <w:r>
                                <w:t xml:space="preserve">BAN QUẢN LÝ NHÓM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DE2875" id="Group 10" o:spid="_x0000_s1028" style="position:absolute;left:0;text-align:left;margin-left:0;margin-top:17.6pt;width:460.2pt;height:307.9pt;z-index:251652608;mso-position-horizontal:left;mso-position-horizontal-relative:margin;mso-width-relative:margin;mso-height-relative:margin" coordorigin=",533" coordsize="58447,3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3EnQYAAEg9AAAOAAAAZHJzL2Uyb0RvYy54bWzsW9tu2zgQfV9g/0HQ+9aiJOpi1CmC9IIF&#10;irZoWvRZkSVbgCxqKSZ29uv3kJQox7EjJ91NF47y4OhCUuRwzszwDPn6zWZVWjcZbwpWzWzyyrGt&#10;rErZvKgWM/v7t/d/RLbViKSaJyWrspl9mzX2m7Pff3u9rqeZy5asnGfcQiNVM13XM3spRD2dTJp0&#10;ma2S5hWrswovc8ZXicAtX0zmPFmj9VU5cR0nmKwZn9ecpVnT4Olb/dI+U+3neZaKz3neZMIqZzb6&#10;JtQvV79X8ndy9jqZLnhSL4u07UbyhF6skqLCR01TbxORWNe8uNfUqkg5a1guXqVsNWF5XqSZGgNG&#10;Q5yd0Xzg7LpWY1lM14vaiAmi3ZHTk5tNP9184PVl/YVDEut6AVmoOzmWTc5X8j96aW2UyG6NyLKN&#10;sFI8pJHvUx+STfHOi4njea1Q0yUk39ejnodiStzp8t1W7TDoagck9hxXlpl0H5/c6dK6hpI0vRya&#10;n5PD5TKpMyXeZgo5fOFWMYcOE9uqkhV09Su0J6kWZWbhmRKPKmeE1UwbyG2PpPyAOL5tQSIE4iFB&#10;pMfdySzyHBq1gw7dMCRKLmbMybTmjfiQsZUlL2Y2Rz+UciU3HxuhxdMVgaykVHRH1JW4LTPZp7L6&#10;muUYESbJVbUVprKLkls3CdCQpGlWCaJfLZN5ph9TB3/tHJgaakZUg7LlvChL03bbgMTr/bZ1X9vy&#10;smqmIGkqOw91TFc2NdSXWSVM5VVRMb6vgRKjar+sy3dC0qKRUhKbq42abaVu8skVm99CAzjTJqKp&#10;0/cFpP8xacSXhMMmYMJg58Rn/OQlW89s1l7Z1pLxv/c9l+WhonhrW2vYmJnd/HWd8My2yj8rKG9M&#10;fAkdoW58Grq44dtvrrbfVNerC4aJg36id+pSlhdld5lztvoBc3guv4pXSZXi2zM7Fby7uRDa9sGg&#10;ptn5uSoGQ1Qn4mN1WaeycSlnqV3fNj8SXrcqKKC7n1gHmGS6o4m6rKxZsfNrwfJCqWkv13YGAF5p&#10;ZZ4Dxe4eFJvJBtqPQHEU+6EbtzgO/RiYhlpBiVvrdQfH1CMjjh8wAv8xjj05Nb2+jTg+FRx7e3Bs&#10;JvsoHCPu8B03bHEchzENHsDx6I+nxu3fDRSexR8rEzvi+PT8Md2DY9oZ7aNwTELfd0O0o+LqIRwT&#10;L9TrjTGu3gn4nwXHZmrHuPqk4mp3z+oYz9rg6ygcY2UiuQIn9AKiIvI+oiYO8fwYlJFkE2gc0ki5&#10;+hHCvwLCKkoaXfHJuWJ3jyvGs8dAmNAQxBVwaoC8szQmBAxXCA7MAPkurzdyXJp8exZfHHZzO/ri&#10;k/LF1KyNLwVPisVSWOecs7V1waoKnDHjFor0uL6oWpa/44s7lt1Q/D4JEVfrCNuLI6LNQu+f4bol&#10;oH3iB1RZjMOeuWm7ZPqimcUd4lCy3JJSKyv5K5KifFfNLXFbg34XvFDsuxwBviOL/CzX3bUEDll+&#10;7w6RfQQXfZjIPoIFfwIBJjaDRLaGtBxXS6s+E79KYdt3syR41ivbML/quRQRoF7PeY7MI+3wMoS4&#10;kUNbnaNRMC7oHsqyPEG/HpMoUTmsMRo8uWgQdrwF8mEnsh0cDjsRoDoKae9FnENeJIavGQgLRy9i&#10;8rTadz0B5f9nLxIMK59ZhoJcGFY+L4TqYROBIgl9SuNgZ2XShTAODYMxhEn7dPrLC2GQEroXwpi1&#10;0lFUlh96LpF8lVoHR0rzgNM+YCaIYWgAdVTr4DGE+aW5pbgLT8d18GmtgwFADeTDIYwJX4/yIi6h&#10;2I4Dqhu4JlgUU/+AF/FiH5t2tGvutst1W7ParTNjCHPaIQwC3SHlM4bnKOWTJIyvtyu4gevFnvJJ&#10;vU/pIhgC3ev4gVH3sM3xxUUwgUnGHTR8KNJzMsPhs0sIKBlt+B5UPteDhRwN3wsOn2VUO2D4UOQx&#10;yueFcRRLYhFe1w1g+ugByzcqn6EB9Abvl2f5DP182PJts9HDlo96rgNf2yof9YNQpU7uu10/8oY2&#10;+o4h30mHfMF91spkuSy8fJTNi2PX77lS7HGT1Xut8+MgptA3RSAMrDTKopLHWe7tztdJtjF3piXQ&#10;HwL5VbkznAca9JyPXK9GsUvaowqR51Fc3tGiLocW+CBE5asxb/tSHadZrvan24Lt9elw3paEkUeR&#10;uJFh2tapvu5UDI684SxMq3Ehxe2A2RqPt8lVhNqP8K8fb9ORypi2fc60LdyMOq6rrGx7tFieB96+&#10;V/s1+gPQZ/8AAAD//wMAUEsDBBQABgAIAAAAIQBDeAk53wAAAAcBAAAPAAAAZHJzL2Rvd25yZXYu&#10;eG1sTI9BS8NAFITvgv9heYI3u5vUFBvzUkpRT0WwFaS3bfKahGbfhuw2Sf+968kehxlmvslWk2nF&#10;QL1rLCNEMwWCuLBlwxXC9/796QWE85pL3VomhCs5WOX3d5lOSzvyFw07X4lQwi7VCLX3XSqlK2oy&#10;2s1sRxy8k+2N9kH2lSx7PYZy08pYqYU0uuGwUOuONjUV593FIHyMelzPo7dhez5trod98vmzjQjx&#10;8WFav4LwNPn/MPzhB3TIA9PRXrh0okUIRzzCPIlBBHcZq2cQR4RFEimQeSZv+fNfAAAA//8DAFBL&#10;AQItABQABgAIAAAAIQC2gziS/gAAAOEBAAATAAAAAAAAAAAAAAAAAAAAAABbQ29udGVudF9UeXBl&#10;c10ueG1sUEsBAi0AFAAGAAgAAAAhADj9If/WAAAAlAEAAAsAAAAAAAAAAAAAAAAALwEAAF9yZWxz&#10;Ly5yZWxzUEsBAi0AFAAGAAgAAAAhAIembcSdBgAASD0AAA4AAAAAAAAAAAAAAAAALgIAAGRycy9l&#10;Mm9Eb2MueG1sUEsBAi0AFAAGAAgAAAAhAEN4CTnfAAAABwEAAA8AAAAAAAAAAAAAAAAA9wgAAGRy&#10;cy9kb3ducmV2LnhtbFBLBQYAAAAABAAEAPMAAAADCgAAAAA=&#10;">
                <v:rect id="Rectangle 11" o:spid="_x0000_s1029" style="position:absolute;left:461;top:18441;width:8305;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QovwAAANsAAAAPAAAAZHJzL2Rvd25yZXYueG1sRE/NisIw&#10;EL4LvkMYwZumXURLNYoIsrKXZdUHGJqxrTaTkkRb9+k3woK3+fh+Z7XpTSMe5HxtWUE6TUAQF1bX&#10;XCo4n/aTDIQPyBoby6TgSR426+Fghbm2Hf/Q4xhKEUPY56igCqHNpfRFRQb91LbEkbtYZzBE6Eqp&#10;HXYx3DTyI0nm0mDNsaHClnYVFbfj3Siw6Xf4OnWzO1PnPrP6WjS/i0yp8ajfLkEE6sNb/O8+6Dg/&#10;hdcv8QC5/gMAAP//AwBQSwECLQAUAAYACAAAACEA2+H2y+4AAACFAQAAEwAAAAAAAAAAAAAAAAAA&#10;AAAAW0NvbnRlbnRfVHlwZXNdLnhtbFBLAQItABQABgAIAAAAIQBa9CxbvwAAABUBAAALAAAAAAAA&#10;AAAAAAAAAB8BAABfcmVscy8ucmVsc1BLAQItABQABgAIAAAAIQCrYSQovwAAANsAAAAPAAAAAAAA&#10;AAAAAAAAAAcCAABkcnMvZG93bnJldi54bWxQSwUGAAAAAAMAAwC3AAAA8wIAAAAA&#10;" fillcolor="#4f81bd [3204]" strokecolor="#243f60 [1604]" strokeweight="2pt">
                  <v:textbox>
                    <w:txbxContent>
                      <w:p w14:paraId="67E7A8C9" w14:textId="639DABFD" w:rsidR="00437C22" w:rsidRPr="0012731E" w:rsidRDefault="00437C22" w:rsidP="00B37389">
                        <w:pPr>
                          <w:jc w:val="center"/>
                        </w:pPr>
                        <w:r w:rsidRPr="0012731E">
                          <w:t>NHÓM XÃ</w:t>
                        </w:r>
                      </w:p>
                    </w:txbxContent>
                  </v:textbox>
                </v:rect>
                <v:rect id="Rectangle 12" o:spid="_x0000_s1030" style="position:absolute;left:48947;top:18749;width:8306;height:7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pfwQAAANsAAAAPAAAAZHJzL2Rvd25yZXYueG1sRE/basJA&#10;EH0v+A/LCL7VTYK0IbqKCKXSl1L1A4bsmESzs2F3c7Ff3y0U+jaHc53NbjKtGMj5xrKCdJmAIC6t&#10;brhScDm/PecgfEDW2FomBQ/ysNvOnjZYaDvyFw2nUIkYwr5ABXUIXSGlL2sy6Je2I47c1TqDIUJX&#10;Se1wjOGmlVmSvEiDDceGGjs61FTeT71RYNPP8HEeVz3T6N7z5la236+5Uov5tF+DCDSFf/Gf+6jj&#10;/Ax+f4kHyO0PAAAA//8DAFBLAQItABQABgAIAAAAIQDb4fbL7gAAAIUBAAATAAAAAAAAAAAAAAAA&#10;AAAAAABbQ29udGVudF9UeXBlc10ueG1sUEsBAi0AFAAGAAgAAAAhAFr0LFu/AAAAFQEAAAsAAAAA&#10;AAAAAAAAAAAAHwEAAF9yZWxzLy5yZWxzUEsBAi0AFAAGAAgAAAAhAFuzul/BAAAA2wAAAA8AAAAA&#10;AAAAAAAAAAAABwIAAGRycy9kb3ducmV2LnhtbFBLBQYAAAAAAwADALcAAAD1AgAAAAA=&#10;" fillcolor="#4f81bd [3204]" strokecolor="#243f60 [1604]" strokeweight="2pt">
                  <v:textbox>
                    <w:txbxContent>
                      <w:p w14:paraId="3D432353" w14:textId="59F49204" w:rsidR="00437C22" w:rsidRPr="0012731E" w:rsidRDefault="00437C22" w:rsidP="00B37389">
                        <w:pPr>
                          <w:jc w:val="center"/>
                        </w:pPr>
                        <w:r w:rsidRPr="0012731E">
                          <w:t>NHÓM XÃ</w:t>
                        </w:r>
                      </w:p>
                    </w:txbxContent>
                  </v:textbox>
                </v:rect>
                <v:rect id="_x0000_s1031" style="position:absolute;left:34040;top:18979;width:8306;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vwAAANsAAAAPAAAAZHJzL2Rvd25yZXYueG1sRE/NisIw&#10;EL4LvkMYwZumrstaqlFkQZS9LKs+wNCMbbWZlCTa6tObBcHbfHy/s1h1phY3cr6yrGAyTkAQ51ZX&#10;XCg4HjajFIQPyBpry6TgTh5Wy35vgZm2Lf/RbR8KEUPYZ6igDKHJpPR5SQb92DbEkTtZZzBE6Aqp&#10;HbYx3NTyI0m+pMGKY0OJDX2XlF/2V6PATn7Dz6H9vDK1bptW57x+zFKlhoNuPQcRqAtv8cu903H+&#10;FP5/iQfI5RMAAP//AwBQSwECLQAUAAYACAAAACEA2+H2y+4AAACFAQAAEwAAAAAAAAAAAAAAAAAA&#10;AAAAW0NvbnRlbnRfVHlwZXNdLnhtbFBLAQItABQABgAIAAAAIQBa9CxbvwAAABUBAAALAAAAAAAA&#10;AAAAAAAAAB8BAABfcmVscy8ucmVsc1BLAQItABQABgAIAAAAIQA0/x/EvwAAANsAAAAPAAAAAAAA&#10;AAAAAAAAAAcCAABkcnMvZG93bnJldi54bWxQSwUGAAAAAAMAAwC3AAAA8wIAAAAA&#10;" fillcolor="#4f81bd [3204]" strokecolor="#243f60 [1604]" strokeweight="2pt">
                  <v:textbox>
                    <w:txbxContent>
                      <w:p w14:paraId="53AF0E1A" w14:textId="3DE37461" w:rsidR="00437C22" w:rsidRPr="0012731E" w:rsidRDefault="00437C22" w:rsidP="00B37389">
                        <w:pPr>
                          <w:jc w:val="center"/>
                        </w:pPr>
                        <w:r w:rsidRPr="0012731E">
                          <w:t>NHÓM XÃ</w:t>
                        </w:r>
                      </w:p>
                    </w:txbxContent>
                  </v:textbox>
                </v:rect>
                <v:rect id="Rectangle 15" o:spid="_x0000_s1032" style="position:absolute;left:17442;top:18979;width:8306;height: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IrvwAAANsAAAAPAAAAZHJzL2Rvd25yZXYueG1sRE/NisIw&#10;EL4LvkMYwZumLu5aqlFkQZS9LKs+wNCMbbWZlCTa6tObBcHbfHy/s1h1phY3cr6yrGAyTkAQ51ZX&#10;XCg4HjajFIQPyBpry6TgTh5Wy35vgZm2Lf/RbR8KEUPYZ6igDKHJpPR5SQb92DbEkTtZZzBE6Aqp&#10;HbYx3NTyI0m+pMGKY0OJDX2XlF/2V6PATn7Dz6GdXplat02rc14/ZqlSw0G3noMI1IW3+OXe6Tj/&#10;E/5/iQfI5RMAAP//AwBQSwECLQAUAAYACAAAACEA2+H2y+4AAACFAQAAEwAAAAAAAAAAAAAAAAAA&#10;AAAAW0NvbnRlbnRfVHlwZXNdLnhtbFBLAQItABQABgAIAAAAIQBa9CxbvwAAABUBAAALAAAAAAAA&#10;AAAAAAAAAB8BAABfcmVscy8ucmVsc1BLAQItABQABgAIAAAAIQDUWiIrvwAAANsAAAAPAAAAAAAA&#10;AAAAAAAAAAcCAABkcnMvZG93bnJldi54bWxQSwUGAAAAAAMAAwC3AAAA8wIAAAAA&#10;" fillcolor="#4f81bd [3204]" strokecolor="#243f60 [1604]" strokeweight="2pt">
                  <v:textbox>
                    <w:txbxContent>
                      <w:p w14:paraId="7DBCEB4F" w14:textId="32DC061E" w:rsidR="00437C22" w:rsidRPr="0012731E" w:rsidRDefault="00437C22" w:rsidP="00B37389">
                        <w:pPr>
                          <w:jc w:val="center"/>
                        </w:pPr>
                        <w:r w:rsidRPr="0012731E">
                          <w:t>NHÓM XÃ</w:t>
                        </w:r>
                      </w:p>
                    </w:txbxContent>
                  </v:textbox>
                </v:rect>
                <v:rect id="Rectangle 21" o:spid="_x0000_s1033" style="position:absolute;top:30736;width:10134;height:5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6VwwAAANsAAAAPAAAAZHJzL2Rvd25yZXYueG1sRI/NasMw&#10;EITvhbyD2EBvtewQWuNECSFQGnopjfMAi7WxnVgrI8k/7dNXhUKPw8x8w2z3s+nESM63lhVkSQqC&#10;uLK65VrBpXx9ykH4gKyxs0wKvsjDfrd42GKh7cSfNJ5DLSKEfYEKmhD6QkpfNWTQJ7Ynjt7VOoMh&#10;SldL7XCKcNPJVZo+S4Mtx4UGezo2VN3Pg1Fgs4/wXk7rgWlyb3l7q7rvl1ypx+V82IAINIf/8F/7&#10;pBWsMvj9En+A3P0AAAD//wMAUEsBAi0AFAAGAAgAAAAhANvh9svuAAAAhQEAABMAAAAAAAAAAAAA&#10;AAAAAAAAAFtDb250ZW50X1R5cGVzXS54bWxQSwECLQAUAAYACAAAACEAWvQsW78AAAAVAQAACwAA&#10;AAAAAAAAAAAAAAAfAQAAX3JlbHMvLnJlbHNQSwECLQAUAAYACAAAACEAZQ3ulcMAAADbAAAADwAA&#10;AAAAAAAAAAAAAAAHAgAAZHJzL2Rvd25yZXYueG1sUEsFBgAAAAADAAMAtwAAAPcCAAAAAA==&#10;" fillcolor="#4f81bd [3204]" strokecolor="#243f60 [1604]" strokeweight="2pt">
                  <v:textbox>
                    <w:txbxContent>
                      <w:p w14:paraId="539C3D2B" w14:textId="77777777" w:rsidR="00437C22" w:rsidRPr="0012731E" w:rsidRDefault="00437C22" w:rsidP="00B37389">
                        <w:pPr>
                          <w:jc w:val="center"/>
                        </w:pPr>
                        <w:r w:rsidRPr="0012731E">
                          <w:t>HGĐ THÔN…..</w:t>
                        </w:r>
                      </w:p>
                    </w:txbxContent>
                  </v:textbox>
                </v:rect>
                <v:rect id="Rectangle 25" o:spid="_x0000_s1034" style="position:absolute;left:15772;top:30736;width:11581;height:5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iWwwAAANsAAAAPAAAAZHJzL2Rvd25yZXYueG1sRI/NasMw&#10;EITvhbyD2EBvjRzTJsaNYkohJPQS8vMAi7W13VorI8k/6dNXgUKPw8x8w2yKybRiIOcbywqWiwQE&#10;cWl1w5WC62X3lIHwAVlja5kU3MhDsZ09bDDXduQTDedQiQhhn6OCOoQul9KXNRn0C9sRR+/TOoMh&#10;SldJ7XCMcNPKNElW0mDDcaHGjt5rKr/PvVFgl8fwcRmfe6bR7bPmq2x/1plSj/Pp7RVEoCn8h//a&#10;B60gfYH7l/gD5PYXAAD//wMAUEsBAi0AFAAGAAgAAAAhANvh9svuAAAAhQEAABMAAAAAAAAAAAAA&#10;AAAAAAAAAFtDb250ZW50X1R5cGVzXS54bWxQSwECLQAUAAYACAAAACEAWvQsW78AAAAVAQAACwAA&#10;AAAAAAAAAAAAAAAfAQAAX3JlbHMvLnJlbHNQSwECLQAUAAYACAAAACEAGjbolsMAAADbAAAADwAA&#10;AAAAAAAAAAAAAAAHAgAAZHJzL2Rvd25yZXYueG1sUEsFBgAAAAADAAMAtwAAAPcCAAAAAA==&#10;" fillcolor="#4f81bd [3204]" strokecolor="#243f60 [1604]" strokeweight="2pt">
                  <v:textbox>
                    <w:txbxContent>
                      <w:p w14:paraId="2BE3840C" w14:textId="77777777" w:rsidR="00437C22" w:rsidRPr="0012731E" w:rsidRDefault="00437C22" w:rsidP="00B37389">
                        <w:pPr>
                          <w:jc w:val="center"/>
                        </w:pPr>
                        <w:r w:rsidRPr="0012731E">
                          <w:t>HGĐ THÔN….</w:t>
                        </w:r>
                      </w:p>
                    </w:txbxContent>
                  </v:textbox>
                </v:rect>
                <v:shapetype id="_x0000_t32" coordsize="21600,21600" o:spt="32" o:oned="t" path="m,l21600,21600e" filled="f">
                  <v:path arrowok="t" fillok="f" o:connecttype="none"/>
                  <o:lock v:ext="edit" shapetype="t"/>
                </v:shapetype>
                <v:shape id="Straight Arrow Connector 53" o:spid="_x0000_s1035" type="#_x0000_t32" style="position:absolute;left:4179;top:13981;width:0;height:4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VchxQAAANsAAAAPAAAAZHJzL2Rvd25yZXYueG1sRI9BawIx&#10;FITvQv9DeIXeNFtFqVujiGgt1IurKL29bl6zSzcvyybq2l9vCgWPw8x8w0xmra3EmRpfOlbw3EtA&#10;EOdOl2wU7Her7gsIH5A1Vo5JwZU8zKYPnQmm2l14S+csGBEh7FNUUIRQp1L6vCCLvudq4uh9u8Zi&#10;iLIxUjd4iXBbyX6SjKTFkuNCgTUtCsp/spNVsMl+l3p7wOrDfV7fzOhrPdbmqNTTYzt/BRGoDffw&#10;f/tdKxgO4O9L/AFyegMAAP//AwBQSwECLQAUAAYACAAAACEA2+H2y+4AAACFAQAAEwAAAAAAAAAA&#10;AAAAAAAAAAAAW0NvbnRlbnRfVHlwZXNdLnhtbFBLAQItABQABgAIAAAAIQBa9CxbvwAAABUBAAAL&#10;AAAAAAAAAAAAAAAAAB8BAABfcmVscy8ucmVsc1BLAQItABQABgAIAAAAIQAQ9VchxQAAANsAAAAP&#10;AAAAAAAAAAAAAAAAAAcCAABkcnMvZG93bnJldi54bWxQSwUGAAAAAAMAAwC3AAAA+QIAAAAA&#10;" strokecolor="#4f81bd [3204]" strokeweight="2pt">
                  <v:stroke endarrow="block"/>
                  <v:shadow on="t" color="black" opacity="24903f" origin=",.5" offset="0,.55556mm"/>
                </v:shape>
                <v:rect id="Rectangle 54" o:spid="_x0000_s1036" style="position:absolute;left:32536;top:30844;width:11280;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5wwwAAANsAAAAPAAAAZHJzL2Rvd25yZXYueG1sRI/NasMw&#10;EITvhbyD2EBvjZziJMaNYkqhtOQS8vMAi7W13VorI8k/7dNXgUCOw8x8w2yLybRiIOcbywqWiwQE&#10;cWl1w5WCy/n9KQPhA7LG1jIp+CUPxW72sMVc25GPNJxCJSKEfY4K6hC6XEpf1mTQL2xHHL0v6wyG&#10;KF0ltcMxwk0rn5NkLQ02HBdq7OitpvLn1BsFdnkI+/OY9kyj+8ia77L922RKPc6n1xcQgaZwD9/a&#10;n1rBKoXrl/gD5O4fAAD//wMAUEsBAi0AFAAGAAgAAAAhANvh9svuAAAAhQEAABMAAAAAAAAAAAAA&#10;AAAAAAAAAFtDb250ZW50X1R5cGVzXS54bWxQSwECLQAUAAYACAAAACEAWvQsW78AAAAVAQAACwAA&#10;AAAAAAAAAAAAAAAfAQAAX3JlbHMvLnJlbHNQSwECLQAUAAYACAAAACEALXw+cMMAAADbAAAADwAA&#10;AAAAAAAAAAAAAAAHAgAAZHJzL2Rvd25yZXYueG1sUEsFBgAAAAADAAMAtwAAAPcCAAAAAA==&#10;" fillcolor="#4f81bd [3204]" strokecolor="#243f60 [1604]" strokeweight="2pt">
                  <v:textbox>
                    <w:txbxContent>
                      <w:p w14:paraId="524D89A3" w14:textId="77777777" w:rsidR="00437C22" w:rsidRPr="0012731E" w:rsidRDefault="00437C22" w:rsidP="00B37389">
                        <w:pPr>
                          <w:jc w:val="center"/>
                        </w:pPr>
                        <w:r w:rsidRPr="0012731E">
                          <w:t>HGĐ THÔN……</w:t>
                        </w:r>
                      </w:p>
                    </w:txbxContent>
                  </v:textbox>
                </v:rect>
                <v:shape id="Straight Arrow Connector 55" o:spid="_x0000_s1037" type="#_x0000_t32" style="position:absolute;left:53687;top:13980;width:0;height:49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rOxQAAANsAAAAPAAAAZHJzL2Rvd25yZXYueG1sRI9BawIx&#10;FITvBf9DeIK3mlVQ2q1RRGwV6sVtUXp7bp7Zxc3Lsom69tcbodDjMDPfMJNZaytxocaXjhUM+gkI&#10;4tzpko2C76/35xcQPiBrrByTght5mE07TxNMtbvyli5ZMCJC2KeooAihTqX0eUEWfd/VxNE7usZi&#10;iLIxUjd4jXBbyWGSjKXFkuNCgTUtCspP2dkq2GS/S73dYfXpfm4fZnxYvWqzV6rXbedvIAK14T/8&#10;115rBaMRPL7EHyCndwAAAP//AwBQSwECLQAUAAYACAAAACEA2+H2y+4AAACFAQAAEwAAAAAAAAAA&#10;AAAAAAAAAAAAW0NvbnRlbnRfVHlwZXNdLnhtbFBLAQItABQABgAIAAAAIQBa9CxbvwAAABUBAAAL&#10;AAAAAAAAAAAAAAAAAB8BAABfcmVscy8ucmVsc1BLAQItABQABgAIAAAAIQDwUGrOxQAAANsAAAAP&#10;AAAAAAAAAAAAAAAAAAcCAABkcnMvZG93bnJldi54bWxQSwUGAAAAAAMAAwC3AAAA+QIAAAAA&#10;" strokecolor="#4f81bd [3204]" strokeweight="2pt">
                  <v:stroke endarrow="block"/>
                  <v:shadow on="t" color="black" opacity="24903f" origin=",.5" offset="0,.55556mm"/>
                </v:shape>
                <v:shape id="Straight Arrow Connector 56" o:spid="_x0000_s1038" type="#_x0000_t32" style="position:absolute;left:37759;top:14559;width:0;height:4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S5xQAAANsAAAAPAAAAZHJzL2Rvd25yZXYueG1sRI9Ba8JA&#10;FITvhf6H5RW81U0LBhtdRUprC3oxFaW31+xzE5p9G7KrRn+9Kwgeh5n5hhlPO1uLA7W+cqzgpZ+A&#10;IC6crtgoWP98Pg9B+ICssXZMCk7kYTp5fBhjpt2RV3TIgxERwj5DBWUITSalL0qy6PuuIY7ezrUW&#10;Q5StkbrFY4TbWr4mSSotVhwXSmzovaTiP99bBcv8/KFXG6wX7vc0N+nf15s2W6V6T91sBCJQF+7h&#10;W/tbKxikcP0Sf4CcXAAAAP//AwBQSwECLQAUAAYACAAAACEA2+H2y+4AAACFAQAAEwAAAAAAAAAA&#10;AAAAAAAAAAAAW0NvbnRlbnRfVHlwZXNdLnhtbFBLAQItABQABgAIAAAAIQBa9CxbvwAAABUBAAAL&#10;AAAAAAAAAAAAAAAAAB8BAABfcmVscy8ucmVsc1BLAQItABQABgAIAAAAIQAAgvS5xQAAANsAAAAP&#10;AAAAAAAAAAAAAAAAAAcCAABkcnMvZG93bnJldi54bWxQSwUGAAAAAAMAAwC3AAAA+QIAAAAA&#10;" strokecolor="#4f81bd [3204]" strokeweight="2pt">
                  <v:stroke endarrow="block"/>
                  <v:shadow on="t" color="black" opacity="24903f" origin=",.5" offset="0,.55556mm"/>
                </v:shape>
                <v:rect id="Rectangle 57" o:spid="_x0000_s1039" style="position:absolute;left:47321;top:30859;width:11126;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AHwwAAANsAAAAPAAAAZHJzL2Rvd25yZXYueG1sRI/basMw&#10;EETfC/kHsYW8NbJLLsaNYkKhtOQl5PIBi7Wx3VorI8mX9uurQKGPw8ycYbbFZFoxkPONZQXpIgFB&#10;XFrdcKXgenl7ykD4gKyxtUwKvslDsZs9bDHXduQTDedQiQhhn6OCOoQul9KXNRn0C9sRR+9mncEQ&#10;paukdjhGuGnlc5KspcGG40KNHb3WVH6de6PApsdwuIzLnml071nzWbY/m0yp+eO0fwERaAr/4b/2&#10;h1aw2sD9S/wBcvcLAAD//wMAUEsBAi0AFAAGAAgAAAAhANvh9svuAAAAhQEAABMAAAAAAAAAAAAA&#10;AAAAAAAAAFtDb250ZW50X1R5cGVzXS54bWxQSwECLQAUAAYACAAAACEAWvQsW78AAAAVAQAACwAA&#10;AAAAAAAAAAAAAAAfAQAAX3JlbHMvLnJlbHNQSwECLQAUAAYACAAAACEA3a6gB8MAAADbAAAADwAA&#10;AAAAAAAAAAAAAAAHAgAAZHJzL2Rvd25yZXYueG1sUEsFBgAAAAADAAMAtwAAAPcCAAAAAA==&#10;" fillcolor="#4f81bd [3204]" strokecolor="#243f60 [1604]" strokeweight="2pt">
                  <v:textbox>
                    <w:txbxContent>
                      <w:p w14:paraId="03A624C9" w14:textId="77777777" w:rsidR="00437C22" w:rsidRPr="0012731E" w:rsidRDefault="00437C22" w:rsidP="00B37389">
                        <w:pPr>
                          <w:jc w:val="center"/>
                        </w:pPr>
                        <w:r w:rsidRPr="0012731E">
                          <w:t>HGĐ THÔN…..</w:t>
                        </w:r>
                      </w:p>
                    </w:txbxContent>
                  </v:textbox>
                </v:rect>
                <v:shape id="Straight Arrow Connector 58" o:spid="_x0000_s1040" type="#_x0000_t32" style="position:absolute;left:21545;top:14175;width:0;height:4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VQwgAAANsAAAAPAAAAZHJzL2Rvd25yZXYueG1sRE/Pa8Iw&#10;FL4L/g/hCbtp6mCinVFEtinoxSobuz2bZ1psXkoTte6vXw6Cx4/v93Te2kpcqfGlYwXDQQKCOHe6&#10;ZKPgsP/sj0H4gKyxckwK7uRhPut2pphqd+MdXbNgRAxhn6KCIoQ6ldLnBVn0A1cTR+7kGoshwsZI&#10;3eAthttKvibJSFosOTYUWNOyoPycXayCbfb3oXffWG3c7/3LjI6riTY/Sr302sU7iEBteIof7rVW&#10;8BbHxi/xB8jZPwAAAP//AwBQSwECLQAUAAYACAAAACEA2+H2y+4AAACFAQAAEwAAAAAAAAAAAAAA&#10;AAAAAAAAW0NvbnRlbnRfVHlwZXNdLnhtbFBLAQItABQABgAIAAAAIQBa9CxbvwAAABUBAAALAAAA&#10;AAAAAAAAAAAAAB8BAABfcmVscy8ucmVsc1BLAQItABQABgAIAAAAIQAeUcVQwgAAANsAAAAPAAAA&#10;AAAAAAAAAAAAAAcCAABkcnMvZG93bnJldi54bWxQSwUGAAAAAAMAAwC3AAAA9gIAAAAA&#10;" strokecolor="#4f81bd [3204]" strokeweight="2pt">
                  <v:stroke endarrow="block"/>
                  <v:shadow on="t" color="black" opacity="24903f" origin=",.5" offset="0,.55556mm"/>
                </v:shape>
                <v:shape id="Straight Arrow Connector 59" o:spid="_x0000_s1041" type="#_x0000_t32" style="position:absolute;left:4179;top:26239;width:0;height:41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DLxQAAANsAAAAPAAAAZHJzL2Rvd25yZXYueG1sRI9Ba8JA&#10;FITvgv9heUJvZtNCRaOrlNLWQr0YRfH2mn3dhGbfhuyqsb++Kwgeh5n5hpktOluLE7W+cqzgMUlB&#10;EBdOV2wUbDfvwzEIH5A11o5JwYU8LOb93gwz7c68plMejIgQ9hkqKENoMil9UZJFn7iGOHo/rrUY&#10;omyN1C2eI9zW8ilNR9JixXGhxIZeSyp+86NVsMr/3vR6h/WXO1w+zOh7OdFmr9TDoHuZggjUhXv4&#10;1v7UCp4ncP0Sf4Cc/wMAAP//AwBQSwECLQAUAAYACAAAACEA2+H2y+4AAACFAQAAEwAAAAAAAAAA&#10;AAAAAAAAAAAAW0NvbnRlbnRfVHlwZXNdLnhtbFBLAQItABQABgAIAAAAIQBa9CxbvwAAABUBAAAL&#10;AAAAAAAAAAAAAAAAAB8BAABfcmVscy8ucmVsc1BLAQItABQABgAIAAAAIQBxHWDLxQAAANsAAAAP&#10;AAAAAAAAAAAAAAAAAAcCAABkcnMvZG93bnJldi54bWxQSwUGAAAAAAMAAwC3AAAA+QIAAAAA&#10;" strokecolor="#4f81bd [3204]" strokeweight="2pt">
                  <v:stroke endarrow="block"/>
                  <v:shadow on="t" color="black" opacity="24903f" origin=",.5" offset="0,.55556mm"/>
                </v:shape>
                <v:shape id="Straight Arrow Connector 61" o:spid="_x0000_s1042" type="#_x0000_t32" style="position:absolute;left:21161;top:26239;width:0;height:4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ZwxQAAANsAAAAPAAAAZHJzL2Rvd25yZXYueG1sRI9Ba8JA&#10;FITvQv/D8gredGMPQaOrlNJqoV5Mi+LtmX1uQrNvQ3bV6K93hUKPw8x8w8wWna3FmVpfOVYwGiYg&#10;iAunKzYKfr4/BmMQPiBrrB2Tgit5WMyfejPMtLvwhs55MCJC2GeooAyhyaT0RUkW/dA1xNE7utZi&#10;iLI1Urd4iXBby5ckSaXFiuNCiQ29lVT85ierYJ3f3vVmi/WX21+XJj2sJtrslOo/d69TEIG68B/+&#10;a39qBekIHl/iD5DzOwAAAP//AwBQSwECLQAUAAYACAAAACEA2+H2y+4AAACFAQAAEwAAAAAAAAAA&#10;AAAAAAAAAAAAW0NvbnRlbnRfVHlwZXNdLnhtbFBLAQItABQABgAIAAAAIQBa9CxbvwAAABUBAAAL&#10;AAAAAAAAAAAAAAAAAB8BAABfcmVscy8ucmVsc1BLAQItABQABgAIAAAAIQBBB6ZwxQAAANsAAAAP&#10;AAAAAAAAAAAAAAAAAAcCAABkcnMvZG93bnJldi54bWxQSwUGAAAAAAMAAwC3AAAA+QIAAAAA&#10;" strokecolor="#4f81bd [3204]" strokeweight="2pt">
                  <v:stroke endarrow="block"/>
                  <v:shadow on="t" color="black" opacity="24903f" origin=",.5" offset="0,.55556mm"/>
                </v:shape>
                <v:shape id="Straight Arrow Connector 62" o:spid="_x0000_s1043" type="#_x0000_t32" style="position:absolute;left:37989;top:26623;width:0;height:4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TgHxQAAANsAAAAPAAAAZHJzL2Rvd25yZXYueG1sRI9Ba8JA&#10;FITvBf/D8oTe6qYego2uIkXbQnsxiuLtmX1ugtm3IbvV6K/vFgSPw8x8w0xmna3FmVpfOVbwOkhA&#10;EBdOV2wUbNbLlxEIH5A11o5JwZU8zKa9pwlm2l14Rec8GBEh7DNUUIbQZFL6oiSLfuAa4ugdXWsx&#10;RNkaqVu8RLit5TBJUmmx4rhQYkPvJRWn/Ncq+MlvC73aYv3t9tcPkx4+37TZKfXc7+ZjEIG68Ajf&#10;219aQTqE/y/xB8jpHwAAAP//AwBQSwECLQAUAAYACAAAACEA2+H2y+4AAACFAQAAEwAAAAAAAAAA&#10;AAAAAAAAAAAAW0NvbnRlbnRfVHlwZXNdLnhtbFBLAQItABQABgAIAAAAIQBa9CxbvwAAABUBAAAL&#10;AAAAAAAAAAAAAAAAAB8BAABfcmVscy8ucmVsc1BLAQItABQABgAIAAAAIQCx1TgHxQAAANsAAAAP&#10;AAAAAAAAAAAAAAAAAAcCAABkcnMvZG93bnJldi54bWxQSwUGAAAAAAMAAwC3AAAA+QIAAAAA&#10;" strokecolor="#4f81bd [3204]" strokeweight="2pt">
                  <v:stroke endarrow="block"/>
                  <v:shadow on="t" color="black" opacity="24903f" origin=",.5" offset="0,.55556mm"/>
                </v:shape>
                <v:shape id="Straight Arrow Connector 64" o:spid="_x0000_s1044" type="#_x0000_t32" style="position:absolute;left:53203;top:26546;width:0;height:4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XoxQAAANsAAAAPAAAAZHJzL2Rvd25yZXYueG1sRI9Ba8JA&#10;FITvhf6H5RW81U2LBBtdRUprC3oxFaW31+xzE5p9G7KrRn+9Kwgeh5n5hhlPO1uLA7W+cqzgpZ+A&#10;IC6crtgoWP98Pg9B+ICssXZMCk7kYTp5fBhjpt2RV3TIgxERwj5DBWUITSalL0qy6PuuIY7ezrUW&#10;Q5StkbrFY4TbWr4mSSotVhwXSmzovaTiP99bBcv8/KFXG6wX7vc0N+nf15s2W6V6T91sBCJQF+7h&#10;W/tbK0gHcP0Sf4CcXAAAAP//AwBQSwECLQAUAAYACAAAACEA2+H2y+4AAACFAQAAEwAAAAAAAAAA&#10;AAAAAAAAAAAAW0NvbnRlbnRfVHlwZXNdLnhtbFBLAQItABQABgAIAAAAIQBa9CxbvwAAABUBAAAL&#10;AAAAAAAAAAAAAAAAAB8BAABfcmVscy8ucmVsc1BLAQItABQABgAIAAAAIQBRcAXoxQAAANsAAAAP&#10;AAAAAAAAAAAAAAAAAAcCAABkcnMvZG93bnJldi54bWxQSwUGAAAAAAMAAwC3AAAA+QIAAAAA&#10;" strokecolor="#4f81bd [3204]" strokeweight="2pt">
                  <v:stroke endarrow="block"/>
                  <v:shadow on="t" color="black" opacity="24903f" origin=",.5" offset="0,.55556mm"/>
                </v:shape>
                <v:line id="Straight Connector 66" o:spid="_x0000_s1045" style="position:absolute;visibility:visible;mso-wrap-style:square" from="3992,13981" to="53687,1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NqwAAAANsAAAAPAAAAZHJzL2Rvd25yZXYueG1sRI/NisIw&#10;FIX3gu8Q7oA7TUekzFRjqULBrTru7zTXttrclCRq5+0nguDycH4+ziofTCfu5HxrWcHnLAFBXFnd&#10;cq3g51hOv0D4gKyxs0wK/shDvh6PVphp++A93Q+hFnGEfYYKmhD6TEpfNWTQz2xPHL2zdQZDlK6W&#10;2uEjjptOzpMklQZbjoQGe9o2VF0PNxMhycZuSumPi0Vx+96Vp9+2vjilJh9DsQQRaAjv8Ku90wrS&#10;FJ5f4g+Q638AAAD//wMAUEsBAi0AFAAGAAgAAAAhANvh9svuAAAAhQEAABMAAAAAAAAAAAAAAAAA&#10;AAAAAFtDb250ZW50X1R5cGVzXS54bWxQSwECLQAUAAYACAAAACEAWvQsW78AAAAVAQAACwAAAAAA&#10;AAAAAAAAAAAfAQAAX3JlbHMvLnJlbHNQSwECLQAUAAYACAAAACEAV8CzasAAAADbAAAADwAAAAAA&#10;AAAAAAAAAAAHAgAAZHJzL2Rvd25yZXYueG1sUEsFBgAAAAADAAMAtwAAAPQCAAAAAA==&#10;" strokecolor="#4f81bd [3204]" strokeweight="2pt">
                  <v:shadow on="t" color="black" opacity="24903f" origin=",.5" offset="0,.55556mm"/>
                </v:line>
                <v:shape id="Straight Arrow Connector 68" o:spid="_x0000_s1046" type="#_x0000_t32" style="position:absolute;left:28921;top:8335;width:0;height:56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twQAAANsAAAAPAAAAZHJzL2Rvd25yZXYueG1sRE/Pa8Iw&#10;FL4L/g/hCd40dYfiOqOIOB3Mi504dntrnmmxeSlN1Opfbw6DHT++37NFZ2txpdZXjhVMxgkI4sLp&#10;io2Cw9f7aArCB2SNtWNScCcPi3m/N8NMuxvv6ZoHI2II+wwVlCE0mZS+KMmiH7uGOHIn11oMEbZG&#10;6hZvMdzW8iVJUmmx4thQYkOrkopzfrEKdvljrfdHrD/dz31j0t/tqzbfSg0H3fINRKAu/Iv/3B9a&#10;QRrHxi/xB8j5EwAA//8DAFBLAQItABQABgAIAAAAIQDb4fbL7gAAAIUBAAATAAAAAAAAAAAAAAAA&#10;AAAAAABbQ29udGVudF9UeXBlc10ueG1sUEsBAi0AFAAGAAgAAAAhAFr0LFu/AAAAFQEAAAsAAAAA&#10;AAAAAAAAAAAAHwEAAF9yZWxzLy5yZWxzUEsBAi0AFAAGAAgAAAAhANA9D+3BAAAA2wAAAA8AAAAA&#10;AAAAAAAAAAAABwIAAGRycy9kb3ducmV2LnhtbFBLBQYAAAAAAwADALcAAAD1AgAAAAA=&#10;" strokecolor="#4f81bd [3204]" strokeweight="2pt">
                  <v:stroke endarrow="block"/>
                  <v:shadow on="t" color="black" opacity="24903f" origin=",.5" offset="0,.55556mm"/>
                </v:shape>
                <v:rect id="Rectangle 69" o:spid="_x0000_s1047" style="position:absolute;left:17835;top:533;width:18454;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tTwgAAANsAAAAPAAAAZHJzL2Rvd25yZXYueG1sRI/disIw&#10;FITvBd8hHME7TRXR2jWKCKLszeLPAxyas213m5OSRFt9+s2C4OUwM98wq01nanEn5yvLCibjBARx&#10;bnXFhYLrZT9KQfiArLG2TAoe5GGz7vdWmGnb8onu51CICGGfoYIyhCaT0uclGfRj2xBH79s6gyFK&#10;V0jtsI1wU8tpksylwYrjQokN7UrKf883o8BOvsLnpZ3dmFp3SKufvH4uUqWGg277ASJQF97hV/uo&#10;FcyX8P8l/gC5/gMAAP//AwBQSwECLQAUAAYACAAAACEA2+H2y+4AAACFAQAAEwAAAAAAAAAAAAAA&#10;AAAAAAAAW0NvbnRlbnRfVHlwZXNdLnhtbFBLAQItABQABgAIAAAAIQBa9CxbvwAAABUBAAALAAAA&#10;AAAAAAAAAAAAAB8BAABfcmVscy8ucmVsc1BLAQItABQABgAIAAAAIQANEVtTwgAAANsAAAAPAAAA&#10;AAAAAAAAAAAAAAcCAABkcnMvZG93bnJldi54bWxQSwUGAAAAAAMAAwC3AAAA9gIAAAAA&#10;" fillcolor="#4f81bd [3204]" strokecolor="#243f60 [1604]" strokeweight="2pt">
                  <v:textbox>
                    <w:txbxContent>
                      <w:p w14:paraId="79BFCAC9" w14:textId="7BC06C70" w:rsidR="00437C22" w:rsidRPr="0012731E" w:rsidRDefault="00437C22" w:rsidP="00437C22">
                        <w:r>
                          <w:t xml:space="preserve">BAN QUẢN LÝ NHÓM </w:t>
                        </w:r>
                      </w:p>
                    </w:txbxContent>
                  </v:textbox>
                </v:rect>
                <w10:wrap anchorx="margin"/>
              </v:group>
            </w:pict>
          </mc:Fallback>
        </mc:AlternateContent>
      </w:r>
      <w:r w:rsidR="002E33F2" w:rsidRPr="00E54880">
        <w:br w:type="page"/>
      </w:r>
    </w:p>
    <w:p w14:paraId="7BA540DD" w14:textId="1A9975D7" w:rsidR="0002703A" w:rsidRPr="00E54880" w:rsidRDefault="00FE331C" w:rsidP="008B01A2">
      <w:pPr>
        <w:pStyle w:val="BANG"/>
        <w:rPr>
          <w:rFonts w:ascii="Times New Roman Bold" w:hAnsi="Times New Roman Bold"/>
          <w:color w:val="auto"/>
          <w:spacing w:val="-6"/>
        </w:rPr>
      </w:pPr>
      <w:proofErr w:type="spellStart"/>
      <w:r w:rsidRPr="00E54880">
        <w:rPr>
          <w:rFonts w:ascii="Times New Roman Bold" w:hAnsi="Times New Roman Bold"/>
          <w:color w:val="auto"/>
          <w:spacing w:val="-6"/>
        </w:rPr>
        <w:lastRenderedPageBreak/>
        <w:t>Bảng</w:t>
      </w:r>
      <w:proofErr w:type="spellEnd"/>
      <w:r w:rsidRPr="00E54880">
        <w:rPr>
          <w:rFonts w:ascii="Times New Roman Bold" w:hAnsi="Times New Roman Bold"/>
          <w:color w:val="auto"/>
          <w:spacing w:val="-6"/>
        </w:rPr>
        <w:t xml:space="preserve"> 1: Các </w:t>
      </w:r>
      <w:proofErr w:type="spellStart"/>
      <w:r w:rsidRPr="00E54880">
        <w:rPr>
          <w:rFonts w:ascii="Times New Roman Bold" w:hAnsi="Times New Roman Bold"/>
          <w:color w:val="auto"/>
          <w:spacing w:val="-6"/>
        </w:rPr>
        <w:t>cấp</w:t>
      </w:r>
      <w:proofErr w:type="spellEnd"/>
      <w:r w:rsidRPr="00E54880">
        <w:rPr>
          <w:rFonts w:ascii="Times New Roman Bold" w:hAnsi="Times New Roman Bold"/>
          <w:color w:val="auto"/>
          <w:spacing w:val="-6"/>
        </w:rPr>
        <w:t xml:space="preserve"> </w:t>
      </w:r>
      <w:proofErr w:type="spellStart"/>
      <w:r w:rsidRPr="00E54880">
        <w:rPr>
          <w:rFonts w:ascii="Times New Roman Bold" w:hAnsi="Times New Roman Bold"/>
          <w:color w:val="auto"/>
          <w:spacing w:val="-6"/>
        </w:rPr>
        <w:t>quản</w:t>
      </w:r>
      <w:proofErr w:type="spellEnd"/>
      <w:r w:rsidRPr="00E54880">
        <w:rPr>
          <w:rFonts w:ascii="Times New Roman Bold" w:hAnsi="Times New Roman Bold"/>
          <w:color w:val="auto"/>
          <w:spacing w:val="-6"/>
        </w:rPr>
        <w:t xml:space="preserve"> </w:t>
      </w:r>
      <w:proofErr w:type="spellStart"/>
      <w:r w:rsidRPr="00E54880">
        <w:rPr>
          <w:rFonts w:ascii="Times New Roman Bold" w:hAnsi="Times New Roman Bold"/>
          <w:color w:val="auto"/>
          <w:spacing w:val="-6"/>
        </w:rPr>
        <w:t>lý</w:t>
      </w:r>
      <w:proofErr w:type="spellEnd"/>
      <w:r w:rsidRPr="00E54880">
        <w:rPr>
          <w:rFonts w:ascii="Times New Roman Bold" w:hAnsi="Times New Roman Bold"/>
          <w:color w:val="auto"/>
          <w:spacing w:val="-6"/>
        </w:rPr>
        <w:t xml:space="preserve"> </w:t>
      </w:r>
      <w:proofErr w:type="spellStart"/>
      <w:r w:rsidRPr="00E54880">
        <w:rPr>
          <w:rFonts w:ascii="Times New Roman Bold" w:hAnsi="Times New Roman Bold"/>
          <w:color w:val="auto"/>
          <w:spacing w:val="-6"/>
        </w:rPr>
        <w:t>tại</w:t>
      </w:r>
      <w:proofErr w:type="spellEnd"/>
      <w:r w:rsidRPr="00E54880">
        <w:rPr>
          <w:rFonts w:ascii="Times New Roman Bold" w:hAnsi="Times New Roman Bold"/>
          <w:color w:val="auto"/>
          <w:spacing w:val="-6"/>
        </w:rPr>
        <w:t xml:space="preserve"> </w:t>
      </w:r>
      <w:proofErr w:type="spellStart"/>
      <w:r w:rsidRPr="00E54880">
        <w:rPr>
          <w:rFonts w:ascii="Times New Roman Bold" w:hAnsi="Times New Roman Bold"/>
          <w:color w:val="auto"/>
          <w:spacing w:val="-6"/>
        </w:rPr>
        <w:t>N</w:t>
      </w:r>
      <w:r w:rsidR="00267ADA" w:rsidRPr="00E54880">
        <w:rPr>
          <w:rFonts w:ascii="Times New Roman Bold" w:hAnsi="Times New Roman Bold"/>
          <w:color w:val="auto"/>
          <w:spacing w:val="-6"/>
        </w:rPr>
        <w:t>hóm</w:t>
      </w:r>
      <w:proofErr w:type="spellEnd"/>
      <w:r w:rsidR="00267ADA" w:rsidRPr="00E54880">
        <w:rPr>
          <w:rFonts w:ascii="Times New Roman Bold" w:hAnsi="Times New Roman Bold"/>
          <w:color w:val="auto"/>
          <w:spacing w:val="-6"/>
        </w:rPr>
        <w:t xml:space="preserve"> </w:t>
      </w:r>
      <w:proofErr w:type="spellStart"/>
      <w:r w:rsidR="00267ADA" w:rsidRPr="00E54880">
        <w:rPr>
          <w:rFonts w:ascii="Times New Roman Bold" w:hAnsi="Times New Roman Bold"/>
          <w:color w:val="auto"/>
          <w:spacing w:val="-6"/>
        </w:rPr>
        <w:t>hộ</w:t>
      </w:r>
      <w:proofErr w:type="spellEnd"/>
      <w:r w:rsidR="00267ADA" w:rsidRPr="00E54880">
        <w:rPr>
          <w:rFonts w:ascii="Times New Roman Bold" w:hAnsi="Times New Roman Bold"/>
          <w:color w:val="auto"/>
          <w:spacing w:val="-6"/>
        </w:rPr>
        <w:t xml:space="preserve"> </w:t>
      </w:r>
      <w:bookmarkEnd w:id="11"/>
      <w:r w:rsidR="00281B89" w:rsidRPr="00E54880">
        <w:rPr>
          <w:rFonts w:ascii="Times New Roman Bold" w:hAnsi="Times New Roman Bold"/>
          <w:color w:val="auto"/>
          <w:spacing w:val="-6"/>
        </w:rPr>
        <w:t xml:space="preserve">QLRBV&amp;CCR </w:t>
      </w:r>
      <w:r w:rsidR="0051166A">
        <w:rPr>
          <w:rFonts w:ascii="Times New Roman Bold" w:hAnsi="Times New Roman Bold"/>
          <w:color w:val="auto"/>
          <w:spacing w:val="-6"/>
        </w:rPr>
        <w:t xml:space="preserve">Forestry NB Thường Xuân - Thanh </w:t>
      </w:r>
      <w:proofErr w:type="spellStart"/>
      <w:r w:rsidR="0051166A">
        <w:rPr>
          <w:rFonts w:ascii="Times New Roman Bold" w:hAnsi="Times New Roman Bold"/>
          <w:color w:val="auto"/>
          <w:spacing w:val="-6"/>
        </w:rPr>
        <w:t>Hóa</w:t>
      </w:r>
      <w:proofErr w:type="spellEnd"/>
      <w:r w:rsidR="00267ADA" w:rsidRPr="00E54880">
        <w:rPr>
          <w:rFonts w:ascii="Times New Roman Bold" w:hAnsi="Times New Roman Bold"/>
          <w:color w:val="auto"/>
          <w:spacing w:val="-6"/>
        </w:rPr>
        <w:t xml:space="preserve"> </w:t>
      </w:r>
    </w:p>
    <w:p w14:paraId="565CA89B" w14:textId="77777777" w:rsidR="005F2EB5" w:rsidRPr="00E54880" w:rsidRDefault="005F2EB5" w:rsidP="00C8472A">
      <w:pPr>
        <w:pBdr>
          <w:top w:val="nil"/>
          <w:left w:val="nil"/>
          <w:bottom w:val="nil"/>
          <w:right w:val="nil"/>
          <w:between w:val="nil"/>
        </w:pBdr>
        <w:spacing w:after="0" w:line="240" w:lineRule="auto"/>
        <w:jc w:val="center"/>
        <w:rPr>
          <w:b/>
          <w:i/>
          <w:sz w:val="26"/>
          <w:szCs w:val="26"/>
        </w:rPr>
      </w:pPr>
    </w:p>
    <w:tbl>
      <w:tblPr>
        <w:tblStyle w:val="a0"/>
        <w:tblW w:w="92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
        <w:gridCol w:w="2551"/>
        <w:gridCol w:w="3119"/>
        <w:gridCol w:w="2693"/>
      </w:tblGrid>
      <w:tr w:rsidR="00E54880" w:rsidRPr="00E54880" w14:paraId="12D6E457" w14:textId="77777777" w:rsidTr="00327C73">
        <w:trPr>
          <w:trHeight w:val="602"/>
          <w:tblHeader/>
        </w:trPr>
        <w:tc>
          <w:tcPr>
            <w:tcW w:w="873" w:type="dxa"/>
            <w:tcBorders>
              <w:top w:val="single" w:sz="4" w:space="0" w:color="000000"/>
              <w:left w:val="single" w:sz="4" w:space="0" w:color="000000"/>
              <w:bottom w:val="single" w:sz="4" w:space="0" w:color="000000"/>
              <w:right w:val="single" w:sz="4" w:space="0" w:color="000000"/>
            </w:tcBorders>
            <w:vAlign w:val="center"/>
          </w:tcPr>
          <w:p w14:paraId="0DB65EB7" w14:textId="77777777" w:rsidR="0002703A" w:rsidRPr="00E54880" w:rsidRDefault="00267ADA" w:rsidP="00C8472A">
            <w:pPr>
              <w:spacing w:before="0"/>
              <w:ind w:left="-30" w:hanging="68"/>
              <w:jc w:val="center"/>
              <w:rPr>
                <w:rFonts w:ascii="Times New Roman" w:hAnsi="Times New Roman" w:cs="Times New Roman"/>
                <w:i/>
                <w:sz w:val="24"/>
                <w:szCs w:val="24"/>
              </w:rPr>
            </w:pPr>
            <w:proofErr w:type="spellStart"/>
            <w:r w:rsidRPr="00E54880">
              <w:rPr>
                <w:rFonts w:ascii="Times New Roman" w:hAnsi="Times New Roman" w:cs="Times New Roman"/>
                <w:b/>
                <w:i/>
                <w:sz w:val="24"/>
                <w:szCs w:val="24"/>
              </w:rPr>
              <w:t>Cấp</w:t>
            </w:r>
            <w:proofErr w:type="spellEnd"/>
            <w:r w:rsidRPr="00E54880">
              <w:rPr>
                <w:rFonts w:ascii="Times New Roman" w:hAnsi="Times New Roman" w:cs="Times New Roman"/>
                <w:b/>
                <w:i/>
                <w:sz w:val="24"/>
                <w:szCs w:val="24"/>
              </w:rPr>
              <w:t xml:space="preserve"> QL</w:t>
            </w:r>
          </w:p>
        </w:tc>
        <w:tc>
          <w:tcPr>
            <w:tcW w:w="2551" w:type="dxa"/>
            <w:tcBorders>
              <w:top w:val="single" w:sz="4" w:space="0" w:color="000000"/>
              <w:left w:val="single" w:sz="4" w:space="0" w:color="000000"/>
              <w:bottom w:val="single" w:sz="4" w:space="0" w:color="000000"/>
              <w:right w:val="single" w:sz="4" w:space="0" w:color="000000"/>
            </w:tcBorders>
            <w:vAlign w:val="center"/>
          </w:tcPr>
          <w:p w14:paraId="285C52D8" w14:textId="77777777" w:rsidR="0002703A" w:rsidRPr="00E54880" w:rsidRDefault="00267ADA" w:rsidP="00C8472A">
            <w:pPr>
              <w:spacing w:before="0"/>
              <w:jc w:val="center"/>
              <w:rPr>
                <w:rFonts w:ascii="Times New Roman" w:hAnsi="Times New Roman" w:cs="Times New Roman"/>
                <w:i/>
                <w:sz w:val="24"/>
                <w:szCs w:val="24"/>
              </w:rPr>
            </w:pPr>
            <w:proofErr w:type="spellStart"/>
            <w:r w:rsidRPr="00E54880">
              <w:rPr>
                <w:rFonts w:ascii="Times New Roman" w:hAnsi="Times New Roman" w:cs="Times New Roman"/>
                <w:b/>
                <w:i/>
                <w:sz w:val="24"/>
                <w:szCs w:val="24"/>
              </w:rPr>
              <w:t>Đơn</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vị</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78E3036E" w14:textId="77777777" w:rsidR="0002703A" w:rsidRPr="00E54880" w:rsidRDefault="00267ADA" w:rsidP="00C8472A">
            <w:pPr>
              <w:spacing w:before="0"/>
              <w:ind w:left="283"/>
              <w:jc w:val="center"/>
              <w:rPr>
                <w:rFonts w:ascii="Times New Roman" w:hAnsi="Times New Roman" w:cs="Times New Roman"/>
                <w:i/>
                <w:sz w:val="24"/>
                <w:szCs w:val="24"/>
              </w:rPr>
            </w:pPr>
            <w:proofErr w:type="spellStart"/>
            <w:r w:rsidRPr="00E54880">
              <w:rPr>
                <w:rFonts w:ascii="Times New Roman" w:hAnsi="Times New Roman" w:cs="Times New Roman"/>
                <w:b/>
                <w:i/>
                <w:sz w:val="24"/>
                <w:szCs w:val="24"/>
              </w:rPr>
              <w:t>Vị</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trí</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và</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vai</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trò</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trong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Nhóm</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3807806F" w14:textId="77777777" w:rsidR="0002703A" w:rsidRPr="00E54880" w:rsidRDefault="00267ADA" w:rsidP="00C8472A">
            <w:pPr>
              <w:spacing w:before="0"/>
              <w:jc w:val="center"/>
              <w:rPr>
                <w:rFonts w:ascii="Times New Roman" w:hAnsi="Times New Roman" w:cs="Times New Roman"/>
                <w:i/>
                <w:sz w:val="24"/>
                <w:szCs w:val="24"/>
                <w:highlight w:val="yellow"/>
              </w:rPr>
            </w:pPr>
            <w:proofErr w:type="spellStart"/>
            <w:r w:rsidRPr="00E54880">
              <w:rPr>
                <w:rFonts w:ascii="Times New Roman" w:hAnsi="Times New Roman" w:cs="Times New Roman"/>
                <w:b/>
                <w:i/>
                <w:sz w:val="24"/>
                <w:szCs w:val="24"/>
              </w:rPr>
              <w:t>Người</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đại</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diện</w:t>
            </w:r>
            <w:proofErr w:type="spellEnd"/>
          </w:p>
        </w:tc>
      </w:tr>
      <w:tr w:rsidR="00E54880" w:rsidRPr="00E54880" w14:paraId="29375721" w14:textId="77777777" w:rsidTr="00327C73">
        <w:trPr>
          <w:trHeight w:val="2047"/>
        </w:trPr>
        <w:tc>
          <w:tcPr>
            <w:tcW w:w="873" w:type="dxa"/>
            <w:tcBorders>
              <w:top w:val="single" w:sz="4" w:space="0" w:color="000000"/>
              <w:left w:val="single" w:sz="4" w:space="0" w:color="000000"/>
              <w:bottom w:val="single" w:sz="4" w:space="0" w:color="000000"/>
              <w:right w:val="single" w:sz="4" w:space="0" w:color="000000"/>
            </w:tcBorders>
            <w:vAlign w:val="center"/>
          </w:tcPr>
          <w:p w14:paraId="5902920E" w14:textId="77777777" w:rsidR="0002703A" w:rsidRPr="00E54880" w:rsidRDefault="0002703A" w:rsidP="00C8472A">
            <w:pPr>
              <w:spacing w:before="0"/>
              <w:ind w:hanging="68"/>
              <w:jc w:val="center"/>
              <w:rPr>
                <w:rFonts w:ascii="Times New Roman" w:hAnsi="Times New Roman" w:cs="Times New Roman"/>
                <w:sz w:val="24"/>
                <w:szCs w:val="24"/>
              </w:rPr>
            </w:pPr>
          </w:p>
          <w:p w14:paraId="52AA029E" w14:textId="77777777" w:rsidR="0002703A" w:rsidRPr="00E54880" w:rsidRDefault="0002703A" w:rsidP="00C8472A">
            <w:pPr>
              <w:spacing w:before="0"/>
              <w:ind w:hanging="68"/>
              <w:jc w:val="center"/>
              <w:rPr>
                <w:rFonts w:ascii="Times New Roman" w:hAnsi="Times New Roman" w:cs="Times New Roman"/>
                <w:sz w:val="24"/>
                <w:szCs w:val="24"/>
              </w:rPr>
            </w:pPr>
          </w:p>
          <w:p w14:paraId="5F3357F0" w14:textId="77777777" w:rsidR="0002703A" w:rsidRPr="00E54880" w:rsidRDefault="00267ADA" w:rsidP="00C8472A">
            <w:pPr>
              <w:spacing w:before="0"/>
              <w:ind w:left="52" w:hanging="68"/>
              <w:jc w:val="center"/>
              <w:rPr>
                <w:rFonts w:ascii="Times New Roman" w:hAnsi="Times New Roman" w:cs="Times New Roman"/>
                <w:sz w:val="24"/>
                <w:szCs w:val="24"/>
              </w:rPr>
            </w:pP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1</w:t>
            </w:r>
          </w:p>
        </w:tc>
        <w:tc>
          <w:tcPr>
            <w:tcW w:w="2551" w:type="dxa"/>
            <w:tcBorders>
              <w:top w:val="single" w:sz="4" w:space="0" w:color="000000"/>
              <w:left w:val="single" w:sz="4" w:space="0" w:color="000000"/>
              <w:bottom w:val="single" w:sz="4" w:space="0" w:color="000000"/>
              <w:right w:val="single" w:sz="4" w:space="0" w:color="000000"/>
            </w:tcBorders>
            <w:vAlign w:val="center"/>
          </w:tcPr>
          <w:p w14:paraId="4FC18BA5" w14:textId="22EE8B5B" w:rsidR="0002703A" w:rsidRPr="00E54880" w:rsidRDefault="00267ADA" w:rsidP="00C8472A">
            <w:pPr>
              <w:spacing w:before="0"/>
              <w:jc w:val="both"/>
              <w:rPr>
                <w:rFonts w:ascii="Times New Roman" w:hAnsi="Times New Roman" w:cs="Times New Roman"/>
                <w:sz w:val="24"/>
                <w:szCs w:val="24"/>
              </w:rPr>
            </w:pPr>
            <w:r w:rsidRPr="00E54880">
              <w:rPr>
                <w:rFonts w:ascii="Times New Roman" w:hAnsi="Times New Roman" w:cs="Times New Roman"/>
                <w:sz w:val="24"/>
                <w:szCs w:val="24"/>
              </w:rPr>
              <w:t xml:space="preserve">Ban Quản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r w:rsidR="00AE406C" w:rsidRPr="00E54880">
              <w:rPr>
                <w:rFonts w:ascii="Times New Roman" w:hAnsi="Times New Roman" w:cs="Times New Roman"/>
                <w:sz w:val="24"/>
                <w:szCs w:val="24"/>
              </w:rPr>
              <w:t xml:space="preserve">QLRBV </w:t>
            </w:r>
            <w:proofErr w:type="spellStart"/>
            <w:r w:rsidR="00AE406C" w:rsidRPr="00E54880">
              <w:rPr>
                <w:rFonts w:ascii="Times New Roman" w:hAnsi="Times New Roman" w:cs="Times New Roman"/>
                <w:sz w:val="24"/>
                <w:szCs w:val="24"/>
              </w:rPr>
              <w:t>và</w:t>
            </w:r>
            <w:proofErr w:type="spellEnd"/>
            <w:r w:rsidR="00AE406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r w:rsidR="0051166A">
              <w:rPr>
                <w:rFonts w:ascii="Times New Roman" w:hAnsi="Times New Roman" w:cs="Times New Roman"/>
                <w:sz w:val="24"/>
                <w:szCs w:val="24"/>
              </w:rPr>
              <w:t xml:space="preserve">Forestry NB Thường Xuân - Thanh </w:t>
            </w:r>
            <w:proofErr w:type="spellStart"/>
            <w:r w:rsidR="0051166A">
              <w:rPr>
                <w:rFonts w:ascii="Times New Roman" w:hAnsi="Times New Roman" w:cs="Times New Roman"/>
                <w:sz w:val="24"/>
                <w:szCs w:val="24"/>
              </w:rPr>
              <w:t>Hóa</w:t>
            </w:r>
            <w:proofErr w:type="spellEnd"/>
          </w:p>
          <w:p w14:paraId="4F1723A4" w14:textId="77777777" w:rsidR="0002703A" w:rsidRPr="00E54880" w:rsidRDefault="0002703A" w:rsidP="00C8472A">
            <w:pPr>
              <w:spacing w:before="0"/>
              <w:ind w:left="48" w:right="26"/>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5BF173B" w14:textId="06CD5715" w:rsidR="0002703A" w:rsidRPr="00E54880" w:rsidRDefault="00267ADA" w:rsidP="00C8472A">
            <w:pPr>
              <w:spacing w:before="0"/>
              <w:ind w:left="45"/>
              <w:jc w:val="both"/>
              <w:rPr>
                <w:rFonts w:ascii="Times New Roman" w:hAnsi="Times New Roman" w:cs="Times New Roman"/>
                <w:sz w:val="24"/>
                <w:szCs w:val="24"/>
              </w:rPr>
            </w:pPr>
            <w:r w:rsidRPr="00E54880">
              <w:rPr>
                <w:rFonts w:ascii="Times New Roman" w:hAnsi="Times New Roman" w:cs="Times New Roman"/>
                <w:sz w:val="24"/>
                <w:szCs w:val="24"/>
              </w:rPr>
              <w:t xml:space="preserve">Ban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cao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trong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chịu</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trách</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nhiệm</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cao</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nhất</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để</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thực</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hiện</w:t>
            </w:r>
            <w:proofErr w:type="spellEnd"/>
            <w:r w:rsidR="002A64D9" w:rsidRPr="00E54880">
              <w:rPr>
                <w:rFonts w:ascii="Times New Roman" w:hAnsi="Times New Roman" w:cs="Times New Roman"/>
                <w:sz w:val="24"/>
                <w:szCs w:val="24"/>
              </w:rPr>
              <w:t xml:space="preserve"> QLRBV </w:t>
            </w:r>
            <w:proofErr w:type="spellStart"/>
            <w:r w:rsidR="002A64D9" w:rsidRPr="00E54880">
              <w:rPr>
                <w:rFonts w:ascii="Times New Roman" w:hAnsi="Times New Roman" w:cs="Times New Roman"/>
                <w:sz w:val="24"/>
                <w:szCs w:val="24"/>
              </w:rPr>
              <w:t>và</w:t>
            </w:r>
            <w:proofErr w:type="spellEnd"/>
            <w:r w:rsidR="002A64D9" w:rsidRPr="00E54880">
              <w:rPr>
                <w:rFonts w:ascii="Times New Roman" w:hAnsi="Times New Roman" w:cs="Times New Roman"/>
                <w:sz w:val="24"/>
                <w:szCs w:val="24"/>
              </w:rPr>
              <w:t xml:space="preserve"> CCR </w:t>
            </w:r>
            <w:proofErr w:type="spellStart"/>
            <w:r w:rsidR="002A64D9" w:rsidRPr="00E54880">
              <w:rPr>
                <w:rFonts w:ascii="Times New Roman" w:hAnsi="Times New Roman" w:cs="Times New Roman"/>
                <w:sz w:val="24"/>
                <w:szCs w:val="24"/>
              </w:rPr>
              <w:t>trong</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mô</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hình</w:t>
            </w:r>
            <w:proofErr w:type="spellEnd"/>
            <w:r w:rsidR="002A64D9" w:rsidRPr="00E54880">
              <w:rPr>
                <w:rFonts w:ascii="Times New Roman" w:hAnsi="Times New Roman" w:cs="Times New Roman"/>
                <w:sz w:val="24"/>
                <w:szCs w:val="24"/>
              </w:rPr>
              <w:t xml:space="preserve"> </w:t>
            </w:r>
            <w:proofErr w:type="spellStart"/>
            <w:r w:rsidR="002A64D9" w:rsidRPr="00E54880">
              <w:rPr>
                <w:rFonts w:ascii="Times New Roman" w:hAnsi="Times New Roman" w:cs="Times New Roman"/>
                <w:sz w:val="24"/>
                <w:szCs w:val="24"/>
              </w:rPr>
              <w:t>này</w:t>
            </w:r>
            <w:proofErr w:type="spellEnd"/>
            <w:r w:rsidR="002A64D9" w:rsidRPr="00E54880">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EEB054E" w14:textId="71A79E43" w:rsidR="0002703A" w:rsidRPr="00E54880" w:rsidRDefault="00D555FC" w:rsidP="00327C73">
            <w:pPr>
              <w:spacing w:after="60"/>
              <w:jc w:val="both"/>
              <w:rPr>
                <w:rFonts w:ascii="Times New Roman" w:hAnsi="Times New Roman" w:cs="Times New Roman"/>
                <w:iCs/>
                <w:sz w:val="24"/>
                <w:szCs w:val="24"/>
              </w:rPr>
            </w:pPr>
            <w:proofErr w:type="spellStart"/>
            <w:r w:rsidRPr="00E54880">
              <w:rPr>
                <w:rFonts w:ascii="Times New Roman" w:hAnsi="Times New Roman" w:cs="Times New Roman"/>
                <w:iCs/>
                <w:sz w:val="24"/>
                <w:szCs w:val="24"/>
              </w:rPr>
              <w:t>Quyết</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định</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số</w:t>
            </w:r>
            <w:proofErr w:type="spellEnd"/>
            <w:r w:rsidRPr="00E54880">
              <w:rPr>
                <w:rFonts w:ascii="Times New Roman" w:hAnsi="Times New Roman" w:cs="Times New Roman"/>
                <w:iCs/>
                <w:sz w:val="24"/>
                <w:szCs w:val="24"/>
              </w:rPr>
              <w:t xml:space="preserve"> </w:t>
            </w:r>
            <w:r w:rsidRPr="00997234">
              <w:rPr>
                <w:rFonts w:ascii="Times New Roman" w:hAnsi="Times New Roman" w:cs="Times New Roman"/>
                <w:iCs/>
                <w:color w:val="EE0000"/>
                <w:sz w:val="24"/>
                <w:szCs w:val="24"/>
              </w:rPr>
              <w:t xml:space="preserve">01 /QĐ/CCR </w:t>
            </w:r>
            <w:r w:rsidR="00A2702E">
              <w:rPr>
                <w:rFonts w:ascii="Times New Roman" w:hAnsi="Times New Roman" w:cs="Times New Roman"/>
                <w:iCs/>
                <w:color w:val="EE0000"/>
                <w:sz w:val="24"/>
                <w:szCs w:val="24"/>
              </w:rPr>
              <w:t>–</w:t>
            </w:r>
            <w:r w:rsidRPr="00997234">
              <w:rPr>
                <w:rFonts w:ascii="Times New Roman" w:hAnsi="Times New Roman" w:cs="Times New Roman"/>
                <w:iCs/>
                <w:color w:val="EE0000"/>
                <w:sz w:val="24"/>
                <w:szCs w:val="24"/>
              </w:rPr>
              <w:t xml:space="preserve"> </w:t>
            </w:r>
            <w:r w:rsidR="00A2702E">
              <w:rPr>
                <w:rFonts w:ascii="Times New Roman" w:hAnsi="Times New Roman" w:cs="Times New Roman"/>
                <w:iCs/>
                <w:color w:val="EE0000"/>
                <w:sz w:val="24"/>
                <w:szCs w:val="24"/>
              </w:rPr>
              <w:t>FORESTRY NB</w:t>
            </w:r>
            <w:r w:rsidRPr="00997234">
              <w:rPr>
                <w:rFonts w:ascii="Times New Roman" w:hAnsi="Times New Roman" w:cs="Times New Roman"/>
                <w:iCs/>
                <w:color w:val="EE0000"/>
                <w:sz w:val="24"/>
                <w:szCs w:val="24"/>
              </w:rPr>
              <w:t xml:space="preserve"> </w:t>
            </w:r>
            <w:proofErr w:type="spellStart"/>
            <w:r w:rsidRPr="00997234">
              <w:rPr>
                <w:rFonts w:ascii="Times New Roman" w:hAnsi="Times New Roman" w:cs="Times New Roman"/>
                <w:iCs/>
                <w:color w:val="EE0000"/>
                <w:sz w:val="24"/>
                <w:szCs w:val="24"/>
              </w:rPr>
              <w:t>ngày</w:t>
            </w:r>
            <w:proofErr w:type="spellEnd"/>
            <w:r w:rsidRPr="00997234">
              <w:rPr>
                <w:rFonts w:ascii="Times New Roman" w:hAnsi="Times New Roman" w:cs="Times New Roman"/>
                <w:iCs/>
                <w:color w:val="EE0000"/>
                <w:sz w:val="24"/>
                <w:szCs w:val="24"/>
              </w:rPr>
              <w:t xml:space="preserve"> 0</w:t>
            </w:r>
            <w:r w:rsidR="00A2702E">
              <w:rPr>
                <w:rFonts w:ascii="Times New Roman" w:hAnsi="Times New Roman" w:cs="Times New Roman"/>
                <w:iCs/>
                <w:color w:val="EE0000"/>
                <w:sz w:val="24"/>
                <w:szCs w:val="24"/>
              </w:rPr>
              <w:t>4</w:t>
            </w:r>
            <w:r w:rsidRPr="00997234">
              <w:rPr>
                <w:rFonts w:ascii="Times New Roman" w:hAnsi="Times New Roman" w:cs="Times New Roman"/>
                <w:iCs/>
                <w:color w:val="EE0000"/>
                <w:sz w:val="24"/>
                <w:szCs w:val="24"/>
              </w:rPr>
              <w:t>/</w:t>
            </w:r>
            <w:r w:rsidR="00A2702E">
              <w:rPr>
                <w:rFonts w:ascii="Times New Roman" w:hAnsi="Times New Roman" w:cs="Times New Roman"/>
                <w:iCs/>
                <w:color w:val="EE0000"/>
                <w:sz w:val="24"/>
                <w:szCs w:val="24"/>
              </w:rPr>
              <w:t>9</w:t>
            </w:r>
            <w:r w:rsidRPr="00997234">
              <w:rPr>
                <w:rFonts w:ascii="Times New Roman" w:hAnsi="Times New Roman" w:cs="Times New Roman"/>
                <w:iCs/>
                <w:color w:val="EE0000"/>
                <w:sz w:val="24"/>
                <w:szCs w:val="24"/>
              </w:rPr>
              <w:t>/202</w:t>
            </w:r>
            <w:r w:rsidR="0027135D" w:rsidRPr="00997234">
              <w:rPr>
                <w:rFonts w:ascii="Times New Roman" w:hAnsi="Times New Roman" w:cs="Times New Roman"/>
                <w:iCs/>
                <w:color w:val="EE0000"/>
                <w:sz w:val="24"/>
                <w:szCs w:val="24"/>
              </w:rPr>
              <w:t>5</w:t>
            </w:r>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của</w:t>
            </w:r>
            <w:proofErr w:type="spellEnd"/>
            <w:r w:rsidRPr="00E54880">
              <w:rPr>
                <w:rFonts w:ascii="Times New Roman" w:hAnsi="Times New Roman" w:cs="Times New Roman"/>
                <w:iCs/>
                <w:sz w:val="24"/>
                <w:szCs w:val="24"/>
              </w:rPr>
              <w:t xml:space="preserve"> </w:t>
            </w:r>
            <w:r w:rsidR="00997234">
              <w:rPr>
                <w:rFonts w:ascii="Times New Roman" w:hAnsi="Times New Roman" w:cs="Times New Roman"/>
                <w:sz w:val="24"/>
                <w:szCs w:val="24"/>
                <w:shd w:val="clear" w:color="auto" w:fill="FFFFFF"/>
              </w:rPr>
              <w:t>Công ty TNHH Forestry NB</w:t>
            </w:r>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về</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việc</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thành</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lập</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nhóm</w:t>
            </w:r>
            <w:proofErr w:type="spellEnd"/>
            <w:r w:rsidRPr="00E54880">
              <w:rPr>
                <w:rFonts w:ascii="Times New Roman" w:hAnsi="Times New Roman" w:cs="Times New Roman"/>
                <w:iCs/>
                <w:sz w:val="24"/>
                <w:szCs w:val="24"/>
              </w:rPr>
              <w:t xml:space="preserve"> </w:t>
            </w:r>
            <w:proofErr w:type="spellStart"/>
            <w:r w:rsidRPr="00E54880">
              <w:rPr>
                <w:rFonts w:ascii="Times New Roman" w:hAnsi="Times New Roman" w:cs="Times New Roman"/>
                <w:iCs/>
                <w:sz w:val="24"/>
                <w:szCs w:val="24"/>
              </w:rPr>
              <w:t>hộ</w:t>
            </w:r>
            <w:proofErr w:type="spellEnd"/>
            <w:r w:rsidRPr="00E54880">
              <w:rPr>
                <w:rFonts w:ascii="Times New Roman" w:hAnsi="Times New Roman" w:cs="Times New Roman"/>
                <w:iCs/>
                <w:sz w:val="24"/>
                <w:szCs w:val="24"/>
              </w:rPr>
              <w:t xml:space="preserve"> QLRBV </w:t>
            </w:r>
            <w:proofErr w:type="spellStart"/>
            <w:r w:rsidRPr="00E54880">
              <w:rPr>
                <w:rFonts w:ascii="Times New Roman" w:hAnsi="Times New Roman" w:cs="Times New Roman"/>
                <w:iCs/>
                <w:sz w:val="24"/>
                <w:szCs w:val="24"/>
              </w:rPr>
              <w:t>và</w:t>
            </w:r>
            <w:proofErr w:type="spellEnd"/>
            <w:r w:rsidRPr="00E54880">
              <w:rPr>
                <w:rFonts w:ascii="Times New Roman" w:hAnsi="Times New Roman" w:cs="Times New Roman"/>
                <w:iCs/>
                <w:sz w:val="24"/>
                <w:szCs w:val="24"/>
              </w:rPr>
              <w:t xml:space="preserve"> CCR </w:t>
            </w:r>
            <w:r w:rsidR="0051166A">
              <w:rPr>
                <w:rFonts w:ascii="Times New Roman" w:hAnsi="Times New Roman" w:cs="Times New Roman"/>
                <w:iCs/>
                <w:sz w:val="24"/>
                <w:szCs w:val="24"/>
              </w:rPr>
              <w:t xml:space="preserve">Forestry NB Thường Xuân - Thanh </w:t>
            </w:r>
            <w:proofErr w:type="spellStart"/>
            <w:r w:rsidR="0051166A">
              <w:rPr>
                <w:rFonts w:ascii="Times New Roman" w:hAnsi="Times New Roman" w:cs="Times New Roman"/>
                <w:iCs/>
                <w:sz w:val="24"/>
                <w:szCs w:val="24"/>
              </w:rPr>
              <w:t>Hóa</w:t>
            </w:r>
            <w:proofErr w:type="spellEnd"/>
            <w:r w:rsidR="0052144F" w:rsidRPr="00E54880">
              <w:rPr>
                <w:rFonts w:ascii="Times New Roman" w:hAnsi="Times New Roman" w:cs="Times New Roman"/>
                <w:iCs/>
                <w:sz w:val="24"/>
                <w:szCs w:val="24"/>
              </w:rPr>
              <w:t>.</w:t>
            </w:r>
          </w:p>
        </w:tc>
      </w:tr>
      <w:tr w:rsidR="00E54880" w:rsidRPr="00E54880" w14:paraId="28564BEF" w14:textId="77777777" w:rsidTr="00327C73">
        <w:trPr>
          <w:trHeight w:val="2104"/>
        </w:trPr>
        <w:tc>
          <w:tcPr>
            <w:tcW w:w="873" w:type="dxa"/>
            <w:tcBorders>
              <w:top w:val="single" w:sz="4" w:space="0" w:color="000000"/>
              <w:left w:val="single" w:sz="4" w:space="0" w:color="000000"/>
              <w:bottom w:val="single" w:sz="4" w:space="0" w:color="000000"/>
              <w:right w:val="single" w:sz="4" w:space="0" w:color="000000"/>
            </w:tcBorders>
            <w:vAlign w:val="center"/>
          </w:tcPr>
          <w:p w14:paraId="32AAB263" w14:textId="77777777" w:rsidR="004066DA" w:rsidRPr="00E54880" w:rsidRDefault="004066DA" w:rsidP="00C8472A">
            <w:pPr>
              <w:spacing w:before="0"/>
              <w:ind w:hanging="68"/>
              <w:rPr>
                <w:rFonts w:ascii="Times New Roman" w:hAnsi="Times New Roman" w:cs="Times New Roman"/>
                <w:sz w:val="24"/>
                <w:szCs w:val="24"/>
              </w:rPr>
            </w:pPr>
          </w:p>
          <w:p w14:paraId="10202ED4" w14:textId="598A41FA" w:rsidR="004066DA" w:rsidRPr="00E54880" w:rsidRDefault="004066DA" w:rsidP="00C8472A">
            <w:pPr>
              <w:spacing w:before="0"/>
              <w:ind w:hanging="68"/>
              <w:rPr>
                <w:rFonts w:ascii="Times New Roman" w:hAnsi="Times New Roman" w:cs="Times New Roman"/>
                <w:sz w:val="24"/>
                <w:szCs w:val="24"/>
              </w:rPr>
            </w:pP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2</w:t>
            </w:r>
          </w:p>
        </w:tc>
        <w:tc>
          <w:tcPr>
            <w:tcW w:w="2551" w:type="dxa"/>
            <w:tcBorders>
              <w:top w:val="single" w:sz="4" w:space="0" w:color="000000"/>
              <w:left w:val="single" w:sz="4" w:space="0" w:color="000000"/>
              <w:bottom w:val="single" w:sz="4" w:space="0" w:color="000000"/>
              <w:right w:val="single" w:sz="4" w:space="0" w:color="000000"/>
            </w:tcBorders>
            <w:vAlign w:val="center"/>
          </w:tcPr>
          <w:p w14:paraId="3DB12593" w14:textId="03E7E822" w:rsidR="004066DA" w:rsidRPr="00E54880" w:rsidRDefault="004066DA" w:rsidP="00C8472A">
            <w:pPr>
              <w:spacing w:before="0"/>
              <w:jc w:val="both"/>
              <w:rPr>
                <w:rFonts w:ascii="Times New Roman" w:hAnsi="Times New Roman" w:cs="Times New Roman"/>
                <w:sz w:val="24"/>
                <w:szCs w:val="24"/>
              </w:rPr>
            </w:pP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14:paraId="4FFB58D6" w14:textId="349F9A6B" w:rsidR="004066DA" w:rsidRPr="00E54880" w:rsidRDefault="004066DA" w:rsidP="00C8472A">
            <w:pPr>
              <w:spacing w:before="0"/>
              <w:ind w:firstLine="21"/>
              <w:jc w:val="both"/>
              <w:rPr>
                <w:rFonts w:ascii="Times New Roman" w:hAnsi="Times New Roman" w:cs="Times New Roman"/>
                <w:sz w:val="24"/>
                <w:szCs w:val="24"/>
              </w:rPr>
            </w:pP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là</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đơn</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vị</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quản</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lý</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cấp</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xã</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trực</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tiếp</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quản</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lý</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giám</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sát</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và</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triển</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khai</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thực</w:t>
            </w:r>
            <w:proofErr w:type="spellEnd"/>
            <w:r w:rsidR="00591103" w:rsidRPr="00E54880">
              <w:rPr>
                <w:rFonts w:ascii="Times New Roman" w:hAnsi="Times New Roman" w:cs="Times New Roman"/>
                <w:sz w:val="24"/>
                <w:szCs w:val="24"/>
              </w:rPr>
              <w:t xml:space="preserve"> </w:t>
            </w:r>
            <w:proofErr w:type="spellStart"/>
            <w:r w:rsidR="00591103" w:rsidRPr="00E54880">
              <w:rPr>
                <w:rFonts w:ascii="Times New Roman" w:hAnsi="Times New Roman" w:cs="Times New Roman"/>
                <w:sz w:val="24"/>
                <w:szCs w:val="24"/>
              </w:rPr>
              <w:t>hiện</w:t>
            </w:r>
            <w:proofErr w:type="spellEnd"/>
            <w:r w:rsidR="00591103" w:rsidRPr="00E54880">
              <w:rPr>
                <w:rFonts w:ascii="Times New Roman" w:hAnsi="Times New Roman" w:cs="Times New Roman"/>
                <w:sz w:val="24"/>
                <w:szCs w:val="24"/>
              </w:rPr>
              <w:t xml:space="preserve"> </w:t>
            </w:r>
            <w:r w:rsidR="007D69FA" w:rsidRPr="00E54880">
              <w:rPr>
                <w:rFonts w:ascii="Times New Roman" w:hAnsi="Times New Roman" w:cs="Times New Roman"/>
                <w:sz w:val="24"/>
                <w:szCs w:val="24"/>
              </w:rPr>
              <w:t>QLRBV</w:t>
            </w:r>
            <w:r w:rsidR="00591103" w:rsidRPr="00E54880">
              <w:rPr>
                <w:rFonts w:ascii="Times New Roman" w:hAnsi="Times New Roman" w:cs="Times New Roman"/>
                <w:sz w:val="24"/>
                <w:szCs w:val="24"/>
              </w:rPr>
              <w:t xml:space="preserve"> </w:t>
            </w:r>
            <w:proofErr w:type="spellStart"/>
            <w:r w:rsidR="00FF3C7C" w:rsidRPr="00E54880">
              <w:rPr>
                <w:rFonts w:ascii="Times New Roman" w:hAnsi="Times New Roman" w:cs="Times New Roman"/>
                <w:sz w:val="24"/>
                <w:szCs w:val="24"/>
              </w:rPr>
              <w:t>tại</w:t>
            </w:r>
            <w:proofErr w:type="spellEnd"/>
            <w:r w:rsidR="00FF3C7C" w:rsidRPr="00E54880">
              <w:rPr>
                <w:rFonts w:ascii="Times New Roman" w:hAnsi="Times New Roman" w:cs="Times New Roman"/>
                <w:sz w:val="24"/>
                <w:szCs w:val="24"/>
              </w:rPr>
              <w:t xml:space="preserve"> </w:t>
            </w:r>
            <w:proofErr w:type="spellStart"/>
            <w:r w:rsidR="00FF3C7C" w:rsidRPr="00E54880">
              <w:rPr>
                <w:rFonts w:ascii="Times New Roman" w:hAnsi="Times New Roman" w:cs="Times New Roman"/>
                <w:sz w:val="24"/>
                <w:szCs w:val="24"/>
              </w:rPr>
              <w:t>các</w:t>
            </w:r>
            <w:proofErr w:type="spellEnd"/>
            <w:r w:rsidR="00FF3C7C" w:rsidRPr="00E54880">
              <w:rPr>
                <w:rFonts w:ascii="Times New Roman" w:hAnsi="Times New Roman" w:cs="Times New Roman"/>
                <w:sz w:val="24"/>
                <w:szCs w:val="24"/>
              </w:rPr>
              <w:t xml:space="preserve"> </w:t>
            </w:r>
            <w:proofErr w:type="spellStart"/>
            <w:r w:rsidR="00FF3C7C" w:rsidRPr="00E54880">
              <w:rPr>
                <w:rFonts w:ascii="Times New Roman" w:hAnsi="Times New Roman" w:cs="Times New Roman"/>
                <w:sz w:val="24"/>
                <w:szCs w:val="24"/>
              </w:rPr>
              <w:t>xã</w:t>
            </w:r>
            <w:proofErr w:type="spellEnd"/>
            <w:r w:rsidR="00877A1D">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88BDAD0" w14:textId="08691E30" w:rsidR="004066DA" w:rsidRPr="00E54880" w:rsidRDefault="005B3B35" w:rsidP="00327C73">
            <w:pPr>
              <w:spacing w:after="60"/>
              <w:jc w:val="both"/>
              <w:rPr>
                <w:rFonts w:ascii="Times New Roman" w:hAnsi="Times New Roman"/>
                <w:i/>
                <w:sz w:val="24"/>
                <w:szCs w:val="24"/>
              </w:rPr>
            </w:pPr>
            <w:r w:rsidRPr="00E54880">
              <w:rPr>
                <w:rFonts w:ascii="Times New Roman" w:hAnsi="Times New Roman"/>
                <w:iCs/>
                <w:sz w:val="24"/>
                <w:szCs w:val="24"/>
              </w:rPr>
              <w:t xml:space="preserve">QĐ </w:t>
            </w:r>
            <w:proofErr w:type="spellStart"/>
            <w:r w:rsidRPr="00E54880">
              <w:rPr>
                <w:rFonts w:ascii="Times New Roman" w:hAnsi="Times New Roman"/>
                <w:iCs/>
                <w:sz w:val="24"/>
                <w:szCs w:val="24"/>
              </w:rPr>
              <w:t>số</w:t>
            </w:r>
            <w:proofErr w:type="spellEnd"/>
            <w:r w:rsidRPr="00E54880">
              <w:rPr>
                <w:rFonts w:ascii="Times New Roman" w:hAnsi="Times New Roman"/>
                <w:iCs/>
                <w:sz w:val="24"/>
                <w:szCs w:val="24"/>
              </w:rPr>
              <w:t xml:space="preserve">: </w:t>
            </w:r>
            <w:r w:rsidR="00D555FC" w:rsidRPr="00997234">
              <w:rPr>
                <w:rFonts w:ascii="Times New Roman" w:hAnsi="Times New Roman"/>
                <w:iCs/>
                <w:color w:val="EE0000"/>
                <w:sz w:val="24"/>
                <w:szCs w:val="24"/>
              </w:rPr>
              <w:t xml:space="preserve">01 /QĐ/ CCR </w:t>
            </w:r>
            <w:r w:rsidR="00741A66">
              <w:rPr>
                <w:rFonts w:ascii="Times New Roman" w:hAnsi="Times New Roman"/>
                <w:iCs/>
                <w:color w:val="EE0000"/>
                <w:sz w:val="24"/>
                <w:szCs w:val="24"/>
              </w:rPr>
              <w:t>-</w:t>
            </w:r>
            <w:r w:rsidR="00A2702E">
              <w:rPr>
                <w:rFonts w:ascii="Times New Roman" w:hAnsi="Times New Roman"/>
                <w:iCs/>
                <w:color w:val="EE0000"/>
                <w:sz w:val="24"/>
                <w:szCs w:val="24"/>
              </w:rPr>
              <w:t>FORESTRY NB</w:t>
            </w:r>
            <w:r w:rsidR="00D555FC" w:rsidRPr="00997234">
              <w:rPr>
                <w:rFonts w:ascii="Times New Roman" w:hAnsi="Times New Roman"/>
                <w:iCs/>
                <w:color w:val="EE0000"/>
                <w:sz w:val="24"/>
                <w:szCs w:val="24"/>
              </w:rPr>
              <w:t xml:space="preserve"> </w:t>
            </w:r>
            <w:proofErr w:type="spellStart"/>
            <w:r w:rsidR="00D555FC" w:rsidRPr="00997234">
              <w:rPr>
                <w:rFonts w:ascii="Times New Roman" w:hAnsi="Times New Roman"/>
                <w:iCs/>
                <w:color w:val="EE0000"/>
                <w:sz w:val="24"/>
                <w:szCs w:val="24"/>
              </w:rPr>
              <w:t>ngày</w:t>
            </w:r>
            <w:proofErr w:type="spellEnd"/>
            <w:r w:rsidR="00D555FC" w:rsidRPr="00997234">
              <w:rPr>
                <w:rFonts w:ascii="Times New Roman" w:hAnsi="Times New Roman"/>
                <w:iCs/>
                <w:color w:val="EE0000"/>
                <w:sz w:val="24"/>
                <w:szCs w:val="24"/>
              </w:rPr>
              <w:t xml:space="preserve"> 0</w:t>
            </w:r>
            <w:r w:rsidR="00A2702E">
              <w:rPr>
                <w:rFonts w:ascii="Times New Roman" w:hAnsi="Times New Roman"/>
                <w:iCs/>
                <w:color w:val="EE0000"/>
                <w:sz w:val="24"/>
                <w:szCs w:val="24"/>
              </w:rPr>
              <w:t>4</w:t>
            </w:r>
            <w:r w:rsidR="00D555FC" w:rsidRPr="00997234">
              <w:rPr>
                <w:rFonts w:ascii="Times New Roman" w:hAnsi="Times New Roman"/>
                <w:iCs/>
                <w:color w:val="EE0000"/>
                <w:sz w:val="24"/>
                <w:szCs w:val="24"/>
              </w:rPr>
              <w:t>/</w:t>
            </w:r>
            <w:r w:rsidR="00A2702E">
              <w:rPr>
                <w:rFonts w:ascii="Times New Roman" w:hAnsi="Times New Roman"/>
                <w:iCs/>
                <w:color w:val="EE0000"/>
                <w:sz w:val="24"/>
                <w:szCs w:val="24"/>
              </w:rPr>
              <w:t>9</w:t>
            </w:r>
            <w:r w:rsidR="00D555FC" w:rsidRPr="00997234">
              <w:rPr>
                <w:rFonts w:ascii="Times New Roman" w:hAnsi="Times New Roman"/>
                <w:iCs/>
                <w:color w:val="EE0000"/>
                <w:sz w:val="24"/>
                <w:szCs w:val="24"/>
              </w:rPr>
              <w:t>/202</w:t>
            </w:r>
            <w:r w:rsidR="0027135D" w:rsidRPr="00997234">
              <w:rPr>
                <w:rFonts w:ascii="Times New Roman" w:hAnsi="Times New Roman"/>
                <w:iCs/>
                <w:color w:val="EE0000"/>
                <w:sz w:val="24"/>
                <w:szCs w:val="24"/>
              </w:rPr>
              <w:t>5</w:t>
            </w:r>
            <w:r w:rsidR="00D555F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của</w:t>
            </w:r>
            <w:proofErr w:type="spellEnd"/>
            <w:r w:rsidR="00D555FC" w:rsidRPr="00E54880">
              <w:rPr>
                <w:rFonts w:ascii="Times New Roman" w:hAnsi="Times New Roman"/>
                <w:iCs/>
                <w:sz w:val="24"/>
                <w:szCs w:val="24"/>
              </w:rPr>
              <w:t xml:space="preserve"> </w:t>
            </w:r>
            <w:r w:rsidR="00997234">
              <w:rPr>
                <w:rFonts w:ascii="Times New Roman" w:hAnsi="Times New Roman" w:cs="Times New Roman"/>
                <w:sz w:val="24"/>
                <w:szCs w:val="24"/>
                <w:shd w:val="clear" w:color="auto" w:fill="FFFFFF"/>
              </w:rPr>
              <w:t>Công ty TNHH Forestry NB</w:t>
            </w:r>
            <w:r w:rsidR="002C0A3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về</w:t>
            </w:r>
            <w:proofErr w:type="spellEnd"/>
            <w:r w:rsidR="00D555F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việc</w:t>
            </w:r>
            <w:proofErr w:type="spellEnd"/>
            <w:r w:rsidR="00D555F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thành</w:t>
            </w:r>
            <w:proofErr w:type="spellEnd"/>
            <w:r w:rsidR="00D555F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lập</w:t>
            </w:r>
            <w:proofErr w:type="spellEnd"/>
            <w:r w:rsidR="00D555FC" w:rsidRPr="00E54880">
              <w:rPr>
                <w:rFonts w:ascii="Times New Roman" w:hAnsi="Times New Roman"/>
                <w:iCs/>
                <w:sz w:val="24"/>
                <w:szCs w:val="24"/>
              </w:rPr>
              <w:t xml:space="preserve"> </w:t>
            </w:r>
            <w:proofErr w:type="spellStart"/>
            <w:r w:rsidR="00741A66">
              <w:rPr>
                <w:rFonts w:ascii="Times New Roman" w:hAnsi="Times New Roman"/>
                <w:iCs/>
                <w:sz w:val="24"/>
                <w:szCs w:val="24"/>
              </w:rPr>
              <w:t>N</w:t>
            </w:r>
            <w:r w:rsidR="00D555FC" w:rsidRPr="00E54880">
              <w:rPr>
                <w:rFonts w:ascii="Times New Roman" w:hAnsi="Times New Roman"/>
                <w:iCs/>
                <w:sz w:val="24"/>
                <w:szCs w:val="24"/>
              </w:rPr>
              <w:t>hóm</w:t>
            </w:r>
            <w:proofErr w:type="spellEnd"/>
            <w:r w:rsidR="00D555FC" w:rsidRPr="00E54880">
              <w:rPr>
                <w:rFonts w:ascii="Times New Roman" w:hAnsi="Times New Roman"/>
                <w:iCs/>
                <w:sz w:val="24"/>
                <w:szCs w:val="24"/>
              </w:rPr>
              <w:t xml:space="preserve"> </w:t>
            </w:r>
            <w:proofErr w:type="spellStart"/>
            <w:r w:rsidR="00D555FC" w:rsidRPr="00E54880">
              <w:rPr>
                <w:rFonts w:ascii="Times New Roman" w:hAnsi="Times New Roman"/>
                <w:iCs/>
                <w:sz w:val="24"/>
                <w:szCs w:val="24"/>
              </w:rPr>
              <w:t>hộ</w:t>
            </w:r>
            <w:proofErr w:type="spellEnd"/>
            <w:r w:rsidR="00D555FC" w:rsidRPr="00E54880">
              <w:rPr>
                <w:rFonts w:ascii="Times New Roman" w:hAnsi="Times New Roman"/>
                <w:iCs/>
                <w:sz w:val="24"/>
                <w:szCs w:val="24"/>
              </w:rPr>
              <w:t xml:space="preserve"> QLRBV </w:t>
            </w:r>
            <w:proofErr w:type="spellStart"/>
            <w:r w:rsidR="00D555FC" w:rsidRPr="00E54880">
              <w:rPr>
                <w:rFonts w:ascii="Times New Roman" w:hAnsi="Times New Roman"/>
                <w:iCs/>
                <w:sz w:val="24"/>
                <w:szCs w:val="24"/>
              </w:rPr>
              <w:t>và</w:t>
            </w:r>
            <w:proofErr w:type="spellEnd"/>
            <w:r w:rsidR="00D555FC" w:rsidRPr="00E54880">
              <w:rPr>
                <w:rFonts w:ascii="Times New Roman" w:hAnsi="Times New Roman"/>
                <w:iCs/>
                <w:sz w:val="24"/>
                <w:szCs w:val="24"/>
              </w:rPr>
              <w:t xml:space="preserve"> CCR </w:t>
            </w:r>
            <w:r w:rsidR="0051166A">
              <w:rPr>
                <w:rFonts w:ascii="Times New Roman" w:hAnsi="Times New Roman"/>
                <w:iCs/>
                <w:sz w:val="24"/>
                <w:szCs w:val="24"/>
              </w:rPr>
              <w:t xml:space="preserve">Forestry NB Thường Xuân - Thanh </w:t>
            </w:r>
            <w:proofErr w:type="spellStart"/>
            <w:r w:rsidR="0051166A">
              <w:rPr>
                <w:rFonts w:ascii="Times New Roman" w:hAnsi="Times New Roman"/>
                <w:iCs/>
                <w:sz w:val="24"/>
                <w:szCs w:val="24"/>
              </w:rPr>
              <w:t>Hóa</w:t>
            </w:r>
            <w:proofErr w:type="spellEnd"/>
          </w:p>
        </w:tc>
      </w:tr>
      <w:tr w:rsidR="004066DA" w:rsidRPr="00E54880" w14:paraId="5B977E38" w14:textId="77777777" w:rsidTr="00327C73">
        <w:trPr>
          <w:trHeight w:val="1142"/>
        </w:trPr>
        <w:tc>
          <w:tcPr>
            <w:tcW w:w="873" w:type="dxa"/>
            <w:tcBorders>
              <w:top w:val="single" w:sz="4" w:space="0" w:color="000000"/>
              <w:left w:val="single" w:sz="4" w:space="0" w:color="000000"/>
              <w:bottom w:val="single" w:sz="4" w:space="0" w:color="000000"/>
              <w:right w:val="single" w:sz="4" w:space="0" w:color="000000"/>
            </w:tcBorders>
            <w:vAlign w:val="center"/>
          </w:tcPr>
          <w:p w14:paraId="35157B24" w14:textId="5C55CB8A" w:rsidR="004066DA" w:rsidRPr="00E54880" w:rsidRDefault="004066DA" w:rsidP="00C8472A">
            <w:pPr>
              <w:spacing w:before="0"/>
              <w:ind w:left="52" w:hanging="68"/>
              <w:jc w:val="center"/>
              <w:rPr>
                <w:rFonts w:ascii="Times New Roman" w:hAnsi="Times New Roman" w:cs="Times New Roman"/>
                <w:sz w:val="24"/>
                <w:szCs w:val="24"/>
              </w:rPr>
            </w:pP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r w:rsidR="00604C31" w:rsidRPr="00E54880">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1421EAEC" w14:textId="65A93983" w:rsidR="004066DA" w:rsidRPr="00E54880" w:rsidRDefault="004066DA" w:rsidP="00C8472A">
            <w:pPr>
              <w:spacing w:before="0"/>
              <w:ind w:right="-112"/>
              <w:rPr>
                <w:rFonts w:ascii="Times New Roman" w:hAnsi="Times New Roman" w:cs="Times New Roman"/>
                <w:sz w:val="24"/>
                <w:szCs w:val="24"/>
              </w:rPr>
            </w:pPr>
            <w:r w:rsidRPr="00E54880">
              <w:rPr>
                <w:rFonts w:ascii="Times New Roman" w:hAnsi="Times New Roman" w:cs="Times New Roman"/>
                <w:sz w:val="24"/>
                <w:szCs w:val="24"/>
              </w:rPr>
              <w:t xml:space="preserve">Thành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nhân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w:t>
            </w:r>
            <w:proofErr w:type="spellStart"/>
            <w:r w:rsidRPr="00E54880">
              <w:rPr>
                <w:rFonts w:ascii="Times New Roman" w:hAnsi="Times New Roman" w:cs="Times New Roman"/>
                <w:sz w:val="24"/>
                <w:szCs w:val="24"/>
              </w:rPr>
              <w:t>đội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dịch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vụ</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chuyển</w:t>
            </w:r>
            <w:proofErr w:type="spellEnd"/>
            <w:r w:rsidRPr="00E54880">
              <w:rPr>
                <w:rFonts w:ascii="Times New Roman" w:hAnsi="Times New Roman" w:cs="Times New Roman"/>
                <w:sz w:val="24"/>
                <w:szCs w:val="24"/>
              </w:rPr>
              <w:t>,…</w:t>
            </w:r>
            <w:proofErr w:type="spellStart"/>
            <w:r w:rsidRPr="00E54880">
              <w:rPr>
                <w:rFonts w:ascii="Times New Roman" w:hAnsi="Times New Roman" w:cs="Times New Roman"/>
                <w:sz w:val="24"/>
                <w:szCs w:val="24"/>
              </w:rPr>
              <w:t>đăng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034923F8" w14:textId="49E67F48" w:rsidR="005B3B35" w:rsidRPr="00E54880" w:rsidRDefault="005B3B35" w:rsidP="00877A1D">
            <w:pPr>
              <w:tabs>
                <w:tab w:val="left" w:pos="2556"/>
              </w:tabs>
              <w:ind w:right="33"/>
              <w:jc w:val="both"/>
              <w:rPr>
                <w:rFonts w:ascii="Times New Roman" w:hAnsi="Times New Roman" w:cs="Times New Roman"/>
                <w:sz w:val="24"/>
                <w:szCs w:val="24"/>
              </w:rPr>
            </w:pPr>
            <w:r w:rsidRPr="00E54880">
              <w:rPr>
                <w:rFonts w:ascii="Times New Roman" w:hAnsi="Times New Roman" w:cs="Times New Roman"/>
                <w:sz w:val="24"/>
                <w:szCs w:val="24"/>
              </w:rPr>
              <w:t xml:space="preserve">Thành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nguyện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kinh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doanh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lô</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mình</w:t>
            </w:r>
            <w:proofErr w:type="spellEnd"/>
            <w:r w:rsidRPr="00E54880">
              <w:rPr>
                <w:rFonts w:ascii="Times New Roman" w:hAnsi="Times New Roman" w:cs="Times New Roman"/>
                <w:sz w:val="24"/>
                <w:szCs w:val="24"/>
              </w:rPr>
              <w:t>,</w:t>
            </w:r>
          </w:p>
          <w:p w14:paraId="0F734DC3" w14:textId="4339F6C9" w:rsidR="004066DA" w:rsidRPr="00E54880" w:rsidRDefault="004066DA" w:rsidP="005B3B35">
            <w:pPr>
              <w:tabs>
                <w:tab w:val="left" w:pos="2556"/>
              </w:tabs>
              <w:spacing w:before="0"/>
              <w:ind w:left="45" w:right="91"/>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A83C132" w14:textId="38607BAB" w:rsidR="004066DA" w:rsidRPr="00E54880" w:rsidRDefault="004066DA" w:rsidP="002C598B">
            <w:pPr>
              <w:spacing w:after="60"/>
              <w:jc w:val="both"/>
              <w:rPr>
                <w:rFonts w:ascii="Times New Roman" w:hAnsi="Times New Roman"/>
                <w:iCs/>
                <w:sz w:val="24"/>
                <w:szCs w:val="24"/>
              </w:rPr>
            </w:pPr>
            <w:proofErr w:type="spellStart"/>
            <w:r w:rsidRPr="00E54880">
              <w:rPr>
                <w:rFonts w:ascii="Times New Roman" w:hAnsi="Times New Roman"/>
                <w:iCs/>
                <w:sz w:val="24"/>
                <w:szCs w:val="24"/>
              </w:rPr>
              <w:t>Chủ</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rừng</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cá</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nhân</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hộ</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gia</w:t>
            </w:r>
            <w:proofErr w:type="spellEnd"/>
            <w:r w:rsidRPr="00E54880">
              <w:rPr>
                <w:rFonts w:ascii="Times New Roman" w:hAnsi="Times New Roman"/>
                <w:iCs/>
                <w:sz w:val="24"/>
                <w:szCs w:val="24"/>
              </w:rPr>
              <w:t xml:space="preserve"> </w:t>
            </w:r>
            <w:proofErr w:type="spellStart"/>
            <w:r w:rsidRPr="00E54880">
              <w:rPr>
                <w:rFonts w:ascii="Times New Roman" w:hAnsi="Times New Roman"/>
                <w:iCs/>
                <w:sz w:val="24"/>
                <w:szCs w:val="24"/>
              </w:rPr>
              <w:t>đình</w:t>
            </w:r>
            <w:proofErr w:type="spellEnd"/>
            <w:r w:rsidR="005B3B35" w:rsidRPr="00E54880">
              <w:rPr>
                <w:rFonts w:ascii="Times New Roman" w:hAnsi="Times New Roman"/>
                <w:iCs/>
                <w:sz w:val="24"/>
                <w:szCs w:val="24"/>
              </w:rPr>
              <w:t>.</w:t>
            </w:r>
          </w:p>
        </w:tc>
      </w:tr>
    </w:tbl>
    <w:p w14:paraId="772F8A4B" w14:textId="77777777" w:rsidR="000F7D6E" w:rsidRPr="00E54880" w:rsidRDefault="000F7D6E" w:rsidP="00C8472A">
      <w:pPr>
        <w:widowControl w:val="0"/>
        <w:spacing w:after="0" w:line="240" w:lineRule="auto"/>
        <w:ind w:firstLine="720"/>
        <w:jc w:val="both"/>
        <w:rPr>
          <w:b/>
          <w:i/>
          <w:sz w:val="26"/>
          <w:szCs w:val="26"/>
        </w:rPr>
      </w:pPr>
      <w:bookmarkStart w:id="13" w:name="_Hlk151714983"/>
      <w:bookmarkEnd w:id="12"/>
    </w:p>
    <w:p w14:paraId="47B3EAF3" w14:textId="3F3F58E8" w:rsidR="006D18C7" w:rsidRPr="00E54880" w:rsidRDefault="00267ADA" w:rsidP="0010060A">
      <w:pPr>
        <w:widowControl w:val="0"/>
        <w:spacing w:before="60" w:after="60"/>
        <w:ind w:firstLine="720"/>
        <w:jc w:val="both"/>
        <w:rPr>
          <w:sz w:val="26"/>
          <w:szCs w:val="26"/>
        </w:rPr>
      </w:pPr>
      <w:proofErr w:type="spellStart"/>
      <w:r w:rsidRPr="00E54880">
        <w:rPr>
          <w:b/>
          <w:i/>
          <w:sz w:val="26"/>
          <w:szCs w:val="26"/>
        </w:rPr>
        <w:t>Cấp</w:t>
      </w:r>
      <w:proofErr w:type="spellEnd"/>
      <w:r w:rsidRPr="00E54880">
        <w:rPr>
          <w:b/>
          <w:i/>
          <w:sz w:val="26"/>
          <w:szCs w:val="26"/>
        </w:rPr>
        <w:t xml:space="preserve"> 1</w:t>
      </w:r>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391A7D" w:rsidRPr="00E54880">
        <w:rPr>
          <w:sz w:val="26"/>
          <w:szCs w:val="26"/>
        </w:rPr>
        <w:t xml:space="preserve"> </w:t>
      </w:r>
      <w:r w:rsidR="0052144F" w:rsidRPr="00E54880">
        <w:rPr>
          <w:sz w:val="26"/>
          <w:szCs w:val="26"/>
        </w:rPr>
        <w:t xml:space="preserve">QLRBV&amp;CCR </w:t>
      </w:r>
      <w:r w:rsidR="0051166A">
        <w:rPr>
          <w:sz w:val="26"/>
          <w:szCs w:val="26"/>
        </w:rPr>
        <w:t xml:space="preserve">Forestry NB Thường Xuân - Thanh </w:t>
      </w:r>
      <w:proofErr w:type="spellStart"/>
      <w:r w:rsidR="0051166A">
        <w:rPr>
          <w:sz w:val="26"/>
          <w:szCs w:val="26"/>
        </w:rPr>
        <w:t>Hóa</w:t>
      </w:r>
      <w:proofErr w:type="spellEnd"/>
      <w:r w:rsidR="00EA2991"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r w:rsidR="00050420" w:rsidRPr="00E54880">
        <w:rPr>
          <w:sz w:val="26"/>
          <w:szCs w:val="26"/>
        </w:rPr>
        <w:t xml:space="preserve"> </w:t>
      </w:r>
      <w:proofErr w:type="spellStart"/>
      <w:r w:rsidR="00050420" w:rsidRPr="00E54880">
        <w:rPr>
          <w:sz w:val="26"/>
          <w:szCs w:val="26"/>
        </w:rPr>
        <w:t>chịu</w:t>
      </w:r>
      <w:proofErr w:type="spellEnd"/>
      <w:r w:rsidR="00050420" w:rsidRPr="00E54880">
        <w:rPr>
          <w:sz w:val="26"/>
          <w:szCs w:val="26"/>
        </w:rPr>
        <w:t xml:space="preserve"> </w:t>
      </w:r>
      <w:proofErr w:type="spellStart"/>
      <w:r w:rsidR="00050420" w:rsidRPr="00E54880">
        <w:rPr>
          <w:sz w:val="26"/>
          <w:szCs w:val="26"/>
        </w:rPr>
        <w:t>trách</w:t>
      </w:r>
      <w:proofErr w:type="spellEnd"/>
      <w:r w:rsidR="00050420" w:rsidRPr="00E54880">
        <w:rPr>
          <w:sz w:val="26"/>
          <w:szCs w:val="26"/>
        </w:rPr>
        <w:t xml:space="preserve"> </w:t>
      </w:r>
      <w:proofErr w:type="spellStart"/>
      <w:r w:rsidR="00050420" w:rsidRPr="00E54880">
        <w:rPr>
          <w:sz w:val="26"/>
          <w:szCs w:val="26"/>
        </w:rPr>
        <w:t>nhiệm</w:t>
      </w:r>
      <w:proofErr w:type="spellEnd"/>
      <w:r w:rsidR="00050420" w:rsidRPr="00E54880">
        <w:rPr>
          <w:sz w:val="26"/>
          <w:szCs w:val="26"/>
        </w:rPr>
        <w:t xml:space="preserve"> </w:t>
      </w:r>
      <w:proofErr w:type="spellStart"/>
      <w:r w:rsidR="00050420" w:rsidRPr="00E54880">
        <w:rPr>
          <w:sz w:val="26"/>
          <w:szCs w:val="26"/>
        </w:rPr>
        <w:t>cao</w:t>
      </w:r>
      <w:proofErr w:type="spellEnd"/>
      <w:r w:rsidR="00050420" w:rsidRPr="00E54880">
        <w:rPr>
          <w:sz w:val="26"/>
          <w:szCs w:val="26"/>
        </w:rPr>
        <w:t xml:space="preserve"> </w:t>
      </w:r>
      <w:proofErr w:type="spellStart"/>
      <w:r w:rsidR="00050420" w:rsidRPr="00E54880">
        <w:rPr>
          <w:sz w:val="26"/>
          <w:szCs w:val="26"/>
        </w:rPr>
        <w:t>nhất</w:t>
      </w:r>
      <w:proofErr w:type="spellEnd"/>
      <w:r w:rsidR="00050420" w:rsidRPr="00E54880">
        <w:rPr>
          <w:sz w:val="26"/>
          <w:szCs w:val="26"/>
        </w:rPr>
        <w:t xml:space="preserve"> </w:t>
      </w:r>
      <w:proofErr w:type="spellStart"/>
      <w:r w:rsidR="00050420" w:rsidRPr="00E54880">
        <w:rPr>
          <w:sz w:val="26"/>
          <w:szCs w:val="26"/>
        </w:rPr>
        <w:t>để</w:t>
      </w:r>
      <w:proofErr w:type="spellEnd"/>
      <w:r w:rsidR="00050420" w:rsidRPr="00E54880">
        <w:rPr>
          <w:sz w:val="26"/>
          <w:szCs w:val="26"/>
        </w:rPr>
        <w:t xml:space="preserve"> </w:t>
      </w:r>
      <w:proofErr w:type="spellStart"/>
      <w:r w:rsidR="00050420" w:rsidRPr="00E54880">
        <w:rPr>
          <w:sz w:val="26"/>
          <w:szCs w:val="26"/>
        </w:rPr>
        <w:t>thực</w:t>
      </w:r>
      <w:proofErr w:type="spellEnd"/>
      <w:r w:rsidR="00050420" w:rsidRPr="00E54880">
        <w:rPr>
          <w:sz w:val="26"/>
          <w:szCs w:val="26"/>
        </w:rPr>
        <w:t xml:space="preserve"> </w:t>
      </w:r>
      <w:proofErr w:type="spellStart"/>
      <w:r w:rsidR="00050420" w:rsidRPr="00E54880">
        <w:rPr>
          <w:sz w:val="26"/>
          <w:szCs w:val="26"/>
        </w:rPr>
        <w:t>hiện</w:t>
      </w:r>
      <w:proofErr w:type="spellEnd"/>
      <w:r w:rsidR="00050420" w:rsidRPr="00E54880">
        <w:rPr>
          <w:sz w:val="26"/>
          <w:szCs w:val="26"/>
        </w:rPr>
        <w:t xml:space="preserve"> QLRBV </w:t>
      </w:r>
      <w:proofErr w:type="spellStart"/>
      <w:r w:rsidR="00050420" w:rsidRPr="00E54880">
        <w:rPr>
          <w:sz w:val="26"/>
          <w:szCs w:val="26"/>
        </w:rPr>
        <w:t>và</w:t>
      </w:r>
      <w:proofErr w:type="spellEnd"/>
      <w:r w:rsidR="00050420" w:rsidRPr="00E54880">
        <w:rPr>
          <w:sz w:val="26"/>
          <w:szCs w:val="26"/>
        </w:rPr>
        <w:t xml:space="preserve"> CCR </w:t>
      </w:r>
      <w:proofErr w:type="spellStart"/>
      <w:r w:rsidR="00050420" w:rsidRPr="00E54880">
        <w:rPr>
          <w:sz w:val="26"/>
          <w:szCs w:val="26"/>
        </w:rPr>
        <w:t>trong</w:t>
      </w:r>
      <w:proofErr w:type="spellEnd"/>
      <w:r w:rsidR="00050420" w:rsidRPr="00E54880">
        <w:rPr>
          <w:sz w:val="26"/>
          <w:szCs w:val="26"/>
        </w:rPr>
        <w:t xml:space="preserve"> </w:t>
      </w:r>
      <w:proofErr w:type="spellStart"/>
      <w:r w:rsidR="00050420" w:rsidRPr="00E54880">
        <w:rPr>
          <w:sz w:val="26"/>
          <w:szCs w:val="26"/>
        </w:rPr>
        <w:t>mô</w:t>
      </w:r>
      <w:proofErr w:type="spellEnd"/>
      <w:r w:rsidR="00050420" w:rsidRPr="00E54880">
        <w:rPr>
          <w:sz w:val="26"/>
          <w:szCs w:val="26"/>
        </w:rPr>
        <w:t xml:space="preserve"> </w:t>
      </w:r>
      <w:proofErr w:type="spellStart"/>
      <w:r w:rsidR="00050420" w:rsidRPr="00E54880">
        <w:rPr>
          <w:sz w:val="26"/>
          <w:szCs w:val="26"/>
        </w:rPr>
        <w:t>hình</w:t>
      </w:r>
      <w:proofErr w:type="spellEnd"/>
      <w:r w:rsidR="00050420" w:rsidRPr="00E54880">
        <w:rPr>
          <w:sz w:val="26"/>
          <w:szCs w:val="26"/>
        </w:rPr>
        <w:t xml:space="preserve"> </w:t>
      </w:r>
      <w:proofErr w:type="spellStart"/>
      <w:r w:rsidR="00050420" w:rsidRPr="00E54880">
        <w:rPr>
          <w:sz w:val="26"/>
          <w:szCs w:val="26"/>
        </w:rPr>
        <w:t>này</w:t>
      </w:r>
      <w:proofErr w:type="spellEnd"/>
      <w:r w:rsidR="00050420" w:rsidRPr="00E54880">
        <w:rPr>
          <w:sz w:val="26"/>
          <w:szCs w:val="26"/>
        </w:rPr>
        <w:t xml:space="preserve">, </w:t>
      </w:r>
      <w:proofErr w:type="spellStart"/>
      <w:r w:rsidR="006D18C7" w:rsidRPr="00E54880">
        <w:rPr>
          <w:sz w:val="28"/>
          <w:szCs w:val="28"/>
        </w:rPr>
        <w:t>đồng</w:t>
      </w:r>
      <w:proofErr w:type="spellEnd"/>
      <w:r w:rsidR="006D18C7" w:rsidRPr="00E54880">
        <w:rPr>
          <w:sz w:val="28"/>
          <w:szCs w:val="28"/>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trung</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nối</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biến</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mua</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nâng</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hiệu</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r w:rsidR="00EA2991" w:rsidRPr="00E54880">
        <w:rPr>
          <w:sz w:val="26"/>
          <w:szCs w:val="26"/>
        </w:rPr>
        <w:t xml:space="preserve"> </w:t>
      </w:r>
      <w:bookmarkStart w:id="14" w:name="_Hlk154133636"/>
      <w:bookmarkStart w:id="15" w:name="_Hlk151796307"/>
    </w:p>
    <w:bookmarkEnd w:id="14"/>
    <w:p w14:paraId="11507F87" w14:textId="68B1E1CE" w:rsidR="006E32F9" w:rsidRPr="00E54880" w:rsidRDefault="00267ADA" w:rsidP="0010060A">
      <w:pPr>
        <w:spacing w:before="60" w:after="60"/>
        <w:ind w:left="48" w:right="48" w:firstLine="661"/>
        <w:jc w:val="both"/>
        <w:rPr>
          <w:sz w:val="26"/>
          <w:szCs w:val="26"/>
        </w:rPr>
      </w:pPr>
      <w:proofErr w:type="spellStart"/>
      <w:r w:rsidRPr="00E54880">
        <w:rPr>
          <w:b/>
          <w:i/>
          <w:sz w:val="26"/>
          <w:szCs w:val="26"/>
        </w:rPr>
        <w:t>Cấp</w:t>
      </w:r>
      <w:proofErr w:type="spellEnd"/>
      <w:r w:rsidRPr="00E54880">
        <w:rPr>
          <w:b/>
          <w:i/>
          <w:sz w:val="26"/>
          <w:szCs w:val="26"/>
        </w:rPr>
        <w:t xml:space="preserve"> 2</w:t>
      </w:r>
      <w:r w:rsidRPr="00E54880">
        <w:rPr>
          <w:sz w:val="26"/>
          <w:szCs w:val="26"/>
        </w:rPr>
        <w:t xml:space="preserve">: </w:t>
      </w:r>
      <w:proofErr w:type="spellStart"/>
      <w:r w:rsidR="00591103" w:rsidRPr="00E54880">
        <w:rPr>
          <w:sz w:val="26"/>
          <w:szCs w:val="26"/>
        </w:rPr>
        <w:t>Nhóm</w:t>
      </w:r>
      <w:proofErr w:type="spellEnd"/>
      <w:r w:rsidR="00591103" w:rsidRPr="00E54880">
        <w:rPr>
          <w:sz w:val="26"/>
          <w:szCs w:val="26"/>
        </w:rPr>
        <w:t xml:space="preserve"> </w:t>
      </w:r>
      <w:proofErr w:type="spellStart"/>
      <w:r w:rsidR="00591103" w:rsidRPr="00E54880">
        <w:rPr>
          <w:sz w:val="26"/>
          <w:szCs w:val="26"/>
        </w:rPr>
        <w:t>hộ</w:t>
      </w:r>
      <w:proofErr w:type="spellEnd"/>
      <w:r w:rsidR="00591103" w:rsidRPr="00E54880">
        <w:rPr>
          <w:sz w:val="26"/>
          <w:szCs w:val="26"/>
        </w:rPr>
        <w:t xml:space="preserve"> </w:t>
      </w:r>
      <w:proofErr w:type="spellStart"/>
      <w:r w:rsidR="00591103" w:rsidRPr="00E54880">
        <w:rPr>
          <w:sz w:val="26"/>
          <w:szCs w:val="26"/>
        </w:rPr>
        <w:t>cấp</w:t>
      </w:r>
      <w:proofErr w:type="spellEnd"/>
      <w:r w:rsidR="00591103"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00391A7D" w:rsidRPr="00E54880">
        <w:rPr>
          <w:sz w:val="26"/>
          <w:szCs w:val="26"/>
        </w:rPr>
        <w:t>có</w:t>
      </w:r>
      <w:proofErr w:type="spellEnd"/>
      <w:r w:rsidR="00391A7D" w:rsidRPr="00E54880">
        <w:rPr>
          <w:sz w:val="26"/>
          <w:szCs w:val="26"/>
        </w:rPr>
        <w:t xml:space="preserve"> </w:t>
      </w:r>
      <w:proofErr w:type="spellStart"/>
      <w:r w:rsidR="00391A7D" w:rsidRPr="00E54880">
        <w:rPr>
          <w:sz w:val="26"/>
          <w:szCs w:val="26"/>
        </w:rPr>
        <w:t>các</w:t>
      </w:r>
      <w:proofErr w:type="spellEnd"/>
      <w:r w:rsidR="00391A7D"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00591103" w:rsidRPr="00E54880">
        <w:rPr>
          <w:sz w:val="26"/>
          <w:szCs w:val="26"/>
        </w:rPr>
        <w:t>rừng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r w:rsidR="007D69FA" w:rsidRPr="00E54880">
        <w:rPr>
          <w:sz w:val="26"/>
          <w:szCs w:val="26"/>
        </w:rPr>
        <w:t>QLRBV</w:t>
      </w:r>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00591103" w:rsidRPr="00E54880">
        <w:rPr>
          <w:sz w:val="26"/>
          <w:szCs w:val="26"/>
        </w:rPr>
        <w:t>các</w:t>
      </w:r>
      <w:proofErr w:type="spellEnd"/>
      <w:r w:rsidR="00591103" w:rsidRPr="00E54880">
        <w:rPr>
          <w:sz w:val="26"/>
          <w:szCs w:val="26"/>
        </w:rPr>
        <w:t xml:space="preserve"> </w:t>
      </w:r>
      <w:proofErr w:type="spellStart"/>
      <w:r w:rsidR="00F87C9A" w:rsidRPr="00E54880">
        <w:rPr>
          <w:sz w:val="26"/>
          <w:szCs w:val="26"/>
        </w:rPr>
        <w:t>thành</w:t>
      </w:r>
      <w:proofErr w:type="spellEnd"/>
      <w:r w:rsidR="00F87C9A" w:rsidRPr="00E54880">
        <w:rPr>
          <w:sz w:val="26"/>
          <w:szCs w:val="26"/>
        </w:rPr>
        <w:t xml:space="preserve"> </w:t>
      </w:r>
      <w:proofErr w:type="spellStart"/>
      <w:r w:rsidR="00F87C9A" w:rsidRPr="00E54880">
        <w:rPr>
          <w:sz w:val="26"/>
          <w:szCs w:val="26"/>
        </w:rPr>
        <w:t>viên</w:t>
      </w:r>
      <w:proofErr w:type="spellEnd"/>
      <w:r w:rsidR="00F87C9A" w:rsidRPr="00E54880">
        <w:rPr>
          <w:sz w:val="26"/>
          <w:szCs w:val="26"/>
        </w:rPr>
        <w:t xml:space="preserve"> </w:t>
      </w:r>
      <w:proofErr w:type="spellStart"/>
      <w:r w:rsidR="00591103" w:rsidRPr="00E54880">
        <w:rPr>
          <w:sz w:val="26"/>
          <w:szCs w:val="26"/>
        </w:rPr>
        <w:t>trên</w:t>
      </w:r>
      <w:proofErr w:type="spellEnd"/>
      <w:r w:rsidR="00591103" w:rsidRPr="00E54880">
        <w:rPr>
          <w:sz w:val="26"/>
          <w:szCs w:val="26"/>
        </w:rPr>
        <w:t xml:space="preserve"> </w:t>
      </w:r>
      <w:proofErr w:type="spellStart"/>
      <w:r w:rsidR="00591103" w:rsidRPr="00E54880">
        <w:rPr>
          <w:sz w:val="26"/>
          <w:szCs w:val="26"/>
        </w:rPr>
        <w:t>địa</w:t>
      </w:r>
      <w:proofErr w:type="spellEnd"/>
      <w:r w:rsidR="00591103" w:rsidRPr="00E54880">
        <w:rPr>
          <w:sz w:val="26"/>
          <w:szCs w:val="26"/>
        </w:rPr>
        <w:t xml:space="preserve"> </w:t>
      </w:r>
      <w:proofErr w:type="spellStart"/>
      <w:r w:rsidR="00591103" w:rsidRPr="00E54880">
        <w:rPr>
          <w:sz w:val="26"/>
          <w:szCs w:val="26"/>
        </w:rPr>
        <w:t>bàn</w:t>
      </w:r>
      <w:proofErr w:type="spellEnd"/>
      <w:r w:rsidR="00591103" w:rsidRPr="00E54880">
        <w:rPr>
          <w:sz w:val="26"/>
          <w:szCs w:val="26"/>
        </w:rPr>
        <w:t xml:space="preserve"> </w:t>
      </w:r>
      <w:proofErr w:type="spellStart"/>
      <w:r w:rsidRPr="00E54880">
        <w:rPr>
          <w:sz w:val="26"/>
          <w:szCs w:val="26"/>
        </w:rPr>
        <w:t>xã</w:t>
      </w:r>
      <w:proofErr w:type="spellEnd"/>
      <w:r w:rsidRPr="00E54880">
        <w:rPr>
          <w:sz w:val="26"/>
          <w:szCs w:val="26"/>
        </w:rPr>
        <w:t xml:space="preserve"> </w:t>
      </w:r>
      <w:r w:rsidR="000F17E8" w:rsidRPr="00E54880">
        <w:rPr>
          <w:sz w:val="26"/>
          <w:szCs w:val="26"/>
        </w:rPr>
        <w:t>(</w:t>
      </w:r>
      <w:proofErr w:type="spellStart"/>
      <w:r w:rsidR="000F17E8" w:rsidRPr="00E54880">
        <w:rPr>
          <w:sz w:val="26"/>
          <w:szCs w:val="26"/>
        </w:rPr>
        <w:t>nhóm</w:t>
      </w:r>
      <w:proofErr w:type="spellEnd"/>
      <w:r w:rsidR="000F17E8" w:rsidRPr="00E54880">
        <w:rPr>
          <w:sz w:val="26"/>
          <w:szCs w:val="26"/>
        </w:rPr>
        <w:t xml:space="preserve"> </w:t>
      </w:r>
      <w:proofErr w:type="spellStart"/>
      <w:r w:rsidR="000F17E8" w:rsidRPr="00E54880">
        <w:rPr>
          <w:sz w:val="26"/>
          <w:szCs w:val="26"/>
        </w:rPr>
        <w:t>xã</w:t>
      </w:r>
      <w:proofErr w:type="spellEnd"/>
      <w:r w:rsidR="000F17E8" w:rsidRPr="00E54880">
        <w:rPr>
          <w:sz w:val="26"/>
          <w:szCs w:val="26"/>
        </w:rPr>
        <w:t>)</w:t>
      </w:r>
      <w:bookmarkStart w:id="16" w:name="_Hlk154133737"/>
      <w:bookmarkStart w:id="17" w:name="_Hlk154133713"/>
      <w:r w:rsidR="000F17E8" w:rsidRPr="00E54880">
        <w:rPr>
          <w:sz w:val="26"/>
          <w:szCs w:val="26"/>
        </w:rPr>
        <w:t>.</w:t>
      </w:r>
    </w:p>
    <w:p w14:paraId="21A80126" w14:textId="6D2909EF" w:rsidR="00684451" w:rsidRPr="00E54880" w:rsidRDefault="00267ADA" w:rsidP="0010060A">
      <w:pPr>
        <w:widowControl w:val="0"/>
        <w:spacing w:before="60" w:after="60"/>
        <w:ind w:right="48" w:firstLine="720"/>
        <w:jc w:val="both"/>
        <w:rPr>
          <w:sz w:val="26"/>
          <w:szCs w:val="26"/>
        </w:rPr>
      </w:pPr>
      <w:bookmarkStart w:id="18" w:name="_1t3h5sf" w:colFirst="0" w:colLast="0"/>
      <w:bookmarkEnd w:id="15"/>
      <w:bookmarkEnd w:id="16"/>
      <w:bookmarkEnd w:id="17"/>
      <w:bookmarkEnd w:id="18"/>
      <w:proofErr w:type="spellStart"/>
      <w:r w:rsidRPr="00E54880">
        <w:rPr>
          <w:b/>
          <w:i/>
          <w:sz w:val="26"/>
          <w:szCs w:val="26"/>
        </w:rPr>
        <w:t>Cấp</w:t>
      </w:r>
      <w:proofErr w:type="spellEnd"/>
      <w:r w:rsidRPr="00E54880">
        <w:rPr>
          <w:b/>
          <w:i/>
          <w:sz w:val="26"/>
          <w:szCs w:val="26"/>
        </w:rPr>
        <w:t xml:space="preserve"> </w:t>
      </w:r>
      <w:r w:rsidR="000F17E8" w:rsidRPr="00E54880">
        <w:rPr>
          <w:b/>
          <w:i/>
          <w:sz w:val="26"/>
          <w:szCs w:val="26"/>
        </w:rPr>
        <w:t>3</w:t>
      </w:r>
      <w:r w:rsidRPr="00E54880">
        <w:rPr>
          <w:b/>
          <w:i/>
          <w:sz w:val="26"/>
          <w:szCs w:val="26"/>
        </w:rPr>
        <w:t>:</w:t>
      </w:r>
      <w:r w:rsidR="00391A7D" w:rsidRPr="00E54880">
        <w:rPr>
          <w:sz w:val="26"/>
          <w:szCs w:val="26"/>
        </w:rPr>
        <w:t xml:space="preserve"> Các </w:t>
      </w:r>
      <w:proofErr w:type="spellStart"/>
      <w:r w:rsidR="00391A7D" w:rsidRPr="00E54880">
        <w:rPr>
          <w:sz w:val="26"/>
          <w:szCs w:val="26"/>
        </w:rPr>
        <w:t>thành</w:t>
      </w:r>
      <w:proofErr w:type="spellEnd"/>
      <w:r w:rsidR="00391A7D" w:rsidRPr="00E54880">
        <w:rPr>
          <w:sz w:val="26"/>
          <w:szCs w:val="26"/>
        </w:rPr>
        <w:t xml:space="preserve"> </w:t>
      </w:r>
      <w:proofErr w:type="spellStart"/>
      <w:r w:rsidR="00391A7D" w:rsidRPr="00E54880">
        <w:rPr>
          <w:sz w:val="26"/>
          <w:szCs w:val="26"/>
        </w:rPr>
        <w:t>viên</w:t>
      </w:r>
      <w:proofErr w:type="spellEnd"/>
      <w:r w:rsidR="00391A7D" w:rsidRPr="00E54880">
        <w:rPr>
          <w:sz w:val="26"/>
          <w:szCs w:val="26"/>
        </w:rPr>
        <w:t xml:space="preserve"> </w:t>
      </w:r>
      <w:proofErr w:type="spellStart"/>
      <w:r w:rsidR="00391A7D" w:rsidRPr="00E54880">
        <w:rPr>
          <w:sz w:val="26"/>
          <w:szCs w:val="26"/>
        </w:rPr>
        <w:t>Nhóm</w:t>
      </w:r>
      <w:proofErr w:type="spellEnd"/>
      <w:r w:rsidR="00391A7D" w:rsidRPr="00E54880">
        <w:rPr>
          <w:sz w:val="26"/>
          <w:szCs w:val="26"/>
        </w:rPr>
        <w:t xml:space="preserve"> </w:t>
      </w:r>
      <w:proofErr w:type="spellStart"/>
      <w:r w:rsidR="00391A7D" w:rsidRPr="00E54880">
        <w:rPr>
          <w:sz w:val="26"/>
          <w:szCs w:val="26"/>
        </w:rPr>
        <w:t>là</w:t>
      </w:r>
      <w:proofErr w:type="spellEnd"/>
      <w:r w:rsidR="00391A7D" w:rsidRPr="00E54880">
        <w:rPr>
          <w:sz w:val="26"/>
          <w:szCs w:val="26"/>
        </w:rPr>
        <w:t xml:space="preserve"> </w:t>
      </w:r>
      <w:proofErr w:type="spellStart"/>
      <w:r w:rsidR="00391A7D" w:rsidRPr="00E54880">
        <w:rPr>
          <w:sz w:val="26"/>
          <w:szCs w:val="26"/>
        </w:rPr>
        <w:t>các</w:t>
      </w:r>
      <w:proofErr w:type="spellEnd"/>
      <w:r w:rsidR="00391A7D"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cá</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đất</w:t>
      </w:r>
      <w:proofErr w:type="spellEnd"/>
      <w:r w:rsidR="000F17E8" w:rsidRPr="00E54880">
        <w:rPr>
          <w:sz w:val="26"/>
          <w:szCs w:val="26"/>
        </w:rPr>
        <w:t xml:space="preserve"> </w:t>
      </w:r>
      <w:proofErr w:type="spellStart"/>
      <w:r w:rsidR="000F17E8" w:rsidRPr="00E54880">
        <w:rPr>
          <w:sz w:val="26"/>
          <w:szCs w:val="26"/>
        </w:rPr>
        <w:t>hợp</w:t>
      </w:r>
      <w:proofErr w:type="spellEnd"/>
      <w:r w:rsidR="000F17E8" w:rsidRPr="00E54880">
        <w:rPr>
          <w:sz w:val="26"/>
          <w:szCs w:val="26"/>
        </w:rPr>
        <w:t xml:space="preserve"> </w:t>
      </w:r>
      <w:proofErr w:type="spellStart"/>
      <w:r w:rsidR="000F17E8" w:rsidRPr="00E54880">
        <w:rPr>
          <w:sz w:val="26"/>
          <w:szCs w:val="26"/>
        </w:rPr>
        <w:t>pháp</w:t>
      </w:r>
      <w:proofErr w:type="spellEnd"/>
      <w:r w:rsidR="000F17E8" w:rsidRPr="00E54880">
        <w:rPr>
          <w:sz w:val="26"/>
          <w:szCs w:val="26"/>
        </w:rPr>
        <w:t xml:space="preserve"> </w:t>
      </w:r>
      <w:proofErr w:type="spellStart"/>
      <w:r w:rsidR="000F17E8" w:rsidRPr="00E54880">
        <w:rPr>
          <w:sz w:val="26"/>
          <w:szCs w:val="26"/>
        </w:rPr>
        <w:t>của</w:t>
      </w:r>
      <w:proofErr w:type="spellEnd"/>
      <w:r w:rsidR="000F17E8" w:rsidRPr="00E54880">
        <w:rPr>
          <w:sz w:val="26"/>
          <w:szCs w:val="26"/>
        </w:rPr>
        <w:t xml:space="preserve"> </w:t>
      </w:r>
      <w:proofErr w:type="spellStart"/>
      <w:r w:rsidR="000F17E8" w:rsidRPr="00E54880">
        <w:rPr>
          <w:sz w:val="26"/>
          <w:szCs w:val="26"/>
        </w:rPr>
        <w:t>các</w:t>
      </w:r>
      <w:proofErr w:type="spellEnd"/>
      <w:r w:rsidR="000F17E8" w:rsidRPr="00E54880">
        <w:rPr>
          <w:sz w:val="26"/>
          <w:szCs w:val="26"/>
        </w:rPr>
        <w:t xml:space="preserve"> </w:t>
      </w:r>
      <w:proofErr w:type="spellStart"/>
      <w:r w:rsidR="000F17E8" w:rsidRPr="00E54880">
        <w:rPr>
          <w:sz w:val="26"/>
          <w:szCs w:val="26"/>
        </w:rPr>
        <w:t>hộ</w:t>
      </w:r>
      <w:proofErr w:type="spellEnd"/>
      <w:r w:rsidR="000F17E8" w:rsidRPr="00E54880">
        <w:rPr>
          <w:sz w:val="26"/>
          <w:szCs w:val="26"/>
        </w:rPr>
        <w:t xml:space="preserve"> </w:t>
      </w:r>
      <w:proofErr w:type="spellStart"/>
      <w:r w:rsidR="000F17E8" w:rsidRPr="00E54880">
        <w:rPr>
          <w:sz w:val="26"/>
          <w:szCs w:val="26"/>
        </w:rPr>
        <w:t>gia</w:t>
      </w:r>
      <w:proofErr w:type="spellEnd"/>
      <w:r w:rsidR="000F17E8" w:rsidRPr="00E54880">
        <w:rPr>
          <w:sz w:val="26"/>
          <w:szCs w:val="26"/>
        </w:rPr>
        <w:t xml:space="preserve"> </w:t>
      </w:r>
      <w:proofErr w:type="spellStart"/>
      <w:r w:rsidR="000F17E8" w:rsidRPr="00E54880">
        <w:rPr>
          <w:sz w:val="26"/>
          <w:szCs w:val="26"/>
        </w:rPr>
        <w:t>đình</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đội</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vận</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w:t>
      </w:r>
    </w:p>
    <w:p w14:paraId="7B1C9214" w14:textId="4FCF8E02" w:rsidR="00AD276B" w:rsidRPr="00E54880" w:rsidRDefault="00267ADA" w:rsidP="0010060A">
      <w:pPr>
        <w:pStyle w:val="H2"/>
        <w:spacing w:before="60" w:after="60" w:line="276" w:lineRule="auto"/>
        <w:ind w:firstLine="0"/>
        <w:rPr>
          <w:color w:val="auto"/>
        </w:rPr>
      </w:pPr>
      <w:bookmarkStart w:id="19" w:name="_4d34og8" w:colFirst="0" w:colLast="0"/>
      <w:bookmarkStart w:id="20" w:name="_Toc161476066"/>
      <w:bookmarkEnd w:id="13"/>
      <w:bookmarkEnd w:id="19"/>
      <w:r w:rsidRPr="00E54880">
        <w:rPr>
          <w:color w:val="auto"/>
        </w:rPr>
        <w:t xml:space="preserve">1.2. Vai </w:t>
      </w:r>
      <w:proofErr w:type="spellStart"/>
      <w:r w:rsidRPr="00E54880">
        <w:rPr>
          <w:color w:val="auto"/>
        </w:rPr>
        <w:t>trò</w:t>
      </w:r>
      <w:proofErr w:type="spellEnd"/>
      <w:r w:rsidR="00D51D09" w:rsidRPr="00E54880">
        <w:rPr>
          <w:color w:val="auto"/>
        </w:rPr>
        <w:t xml:space="preserve">, </w:t>
      </w:r>
      <w:proofErr w:type="spellStart"/>
      <w:r w:rsidR="00D51D09" w:rsidRPr="00E54880">
        <w:rPr>
          <w:color w:val="auto"/>
        </w:rPr>
        <w:t>nhiệm</w:t>
      </w:r>
      <w:proofErr w:type="spellEnd"/>
      <w:r w:rsidR="00D51D09" w:rsidRPr="00E54880">
        <w:rPr>
          <w:color w:val="auto"/>
        </w:rPr>
        <w:t xml:space="preserve"> </w:t>
      </w:r>
      <w:proofErr w:type="spellStart"/>
      <w:r w:rsidR="00D51D09" w:rsidRPr="00E54880">
        <w:rPr>
          <w:color w:val="auto"/>
        </w:rPr>
        <w:t>vụ</w:t>
      </w:r>
      <w:proofErr w:type="spellEnd"/>
      <w:r w:rsidR="00263AD1" w:rsidRPr="00E54880">
        <w:rPr>
          <w:color w:val="auto"/>
        </w:rPr>
        <w:t xml:space="preserve"> </w:t>
      </w:r>
      <w:proofErr w:type="spellStart"/>
      <w:r w:rsidR="00263AD1" w:rsidRPr="00E54880">
        <w:rPr>
          <w:color w:val="auto"/>
        </w:rPr>
        <w:t>và</w:t>
      </w:r>
      <w:proofErr w:type="spellEnd"/>
      <w:r w:rsidRPr="00E54880">
        <w:rPr>
          <w:color w:val="auto"/>
        </w:rPr>
        <w:t xml:space="preserve"> </w:t>
      </w:r>
      <w:proofErr w:type="spellStart"/>
      <w:r w:rsidRPr="00E54880">
        <w:rPr>
          <w:color w:val="auto"/>
        </w:rPr>
        <w:t>quyền</w:t>
      </w:r>
      <w:proofErr w:type="spellEnd"/>
      <w:r w:rsidRPr="00E54880">
        <w:rPr>
          <w:color w:val="auto"/>
        </w:rPr>
        <w:t xml:space="preserve"> </w:t>
      </w:r>
      <w:proofErr w:type="spellStart"/>
      <w:r w:rsidRPr="00E54880">
        <w:rPr>
          <w:color w:val="auto"/>
        </w:rPr>
        <w:t>hạn</w:t>
      </w:r>
      <w:proofErr w:type="spellEnd"/>
      <w:r w:rsidRPr="00E54880">
        <w:rPr>
          <w:color w:val="auto"/>
        </w:rPr>
        <w:t xml:space="preserve"> </w:t>
      </w:r>
      <w:proofErr w:type="spellStart"/>
      <w:r w:rsidRPr="00E54880">
        <w:rPr>
          <w:color w:val="auto"/>
        </w:rPr>
        <w:t>của</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cấp</w:t>
      </w:r>
      <w:proofErr w:type="spellEnd"/>
      <w:r w:rsidRPr="00E54880">
        <w:rPr>
          <w:color w:val="auto"/>
        </w:rPr>
        <w:t xml:space="preserve"> </w:t>
      </w:r>
      <w:proofErr w:type="spellStart"/>
      <w:r w:rsidRPr="00E54880">
        <w:rPr>
          <w:color w:val="auto"/>
        </w:rPr>
        <w:t>quản</w:t>
      </w:r>
      <w:proofErr w:type="spellEnd"/>
      <w:r w:rsidRPr="00E54880">
        <w:rPr>
          <w:color w:val="auto"/>
        </w:rPr>
        <w:t xml:space="preserve"> </w:t>
      </w:r>
      <w:proofErr w:type="spellStart"/>
      <w:r w:rsidRPr="00E54880">
        <w:rPr>
          <w:color w:val="auto"/>
        </w:rPr>
        <w:t>lý</w:t>
      </w:r>
      <w:proofErr w:type="spellEnd"/>
      <w:r w:rsidRPr="00E54880">
        <w:rPr>
          <w:color w:val="auto"/>
        </w:rPr>
        <w:t xml:space="preserve"> </w:t>
      </w:r>
      <w:proofErr w:type="spellStart"/>
      <w:r w:rsidRPr="00E54880">
        <w:rPr>
          <w:color w:val="auto"/>
        </w:rPr>
        <w:t>trong</w:t>
      </w:r>
      <w:proofErr w:type="spellEnd"/>
      <w:r w:rsidRPr="00E54880">
        <w:rPr>
          <w:color w:val="auto"/>
        </w:rPr>
        <w:t xml:space="preserve"> </w:t>
      </w:r>
      <w:proofErr w:type="spellStart"/>
      <w:r w:rsidRPr="00E54880">
        <w:rPr>
          <w:color w:val="auto"/>
        </w:rPr>
        <w:t>Nhóm</w:t>
      </w:r>
      <w:bookmarkStart w:id="21" w:name="_2s8eyo1" w:colFirst="0" w:colLast="0"/>
      <w:bookmarkStart w:id="22" w:name="_Toc161476067"/>
      <w:bookmarkEnd w:id="20"/>
      <w:bookmarkEnd w:id="21"/>
      <w:proofErr w:type="spellEnd"/>
    </w:p>
    <w:p w14:paraId="7350286B" w14:textId="1A66F6F3" w:rsidR="0002703A" w:rsidRPr="00E54880" w:rsidRDefault="00C655FF" w:rsidP="0010060A">
      <w:pPr>
        <w:pStyle w:val="H2"/>
        <w:spacing w:before="60" w:after="60" w:line="276" w:lineRule="auto"/>
        <w:ind w:firstLine="0"/>
        <w:rPr>
          <w:color w:val="auto"/>
        </w:rPr>
      </w:pPr>
      <w:r w:rsidRPr="00E54880">
        <w:rPr>
          <w:color w:val="auto"/>
        </w:rPr>
        <w:t>1.2.1</w:t>
      </w:r>
      <w:r w:rsidR="00263AD1" w:rsidRPr="00E54880">
        <w:rPr>
          <w:color w:val="auto"/>
        </w:rPr>
        <w:t xml:space="preserve">. </w:t>
      </w:r>
      <w:r w:rsidR="00267ADA" w:rsidRPr="00E54880">
        <w:rPr>
          <w:color w:val="auto"/>
        </w:rPr>
        <w:t xml:space="preserve">Ban </w:t>
      </w:r>
      <w:proofErr w:type="spellStart"/>
      <w:r w:rsidR="00267ADA" w:rsidRPr="00E54880">
        <w:rPr>
          <w:color w:val="auto"/>
        </w:rPr>
        <w:t>quản</w:t>
      </w:r>
      <w:proofErr w:type="spellEnd"/>
      <w:r w:rsidR="00267ADA" w:rsidRPr="00E54880">
        <w:rPr>
          <w:color w:val="auto"/>
        </w:rPr>
        <w:t xml:space="preserve"> </w:t>
      </w:r>
      <w:proofErr w:type="spellStart"/>
      <w:r w:rsidR="00267ADA" w:rsidRPr="00E54880">
        <w:rPr>
          <w:color w:val="auto"/>
        </w:rPr>
        <w:t>lý</w:t>
      </w:r>
      <w:proofErr w:type="spellEnd"/>
      <w:r w:rsidR="00267ADA" w:rsidRPr="00E54880">
        <w:rPr>
          <w:color w:val="auto"/>
        </w:rPr>
        <w:t xml:space="preserve"> </w:t>
      </w:r>
      <w:proofErr w:type="spellStart"/>
      <w:r w:rsidR="00267ADA" w:rsidRPr="00E54880">
        <w:rPr>
          <w:color w:val="auto"/>
        </w:rPr>
        <w:t>Nhóm</w:t>
      </w:r>
      <w:proofErr w:type="spellEnd"/>
      <w:r w:rsidR="00267ADA" w:rsidRPr="00E54880">
        <w:rPr>
          <w:color w:val="auto"/>
        </w:rPr>
        <w:t xml:space="preserve"> </w:t>
      </w:r>
      <w:proofErr w:type="spellStart"/>
      <w:r w:rsidR="00267ADA" w:rsidRPr="00E54880">
        <w:rPr>
          <w:color w:val="auto"/>
        </w:rPr>
        <w:t>hộ</w:t>
      </w:r>
      <w:bookmarkEnd w:id="22"/>
      <w:proofErr w:type="spellEnd"/>
      <w:r w:rsidR="008C4828" w:rsidRPr="00E54880">
        <w:rPr>
          <w:color w:val="auto"/>
        </w:rPr>
        <w:t xml:space="preserve"> </w:t>
      </w:r>
    </w:p>
    <w:p w14:paraId="0F52E734" w14:textId="0AFD9E27" w:rsidR="00733839" w:rsidRPr="00E54880" w:rsidRDefault="00267ADA" w:rsidP="0010060A">
      <w:pPr>
        <w:spacing w:before="60" w:after="60"/>
        <w:ind w:firstLine="720"/>
        <w:jc w:val="both"/>
        <w:rPr>
          <w:sz w:val="26"/>
          <w:szCs w:val="26"/>
        </w:rPr>
      </w:pPr>
      <w:bookmarkStart w:id="23" w:name="_Hlk151796865"/>
      <w:r w:rsidRPr="00E54880">
        <w:rPr>
          <w:sz w:val="26"/>
          <w:szCs w:val="26"/>
        </w:rPr>
        <w:t xml:space="preserve">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r w:rsidR="00263AD1" w:rsidRPr="00E54880">
        <w:rPr>
          <w:sz w:val="26"/>
          <w:szCs w:val="26"/>
        </w:rPr>
        <w:t>QLRBV</w:t>
      </w:r>
      <w:r w:rsidR="008F1FC1">
        <w:rPr>
          <w:sz w:val="26"/>
          <w:szCs w:val="26"/>
        </w:rPr>
        <w:t>&amp;</w:t>
      </w:r>
      <w:r w:rsidR="00263AD1" w:rsidRPr="00E54880">
        <w:rPr>
          <w:sz w:val="26"/>
          <w:szCs w:val="26"/>
        </w:rPr>
        <w:t xml:space="preserve"> </w:t>
      </w:r>
      <w:r w:rsidRPr="00E54880">
        <w:rPr>
          <w:sz w:val="26"/>
          <w:szCs w:val="26"/>
        </w:rPr>
        <w:t xml:space="preserve">CCR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mô</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nà</w:t>
      </w:r>
      <w:r w:rsidR="00477744" w:rsidRPr="00E54880">
        <w:rPr>
          <w:sz w:val="26"/>
          <w:szCs w:val="26"/>
        </w:rPr>
        <w:t>y</w:t>
      </w:r>
      <w:proofErr w:type="spellEnd"/>
      <w:r w:rsidR="00477744" w:rsidRPr="00E54880">
        <w:rPr>
          <w:sz w:val="26"/>
          <w:szCs w:val="26"/>
        </w:rPr>
        <w:t>,</w:t>
      </w:r>
      <w:r w:rsidR="0080009F" w:rsidRPr="00E54880">
        <w:rPr>
          <w:sz w:val="26"/>
          <w:szCs w:val="26"/>
        </w:rPr>
        <w:t xml:space="preserve"> </w:t>
      </w:r>
      <w:r w:rsidR="00997234">
        <w:rPr>
          <w:sz w:val="26"/>
          <w:szCs w:val="26"/>
          <w:shd w:val="clear" w:color="auto" w:fill="FFFFFF"/>
        </w:rPr>
        <w:t>Công ty TNHH Forestry NB</w:t>
      </w:r>
      <w:r w:rsidR="00120E5A" w:rsidRPr="00E54880">
        <w:rPr>
          <w:sz w:val="26"/>
          <w:szCs w:val="26"/>
        </w:rPr>
        <w:t xml:space="preserve"> </w:t>
      </w:r>
      <w:proofErr w:type="spellStart"/>
      <w:r w:rsidR="009E3F32" w:rsidRPr="00E54880">
        <w:rPr>
          <w:sz w:val="26"/>
          <w:szCs w:val="26"/>
        </w:rPr>
        <w:t>đóng</w:t>
      </w:r>
      <w:proofErr w:type="spellEnd"/>
      <w:r w:rsidR="009E3F32" w:rsidRPr="00E54880">
        <w:rPr>
          <w:sz w:val="26"/>
          <w:szCs w:val="26"/>
        </w:rPr>
        <w:t xml:space="preserve"> </w:t>
      </w:r>
      <w:proofErr w:type="spellStart"/>
      <w:r w:rsidR="009E3F32" w:rsidRPr="00E54880">
        <w:rPr>
          <w:sz w:val="26"/>
          <w:szCs w:val="26"/>
        </w:rPr>
        <w:t>vai</w:t>
      </w:r>
      <w:proofErr w:type="spellEnd"/>
      <w:r w:rsidR="009E3F32" w:rsidRPr="00E54880">
        <w:rPr>
          <w:sz w:val="26"/>
          <w:szCs w:val="26"/>
        </w:rPr>
        <w:t xml:space="preserve"> </w:t>
      </w:r>
      <w:proofErr w:type="spellStart"/>
      <w:r w:rsidR="009E3F32" w:rsidRPr="00E54880">
        <w:rPr>
          <w:sz w:val="26"/>
          <w:szCs w:val="26"/>
        </w:rPr>
        <w:t>trò</w:t>
      </w:r>
      <w:proofErr w:type="spellEnd"/>
      <w:r w:rsidR="009E3F32" w:rsidRPr="00E54880">
        <w:rPr>
          <w:sz w:val="26"/>
          <w:szCs w:val="26"/>
        </w:rPr>
        <w:t xml:space="preserve"> </w:t>
      </w:r>
      <w:proofErr w:type="spellStart"/>
      <w:r w:rsidR="009E3F32" w:rsidRPr="00E54880">
        <w:rPr>
          <w:sz w:val="26"/>
          <w:szCs w:val="26"/>
        </w:rPr>
        <w:t>là</w:t>
      </w:r>
      <w:proofErr w:type="spellEnd"/>
      <w:r w:rsidR="009E3F32" w:rsidRPr="00E54880">
        <w:rPr>
          <w:sz w:val="26"/>
          <w:szCs w:val="26"/>
        </w:rPr>
        <w:t xml:space="preserve"> </w:t>
      </w:r>
      <w:proofErr w:type="spellStart"/>
      <w:r w:rsidR="009E3F32" w:rsidRPr="00E54880">
        <w:rPr>
          <w:sz w:val="26"/>
          <w:szCs w:val="26"/>
        </w:rPr>
        <w:t>Chủ</w:t>
      </w:r>
      <w:proofErr w:type="spellEnd"/>
      <w:r w:rsidR="009E3F32" w:rsidRPr="00E54880">
        <w:rPr>
          <w:sz w:val="26"/>
          <w:szCs w:val="26"/>
        </w:rPr>
        <w:t xml:space="preserve"> </w:t>
      </w:r>
      <w:proofErr w:type="spellStart"/>
      <w:r w:rsidR="009E3F32" w:rsidRPr="00E54880">
        <w:rPr>
          <w:sz w:val="26"/>
          <w:szCs w:val="26"/>
        </w:rPr>
        <w:t>thể</w:t>
      </w:r>
      <w:proofErr w:type="spellEnd"/>
      <w:r w:rsidR="009E3F32" w:rsidRPr="00E54880">
        <w:rPr>
          <w:sz w:val="26"/>
          <w:szCs w:val="26"/>
        </w:rPr>
        <w:t xml:space="preserve"> </w:t>
      </w:r>
      <w:proofErr w:type="spellStart"/>
      <w:r w:rsidR="009E3F32" w:rsidRPr="00E54880">
        <w:rPr>
          <w:sz w:val="26"/>
          <w:szCs w:val="26"/>
        </w:rPr>
        <w:t>Nhóm</w:t>
      </w:r>
      <w:proofErr w:type="spellEnd"/>
      <w:r w:rsidR="009E3F32"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ch</w:t>
      </w:r>
      <w:r w:rsidR="00C655FF" w:rsidRPr="00E54880">
        <w:rPr>
          <w:sz w:val="26"/>
          <w:szCs w:val="26"/>
        </w:rPr>
        <w:t>o</w:t>
      </w:r>
      <w:proofErr w:type="spellEnd"/>
      <w:r w:rsidR="00C655FF" w:rsidRPr="00E54880">
        <w:rPr>
          <w:sz w:val="26"/>
          <w:szCs w:val="26"/>
        </w:rPr>
        <w:t xml:space="preserve"> </w:t>
      </w:r>
      <w:proofErr w:type="spellStart"/>
      <w:r w:rsidR="00C655FF" w:rsidRPr="00E54880">
        <w:rPr>
          <w:sz w:val="26"/>
          <w:szCs w:val="26"/>
        </w:rPr>
        <w:t>Nhóm</w:t>
      </w:r>
      <w:proofErr w:type="spellEnd"/>
      <w:r w:rsidR="00C655FF" w:rsidRPr="00E54880">
        <w:rPr>
          <w:sz w:val="26"/>
          <w:szCs w:val="26"/>
        </w:rPr>
        <w:t xml:space="preserve"> </w:t>
      </w:r>
      <w:proofErr w:type="spellStart"/>
      <w:r w:rsidR="00C655FF" w:rsidRPr="00E54880">
        <w:rPr>
          <w:sz w:val="26"/>
          <w:szCs w:val="26"/>
        </w:rPr>
        <w:t>để</w:t>
      </w:r>
      <w:proofErr w:type="spellEnd"/>
      <w:r w:rsidR="00C655FF" w:rsidRPr="00E54880">
        <w:rPr>
          <w:sz w:val="26"/>
          <w:szCs w:val="26"/>
        </w:rPr>
        <w:t xml:space="preserve"> </w:t>
      </w:r>
      <w:proofErr w:type="spellStart"/>
      <w:r w:rsidR="00C655FF" w:rsidRPr="00E54880">
        <w:rPr>
          <w:sz w:val="26"/>
          <w:szCs w:val="26"/>
        </w:rPr>
        <w:t>nắm</w:t>
      </w:r>
      <w:proofErr w:type="spellEnd"/>
      <w:r w:rsidR="00C655FF" w:rsidRPr="00E54880">
        <w:rPr>
          <w:sz w:val="26"/>
          <w:szCs w:val="26"/>
        </w:rPr>
        <w:t xml:space="preserve"> </w:t>
      </w:r>
      <w:proofErr w:type="spellStart"/>
      <w:r w:rsidR="00C655FF" w:rsidRPr="00E54880">
        <w:rPr>
          <w:sz w:val="26"/>
          <w:szCs w:val="26"/>
        </w:rPr>
        <w:t>giữ</w:t>
      </w:r>
      <w:proofErr w:type="spellEnd"/>
      <w:r w:rsidR="00C655FF" w:rsidRPr="00E54880">
        <w:rPr>
          <w:sz w:val="26"/>
          <w:szCs w:val="26"/>
        </w:rPr>
        <w:t xml:space="preserve"> </w:t>
      </w:r>
      <w:proofErr w:type="spellStart"/>
      <w:r w:rsidR="00C655FF" w:rsidRPr="00E54880">
        <w:rPr>
          <w:sz w:val="26"/>
          <w:szCs w:val="26"/>
        </w:rPr>
        <w:t>chứng</w:t>
      </w:r>
      <w:proofErr w:type="spellEnd"/>
      <w:r w:rsidR="00C655FF" w:rsidRPr="00E54880">
        <w:rPr>
          <w:sz w:val="26"/>
          <w:szCs w:val="26"/>
        </w:rPr>
        <w:t xml:space="preserve"> </w:t>
      </w:r>
      <w:proofErr w:type="spellStart"/>
      <w:r w:rsidR="00C655FF" w:rsidRPr="00E54880">
        <w:rPr>
          <w:sz w:val="26"/>
          <w:szCs w:val="26"/>
        </w:rPr>
        <w:t>chỉ</w:t>
      </w:r>
      <w:proofErr w:type="spellEnd"/>
      <w:r w:rsidR="00C655FF" w:rsidRPr="00E54880">
        <w:rPr>
          <w:sz w:val="26"/>
          <w:szCs w:val="26"/>
        </w:rPr>
        <w:t xml:space="preserve"> </w:t>
      </w:r>
      <w:proofErr w:type="spellStart"/>
      <w:r w:rsidR="00C655FF" w:rsidRPr="00E54880">
        <w:rPr>
          <w:sz w:val="26"/>
          <w:szCs w:val="26"/>
        </w:rPr>
        <w:t>rừng</w:t>
      </w:r>
      <w:proofErr w:type="spellEnd"/>
      <w:r w:rsidRPr="00E54880">
        <w:rPr>
          <w:sz w:val="26"/>
          <w:szCs w:val="26"/>
        </w:rPr>
        <w:t xml:space="preserve">. </w:t>
      </w:r>
      <w:proofErr w:type="spellStart"/>
      <w:r w:rsidR="00263AD1" w:rsidRPr="00E54880">
        <w:rPr>
          <w:sz w:val="26"/>
          <w:szCs w:val="26"/>
        </w:rPr>
        <w:t>Số</w:t>
      </w:r>
      <w:proofErr w:type="spellEnd"/>
      <w:r w:rsidR="00263AD1" w:rsidRPr="00E54880">
        <w:rPr>
          <w:sz w:val="26"/>
          <w:szCs w:val="26"/>
        </w:rPr>
        <w:t xml:space="preserve"> </w:t>
      </w:r>
      <w:proofErr w:type="spellStart"/>
      <w:r w:rsidR="00263AD1" w:rsidRPr="00E54880">
        <w:rPr>
          <w:sz w:val="26"/>
          <w:szCs w:val="26"/>
        </w:rPr>
        <w:t>lượng</w:t>
      </w:r>
      <w:proofErr w:type="spellEnd"/>
      <w:r w:rsidR="00263AD1" w:rsidRPr="00E54880">
        <w:rPr>
          <w:sz w:val="26"/>
          <w:szCs w:val="26"/>
        </w:rPr>
        <w:t xml:space="preserve">, </w:t>
      </w:r>
      <w:proofErr w:type="spellStart"/>
      <w:r w:rsidR="00263AD1" w:rsidRPr="00E54880">
        <w:rPr>
          <w:sz w:val="26"/>
          <w:szCs w:val="26"/>
        </w:rPr>
        <w:t>cơ</w:t>
      </w:r>
      <w:proofErr w:type="spellEnd"/>
      <w:r w:rsidR="00263AD1" w:rsidRPr="00E54880">
        <w:rPr>
          <w:sz w:val="26"/>
          <w:szCs w:val="26"/>
        </w:rPr>
        <w:t xml:space="preserve"> </w:t>
      </w:r>
      <w:proofErr w:type="spellStart"/>
      <w:r w:rsidR="00263AD1" w:rsidRPr="00E54880">
        <w:rPr>
          <w:sz w:val="26"/>
          <w:szCs w:val="26"/>
        </w:rPr>
        <w:t>cấu</w:t>
      </w:r>
      <w:proofErr w:type="spellEnd"/>
      <w:r w:rsidR="00263AD1" w:rsidRPr="00E54880">
        <w:rPr>
          <w:sz w:val="26"/>
          <w:szCs w:val="26"/>
        </w:rPr>
        <w:t xml:space="preserve">, </w:t>
      </w:r>
      <w:proofErr w:type="spellStart"/>
      <w:r w:rsidR="00263AD1" w:rsidRPr="00E54880">
        <w:rPr>
          <w:sz w:val="26"/>
          <w:szCs w:val="26"/>
        </w:rPr>
        <w:t>tiêu</w:t>
      </w:r>
      <w:proofErr w:type="spellEnd"/>
      <w:r w:rsidR="00263AD1" w:rsidRPr="00E54880">
        <w:rPr>
          <w:sz w:val="26"/>
          <w:szCs w:val="26"/>
        </w:rPr>
        <w:t xml:space="preserve"> </w:t>
      </w:r>
      <w:proofErr w:type="spellStart"/>
      <w:r w:rsidR="00263AD1" w:rsidRPr="00E54880">
        <w:rPr>
          <w:sz w:val="26"/>
          <w:szCs w:val="26"/>
        </w:rPr>
        <w:t>chuẩn</w:t>
      </w:r>
      <w:proofErr w:type="spellEnd"/>
      <w:r w:rsidR="00263AD1" w:rsidRPr="00E54880">
        <w:rPr>
          <w:sz w:val="26"/>
          <w:szCs w:val="26"/>
        </w:rPr>
        <w:t xml:space="preserve"> </w:t>
      </w:r>
      <w:proofErr w:type="spellStart"/>
      <w:r w:rsidR="00263AD1" w:rsidRPr="00E54880">
        <w:rPr>
          <w:sz w:val="26"/>
          <w:szCs w:val="26"/>
        </w:rPr>
        <w:t>thành</w:t>
      </w:r>
      <w:proofErr w:type="spellEnd"/>
      <w:r w:rsidR="00263AD1" w:rsidRPr="00E54880">
        <w:rPr>
          <w:sz w:val="26"/>
          <w:szCs w:val="26"/>
        </w:rPr>
        <w:t xml:space="preserve"> </w:t>
      </w:r>
      <w:proofErr w:type="spellStart"/>
      <w:r w:rsidR="00263AD1" w:rsidRPr="00E54880">
        <w:rPr>
          <w:sz w:val="26"/>
          <w:szCs w:val="26"/>
        </w:rPr>
        <w:t>viên</w:t>
      </w:r>
      <w:proofErr w:type="spellEnd"/>
      <w:r w:rsidR="00997234">
        <w:rPr>
          <w:sz w:val="26"/>
          <w:szCs w:val="26"/>
        </w:rPr>
        <w:t>,</w:t>
      </w:r>
      <w:r w:rsidR="00263AD1" w:rsidRPr="00E54880">
        <w:rPr>
          <w:sz w:val="26"/>
          <w:szCs w:val="26"/>
        </w:rPr>
        <w:t xml:space="preserve"> Ban </w:t>
      </w:r>
      <w:proofErr w:type="spellStart"/>
      <w:r w:rsidR="00263AD1" w:rsidRPr="00E54880">
        <w:rPr>
          <w:sz w:val="26"/>
          <w:szCs w:val="26"/>
        </w:rPr>
        <w:t>quản</w:t>
      </w:r>
      <w:proofErr w:type="spellEnd"/>
      <w:r w:rsidR="00263AD1" w:rsidRPr="00E54880">
        <w:rPr>
          <w:sz w:val="26"/>
          <w:szCs w:val="26"/>
        </w:rPr>
        <w:t xml:space="preserve"> </w:t>
      </w:r>
      <w:proofErr w:type="spellStart"/>
      <w:r w:rsidR="00263AD1" w:rsidRPr="00E54880">
        <w:rPr>
          <w:sz w:val="26"/>
          <w:szCs w:val="26"/>
        </w:rPr>
        <w:lastRenderedPageBreak/>
        <w:t>lý</w:t>
      </w:r>
      <w:proofErr w:type="spellEnd"/>
      <w:r w:rsidR="00263AD1" w:rsidRPr="00E54880">
        <w:rPr>
          <w:sz w:val="26"/>
          <w:szCs w:val="26"/>
        </w:rPr>
        <w:t xml:space="preserve"> do </w:t>
      </w:r>
      <w:r w:rsidR="00997234">
        <w:rPr>
          <w:sz w:val="26"/>
          <w:szCs w:val="26"/>
          <w:shd w:val="clear" w:color="auto" w:fill="FFFFFF"/>
        </w:rPr>
        <w:t>Công ty TNHH Forestry NB</w:t>
      </w:r>
      <w:r w:rsidR="00120E5A" w:rsidRPr="00E54880">
        <w:rPr>
          <w:sz w:val="26"/>
          <w:szCs w:val="26"/>
        </w:rPr>
        <w:t xml:space="preserve"> </w:t>
      </w:r>
      <w:proofErr w:type="spellStart"/>
      <w:r w:rsidR="00263AD1" w:rsidRPr="00E54880">
        <w:rPr>
          <w:sz w:val="26"/>
          <w:szCs w:val="26"/>
        </w:rPr>
        <w:t>quyết</w:t>
      </w:r>
      <w:proofErr w:type="spellEnd"/>
      <w:r w:rsidR="00263AD1" w:rsidRPr="00E54880">
        <w:rPr>
          <w:sz w:val="26"/>
          <w:szCs w:val="26"/>
        </w:rPr>
        <w:t xml:space="preserve"> </w:t>
      </w:r>
      <w:proofErr w:type="spellStart"/>
      <w:r w:rsidR="00263AD1" w:rsidRPr="00E54880">
        <w:rPr>
          <w:sz w:val="26"/>
          <w:szCs w:val="26"/>
        </w:rPr>
        <w:t>định</w:t>
      </w:r>
      <w:proofErr w:type="spellEnd"/>
      <w:r w:rsidR="00263AD1"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00997234">
        <w:rPr>
          <w:sz w:val="26"/>
          <w:szCs w:val="26"/>
        </w:rPr>
        <w:t>nhóm</w:t>
      </w:r>
      <w:proofErr w:type="spellEnd"/>
      <w:r w:rsidR="00B02250"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cán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chuyên</w:t>
      </w:r>
      <w:proofErr w:type="spellEnd"/>
      <w:r w:rsidRPr="00E54880">
        <w:rPr>
          <w:sz w:val="26"/>
          <w:szCs w:val="26"/>
        </w:rPr>
        <w:t xml:space="preserve"> </w:t>
      </w:r>
      <w:proofErr w:type="spellStart"/>
      <w:r w:rsidRPr="00E54880">
        <w:rPr>
          <w:sz w:val="26"/>
          <w:szCs w:val="26"/>
        </w:rPr>
        <w:t>môn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00C655FF" w:rsidRPr="00E54880">
        <w:rPr>
          <w:sz w:val="26"/>
          <w:szCs w:val="26"/>
        </w:rPr>
        <w:t>,</w:t>
      </w:r>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thực</w:t>
      </w:r>
      <w:proofErr w:type="spellEnd"/>
      <w:r w:rsidR="005A7E6B" w:rsidRPr="00E54880">
        <w:rPr>
          <w:sz w:val="26"/>
          <w:szCs w:val="26"/>
        </w:rPr>
        <w:t xml:space="preserve"> </w:t>
      </w:r>
      <w:proofErr w:type="spellStart"/>
      <w:r w:rsidR="005A7E6B" w:rsidRPr="00E54880">
        <w:rPr>
          <w:sz w:val="26"/>
          <w:szCs w:val="26"/>
        </w:rPr>
        <w:t>hiện</w:t>
      </w:r>
      <w:proofErr w:type="spellEnd"/>
      <w:r w:rsidR="005A7E6B" w:rsidRPr="00E54880">
        <w:rPr>
          <w:sz w:val="26"/>
          <w:szCs w:val="26"/>
        </w:rPr>
        <w:t xml:space="preserve"> </w:t>
      </w:r>
      <w:proofErr w:type="spellStart"/>
      <w:r w:rsidR="005A7E6B" w:rsidRPr="00E54880">
        <w:rPr>
          <w:sz w:val="26"/>
          <w:szCs w:val="26"/>
        </w:rPr>
        <w:t>tốt</w:t>
      </w:r>
      <w:proofErr w:type="spellEnd"/>
      <w:r w:rsidR="005A7E6B" w:rsidRPr="00E54880">
        <w:rPr>
          <w:sz w:val="26"/>
          <w:szCs w:val="26"/>
        </w:rPr>
        <w:t xml:space="preserve"> </w:t>
      </w:r>
      <w:proofErr w:type="spellStart"/>
      <w:r w:rsidR="005A7E6B" w:rsidRPr="00E54880">
        <w:rPr>
          <w:sz w:val="26"/>
          <w:szCs w:val="26"/>
        </w:rPr>
        <w:t>các</w:t>
      </w:r>
      <w:proofErr w:type="spellEnd"/>
      <w:r w:rsidR="005A7E6B" w:rsidRPr="00E54880">
        <w:rPr>
          <w:sz w:val="26"/>
          <w:szCs w:val="26"/>
        </w:rPr>
        <w:t xml:space="preserve"> </w:t>
      </w:r>
      <w:proofErr w:type="spellStart"/>
      <w:r w:rsidR="005A7E6B" w:rsidRPr="00E54880">
        <w:rPr>
          <w:sz w:val="26"/>
          <w:szCs w:val="26"/>
        </w:rPr>
        <w:t>yêu</w:t>
      </w:r>
      <w:proofErr w:type="spellEnd"/>
      <w:r w:rsidR="005A7E6B" w:rsidRPr="00E54880">
        <w:rPr>
          <w:sz w:val="26"/>
          <w:szCs w:val="26"/>
        </w:rPr>
        <w:t xml:space="preserve"> </w:t>
      </w:r>
      <w:proofErr w:type="spellStart"/>
      <w:r w:rsidR="005A7E6B" w:rsidRPr="00E54880">
        <w:rPr>
          <w:sz w:val="26"/>
          <w:szCs w:val="26"/>
        </w:rPr>
        <w:t>cầu</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r w:rsidR="00733839" w:rsidRPr="00E54880">
        <w:rPr>
          <w:sz w:val="26"/>
          <w:szCs w:val="26"/>
        </w:rPr>
        <w:t xml:space="preserve">. </w:t>
      </w:r>
    </w:p>
    <w:p w14:paraId="49B48DE1" w14:textId="0F3EF286" w:rsidR="00733839" w:rsidRPr="00E54880" w:rsidRDefault="00733839" w:rsidP="0010060A">
      <w:pPr>
        <w:spacing w:before="60" w:after="60"/>
        <w:ind w:firstLine="720"/>
        <w:jc w:val="both"/>
        <w:rPr>
          <w:sz w:val="26"/>
          <w:szCs w:val="26"/>
        </w:rPr>
      </w:pPr>
      <w:bookmarkStart w:id="24" w:name="_Hlk151799030"/>
      <w:bookmarkEnd w:id="23"/>
      <w:proofErr w:type="spellStart"/>
      <w:r w:rsidRPr="00E54880">
        <w:rPr>
          <w:sz w:val="26"/>
          <w:szCs w:val="26"/>
        </w:rPr>
        <w:t>Bộ</w:t>
      </w:r>
      <w:proofErr w:type="spellEnd"/>
      <w:r w:rsidRPr="00E54880">
        <w:rPr>
          <w:sz w:val="26"/>
          <w:szCs w:val="26"/>
        </w:rPr>
        <w:t xml:space="preserve"> </w:t>
      </w:r>
      <w:proofErr w:type="spellStart"/>
      <w:r w:rsidRPr="00E54880">
        <w:rPr>
          <w:sz w:val="26"/>
          <w:szCs w:val="26"/>
        </w:rPr>
        <w:t>phận</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00263AD1" w:rsidRPr="00E54880">
        <w:rPr>
          <w:sz w:val="26"/>
          <w:szCs w:val="26"/>
        </w:rPr>
        <w:t>L</w:t>
      </w:r>
      <w:r w:rsidRPr="00E54880">
        <w:rPr>
          <w:sz w:val="26"/>
          <w:szCs w:val="26"/>
        </w:rPr>
        <w:t>à</w:t>
      </w:r>
      <w:proofErr w:type="spellEnd"/>
      <w:r w:rsidRPr="00E54880">
        <w:rPr>
          <w:sz w:val="26"/>
          <w:szCs w:val="26"/>
        </w:rPr>
        <w:t xml:space="preserve"> </w:t>
      </w:r>
      <w:proofErr w:type="spellStart"/>
      <w:r w:rsidRPr="00E54880">
        <w:rPr>
          <w:sz w:val="26"/>
          <w:szCs w:val="26"/>
        </w:rPr>
        <w:t>cán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bookmarkStart w:id="25" w:name="_Hlk201924713"/>
      <w:r w:rsidR="00997234">
        <w:rPr>
          <w:sz w:val="26"/>
          <w:szCs w:val="26"/>
          <w:shd w:val="clear" w:color="auto" w:fill="FFFFFF"/>
        </w:rPr>
        <w:t>Công ty TNHH Forestry NB</w:t>
      </w:r>
      <w:r w:rsidR="00120E5A" w:rsidRPr="00E54880">
        <w:rPr>
          <w:sz w:val="26"/>
          <w:szCs w:val="26"/>
        </w:rPr>
        <w:t xml:space="preserve"> </w:t>
      </w:r>
      <w:bookmarkEnd w:id="25"/>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chuyên</w:t>
      </w:r>
      <w:proofErr w:type="spellEnd"/>
      <w:r w:rsidRPr="00E54880">
        <w:rPr>
          <w:sz w:val="26"/>
          <w:szCs w:val="26"/>
        </w:rPr>
        <w:t xml:space="preserve"> </w:t>
      </w:r>
      <w:proofErr w:type="spellStart"/>
      <w:r w:rsidRPr="00E54880">
        <w:rPr>
          <w:sz w:val="26"/>
          <w:szCs w:val="26"/>
        </w:rPr>
        <w:t>môn</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Nông</w:t>
      </w:r>
      <w:proofErr w:type="spellEnd"/>
      <w:r w:rsidRPr="00E54880">
        <w:rPr>
          <w:sz w:val="26"/>
          <w:szCs w:val="26"/>
        </w:rPr>
        <w:t xml:space="preserve"> -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QLBVR,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dõi</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00634FA9" w:rsidRPr="00E54880">
        <w:rPr>
          <w:sz w:val="26"/>
          <w:szCs w:val="26"/>
        </w:rPr>
        <w:t>giá</w:t>
      </w:r>
      <w:proofErr w:type="spellEnd"/>
      <w:r w:rsidR="00634FA9"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xuyên</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
    <w:p w14:paraId="652B9857" w14:textId="667E2083" w:rsidR="0002703A" w:rsidRPr="00E54880" w:rsidRDefault="000E492C" w:rsidP="0010060A">
      <w:pPr>
        <w:spacing w:before="60" w:after="60"/>
        <w:ind w:firstLine="720"/>
        <w:jc w:val="both"/>
        <w:rPr>
          <w:sz w:val="26"/>
          <w:szCs w:val="26"/>
        </w:rPr>
      </w:pPr>
      <w:bookmarkStart w:id="26" w:name="_Hlk151797834"/>
      <w:bookmarkStart w:id="27" w:name="_Hlk154670222"/>
      <w:bookmarkEnd w:id="24"/>
      <w:r w:rsidRPr="00E54880">
        <w:rPr>
          <w:sz w:val="26"/>
          <w:szCs w:val="26"/>
        </w:rPr>
        <w:t xml:space="preserve">* </w:t>
      </w:r>
      <w:r w:rsidR="00733839" w:rsidRPr="00E54880">
        <w:rPr>
          <w:sz w:val="26"/>
          <w:szCs w:val="26"/>
        </w:rPr>
        <w:t>V</w:t>
      </w:r>
      <w:r w:rsidR="00267ADA" w:rsidRPr="00E54880">
        <w:rPr>
          <w:sz w:val="26"/>
          <w:szCs w:val="26"/>
        </w:rPr>
        <w:t xml:space="preserve">ai </w:t>
      </w:r>
      <w:proofErr w:type="spellStart"/>
      <w:r w:rsidR="00267ADA" w:rsidRPr="00E54880">
        <w:rPr>
          <w:sz w:val="26"/>
          <w:szCs w:val="26"/>
        </w:rPr>
        <w:t>trò</w:t>
      </w:r>
      <w:proofErr w:type="spellEnd"/>
      <w:r w:rsidR="00263AD1" w:rsidRPr="00E54880">
        <w:rPr>
          <w:sz w:val="26"/>
          <w:szCs w:val="26"/>
        </w:rPr>
        <w:t xml:space="preserve">, </w:t>
      </w:r>
      <w:proofErr w:type="spellStart"/>
      <w:r w:rsidR="00263AD1" w:rsidRPr="00E54880">
        <w:rPr>
          <w:sz w:val="26"/>
          <w:szCs w:val="26"/>
        </w:rPr>
        <w:t>nhiệm</w:t>
      </w:r>
      <w:proofErr w:type="spellEnd"/>
      <w:r w:rsidR="00263AD1" w:rsidRPr="00E54880">
        <w:rPr>
          <w:sz w:val="26"/>
          <w:szCs w:val="26"/>
        </w:rPr>
        <w:t xml:space="preserve"> </w:t>
      </w:r>
      <w:proofErr w:type="spellStart"/>
      <w:r w:rsidR="00263AD1" w:rsidRPr="00E54880">
        <w:rPr>
          <w:sz w:val="26"/>
          <w:szCs w:val="26"/>
        </w:rPr>
        <w:t>vụ</w:t>
      </w:r>
      <w:proofErr w:type="spellEnd"/>
      <w:r w:rsidR="00267ADA" w:rsidRPr="00E54880">
        <w:rPr>
          <w:sz w:val="26"/>
          <w:szCs w:val="26"/>
        </w:rPr>
        <w:t xml:space="preserve"> </w:t>
      </w:r>
      <w:proofErr w:type="spellStart"/>
      <w:r w:rsidR="00263AD1" w:rsidRPr="00E54880">
        <w:rPr>
          <w:sz w:val="26"/>
          <w:szCs w:val="26"/>
        </w:rPr>
        <w:t>của</w:t>
      </w:r>
      <w:proofErr w:type="spellEnd"/>
      <w:r w:rsidR="00263AD1" w:rsidRPr="00E54880">
        <w:rPr>
          <w:sz w:val="26"/>
          <w:szCs w:val="26"/>
        </w:rPr>
        <w:t xml:space="preserve"> Ban </w:t>
      </w:r>
      <w:proofErr w:type="spellStart"/>
      <w:r w:rsidR="00263AD1" w:rsidRPr="00E54880">
        <w:rPr>
          <w:sz w:val="26"/>
          <w:szCs w:val="26"/>
        </w:rPr>
        <w:t>quản</w:t>
      </w:r>
      <w:proofErr w:type="spellEnd"/>
      <w:r w:rsidR="00263AD1" w:rsidRPr="00E54880">
        <w:rPr>
          <w:sz w:val="26"/>
          <w:szCs w:val="26"/>
        </w:rPr>
        <w:t xml:space="preserve"> </w:t>
      </w:r>
      <w:proofErr w:type="spellStart"/>
      <w:r w:rsidR="00263AD1" w:rsidRPr="00E54880">
        <w:rPr>
          <w:sz w:val="26"/>
          <w:szCs w:val="26"/>
        </w:rPr>
        <w:t>lý</w:t>
      </w:r>
      <w:proofErr w:type="spellEnd"/>
      <w:r w:rsidR="00263AD1" w:rsidRPr="00E54880">
        <w:rPr>
          <w:sz w:val="26"/>
          <w:szCs w:val="26"/>
        </w:rPr>
        <w:t xml:space="preserve"> </w:t>
      </w:r>
      <w:proofErr w:type="spellStart"/>
      <w:r w:rsidR="00263AD1" w:rsidRPr="00E54880">
        <w:rPr>
          <w:sz w:val="26"/>
          <w:szCs w:val="26"/>
        </w:rPr>
        <w:t>nhóm</w:t>
      </w:r>
      <w:proofErr w:type="spellEnd"/>
      <w:r w:rsidR="00263AD1" w:rsidRPr="00E54880">
        <w:rPr>
          <w:sz w:val="26"/>
          <w:szCs w:val="26"/>
        </w:rPr>
        <w:t xml:space="preserve"> </w:t>
      </w:r>
      <w:proofErr w:type="spellStart"/>
      <w:r w:rsidR="00263AD1" w:rsidRPr="00E54880">
        <w:rPr>
          <w:sz w:val="26"/>
          <w:szCs w:val="26"/>
        </w:rPr>
        <w:t>hộ</w:t>
      </w:r>
      <w:proofErr w:type="spellEnd"/>
      <w:r w:rsidR="00263AD1" w:rsidRPr="00E54880">
        <w:rPr>
          <w:sz w:val="26"/>
          <w:szCs w:val="26"/>
        </w:rPr>
        <w:t xml:space="preserve"> </w:t>
      </w:r>
      <w:r w:rsidR="00267ADA" w:rsidRPr="00E54880">
        <w:rPr>
          <w:sz w:val="26"/>
          <w:szCs w:val="26"/>
        </w:rPr>
        <w:t xml:space="preserve">bao </w:t>
      </w:r>
      <w:proofErr w:type="spellStart"/>
      <w:r w:rsidR="00267ADA" w:rsidRPr="00E54880">
        <w:rPr>
          <w:sz w:val="26"/>
          <w:szCs w:val="26"/>
        </w:rPr>
        <w:t>gồm</w:t>
      </w:r>
      <w:proofErr w:type="spellEnd"/>
      <w:r w:rsidR="00267ADA" w:rsidRPr="00E54880">
        <w:rPr>
          <w:sz w:val="26"/>
          <w:szCs w:val="26"/>
        </w:rPr>
        <w:t>:</w:t>
      </w:r>
    </w:p>
    <w:p w14:paraId="54802B07" w14:textId="28628F53" w:rsidR="0002703A" w:rsidRPr="00E54880" w:rsidRDefault="00263AD1" w:rsidP="0010060A">
      <w:pPr>
        <w:spacing w:before="60" w:after="60"/>
        <w:ind w:firstLine="720"/>
        <w:jc w:val="both"/>
        <w:rPr>
          <w:sz w:val="26"/>
          <w:szCs w:val="26"/>
        </w:rPr>
      </w:pPr>
      <w:bookmarkStart w:id="28" w:name="_Hlk151797420"/>
      <w:bookmarkEnd w:id="26"/>
      <w:r w:rsidRPr="00E54880">
        <w:rPr>
          <w:sz w:val="26"/>
          <w:szCs w:val="26"/>
        </w:rPr>
        <w:t>1.</w:t>
      </w:r>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duy</w:t>
      </w:r>
      <w:proofErr w:type="spellEnd"/>
      <w:r w:rsidR="00267ADA" w:rsidRPr="00E54880">
        <w:rPr>
          <w:sz w:val="26"/>
          <w:szCs w:val="26"/>
        </w:rPr>
        <w:t xml:space="preserve"> </w:t>
      </w:r>
      <w:proofErr w:type="spellStart"/>
      <w:r w:rsidR="00267ADA" w:rsidRPr="00E54880">
        <w:rPr>
          <w:sz w:val="26"/>
          <w:szCs w:val="26"/>
        </w:rPr>
        <w:t>trì</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hệ</w:t>
      </w:r>
      <w:proofErr w:type="spellEnd"/>
      <w:r w:rsidR="00267ADA" w:rsidRPr="00E54880">
        <w:rPr>
          <w:sz w:val="26"/>
          <w:szCs w:val="26"/>
        </w:rPr>
        <w:t xml:space="preserve"> </w:t>
      </w:r>
      <w:proofErr w:type="spellStart"/>
      <w:r w:rsidR="00267ADA" w:rsidRPr="00E54880">
        <w:rPr>
          <w:sz w:val="26"/>
          <w:szCs w:val="26"/>
        </w:rPr>
        <w:t>thống</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w:t>
      </w:r>
    </w:p>
    <w:p w14:paraId="2BB4E11D" w14:textId="0ED90195" w:rsidR="00263AD1" w:rsidRPr="00E54880" w:rsidRDefault="00263AD1" w:rsidP="0010060A">
      <w:pPr>
        <w:spacing w:before="60" w:after="60"/>
        <w:ind w:firstLine="720"/>
        <w:jc w:val="both"/>
        <w:rPr>
          <w:sz w:val="26"/>
          <w:szCs w:val="26"/>
        </w:rPr>
      </w:pPr>
      <w:r w:rsidRPr="00E54880">
        <w:rPr>
          <w:sz w:val="26"/>
          <w:szCs w:val="26"/>
        </w:rPr>
        <w:t xml:space="preserve">2. </w:t>
      </w:r>
      <w:proofErr w:type="spellStart"/>
      <w:r w:rsidR="006D6754" w:rsidRPr="00E54880">
        <w:rPr>
          <w:sz w:val="26"/>
          <w:szCs w:val="26"/>
        </w:rPr>
        <w:t>Phê</w:t>
      </w:r>
      <w:proofErr w:type="spellEnd"/>
      <w:r w:rsidR="006D6754" w:rsidRPr="00E54880">
        <w:rPr>
          <w:sz w:val="26"/>
          <w:szCs w:val="26"/>
        </w:rPr>
        <w:t xml:space="preserve"> </w:t>
      </w:r>
      <w:proofErr w:type="spellStart"/>
      <w:r w:rsidR="006D6754" w:rsidRPr="00E54880">
        <w:rPr>
          <w:sz w:val="26"/>
          <w:szCs w:val="26"/>
        </w:rPr>
        <w:t>duyệt</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006D6754" w:rsidRPr="00E54880">
        <w:rPr>
          <w:sz w:val="26"/>
          <w:szCs w:val="26"/>
        </w:rPr>
        <w:t>đăng</w:t>
      </w:r>
      <w:proofErr w:type="spellEnd"/>
      <w:r w:rsidR="006D6754" w:rsidRPr="00E54880">
        <w:rPr>
          <w:sz w:val="26"/>
          <w:szCs w:val="26"/>
        </w:rPr>
        <w:t xml:space="preserve"> </w:t>
      </w:r>
      <w:proofErr w:type="spellStart"/>
      <w:r w:rsidR="006D6754" w:rsidRPr="00E54880">
        <w:rPr>
          <w:sz w:val="26"/>
          <w:szCs w:val="26"/>
        </w:rPr>
        <w:t>kí</w:t>
      </w:r>
      <w:proofErr w:type="spellEnd"/>
      <w:r w:rsidR="006D6754" w:rsidRPr="00E54880">
        <w:rPr>
          <w:sz w:val="26"/>
          <w:szCs w:val="26"/>
        </w:rPr>
        <w:t xml:space="preserve"> </w:t>
      </w:r>
      <w:proofErr w:type="spellStart"/>
      <w:r w:rsidR="006D6754" w:rsidRPr="00E54880">
        <w:rPr>
          <w:sz w:val="26"/>
          <w:szCs w:val="26"/>
        </w:rPr>
        <w:t>vào</w:t>
      </w:r>
      <w:proofErr w:type="spellEnd"/>
      <w:r w:rsidR="006D6754"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dựa</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do </w:t>
      </w:r>
      <w:proofErr w:type="spellStart"/>
      <w:r w:rsidRPr="00E54880">
        <w:rPr>
          <w:sz w:val="26"/>
          <w:szCs w:val="26"/>
        </w:rPr>
        <w:t>Trưởng</w:t>
      </w:r>
      <w:proofErr w:type="spellEnd"/>
      <w:r w:rsidR="00D721B7"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00BE1C7C" w:rsidRPr="00E54880">
        <w:rPr>
          <w:sz w:val="26"/>
          <w:szCs w:val="26"/>
        </w:rPr>
        <w:t>xã</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00D721B7" w:rsidRPr="00E54880">
        <w:rPr>
          <w:sz w:val="26"/>
          <w:szCs w:val="26"/>
        </w:rPr>
        <w:t>.</w:t>
      </w:r>
    </w:p>
    <w:p w14:paraId="53FF9B2F" w14:textId="7C34EAB3" w:rsidR="0002703A" w:rsidRPr="00E54880" w:rsidRDefault="00263AD1" w:rsidP="0010060A">
      <w:pPr>
        <w:spacing w:before="60" w:after="60"/>
        <w:ind w:firstLine="720"/>
        <w:jc w:val="both"/>
        <w:rPr>
          <w:sz w:val="26"/>
          <w:szCs w:val="26"/>
        </w:rPr>
      </w:pPr>
      <w:r w:rsidRPr="00E54880">
        <w:rPr>
          <w:sz w:val="26"/>
          <w:szCs w:val="26"/>
        </w:rPr>
        <w:t>3.</w:t>
      </w:r>
      <w:r w:rsidR="00267ADA" w:rsidRPr="00E54880">
        <w:rPr>
          <w:sz w:val="26"/>
          <w:szCs w:val="26"/>
        </w:rPr>
        <w:t xml:space="preserve">  </w:t>
      </w:r>
      <w:proofErr w:type="spellStart"/>
      <w:r w:rsidR="00267ADA" w:rsidRPr="00E54880">
        <w:rPr>
          <w:sz w:val="26"/>
          <w:szCs w:val="26"/>
        </w:rPr>
        <w:t>Đại</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quá</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trao</w:t>
      </w:r>
      <w:proofErr w:type="spellEnd"/>
      <w:r w:rsidR="00267ADA" w:rsidRPr="00E54880">
        <w:rPr>
          <w:sz w:val="26"/>
          <w:szCs w:val="26"/>
        </w:rPr>
        <w:t xml:space="preserve"> </w:t>
      </w:r>
      <w:proofErr w:type="spellStart"/>
      <w:r w:rsidR="00267ADA" w:rsidRPr="00E54880">
        <w:rPr>
          <w:sz w:val="26"/>
          <w:szCs w:val="26"/>
        </w:rPr>
        <w:t>đổi</w:t>
      </w:r>
      <w:proofErr w:type="spellEnd"/>
      <w:r w:rsidR="00267ADA" w:rsidRPr="00E54880">
        <w:rPr>
          <w:sz w:val="26"/>
          <w:szCs w:val="26"/>
        </w:rPr>
        <w:t xml:space="preserve">, </w:t>
      </w:r>
      <w:proofErr w:type="spellStart"/>
      <w:r w:rsidR="00267ADA" w:rsidRPr="00E54880">
        <w:rPr>
          <w:sz w:val="26"/>
          <w:szCs w:val="26"/>
        </w:rPr>
        <w:t>giao</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mối</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hệ</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nộp</w:t>
      </w:r>
      <w:proofErr w:type="spellEnd"/>
      <w:r w:rsidR="00267ADA" w:rsidRPr="00E54880">
        <w:rPr>
          <w:sz w:val="26"/>
          <w:szCs w:val="26"/>
        </w:rPr>
        <w:t xml:space="preserve"> </w:t>
      </w:r>
      <w:proofErr w:type="spellStart"/>
      <w:r w:rsidR="00267ADA" w:rsidRPr="00E54880">
        <w:rPr>
          <w:sz w:val="26"/>
          <w:szCs w:val="26"/>
        </w:rPr>
        <w:t>hồ</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xin</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lựa</w:t>
      </w:r>
      <w:proofErr w:type="spellEnd"/>
      <w:r w:rsidR="00267ADA" w:rsidRPr="00E54880">
        <w:rPr>
          <w:sz w:val="26"/>
          <w:szCs w:val="26"/>
        </w:rPr>
        <w:t xml:space="preserve"> </w:t>
      </w:r>
      <w:proofErr w:type="spellStart"/>
      <w:r w:rsidR="00267ADA" w:rsidRPr="00E54880">
        <w:rPr>
          <w:sz w:val="26"/>
          <w:szCs w:val="26"/>
        </w:rPr>
        <w:t>chọn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w:t>
      </w:r>
    </w:p>
    <w:p w14:paraId="0FF14CA5" w14:textId="168AE925" w:rsidR="0002703A" w:rsidRPr="00E54880" w:rsidRDefault="00AF2C82" w:rsidP="0010060A">
      <w:pPr>
        <w:spacing w:before="60" w:after="60"/>
        <w:ind w:firstLine="720"/>
        <w:jc w:val="both"/>
        <w:rPr>
          <w:sz w:val="26"/>
          <w:szCs w:val="26"/>
        </w:rPr>
      </w:pPr>
      <w:r w:rsidRPr="00E54880">
        <w:rPr>
          <w:sz w:val="26"/>
          <w:szCs w:val="26"/>
        </w:rPr>
        <w:t>4.</w:t>
      </w:r>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tục</w:t>
      </w:r>
      <w:proofErr w:type="spellEnd"/>
      <w:r w:rsidR="00267ADA" w:rsidRPr="00E54880">
        <w:rPr>
          <w:sz w:val="26"/>
          <w:szCs w:val="26"/>
        </w:rPr>
        <w:t xml:space="preserve"> </w:t>
      </w:r>
      <w:proofErr w:type="spellStart"/>
      <w:r w:rsidR="00267ADA" w:rsidRPr="00E54880">
        <w:rPr>
          <w:sz w:val="26"/>
          <w:szCs w:val="26"/>
        </w:rPr>
        <w:t>giấy</w:t>
      </w:r>
      <w:proofErr w:type="spellEnd"/>
      <w:r w:rsidR="00267ADA" w:rsidRPr="00E54880">
        <w:rPr>
          <w:sz w:val="26"/>
          <w:szCs w:val="26"/>
        </w:rPr>
        <w:t xml:space="preserve"> </w:t>
      </w:r>
      <w:proofErr w:type="spellStart"/>
      <w:r w:rsidR="00267ADA" w:rsidRPr="00E54880">
        <w:rPr>
          <w:sz w:val="26"/>
          <w:szCs w:val="26"/>
        </w:rPr>
        <w:t>tờ</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nạp</w:t>
      </w:r>
      <w:proofErr w:type="spellEnd"/>
      <w:r w:rsidR="00267ADA" w:rsidRPr="00E54880">
        <w:rPr>
          <w:sz w:val="26"/>
          <w:szCs w:val="26"/>
        </w:rPr>
        <w:t xml:space="preserve"> </w:t>
      </w:r>
      <w:proofErr w:type="spellStart"/>
      <w:r w:rsidR="00267ADA" w:rsidRPr="00E54880">
        <w:rPr>
          <w:sz w:val="26"/>
          <w:szCs w:val="26"/>
        </w:rPr>
        <w:t>thêm</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mới</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tục</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nạp</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mới</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xác</w:t>
      </w:r>
      <w:proofErr w:type="spellEnd"/>
      <w:r w:rsidR="00267ADA" w:rsidRPr="00E54880">
        <w:rPr>
          <w:sz w:val="26"/>
          <w:szCs w:val="26"/>
        </w:rPr>
        <w:t xml:space="preserve"> </w:t>
      </w:r>
      <w:proofErr w:type="spellStart"/>
      <w:r w:rsidR="00267ADA" w:rsidRPr="00E54880">
        <w:rPr>
          <w:sz w:val="26"/>
          <w:szCs w:val="26"/>
        </w:rPr>
        <w:t>minh</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như</w:t>
      </w:r>
      <w:proofErr w:type="spellEnd"/>
      <w:r w:rsidR="006D606B" w:rsidRPr="00E54880">
        <w:rPr>
          <w:sz w:val="26"/>
          <w:szCs w:val="26"/>
        </w:rPr>
        <w:t xml:space="preserve">: </w:t>
      </w:r>
      <w:proofErr w:type="spellStart"/>
      <w:r w:rsidR="006D606B" w:rsidRPr="00E54880">
        <w:rPr>
          <w:sz w:val="26"/>
          <w:szCs w:val="26"/>
        </w:rPr>
        <w:t>địa</w:t>
      </w:r>
      <w:proofErr w:type="spellEnd"/>
      <w:r w:rsidR="006D606B" w:rsidRPr="00E54880">
        <w:rPr>
          <w:sz w:val="26"/>
          <w:szCs w:val="26"/>
        </w:rPr>
        <w:t xml:space="preserve"> </w:t>
      </w:r>
      <w:proofErr w:type="spellStart"/>
      <w:r w:rsidR="006D606B" w:rsidRPr="00E54880">
        <w:rPr>
          <w:sz w:val="26"/>
          <w:szCs w:val="26"/>
        </w:rPr>
        <w:t>chỉ</w:t>
      </w:r>
      <w:proofErr w:type="spellEnd"/>
      <w:r w:rsidR="006D606B" w:rsidRPr="00E54880">
        <w:rPr>
          <w:sz w:val="26"/>
          <w:szCs w:val="26"/>
        </w:rPr>
        <w:t xml:space="preserve"> </w:t>
      </w:r>
      <w:proofErr w:type="spellStart"/>
      <w:r w:rsidR="006D606B" w:rsidRPr="00E54880">
        <w:rPr>
          <w:sz w:val="26"/>
          <w:szCs w:val="26"/>
        </w:rPr>
        <w:t>liên</w:t>
      </w:r>
      <w:proofErr w:type="spellEnd"/>
      <w:r w:rsidR="006D606B" w:rsidRPr="00E54880">
        <w:rPr>
          <w:sz w:val="26"/>
          <w:szCs w:val="26"/>
        </w:rPr>
        <w:t xml:space="preserve"> </w:t>
      </w:r>
      <w:proofErr w:type="spellStart"/>
      <w:r w:rsidR="006D606B" w:rsidRPr="00E54880">
        <w:rPr>
          <w:sz w:val="26"/>
          <w:szCs w:val="26"/>
        </w:rPr>
        <w:t>lạc</w:t>
      </w:r>
      <w:proofErr w:type="spellEnd"/>
      <w:r w:rsidR="00267ADA" w:rsidRPr="00E54880">
        <w:rPr>
          <w:sz w:val="26"/>
          <w:szCs w:val="26"/>
        </w:rPr>
        <w:t xml:space="preserve">, </w:t>
      </w:r>
      <w:proofErr w:type="spellStart"/>
      <w:r w:rsidR="00267ADA" w:rsidRPr="00E54880">
        <w:rPr>
          <w:sz w:val="26"/>
          <w:szCs w:val="26"/>
        </w:rPr>
        <w:t>hồ</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cũng</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mô</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họ</w:t>
      </w:r>
      <w:proofErr w:type="spellEnd"/>
      <w:r w:rsidR="00267ADA" w:rsidRPr="00E54880">
        <w:rPr>
          <w:sz w:val="26"/>
          <w:szCs w:val="26"/>
        </w:rPr>
        <w:t>.</w:t>
      </w:r>
    </w:p>
    <w:p w14:paraId="3715FF01" w14:textId="597D0AF0" w:rsidR="0002703A" w:rsidRPr="00E54880" w:rsidRDefault="00AF2C82" w:rsidP="0010060A">
      <w:pPr>
        <w:spacing w:before="60" w:after="60"/>
        <w:ind w:firstLine="720"/>
        <w:jc w:val="both"/>
        <w:rPr>
          <w:sz w:val="26"/>
          <w:szCs w:val="26"/>
        </w:rPr>
      </w:pPr>
      <w:r w:rsidRPr="00E54880">
        <w:rPr>
          <w:sz w:val="26"/>
          <w:szCs w:val="26"/>
        </w:rPr>
        <w:t>5.</w:t>
      </w:r>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tay</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loại</w:t>
      </w:r>
      <w:proofErr w:type="spellEnd"/>
      <w:r w:rsidR="00267ADA" w:rsidRPr="00E54880">
        <w:rPr>
          <w:sz w:val="26"/>
          <w:szCs w:val="26"/>
        </w:rPr>
        <w:t xml:space="preserve"> </w:t>
      </w:r>
      <w:proofErr w:type="spellStart"/>
      <w:r w:rsidR="00267ADA" w:rsidRPr="00E54880">
        <w:rPr>
          <w:sz w:val="26"/>
          <w:szCs w:val="26"/>
        </w:rPr>
        <w:t>trừ</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khỏi</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tuân</w:t>
      </w:r>
      <w:proofErr w:type="spellEnd"/>
      <w:r w:rsidR="00267ADA" w:rsidRPr="00E54880">
        <w:rPr>
          <w:sz w:val="26"/>
          <w:szCs w:val="26"/>
        </w:rPr>
        <w:t xml:space="preserve"> </w:t>
      </w:r>
      <w:proofErr w:type="spellStart"/>
      <w:r w:rsidR="00267ADA" w:rsidRPr="00E54880">
        <w:rPr>
          <w:sz w:val="26"/>
          <w:szCs w:val="26"/>
        </w:rPr>
        <w:t>t</w:t>
      </w:r>
      <w:r w:rsidR="006D606B" w:rsidRPr="00E54880">
        <w:rPr>
          <w:sz w:val="26"/>
          <w:szCs w:val="26"/>
        </w:rPr>
        <w:t>hủ</w:t>
      </w:r>
      <w:proofErr w:type="spellEnd"/>
      <w:r w:rsidR="006D606B" w:rsidRPr="00E54880">
        <w:rPr>
          <w:sz w:val="26"/>
          <w:szCs w:val="26"/>
        </w:rPr>
        <w:t xml:space="preserve"> </w:t>
      </w:r>
      <w:proofErr w:type="spellStart"/>
      <w:r w:rsidR="006D606B" w:rsidRPr="00E54880">
        <w:rPr>
          <w:sz w:val="26"/>
          <w:szCs w:val="26"/>
        </w:rPr>
        <w:t>quy</w:t>
      </w:r>
      <w:proofErr w:type="spellEnd"/>
      <w:r w:rsidR="006D606B" w:rsidRPr="00E54880">
        <w:rPr>
          <w:sz w:val="26"/>
          <w:szCs w:val="26"/>
        </w:rPr>
        <w:t xml:space="preserve"> </w:t>
      </w:r>
      <w:proofErr w:type="spellStart"/>
      <w:r w:rsidR="006D606B" w:rsidRPr="00E54880">
        <w:rPr>
          <w:sz w:val="26"/>
          <w:szCs w:val="26"/>
        </w:rPr>
        <w:t>định</w:t>
      </w:r>
      <w:proofErr w:type="spellEnd"/>
      <w:r w:rsidR="006D606B" w:rsidRPr="00E54880">
        <w:rPr>
          <w:sz w:val="26"/>
          <w:szCs w:val="26"/>
        </w:rPr>
        <w:t xml:space="preserve"> </w:t>
      </w:r>
      <w:proofErr w:type="spellStart"/>
      <w:r w:rsidR="006D606B" w:rsidRPr="00E54880">
        <w:rPr>
          <w:sz w:val="26"/>
          <w:szCs w:val="26"/>
        </w:rPr>
        <w:t>của</w:t>
      </w:r>
      <w:proofErr w:type="spellEnd"/>
      <w:r w:rsidR="006D606B" w:rsidRPr="00E54880">
        <w:rPr>
          <w:sz w:val="26"/>
          <w:szCs w:val="26"/>
        </w:rPr>
        <w:t xml:space="preserve"> </w:t>
      </w:r>
      <w:proofErr w:type="spellStart"/>
      <w:r w:rsidR="006D606B" w:rsidRPr="00E54880">
        <w:rPr>
          <w:sz w:val="26"/>
          <w:szCs w:val="26"/>
        </w:rPr>
        <w:t>tổ</w:t>
      </w:r>
      <w:proofErr w:type="spellEnd"/>
      <w:r w:rsidR="006D606B" w:rsidRPr="00E54880">
        <w:rPr>
          <w:sz w:val="26"/>
          <w:szCs w:val="26"/>
        </w:rPr>
        <w:t xml:space="preserve"> </w:t>
      </w:r>
      <w:proofErr w:type="spellStart"/>
      <w:r w:rsidR="006D606B" w:rsidRPr="00E54880">
        <w:rPr>
          <w:sz w:val="26"/>
          <w:szCs w:val="26"/>
        </w:rPr>
        <w:t>chức</w:t>
      </w:r>
      <w:proofErr w:type="spellEnd"/>
      <w:r w:rsidR="006D606B" w:rsidRPr="00E54880">
        <w:rPr>
          <w:sz w:val="26"/>
          <w:szCs w:val="26"/>
        </w:rPr>
        <w:t xml:space="preserve"> </w:t>
      </w:r>
      <w:proofErr w:type="spellStart"/>
      <w:r w:rsidR="006D606B" w:rsidRPr="00E54880">
        <w:rPr>
          <w:sz w:val="26"/>
          <w:szCs w:val="26"/>
        </w:rPr>
        <w:t>Nhóm</w:t>
      </w:r>
      <w:proofErr w:type="spellEnd"/>
      <w:r w:rsidR="006B2B09" w:rsidRPr="00E54880">
        <w:rPr>
          <w:sz w:val="26"/>
          <w:szCs w:val="26"/>
        </w:rPr>
        <w:t xml:space="preserve"> </w:t>
      </w:r>
      <w:proofErr w:type="spellStart"/>
      <w:r w:rsidR="006B2B09" w:rsidRPr="00E54880">
        <w:rPr>
          <w:sz w:val="26"/>
          <w:szCs w:val="26"/>
        </w:rPr>
        <w:t>và</w:t>
      </w:r>
      <w:proofErr w:type="spellEnd"/>
      <w:r w:rsidR="006B2B09" w:rsidRPr="00E54880">
        <w:rPr>
          <w:sz w:val="26"/>
          <w:szCs w:val="26"/>
        </w:rPr>
        <w:t xml:space="preserve"> </w:t>
      </w:r>
      <w:proofErr w:type="spellStart"/>
      <w:r w:rsidR="006B2B09" w:rsidRPr="00E54880">
        <w:rPr>
          <w:sz w:val="26"/>
          <w:szCs w:val="26"/>
        </w:rPr>
        <w:t>hướng</w:t>
      </w:r>
      <w:proofErr w:type="spellEnd"/>
      <w:r w:rsidR="006B2B09" w:rsidRPr="00E54880">
        <w:rPr>
          <w:sz w:val="26"/>
          <w:szCs w:val="26"/>
        </w:rPr>
        <w:t xml:space="preserve"> </w:t>
      </w:r>
      <w:proofErr w:type="spellStart"/>
      <w:r w:rsidR="006B2B09" w:rsidRPr="00E54880">
        <w:rPr>
          <w:sz w:val="26"/>
          <w:szCs w:val="26"/>
        </w:rPr>
        <w:t>dẫn</w:t>
      </w:r>
      <w:proofErr w:type="spellEnd"/>
      <w:r w:rsidR="006B2B09" w:rsidRPr="00E54880">
        <w:rPr>
          <w:sz w:val="26"/>
          <w:szCs w:val="26"/>
        </w:rPr>
        <w:t xml:space="preserve"> </w:t>
      </w:r>
      <w:proofErr w:type="spellStart"/>
      <w:r w:rsidR="006B2B09" w:rsidRPr="00E54880">
        <w:rPr>
          <w:sz w:val="26"/>
          <w:szCs w:val="26"/>
        </w:rPr>
        <w:t>các</w:t>
      </w:r>
      <w:proofErr w:type="spellEnd"/>
      <w:r w:rsidR="006B2B09" w:rsidRPr="00E54880">
        <w:rPr>
          <w:sz w:val="26"/>
          <w:szCs w:val="26"/>
        </w:rPr>
        <w:t xml:space="preserve"> </w:t>
      </w:r>
      <w:proofErr w:type="spellStart"/>
      <w:r w:rsidR="006B2B09" w:rsidRPr="00E54880">
        <w:rPr>
          <w:sz w:val="26"/>
          <w:szCs w:val="26"/>
        </w:rPr>
        <w:t>nội</w:t>
      </w:r>
      <w:proofErr w:type="spellEnd"/>
      <w:r w:rsidR="006B2B09" w:rsidRPr="00E54880">
        <w:rPr>
          <w:sz w:val="26"/>
          <w:szCs w:val="26"/>
        </w:rPr>
        <w:t xml:space="preserve"> dung </w:t>
      </w:r>
      <w:proofErr w:type="spellStart"/>
      <w:r w:rsidR="006B2B09" w:rsidRPr="00E54880">
        <w:rPr>
          <w:sz w:val="26"/>
          <w:szCs w:val="26"/>
        </w:rPr>
        <w:t>như</w:t>
      </w:r>
      <w:proofErr w:type="spellEnd"/>
      <w:r w:rsidR="006B2B09" w:rsidRPr="00E54880">
        <w:rPr>
          <w:sz w:val="26"/>
          <w:szCs w:val="26"/>
        </w:rPr>
        <w:t>:</w:t>
      </w:r>
      <w:r w:rsidR="00267ADA" w:rsidRPr="00E54880">
        <w:rPr>
          <w:sz w:val="26"/>
          <w:szCs w:val="26"/>
        </w:rPr>
        <w:t xml:space="preserve"> (1)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QLRBV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Nhóm; (2) </w:t>
      </w:r>
      <w:proofErr w:type="spellStart"/>
      <w:r w:rsidR="007B47D2" w:rsidRPr="00E54880">
        <w:rPr>
          <w:sz w:val="26"/>
          <w:szCs w:val="26"/>
        </w:rPr>
        <w:t>G</w:t>
      </w:r>
      <w:r w:rsidR="00267ADA" w:rsidRPr="00E54880">
        <w:rPr>
          <w:sz w:val="26"/>
          <w:szCs w:val="26"/>
        </w:rPr>
        <w:t>iấy</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quyền</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đất</w:t>
      </w:r>
      <w:proofErr w:type="spellEnd"/>
      <w:r w:rsidR="002A64D9" w:rsidRPr="00E54880">
        <w:rPr>
          <w:sz w:val="26"/>
          <w:szCs w:val="26"/>
        </w:rPr>
        <w:t xml:space="preserve">, </w:t>
      </w:r>
      <w:proofErr w:type="spellStart"/>
      <w:r w:rsidR="002A64D9" w:rsidRPr="00E54880">
        <w:rPr>
          <w:sz w:val="26"/>
          <w:szCs w:val="26"/>
        </w:rPr>
        <w:t>hoặc</w:t>
      </w:r>
      <w:proofErr w:type="spellEnd"/>
      <w:r w:rsidR="002A64D9" w:rsidRPr="00E54880">
        <w:rPr>
          <w:sz w:val="26"/>
          <w:szCs w:val="26"/>
        </w:rPr>
        <w:t xml:space="preserve"> </w:t>
      </w:r>
      <w:proofErr w:type="spellStart"/>
      <w:r w:rsidR="002A64D9" w:rsidRPr="00E54880">
        <w:rPr>
          <w:sz w:val="26"/>
          <w:szCs w:val="26"/>
        </w:rPr>
        <w:t>xác</w:t>
      </w:r>
      <w:proofErr w:type="spellEnd"/>
      <w:r w:rsidR="002A64D9" w:rsidRPr="00E54880">
        <w:rPr>
          <w:sz w:val="26"/>
          <w:szCs w:val="26"/>
        </w:rPr>
        <w:t xml:space="preserve"> </w:t>
      </w:r>
      <w:proofErr w:type="spellStart"/>
      <w:r w:rsidR="002A64D9" w:rsidRPr="00E54880">
        <w:rPr>
          <w:sz w:val="26"/>
          <w:szCs w:val="26"/>
        </w:rPr>
        <w:t>nhận</w:t>
      </w:r>
      <w:proofErr w:type="spellEnd"/>
      <w:r w:rsidR="002A64D9" w:rsidRPr="00E54880">
        <w:rPr>
          <w:sz w:val="26"/>
          <w:szCs w:val="26"/>
        </w:rPr>
        <w:t xml:space="preserve"> </w:t>
      </w:r>
      <w:proofErr w:type="spellStart"/>
      <w:r w:rsidR="002A64D9" w:rsidRPr="00E54880">
        <w:rPr>
          <w:sz w:val="26"/>
          <w:szCs w:val="26"/>
        </w:rPr>
        <w:t>của</w:t>
      </w:r>
      <w:proofErr w:type="spellEnd"/>
      <w:r w:rsidR="002A64D9" w:rsidRPr="00E54880">
        <w:rPr>
          <w:sz w:val="26"/>
          <w:szCs w:val="26"/>
        </w:rPr>
        <w:t xml:space="preserve"> </w:t>
      </w:r>
      <w:proofErr w:type="spellStart"/>
      <w:r w:rsidR="002A64D9" w:rsidRPr="00E54880">
        <w:rPr>
          <w:sz w:val="26"/>
          <w:szCs w:val="26"/>
        </w:rPr>
        <w:t>chính</w:t>
      </w:r>
      <w:proofErr w:type="spellEnd"/>
      <w:r w:rsidR="002A64D9" w:rsidRPr="00E54880">
        <w:rPr>
          <w:sz w:val="26"/>
          <w:szCs w:val="26"/>
        </w:rPr>
        <w:t xml:space="preserve"> </w:t>
      </w:r>
      <w:proofErr w:type="spellStart"/>
      <w:r w:rsidR="002A64D9" w:rsidRPr="00E54880">
        <w:rPr>
          <w:sz w:val="26"/>
          <w:szCs w:val="26"/>
        </w:rPr>
        <w:t>quyền</w:t>
      </w:r>
      <w:proofErr w:type="spellEnd"/>
      <w:r w:rsidR="002A64D9" w:rsidRPr="00E54880">
        <w:rPr>
          <w:sz w:val="26"/>
          <w:szCs w:val="26"/>
        </w:rPr>
        <w:t xml:space="preserve"> </w:t>
      </w:r>
      <w:proofErr w:type="spellStart"/>
      <w:r w:rsidR="002A64D9" w:rsidRPr="00E54880">
        <w:rPr>
          <w:sz w:val="26"/>
          <w:szCs w:val="26"/>
        </w:rPr>
        <w:t>địa</w:t>
      </w:r>
      <w:proofErr w:type="spellEnd"/>
      <w:r w:rsidR="002A64D9" w:rsidRPr="00E54880">
        <w:rPr>
          <w:sz w:val="26"/>
          <w:szCs w:val="26"/>
        </w:rPr>
        <w:t xml:space="preserve"> </w:t>
      </w:r>
      <w:proofErr w:type="spellStart"/>
      <w:r w:rsidR="002A64D9" w:rsidRPr="00E54880">
        <w:rPr>
          <w:sz w:val="26"/>
          <w:szCs w:val="26"/>
        </w:rPr>
        <w:t>phương</w:t>
      </w:r>
      <w:proofErr w:type="spellEnd"/>
      <w:r w:rsidR="002A64D9" w:rsidRPr="00E54880">
        <w:rPr>
          <w:sz w:val="26"/>
          <w:szCs w:val="26"/>
        </w:rPr>
        <w:t xml:space="preserve"> </w:t>
      </w:r>
      <w:proofErr w:type="spellStart"/>
      <w:r w:rsidR="002A64D9" w:rsidRPr="00E54880">
        <w:rPr>
          <w:sz w:val="26"/>
          <w:szCs w:val="26"/>
        </w:rPr>
        <w:t>về</w:t>
      </w:r>
      <w:proofErr w:type="spellEnd"/>
      <w:r w:rsidR="002A64D9" w:rsidRPr="00E54880">
        <w:rPr>
          <w:sz w:val="26"/>
          <w:szCs w:val="26"/>
        </w:rPr>
        <w:t xml:space="preserve"> </w:t>
      </w:r>
      <w:proofErr w:type="spellStart"/>
      <w:r w:rsidR="002A64D9" w:rsidRPr="00E54880">
        <w:rPr>
          <w:sz w:val="26"/>
          <w:szCs w:val="26"/>
        </w:rPr>
        <w:t>nguồn</w:t>
      </w:r>
      <w:proofErr w:type="spellEnd"/>
      <w:r w:rsidR="002A64D9" w:rsidRPr="00E54880">
        <w:rPr>
          <w:sz w:val="26"/>
          <w:szCs w:val="26"/>
        </w:rPr>
        <w:t xml:space="preserve"> </w:t>
      </w:r>
      <w:proofErr w:type="spellStart"/>
      <w:r w:rsidR="002A64D9" w:rsidRPr="00E54880">
        <w:rPr>
          <w:sz w:val="26"/>
          <w:szCs w:val="26"/>
        </w:rPr>
        <w:t>gốc</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(3) Thông tin chi </w:t>
      </w:r>
      <w:proofErr w:type="spellStart"/>
      <w:r w:rsidR="00267ADA" w:rsidRPr="00E54880">
        <w:rPr>
          <w:sz w:val="26"/>
          <w:szCs w:val="26"/>
        </w:rPr>
        <w:t>tiết</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CCR,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CCR, </w:t>
      </w:r>
      <w:proofErr w:type="spellStart"/>
      <w:r w:rsidR="00267ADA" w:rsidRPr="00E54880">
        <w:rPr>
          <w:sz w:val="26"/>
          <w:szCs w:val="26"/>
        </w:rPr>
        <w:t>danh</w:t>
      </w:r>
      <w:proofErr w:type="spellEnd"/>
      <w:r w:rsidR="00267ADA" w:rsidRPr="00E54880">
        <w:rPr>
          <w:sz w:val="26"/>
          <w:szCs w:val="26"/>
        </w:rPr>
        <w:t xml:space="preserve"> </w:t>
      </w:r>
      <w:proofErr w:type="spellStart"/>
      <w:r w:rsidR="00267ADA" w:rsidRPr="00E54880">
        <w:rPr>
          <w:sz w:val="26"/>
          <w:szCs w:val="26"/>
        </w:rPr>
        <w:t>sách</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Các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bằng</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khác</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minh</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tuân</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BQL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chuẩn</w:t>
      </w:r>
      <w:proofErr w:type="spellEnd"/>
      <w:r w:rsidR="00267ADA" w:rsidRPr="00E54880">
        <w:rPr>
          <w:sz w:val="26"/>
          <w:szCs w:val="26"/>
        </w:rPr>
        <w:t xml:space="preserve"> QLRBV.</w:t>
      </w:r>
    </w:p>
    <w:p w14:paraId="61E49184" w14:textId="7549F646" w:rsidR="0002703A" w:rsidRPr="00E54880" w:rsidRDefault="00AF2C82" w:rsidP="0010060A">
      <w:pPr>
        <w:spacing w:before="60" w:after="60"/>
        <w:ind w:firstLine="720"/>
        <w:jc w:val="both"/>
        <w:rPr>
          <w:sz w:val="26"/>
          <w:szCs w:val="26"/>
        </w:rPr>
      </w:pPr>
      <w:r w:rsidRPr="00E54880">
        <w:rPr>
          <w:sz w:val="26"/>
          <w:szCs w:val="26"/>
        </w:rPr>
        <w:t>6.</w:t>
      </w:r>
      <w:r w:rsidR="00267ADA" w:rsidRPr="00E54880">
        <w:rPr>
          <w:sz w:val="26"/>
          <w:szCs w:val="26"/>
        </w:rPr>
        <w:t xml:space="preserve">  Cung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duy</w:t>
      </w:r>
      <w:proofErr w:type="spellEnd"/>
      <w:r w:rsidR="00267ADA" w:rsidRPr="00E54880">
        <w:rPr>
          <w:sz w:val="26"/>
          <w:szCs w:val="26"/>
        </w:rPr>
        <w:t xml:space="preserve"> </w:t>
      </w:r>
      <w:proofErr w:type="spellStart"/>
      <w:r w:rsidR="00267ADA" w:rsidRPr="00E54880">
        <w:rPr>
          <w:sz w:val="26"/>
          <w:szCs w:val="26"/>
        </w:rPr>
        <w:t>trì</w:t>
      </w:r>
      <w:proofErr w:type="spellEnd"/>
      <w:r w:rsidR="00267ADA" w:rsidRPr="00E54880">
        <w:rPr>
          <w:sz w:val="26"/>
          <w:szCs w:val="26"/>
        </w:rPr>
        <w:t xml:space="preserve"> </w:t>
      </w:r>
      <w:proofErr w:type="spellStart"/>
      <w:r w:rsidR="00267ADA" w:rsidRPr="00E54880">
        <w:rPr>
          <w:sz w:val="26"/>
          <w:szCs w:val="26"/>
        </w:rPr>
        <w:t>hiệu</w:t>
      </w:r>
      <w:proofErr w:type="spellEnd"/>
      <w:r w:rsidR="00267ADA" w:rsidRPr="00E54880">
        <w:rPr>
          <w:sz w:val="26"/>
          <w:szCs w:val="26"/>
        </w:rPr>
        <w:t xml:space="preserve"> </w:t>
      </w:r>
      <w:proofErr w:type="spellStart"/>
      <w:r w:rsidR="00267ADA" w:rsidRPr="00E54880">
        <w:rPr>
          <w:sz w:val="26"/>
          <w:szCs w:val="26"/>
        </w:rPr>
        <w:t>quả</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tuân</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khác</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tắc</w:t>
      </w:r>
      <w:proofErr w:type="spellEnd"/>
      <w:r w:rsidR="00267ADA" w:rsidRPr="00E54880">
        <w:rPr>
          <w:sz w:val="26"/>
          <w:szCs w:val="26"/>
        </w:rPr>
        <w:t xml:space="preserve"> FSC.</w:t>
      </w:r>
    </w:p>
    <w:p w14:paraId="18AF7216" w14:textId="7FD9F93B" w:rsidR="0002703A" w:rsidRPr="00E54880" w:rsidRDefault="00AF2C82" w:rsidP="0010060A">
      <w:pPr>
        <w:spacing w:before="60" w:after="60"/>
        <w:ind w:firstLine="720"/>
        <w:jc w:val="both"/>
        <w:rPr>
          <w:sz w:val="26"/>
          <w:szCs w:val="26"/>
        </w:rPr>
      </w:pPr>
      <w:r w:rsidRPr="00E54880">
        <w:rPr>
          <w:sz w:val="26"/>
          <w:szCs w:val="26"/>
        </w:rPr>
        <w:t>7.</w:t>
      </w:r>
      <w:r w:rsidR="00267ADA"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thỏa</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w:t>
      </w:r>
      <w:proofErr w:type="spellStart"/>
      <w:r w:rsidR="00267ADA" w:rsidRPr="00E54880">
        <w:rPr>
          <w:sz w:val="26"/>
          <w:szCs w:val="26"/>
        </w:rPr>
        <w:t>pháp</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Thỏa</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w:t>
      </w:r>
      <w:proofErr w:type="spellStart"/>
      <w:r w:rsidR="00267ADA" w:rsidRPr="00E54880">
        <w:rPr>
          <w:sz w:val="26"/>
          <w:szCs w:val="26"/>
        </w:rPr>
        <w:t>này</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điểm</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sau</w:t>
      </w:r>
      <w:proofErr w:type="spellEnd"/>
      <w:r w:rsidR="00267ADA" w:rsidRPr="00E54880">
        <w:rPr>
          <w:sz w:val="26"/>
          <w:szCs w:val="26"/>
        </w:rPr>
        <w:t>:</w:t>
      </w:r>
    </w:p>
    <w:p w14:paraId="1DB87682" w14:textId="77777777"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ủy</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thiết</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CCR;</w:t>
      </w:r>
    </w:p>
    <w:p w14:paraId="48A71BC3" w14:textId="23AE5ABD"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(QLRBV)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QLRBV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4DE0ED11" w14:textId="77777777" w:rsidR="0002703A" w:rsidRPr="00E54880" w:rsidRDefault="00267ADA" w:rsidP="0010060A">
      <w:pPr>
        <w:spacing w:before="60" w:after="60"/>
        <w:ind w:firstLine="720"/>
        <w:jc w:val="both"/>
        <w:rPr>
          <w:sz w:val="26"/>
          <w:szCs w:val="26"/>
        </w:rPr>
      </w:pPr>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xảy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w:t>
      </w:r>
    </w:p>
    <w:p w14:paraId="48F38E3A" w14:textId="77777777"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006B2B09" w:rsidRPr="00E54880">
        <w:rPr>
          <w:sz w:val="26"/>
          <w:szCs w:val="26"/>
        </w:rPr>
        <w:t>các</w:t>
      </w:r>
      <w:proofErr w:type="spellEnd"/>
      <w:r w:rsidR="006B2B09"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006B2B09" w:rsidRPr="00E54880">
        <w:rPr>
          <w:sz w:val="26"/>
          <w:szCs w:val="26"/>
        </w:rPr>
        <w:t>trong</w:t>
      </w:r>
      <w:proofErr w:type="spellEnd"/>
      <w:r w:rsidR="006B2B09"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do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w:t>
      </w:r>
    </w:p>
    <w:p w14:paraId="42A413DF" w14:textId="213C7C5A" w:rsidR="0002703A" w:rsidRPr="00E54880" w:rsidRDefault="00267ADA" w:rsidP="0010060A">
      <w:pPr>
        <w:spacing w:before="60" w:after="60"/>
        <w:ind w:firstLine="720"/>
        <w:jc w:val="both"/>
        <w:rPr>
          <w:sz w:val="26"/>
          <w:szCs w:val="26"/>
        </w:rPr>
      </w:pPr>
      <w:r w:rsidRPr="00E54880">
        <w:rPr>
          <w:sz w:val="26"/>
          <w:szCs w:val="26"/>
        </w:rPr>
        <w:lastRenderedPageBreak/>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2B9B32D2" w14:textId="77777777"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xét</w:t>
      </w:r>
      <w:proofErr w:type="spellEnd"/>
      <w:r w:rsidRPr="00E54880">
        <w:rPr>
          <w:sz w:val="26"/>
          <w:szCs w:val="26"/>
        </w:rPr>
        <w:t xml:space="preserve"> </w:t>
      </w:r>
      <w:proofErr w:type="spellStart"/>
      <w:r w:rsidRPr="00E54880">
        <w:rPr>
          <w:sz w:val="26"/>
          <w:szCs w:val="26"/>
        </w:rPr>
        <w:t>duyệt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nạp</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23A6903D" w14:textId="75981CC6" w:rsidR="00AF2C82" w:rsidRPr="00E54880" w:rsidRDefault="00AF2C82" w:rsidP="0010060A">
      <w:pPr>
        <w:spacing w:before="60" w:after="60"/>
        <w:ind w:firstLine="720"/>
        <w:jc w:val="both"/>
        <w:rPr>
          <w:sz w:val="26"/>
          <w:szCs w:val="26"/>
        </w:rPr>
      </w:pPr>
      <w:r w:rsidRPr="00E54880">
        <w:rPr>
          <w:sz w:val="26"/>
          <w:szCs w:val="26"/>
        </w:rPr>
        <w:t>8.</w:t>
      </w:r>
      <w:r w:rsidR="00267ADA" w:rsidRPr="00E54880">
        <w:rPr>
          <w:sz w:val="26"/>
          <w:szCs w:val="26"/>
        </w:rPr>
        <w:t xml:space="preserve">  Liên </w:t>
      </w:r>
      <w:proofErr w:type="spellStart"/>
      <w:r w:rsidR="00267ADA" w:rsidRPr="00E54880">
        <w:rPr>
          <w:sz w:val="26"/>
          <w:szCs w:val="26"/>
        </w:rPr>
        <w:t>lạc</w:t>
      </w:r>
      <w:proofErr w:type="spellEnd"/>
      <w:r w:rsidR="00267ADA" w:rsidRPr="00E54880">
        <w:rPr>
          <w:sz w:val="26"/>
          <w:szCs w:val="26"/>
        </w:rPr>
        <w:t xml:space="preserve"> </w:t>
      </w:r>
      <w:proofErr w:type="spellStart"/>
      <w:r w:rsidR="00267ADA" w:rsidRPr="00E54880">
        <w:rPr>
          <w:sz w:val="26"/>
          <w:szCs w:val="26"/>
        </w:rPr>
        <w:t>thường</w:t>
      </w:r>
      <w:proofErr w:type="spellEnd"/>
      <w:r w:rsidR="00267ADA" w:rsidRPr="00E54880">
        <w:rPr>
          <w:sz w:val="26"/>
          <w:szCs w:val="26"/>
        </w:rPr>
        <w:t xml:space="preserve"> </w:t>
      </w:r>
      <w:proofErr w:type="spellStart"/>
      <w:r w:rsidR="00267ADA" w:rsidRPr="00E54880">
        <w:rPr>
          <w:sz w:val="26"/>
          <w:szCs w:val="26"/>
        </w:rPr>
        <w:t>xuyên</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quá</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CCR,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thị</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dịch</w:t>
      </w:r>
      <w:proofErr w:type="spellEnd"/>
      <w:r w:rsidR="00267ADA" w:rsidRPr="00E54880">
        <w:rPr>
          <w:sz w:val="26"/>
          <w:szCs w:val="26"/>
        </w:rPr>
        <w:t xml:space="preserve"> </w:t>
      </w:r>
      <w:proofErr w:type="spellStart"/>
      <w:r w:rsidR="00267ADA" w:rsidRPr="00E54880">
        <w:rPr>
          <w:sz w:val="26"/>
          <w:szCs w:val="26"/>
        </w:rPr>
        <w:t>vụ</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tới</w:t>
      </w:r>
      <w:proofErr w:type="spellEnd"/>
      <w:r w:rsidR="00267ADA" w:rsidRPr="00E54880">
        <w:rPr>
          <w:sz w:val="26"/>
          <w:szCs w:val="26"/>
        </w:rPr>
        <w:t xml:space="preserve"> CCR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w:t>
      </w:r>
    </w:p>
    <w:p w14:paraId="224CD0ED" w14:textId="6A55BD73" w:rsidR="00AF2C82" w:rsidRPr="00E54880" w:rsidRDefault="00AF2C82" w:rsidP="0010060A">
      <w:pPr>
        <w:spacing w:before="60" w:after="60"/>
        <w:ind w:firstLine="720"/>
        <w:jc w:val="both"/>
        <w:rPr>
          <w:sz w:val="26"/>
          <w:szCs w:val="26"/>
        </w:rPr>
      </w:pPr>
      <w:r w:rsidRPr="00E54880">
        <w:rPr>
          <w:sz w:val="26"/>
          <w:szCs w:val="26"/>
        </w:rPr>
        <w:t>9.</w:t>
      </w:r>
      <w:r w:rsidR="00267ADA" w:rsidRPr="00E54880">
        <w:rPr>
          <w:sz w:val="26"/>
          <w:szCs w:val="26"/>
        </w:rPr>
        <w:t xml:space="preserve"> </w:t>
      </w:r>
      <w:proofErr w:type="spellStart"/>
      <w:r w:rsidR="00267ADA" w:rsidRPr="00E54880">
        <w:rPr>
          <w:sz w:val="26"/>
          <w:szCs w:val="26"/>
        </w:rPr>
        <w:t>Nắm</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CCR.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7D1EC4" w:rsidRPr="00E54880">
        <w:rPr>
          <w:sz w:val="26"/>
          <w:szCs w:val="26"/>
        </w:rPr>
        <w:t>cả</w:t>
      </w:r>
      <w:proofErr w:type="spellEnd"/>
      <w:r w:rsidR="007D1EC4"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đều</w:t>
      </w:r>
      <w:proofErr w:type="spellEnd"/>
      <w:r w:rsidR="00267ADA" w:rsidRPr="00E54880">
        <w:rPr>
          <w:sz w:val="26"/>
          <w:szCs w:val="26"/>
        </w:rPr>
        <w:t xml:space="preserve"> </w:t>
      </w:r>
      <w:proofErr w:type="spellStart"/>
      <w:r w:rsidR="00267ADA" w:rsidRPr="00E54880">
        <w:rPr>
          <w:sz w:val="26"/>
          <w:szCs w:val="26"/>
        </w:rPr>
        <w:t>áp</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chuẩn</w:t>
      </w:r>
      <w:proofErr w:type="spellEnd"/>
      <w:r w:rsidR="00267ADA" w:rsidRPr="00E54880">
        <w:rPr>
          <w:sz w:val="26"/>
          <w:szCs w:val="26"/>
        </w:rPr>
        <w:t xml:space="preserve"> QLRBV</w:t>
      </w:r>
      <w:r w:rsidR="002C0A3C" w:rsidRPr="00E54880">
        <w:rPr>
          <w:sz w:val="26"/>
          <w:szCs w:val="26"/>
        </w:rPr>
        <w:t>&amp;</w:t>
      </w:r>
      <w:r w:rsidR="00267ADA" w:rsidRPr="00E54880">
        <w:rPr>
          <w:sz w:val="26"/>
          <w:szCs w:val="26"/>
        </w:rPr>
        <w:t xml:space="preserve">CCR </w:t>
      </w:r>
      <w:proofErr w:type="spellStart"/>
      <w:r w:rsidR="00267ADA" w:rsidRPr="00E54880">
        <w:rPr>
          <w:sz w:val="26"/>
          <w:szCs w:val="26"/>
        </w:rPr>
        <w:t>thống</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
    <w:p w14:paraId="7BDA2840" w14:textId="41654D75" w:rsidR="00AF2C82" w:rsidRPr="00E54880" w:rsidRDefault="00AF2C82" w:rsidP="0010060A">
      <w:pPr>
        <w:spacing w:before="60" w:after="60"/>
        <w:ind w:firstLine="720"/>
        <w:jc w:val="both"/>
        <w:rPr>
          <w:sz w:val="26"/>
          <w:szCs w:val="26"/>
        </w:rPr>
      </w:pPr>
      <w:r w:rsidRPr="00E54880">
        <w:rPr>
          <w:sz w:val="26"/>
          <w:szCs w:val="26"/>
        </w:rPr>
        <w:t>10.</w:t>
      </w:r>
      <w:r w:rsidR="00267ADA" w:rsidRPr="00E54880">
        <w:rPr>
          <w:sz w:val="26"/>
          <w:szCs w:val="26"/>
        </w:rPr>
        <w:t xml:space="preserve">Thiết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chế</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rằng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đáp</w:t>
      </w:r>
      <w:proofErr w:type="spellEnd"/>
      <w:r w:rsidR="00267ADA" w:rsidRPr="00E54880">
        <w:rPr>
          <w:sz w:val="26"/>
          <w:szCs w:val="26"/>
        </w:rPr>
        <w:t xml:space="preserve"> </w:t>
      </w:r>
      <w:proofErr w:type="spellStart"/>
      <w:r w:rsidR="00267ADA" w:rsidRPr="00E54880">
        <w:rPr>
          <w:sz w:val="26"/>
          <w:szCs w:val="26"/>
        </w:rPr>
        <w:t>ứng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chuẩn</w:t>
      </w:r>
      <w:proofErr w:type="spellEnd"/>
      <w:r w:rsidR="00267ADA" w:rsidRPr="00E54880">
        <w:rPr>
          <w:sz w:val="26"/>
          <w:szCs w:val="26"/>
        </w:rPr>
        <w:t xml:space="preserve"> QLRBV </w:t>
      </w:r>
      <w:proofErr w:type="spellStart"/>
      <w:r w:rsidR="00267ADA" w:rsidRPr="00E54880">
        <w:rPr>
          <w:sz w:val="26"/>
          <w:szCs w:val="26"/>
        </w:rPr>
        <w:t>của</w:t>
      </w:r>
      <w:proofErr w:type="spellEnd"/>
      <w:r w:rsidR="00267ADA" w:rsidRPr="00E54880">
        <w:rPr>
          <w:sz w:val="26"/>
          <w:szCs w:val="26"/>
        </w:rPr>
        <w:t xml:space="preserve"> FSC</w:t>
      </w:r>
      <w:r w:rsidR="007B47D2" w:rsidRPr="00E54880">
        <w:rPr>
          <w:sz w:val="26"/>
          <w:szCs w:val="26"/>
        </w:rPr>
        <w:t>.</w:t>
      </w:r>
      <w:r w:rsidRPr="00E54880">
        <w:rPr>
          <w:b/>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phổ</w:t>
      </w:r>
      <w:proofErr w:type="spellEnd"/>
      <w:r w:rsidRPr="00E54880">
        <w:rPr>
          <w:sz w:val="26"/>
          <w:szCs w:val="26"/>
        </w:rPr>
        <w:t xml:space="preserve"> </w:t>
      </w:r>
      <w:proofErr w:type="spellStart"/>
      <w:r w:rsidRPr="00E54880">
        <w:rPr>
          <w:sz w:val="26"/>
          <w:szCs w:val="26"/>
        </w:rPr>
        <w:t>biến</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0067230E"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dung,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thực</w:t>
      </w:r>
      <w:proofErr w:type="spellEnd"/>
      <w:r w:rsidR="00336305"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FSC). Hoàn </w:t>
      </w:r>
      <w:proofErr w:type="spellStart"/>
      <w:r w:rsidRPr="00E54880">
        <w:rPr>
          <w:sz w:val="26"/>
          <w:szCs w:val="26"/>
        </w:rPr>
        <w:t>thiện</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00336305"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w:t>
      </w:r>
    </w:p>
    <w:p w14:paraId="2B45402A" w14:textId="238CD4BA" w:rsidR="00AF2C82" w:rsidRPr="00E54880" w:rsidRDefault="00AF2C82" w:rsidP="0010060A">
      <w:pPr>
        <w:spacing w:before="60" w:after="60"/>
        <w:ind w:firstLine="720"/>
        <w:jc w:val="both"/>
        <w:rPr>
          <w:sz w:val="26"/>
          <w:szCs w:val="26"/>
        </w:rPr>
      </w:pPr>
      <w:r w:rsidRPr="00E54880">
        <w:rPr>
          <w:sz w:val="26"/>
          <w:szCs w:val="26"/>
        </w:rPr>
        <w:t xml:space="preserve">11. Thông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kết</w:t>
      </w:r>
      <w:proofErr w:type="spellEnd"/>
      <w:r w:rsidR="00336305" w:rsidRPr="00E54880">
        <w:rPr>
          <w:sz w:val="26"/>
          <w:szCs w:val="26"/>
        </w:rPr>
        <w:t xml:space="preserve"> </w:t>
      </w:r>
      <w:proofErr w:type="spellStart"/>
      <w:r w:rsidRPr="00E54880">
        <w:rPr>
          <w:sz w:val="26"/>
          <w:szCs w:val="26"/>
        </w:rPr>
        <w:t>nạp</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w:t>
      </w:r>
    </w:p>
    <w:p w14:paraId="14782CBB" w14:textId="3B3ECAAB" w:rsidR="00AF2C82" w:rsidRPr="00E54880" w:rsidRDefault="00AF2C82" w:rsidP="0010060A">
      <w:pPr>
        <w:spacing w:before="60" w:after="60"/>
        <w:ind w:firstLine="720"/>
        <w:jc w:val="both"/>
        <w:rPr>
          <w:sz w:val="26"/>
          <w:szCs w:val="26"/>
        </w:rPr>
      </w:pPr>
      <w:r w:rsidRPr="00E54880">
        <w:rPr>
          <w:sz w:val="26"/>
          <w:szCs w:val="26"/>
        </w:rPr>
        <w:t xml:space="preserve">12.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do</w:t>
      </w:r>
      <w:r w:rsidR="00336305" w:rsidRPr="00E54880">
        <w:rPr>
          <w:sz w:val="26"/>
          <w:szCs w:val="26"/>
        </w:rPr>
        <w:t xml:space="preserve"> </w:t>
      </w:r>
      <w:proofErr w:type="spellStart"/>
      <w:r w:rsidRPr="00E54880">
        <w:rPr>
          <w:sz w:val="26"/>
          <w:szCs w:val="26"/>
        </w:rPr>
        <w:t>tổ</w:t>
      </w:r>
      <w:proofErr w:type="spellEnd"/>
      <w:r w:rsidR="00336305"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ra.</w:t>
      </w:r>
      <w:proofErr w:type="spellEnd"/>
    </w:p>
    <w:p w14:paraId="02772E8B" w14:textId="17805F4A" w:rsidR="007B47D2" w:rsidRPr="00E54880" w:rsidRDefault="00AF2C82" w:rsidP="0010060A">
      <w:pPr>
        <w:spacing w:before="60" w:after="60"/>
        <w:ind w:firstLine="720"/>
        <w:jc w:val="both"/>
        <w:rPr>
          <w:sz w:val="26"/>
          <w:szCs w:val="26"/>
        </w:rPr>
      </w:pPr>
      <w:r w:rsidRPr="00E54880">
        <w:rPr>
          <w:sz w:val="26"/>
          <w:szCs w:val="26"/>
        </w:rPr>
        <w:t>13.</w:t>
      </w:r>
      <w:r w:rsidR="007B47D2" w:rsidRPr="00E54880">
        <w:rPr>
          <w:sz w:val="26"/>
          <w:szCs w:val="26"/>
        </w:rPr>
        <w:t xml:space="preserve"> Lưu </w:t>
      </w:r>
      <w:proofErr w:type="spellStart"/>
      <w:r w:rsidR="007B47D2" w:rsidRPr="00E54880">
        <w:rPr>
          <w:sz w:val="26"/>
          <w:szCs w:val="26"/>
        </w:rPr>
        <w:t>trữ</w:t>
      </w:r>
      <w:proofErr w:type="spellEnd"/>
      <w:r w:rsidR="007B47D2" w:rsidRPr="00E54880">
        <w:rPr>
          <w:sz w:val="26"/>
          <w:szCs w:val="26"/>
        </w:rPr>
        <w:t xml:space="preserve">, </w:t>
      </w:r>
      <w:proofErr w:type="spellStart"/>
      <w:r w:rsidR="007B47D2" w:rsidRPr="00E54880">
        <w:rPr>
          <w:sz w:val="26"/>
          <w:szCs w:val="26"/>
        </w:rPr>
        <w:t>cập</w:t>
      </w:r>
      <w:proofErr w:type="spellEnd"/>
      <w:r w:rsidR="007B47D2" w:rsidRPr="00E54880">
        <w:rPr>
          <w:sz w:val="26"/>
          <w:szCs w:val="26"/>
        </w:rPr>
        <w:t xml:space="preserve"> </w:t>
      </w:r>
      <w:proofErr w:type="spellStart"/>
      <w:r w:rsidR="007B47D2" w:rsidRPr="00E54880">
        <w:rPr>
          <w:sz w:val="26"/>
          <w:szCs w:val="26"/>
        </w:rPr>
        <w:t>nhật</w:t>
      </w:r>
      <w:proofErr w:type="spellEnd"/>
      <w:r w:rsidR="007B47D2" w:rsidRPr="00E54880">
        <w:rPr>
          <w:sz w:val="26"/>
          <w:szCs w:val="26"/>
        </w:rPr>
        <w:t xml:space="preserve"> </w:t>
      </w:r>
      <w:proofErr w:type="spellStart"/>
      <w:r w:rsidR="007B47D2" w:rsidRPr="00E54880">
        <w:rPr>
          <w:sz w:val="26"/>
          <w:szCs w:val="26"/>
        </w:rPr>
        <w:t>hồ</w:t>
      </w:r>
      <w:proofErr w:type="spellEnd"/>
      <w:r w:rsidR="007B47D2" w:rsidRPr="00E54880">
        <w:rPr>
          <w:sz w:val="26"/>
          <w:szCs w:val="26"/>
        </w:rPr>
        <w:t xml:space="preserve"> </w:t>
      </w:r>
      <w:proofErr w:type="spellStart"/>
      <w:r w:rsidR="007B47D2" w:rsidRPr="00E54880">
        <w:rPr>
          <w:sz w:val="26"/>
          <w:szCs w:val="26"/>
        </w:rPr>
        <w:t>sơ</w:t>
      </w:r>
      <w:proofErr w:type="spellEnd"/>
      <w:r w:rsidR="007B47D2" w:rsidRPr="00E54880">
        <w:rPr>
          <w:sz w:val="26"/>
          <w:szCs w:val="26"/>
        </w:rPr>
        <w:t xml:space="preserve"> </w:t>
      </w:r>
      <w:proofErr w:type="spellStart"/>
      <w:r w:rsidR="007B47D2" w:rsidRPr="00E54880">
        <w:rPr>
          <w:sz w:val="26"/>
          <w:szCs w:val="26"/>
        </w:rPr>
        <w:t>nhóm</w:t>
      </w:r>
      <w:proofErr w:type="spellEnd"/>
      <w:r w:rsidR="007B47D2" w:rsidRPr="00E54880">
        <w:rPr>
          <w:sz w:val="26"/>
          <w:szCs w:val="26"/>
        </w:rPr>
        <w:t xml:space="preserve"> </w:t>
      </w:r>
      <w:proofErr w:type="spellStart"/>
      <w:r w:rsidR="007B47D2" w:rsidRPr="00E54880">
        <w:rPr>
          <w:sz w:val="26"/>
          <w:szCs w:val="26"/>
        </w:rPr>
        <w:t>bằng</w:t>
      </w:r>
      <w:proofErr w:type="spellEnd"/>
      <w:r w:rsidR="007B47D2" w:rsidRPr="00E54880">
        <w:rPr>
          <w:sz w:val="26"/>
          <w:szCs w:val="26"/>
        </w:rPr>
        <w:t xml:space="preserve"> </w:t>
      </w:r>
      <w:proofErr w:type="spellStart"/>
      <w:r w:rsidR="007B47D2" w:rsidRPr="00E54880">
        <w:rPr>
          <w:sz w:val="26"/>
          <w:szCs w:val="26"/>
        </w:rPr>
        <w:t>số</w:t>
      </w:r>
      <w:proofErr w:type="spellEnd"/>
      <w:r w:rsidR="007B47D2" w:rsidRPr="00E54880">
        <w:rPr>
          <w:sz w:val="26"/>
          <w:szCs w:val="26"/>
        </w:rPr>
        <w:t xml:space="preserve"> </w:t>
      </w:r>
      <w:proofErr w:type="spellStart"/>
      <w:r w:rsidR="007B47D2" w:rsidRPr="00E54880">
        <w:rPr>
          <w:sz w:val="26"/>
          <w:szCs w:val="26"/>
        </w:rPr>
        <w:t>hóa</w:t>
      </w:r>
      <w:proofErr w:type="spellEnd"/>
      <w:r w:rsidR="007B47D2" w:rsidRPr="00E54880">
        <w:rPr>
          <w:sz w:val="26"/>
          <w:szCs w:val="26"/>
        </w:rPr>
        <w:t xml:space="preserve">; Hoàn </w:t>
      </w:r>
      <w:proofErr w:type="spellStart"/>
      <w:r w:rsidR="007B47D2" w:rsidRPr="00E54880">
        <w:rPr>
          <w:sz w:val="26"/>
          <w:szCs w:val="26"/>
        </w:rPr>
        <w:t>thiện</w:t>
      </w:r>
      <w:proofErr w:type="spellEnd"/>
      <w:r w:rsidR="007B47D2" w:rsidRPr="00E54880">
        <w:rPr>
          <w:sz w:val="26"/>
          <w:szCs w:val="26"/>
        </w:rPr>
        <w:t xml:space="preserve"> </w:t>
      </w:r>
      <w:proofErr w:type="spellStart"/>
      <w:r w:rsidR="007B47D2" w:rsidRPr="00E54880">
        <w:rPr>
          <w:sz w:val="26"/>
          <w:szCs w:val="26"/>
        </w:rPr>
        <w:t>bản</w:t>
      </w:r>
      <w:proofErr w:type="spellEnd"/>
      <w:r w:rsidR="007B47D2" w:rsidRPr="00E54880">
        <w:rPr>
          <w:sz w:val="26"/>
          <w:szCs w:val="26"/>
        </w:rPr>
        <w:t xml:space="preserve"> </w:t>
      </w:r>
      <w:proofErr w:type="spellStart"/>
      <w:r w:rsidR="007B47D2" w:rsidRPr="00E54880">
        <w:rPr>
          <w:sz w:val="26"/>
          <w:szCs w:val="26"/>
        </w:rPr>
        <w:t>đồ</w:t>
      </w:r>
      <w:proofErr w:type="spellEnd"/>
      <w:r w:rsidR="007B47D2" w:rsidRPr="00E54880">
        <w:rPr>
          <w:sz w:val="26"/>
          <w:szCs w:val="26"/>
        </w:rPr>
        <w:t xml:space="preserve"> </w:t>
      </w:r>
      <w:proofErr w:type="spellStart"/>
      <w:r w:rsidR="007B47D2" w:rsidRPr="00E54880">
        <w:rPr>
          <w:sz w:val="26"/>
          <w:szCs w:val="26"/>
        </w:rPr>
        <w:t>cho</w:t>
      </w:r>
      <w:proofErr w:type="spellEnd"/>
      <w:r w:rsidR="007B47D2" w:rsidRPr="00E54880">
        <w:rPr>
          <w:sz w:val="26"/>
          <w:szCs w:val="26"/>
        </w:rPr>
        <w:t xml:space="preserve"> </w:t>
      </w:r>
      <w:proofErr w:type="spellStart"/>
      <w:r w:rsidR="007B47D2" w:rsidRPr="00E54880">
        <w:rPr>
          <w:sz w:val="26"/>
          <w:szCs w:val="26"/>
        </w:rPr>
        <w:t>khu</w:t>
      </w:r>
      <w:proofErr w:type="spellEnd"/>
      <w:r w:rsidR="007B47D2" w:rsidRPr="00E54880">
        <w:rPr>
          <w:sz w:val="26"/>
          <w:szCs w:val="26"/>
        </w:rPr>
        <w:t xml:space="preserve"> </w:t>
      </w:r>
      <w:proofErr w:type="spellStart"/>
      <w:r w:rsidR="007B47D2" w:rsidRPr="00E54880">
        <w:rPr>
          <w:sz w:val="26"/>
          <w:szCs w:val="26"/>
        </w:rPr>
        <w:t>vực</w:t>
      </w:r>
      <w:proofErr w:type="spellEnd"/>
      <w:r w:rsidR="007B47D2" w:rsidRPr="00E54880">
        <w:rPr>
          <w:sz w:val="26"/>
          <w:szCs w:val="26"/>
        </w:rPr>
        <w:t xml:space="preserve"> </w:t>
      </w:r>
      <w:proofErr w:type="spellStart"/>
      <w:r w:rsidR="007B47D2" w:rsidRPr="00E54880">
        <w:rPr>
          <w:sz w:val="26"/>
          <w:szCs w:val="26"/>
        </w:rPr>
        <w:t>xin</w:t>
      </w:r>
      <w:proofErr w:type="spellEnd"/>
      <w:r w:rsidR="007B47D2" w:rsidRPr="00E54880">
        <w:rPr>
          <w:sz w:val="26"/>
          <w:szCs w:val="26"/>
        </w:rPr>
        <w:t xml:space="preserve"> </w:t>
      </w:r>
      <w:proofErr w:type="spellStart"/>
      <w:r w:rsidR="007B47D2" w:rsidRPr="00E54880">
        <w:rPr>
          <w:sz w:val="26"/>
          <w:szCs w:val="26"/>
        </w:rPr>
        <w:t>cấp</w:t>
      </w:r>
      <w:proofErr w:type="spellEnd"/>
      <w:r w:rsidR="007B47D2" w:rsidRPr="00E54880">
        <w:rPr>
          <w:sz w:val="26"/>
          <w:szCs w:val="26"/>
        </w:rPr>
        <w:t xml:space="preserve"> </w:t>
      </w:r>
      <w:proofErr w:type="spellStart"/>
      <w:r w:rsidR="007B47D2" w:rsidRPr="00E54880">
        <w:rPr>
          <w:sz w:val="26"/>
          <w:szCs w:val="26"/>
        </w:rPr>
        <w:t>Chứng</w:t>
      </w:r>
      <w:proofErr w:type="spellEnd"/>
      <w:r w:rsidR="007B47D2" w:rsidRPr="00E54880">
        <w:rPr>
          <w:sz w:val="26"/>
          <w:szCs w:val="26"/>
        </w:rPr>
        <w:t xml:space="preserve"> </w:t>
      </w:r>
      <w:proofErr w:type="spellStart"/>
      <w:r w:rsidR="007B47D2" w:rsidRPr="00E54880">
        <w:rPr>
          <w:sz w:val="26"/>
          <w:szCs w:val="26"/>
        </w:rPr>
        <w:t>chỉ</w:t>
      </w:r>
      <w:proofErr w:type="spellEnd"/>
      <w:r w:rsidR="007B47D2" w:rsidRPr="00E54880">
        <w:rPr>
          <w:sz w:val="26"/>
          <w:szCs w:val="26"/>
        </w:rPr>
        <w:t xml:space="preserve"> </w:t>
      </w:r>
      <w:proofErr w:type="spellStart"/>
      <w:r w:rsidR="007B47D2" w:rsidRPr="00E54880">
        <w:rPr>
          <w:sz w:val="26"/>
          <w:szCs w:val="26"/>
        </w:rPr>
        <w:t>rừng</w:t>
      </w:r>
      <w:proofErr w:type="spellEnd"/>
      <w:r w:rsidR="007B47D2" w:rsidRPr="00E54880">
        <w:rPr>
          <w:sz w:val="26"/>
          <w:szCs w:val="26"/>
        </w:rPr>
        <w:t>.</w:t>
      </w:r>
    </w:p>
    <w:p w14:paraId="3141470A" w14:textId="4FA94104" w:rsidR="007B47D2" w:rsidRPr="00E54880" w:rsidRDefault="00AF2C82" w:rsidP="0010060A">
      <w:pPr>
        <w:pStyle w:val="ColorfulList-Accent12"/>
        <w:spacing w:before="60" w:after="60"/>
        <w:ind w:left="0" w:firstLine="720"/>
        <w:jc w:val="both"/>
        <w:rPr>
          <w:rFonts w:ascii="Times New Roman" w:hAnsi="Times New Roman" w:cs="Times New Roman"/>
          <w:sz w:val="26"/>
          <w:szCs w:val="26"/>
          <w:lang w:val="en-US"/>
        </w:rPr>
      </w:pPr>
      <w:r w:rsidRPr="00E54880">
        <w:rPr>
          <w:rFonts w:ascii="Times New Roman" w:hAnsi="Times New Roman" w:cs="Times New Roman"/>
          <w:sz w:val="26"/>
          <w:szCs w:val="26"/>
          <w:lang w:val="en-US"/>
        </w:rPr>
        <w:t xml:space="preserve">14. </w:t>
      </w:r>
      <w:proofErr w:type="spellStart"/>
      <w:r w:rsidR="007B47D2" w:rsidRPr="00E54880">
        <w:rPr>
          <w:rFonts w:ascii="Times New Roman" w:hAnsi="Times New Roman" w:cs="Times New Roman"/>
          <w:sz w:val="26"/>
          <w:szCs w:val="26"/>
          <w:lang w:val="en-US"/>
        </w:rPr>
        <w:t>Lập</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mối</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quan</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hệ</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kinh</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doanh</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tiếp</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thị</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giữa</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nhóm</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chứng</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chỉ</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và</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các</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khách</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hàng</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mua</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gỗ</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trong</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và</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ngoài</w:t>
      </w:r>
      <w:proofErr w:type="spellEnd"/>
      <w:r w:rsidR="007B47D2" w:rsidRPr="00E54880">
        <w:rPr>
          <w:rFonts w:ascii="Times New Roman" w:hAnsi="Times New Roman" w:cs="Times New Roman"/>
          <w:sz w:val="26"/>
          <w:szCs w:val="26"/>
          <w:lang w:val="en-US"/>
        </w:rPr>
        <w:t xml:space="preserve"> </w:t>
      </w:r>
      <w:proofErr w:type="spellStart"/>
      <w:r w:rsidR="007B47D2" w:rsidRPr="00E54880">
        <w:rPr>
          <w:rFonts w:ascii="Times New Roman" w:hAnsi="Times New Roman" w:cs="Times New Roman"/>
          <w:sz w:val="26"/>
          <w:szCs w:val="26"/>
          <w:lang w:val="en-US"/>
        </w:rPr>
        <w:t>nước</w:t>
      </w:r>
      <w:proofErr w:type="spellEnd"/>
      <w:r w:rsidR="007B47D2" w:rsidRPr="00E54880">
        <w:rPr>
          <w:rFonts w:ascii="Times New Roman" w:hAnsi="Times New Roman" w:cs="Times New Roman"/>
          <w:sz w:val="26"/>
          <w:szCs w:val="26"/>
          <w:lang w:val="en-US"/>
        </w:rPr>
        <w:t>.</w:t>
      </w:r>
    </w:p>
    <w:p w14:paraId="304F1B7C" w14:textId="42CB3267" w:rsidR="007B47D2" w:rsidRPr="00E54880" w:rsidRDefault="00AF2C82" w:rsidP="0010060A">
      <w:pPr>
        <w:pStyle w:val="ColorfulList-Accent12"/>
        <w:spacing w:before="60" w:after="60"/>
        <w:ind w:left="0" w:firstLine="720"/>
        <w:jc w:val="both"/>
        <w:rPr>
          <w:rFonts w:ascii="Times New Roman" w:hAnsi="Times New Roman" w:cs="Times New Roman"/>
          <w:spacing w:val="-4"/>
          <w:sz w:val="26"/>
          <w:szCs w:val="26"/>
          <w:lang w:val="en-US"/>
        </w:rPr>
      </w:pPr>
      <w:r w:rsidRPr="00E54880">
        <w:rPr>
          <w:rFonts w:ascii="Times New Roman" w:hAnsi="Times New Roman" w:cs="Times New Roman"/>
          <w:spacing w:val="-4"/>
          <w:sz w:val="26"/>
          <w:szCs w:val="26"/>
          <w:lang w:val="en-US"/>
        </w:rPr>
        <w:t>15.</w:t>
      </w:r>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Tổ</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chức</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cuộc</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họp</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hàng</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năm</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và</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phối</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hợp</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với</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các</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Trưởng</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nhóm</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chứng</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chỉ</w:t>
      </w:r>
      <w:proofErr w:type="spellEnd"/>
      <w:r w:rsidR="00A42364" w:rsidRPr="00E54880">
        <w:rPr>
          <w:rFonts w:ascii="Times New Roman" w:hAnsi="Times New Roman" w:cs="Times New Roman"/>
          <w:spacing w:val="-4"/>
          <w:sz w:val="26"/>
          <w:szCs w:val="26"/>
          <w:lang w:val="en-US"/>
        </w:rPr>
        <w:t xml:space="preserve"> </w:t>
      </w:r>
      <w:proofErr w:type="spellStart"/>
      <w:r w:rsidR="00A42364" w:rsidRPr="00E54880">
        <w:rPr>
          <w:rFonts w:ascii="Times New Roman" w:hAnsi="Times New Roman" w:cs="Times New Roman"/>
          <w:spacing w:val="-4"/>
          <w:sz w:val="26"/>
          <w:szCs w:val="26"/>
          <w:lang w:val="en-US"/>
        </w:rPr>
        <w:t>rừng</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cấp</w:t>
      </w:r>
      <w:proofErr w:type="spellEnd"/>
      <w:r w:rsidR="007B47D2" w:rsidRPr="00E54880">
        <w:rPr>
          <w:rFonts w:ascii="Times New Roman" w:hAnsi="Times New Roman" w:cs="Times New Roman"/>
          <w:spacing w:val="-4"/>
          <w:sz w:val="26"/>
          <w:szCs w:val="26"/>
          <w:lang w:val="en-US"/>
        </w:rPr>
        <w:t xml:space="preserve"> </w:t>
      </w:r>
      <w:proofErr w:type="spellStart"/>
      <w:r w:rsidR="007B47D2" w:rsidRPr="00E54880">
        <w:rPr>
          <w:rFonts w:ascii="Times New Roman" w:hAnsi="Times New Roman" w:cs="Times New Roman"/>
          <w:spacing w:val="-4"/>
          <w:sz w:val="26"/>
          <w:szCs w:val="26"/>
          <w:lang w:val="en-US"/>
        </w:rPr>
        <w:t>xã</w:t>
      </w:r>
      <w:proofErr w:type="spellEnd"/>
      <w:r w:rsidR="00C830D8" w:rsidRPr="00E54880">
        <w:rPr>
          <w:rFonts w:ascii="Times New Roman" w:hAnsi="Times New Roman" w:cs="Times New Roman"/>
          <w:spacing w:val="-4"/>
          <w:sz w:val="26"/>
          <w:szCs w:val="26"/>
          <w:lang w:val="en-US"/>
        </w:rPr>
        <w:t xml:space="preserve">, </w:t>
      </w:r>
      <w:proofErr w:type="spellStart"/>
      <w:r w:rsidR="00C830D8" w:rsidRPr="00E54880">
        <w:rPr>
          <w:rFonts w:ascii="Times New Roman" w:hAnsi="Times New Roman" w:cs="Times New Roman"/>
          <w:spacing w:val="-4"/>
          <w:sz w:val="26"/>
          <w:szCs w:val="26"/>
          <w:lang w:val="en-US"/>
        </w:rPr>
        <w:t>thôn</w:t>
      </w:r>
      <w:proofErr w:type="spellEnd"/>
      <w:r w:rsidR="007B47D2" w:rsidRPr="00E54880">
        <w:rPr>
          <w:rFonts w:ascii="Times New Roman" w:hAnsi="Times New Roman" w:cs="Times New Roman"/>
          <w:spacing w:val="-4"/>
          <w:sz w:val="26"/>
          <w:szCs w:val="26"/>
          <w:lang w:val="en-US"/>
        </w:rPr>
        <w:t xml:space="preserve">. </w:t>
      </w:r>
    </w:p>
    <w:p w14:paraId="38D60C8E" w14:textId="6DE4123C" w:rsidR="00473439" w:rsidRPr="00E54880" w:rsidRDefault="00AF2C82" w:rsidP="0010060A">
      <w:pPr>
        <w:spacing w:before="60" w:after="60"/>
        <w:ind w:firstLine="720"/>
        <w:jc w:val="both"/>
        <w:rPr>
          <w:sz w:val="26"/>
          <w:szCs w:val="26"/>
        </w:rPr>
      </w:pPr>
      <w:r w:rsidRPr="00E54880">
        <w:rPr>
          <w:sz w:val="26"/>
          <w:szCs w:val="26"/>
        </w:rPr>
        <w:t xml:space="preserve">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Copy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giấy</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mềm</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máy</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00336305"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lệ</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Qui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hiểu</w:t>
      </w:r>
      <w:proofErr w:type="spellEnd"/>
      <w:r w:rsidRPr="00E54880">
        <w:rPr>
          <w:sz w:val="26"/>
          <w:szCs w:val="26"/>
        </w:rPr>
        <w:t xml:space="preserve"> </w:t>
      </w:r>
      <w:proofErr w:type="spellStart"/>
      <w:r w:rsidRPr="00E54880">
        <w:rPr>
          <w:sz w:val="26"/>
          <w:szCs w:val="26"/>
        </w:rPr>
        <w:t>biết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nêu</w:t>
      </w:r>
      <w:proofErr w:type="spellEnd"/>
      <w:r w:rsidR="00336305"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Quy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minh</w:t>
      </w:r>
      <w:proofErr w:type="spellEnd"/>
      <w:r w:rsidRPr="00E54880">
        <w:rPr>
          <w:sz w:val="26"/>
          <w:szCs w:val="26"/>
        </w:rPr>
        <w:t xml:space="preserve"> </w:t>
      </w:r>
      <w:proofErr w:type="spellStart"/>
      <w:r w:rsidRPr="00E54880">
        <w:rPr>
          <w:sz w:val="26"/>
          <w:szCs w:val="26"/>
        </w:rPr>
        <w:t>bạch</w:t>
      </w:r>
      <w:proofErr w:type="spellEnd"/>
      <w:r w:rsidRPr="00E54880">
        <w:rPr>
          <w:sz w:val="26"/>
          <w:szCs w:val="26"/>
        </w:rPr>
        <w:t xml:space="preserve">. Các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w:t>
      </w:r>
    </w:p>
    <w:bookmarkEnd w:id="27"/>
    <w:p w14:paraId="60DAD202" w14:textId="77777777" w:rsidR="00074625" w:rsidRPr="00E54880" w:rsidRDefault="00074625" w:rsidP="0010060A">
      <w:pPr>
        <w:pStyle w:val="ColorfulList-Accent12"/>
        <w:widowControl w:val="0"/>
        <w:spacing w:before="60" w:after="60"/>
        <w:jc w:val="both"/>
        <w:rPr>
          <w:rFonts w:ascii="Times New Roman" w:hAnsi="Times New Roman" w:cs="Times New Roman"/>
          <w:i/>
          <w:sz w:val="26"/>
          <w:szCs w:val="26"/>
        </w:rPr>
      </w:pPr>
      <w:r w:rsidRPr="00E54880">
        <w:rPr>
          <w:rFonts w:ascii="Times New Roman" w:hAnsi="Times New Roman" w:cs="Times New Roman"/>
          <w:i/>
          <w:sz w:val="26"/>
          <w:szCs w:val="26"/>
        </w:rPr>
        <w:t xml:space="preserve">* Quyền </w:t>
      </w:r>
      <w:proofErr w:type="spellStart"/>
      <w:r w:rsidRPr="00E54880">
        <w:rPr>
          <w:rFonts w:ascii="Times New Roman" w:hAnsi="Times New Roman" w:cs="Times New Roman"/>
          <w:i/>
          <w:sz w:val="26"/>
          <w:szCs w:val="26"/>
        </w:rPr>
        <w:t>hạn</w:t>
      </w:r>
      <w:proofErr w:type="spellEnd"/>
    </w:p>
    <w:p w14:paraId="0B48EF6C" w14:textId="77777777" w:rsidR="000E492C"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bookmarkStart w:id="29" w:name="_17dp8vu" w:colFirst="0" w:colLast="0"/>
      <w:bookmarkStart w:id="30" w:name="_Hlk154670415"/>
      <w:bookmarkEnd w:id="28"/>
      <w:bookmarkEnd w:id="29"/>
      <w:r w:rsidRPr="00E54880">
        <w:rPr>
          <w:rFonts w:ascii="Times New Roman" w:hAnsi="Times New Roman" w:cs="Times New Roman"/>
          <w:sz w:val="26"/>
          <w:szCs w:val="26"/>
        </w:rPr>
        <w:t xml:space="preserve">1. </w:t>
      </w:r>
      <w:proofErr w:type="spellStart"/>
      <w:r w:rsidR="007555F0" w:rsidRPr="00E54880">
        <w:rPr>
          <w:rFonts w:ascii="Times New Roman" w:hAnsi="Times New Roman" w:cs="Times New Roman"/>
          <w:sz w:val="26"/>
          <w:szCs w:val="26"/>
        </w:rPr>
        <w:t>Quyết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chương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trình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kế</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hoạch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hàng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năm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Nhóm;</w:t>
      </w:r>
    </w:p>
    <w:p w14:paraId="0ACA6DA3" w14:textId="77777777" w:rsidR="000E492C"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r w:rsidRPr="00E54880">
        <w:rPr>
          <w:rFonts w:ascii="Times New Roman" w:hAnsi="Times New Roman" w:cs="Times New Roman"/>
          <w:sz w:val="26"/>
          <w:szCs w:val="26"/>
        </w:rPr>
        <w:t xml:space="preserve">2. </w:t>
      </w:r>
      <w:proofErr w:type="spellStart"/>
      <w:r w:rsidR="007555F0" w:rsidRPr="00E54880">
        <w:rPr>
          <w:rFonts w:ascii="Times New Roman" w:hAnsi="Times New Roman" w:cs="Times New Roman"/>
          <w:sz w:val="26"/>
          <w:szCs w:val="26"/>
        </w:rPr>
        <w:t>Quyết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cơ</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cấu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tổ</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chức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máy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Nhóm, </w:t>
      </w:r>
      <w:proofErr w:type="spellStart"/>
      <w:r w:rsidR="007555F0" w:rsidRPr="00E54880">
        <w:rPr>
          <w:rFonts w:ascii="Times New Roman" w:hAnsi="Times New Roman" w:cs="Times New Roman"/>
          <w:sz w:val="26"/>
          <w:szCs w:val="26"/>
        </w:rPr>
        <w:t>quy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cụ</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thể</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viên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người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được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ủy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dưới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thôn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Đề</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xuất</w:t>
      </w:r>
      <w:proofErr w:type="spellEnd"/>
      <w:r w:rsidR="007555F0" w:rsidRPr="00E54880">
        <w:rPr>
          <w:rFonts w:ascii="Times New Roman" w:hAnsi="Times New Roman" w:cs="Times New Roman"/>
          <w:sz w:val="26"/>
          <w:szCs w:val="26"/>
        </w:rPr>
        <w:t xml:space="preserve"> Quy </w:t>
      </w:r>
      <w:proofErr w:type="spellStart"/>
      <w:r w:rsidR="007555F0" w:rsidRPr="00E54880">
        <w:rPr>
          <w:rFonts w:ascii="Times New Roman" w:hAnsi="Times New Roman" w:cs="Times New Roman"/>
          <w:sz w:val="26"/>
          <w:szCs w:val="26"/>
        </w:rPr>
        <w:t>chế</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Ban </w:t>
      </w:r>
      <w:proofErr w:type="spellStart"/>
      <w:r w:rsidR="007555F0" w:rsidRPr="00E54880">
        <w:rPr>
          <w:rFonts w:ascii="Times New Roman" w:hAnsi="Times New Roman" w:cs="Times New Roman"/>
          <w:sz w:val="26"/>
          <w:szCs w:val="26"/>
        </w:rPr>
        <w:t>quản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lý</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Hướng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dẫn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trong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nội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phân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công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trách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nhiệm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cụ</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thể</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viên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hỗ</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trợ</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thực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hiện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theo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nguyên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tắc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FSC;</w:t>
      </w:r>
    </w:p>
    <w:p w14:paraId="3447175B" w14:textId="77777777" w:rsidR="000E492C"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r w:rsidRPr="00E54880">
        <w:rPr>
          <w:rFonts w:ascii="Times New Roman" w:hAnsi="Times New Roman" w:cs="Times New Roman"/>
          <w:sz w:val="26"/>
          <w:szCs w:val="26"/>
        </w:rPr>
        <w:lastRenderedPageBreak/>
        <w:t xml:space="preserve">3. </w:t>
      </w:r>
      <w:proofErr w:type="spellStart"/>
      <w:r w:rsidR="007555F0" w:rsidRPr="00E54880">
        <w:rPr>
          <w:rFonts w:ascii="Times New Roman" w:hAnsi="Times New Roman" w:cs="Times New Roman"/>
          <w:sz w:val="26"/>
          <w:szCs w:val="26"/>
        </w:rPr>
        <w:t>Có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thực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hiện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biện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pháp</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khắc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phục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lỗi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phòng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ngừa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lỗi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thể</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xảy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ra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diện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tích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rừng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trong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phạm</w:t>
      </w:r>
      <w:proofErr w:type="spellEnd"/>
      <w:r w:rsidR="007555F0" w:rsidRPr="00E54880">
        <w:rPr>
          <w:rFonts w:ascii="Times New Roman" w:hAnsi="Times New Roman" w:cs="Times New Roman"/>
          <w:sz w:val="26"/>
          <w:szCs w:val="26"/>
        </w:rPr>
        <w:t xml:space="preserve"> vi </w:t>
      </w:r>
      <w:proofErr w:type="spellStart"/>
      <w:r w:rsidR="007555F0" w:rsidRPr="00E54880">
        <w:rPr>
          <w:rFonts w:ascii="Times New Roman" w:hAnsi="Times New Roman" w:cs="Times New Roman"/>
          <w:sz w:val="26"/>
          <w:szCs w:val="26"/>
        </w:rPr>
        <w:t>cấp</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chứng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chỉ</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đang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quản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lý</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bởi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viên</w:t>
      </w:r>
      <w:proofErr w:type="spellEnd"/>
      <w:r w:rsidR="007555F0" w:rsidRPr="00E54880">
        <w:rPr>
          <w:rFonts w:ascii="Times New Roman" w:hAnsi="Times New Roman" w:cs="Times New Roman"/>
          <w:sz w:val="26"/>
          <w:szCs w:val="26"/>
        </w:rPr>
        <w:t>;</w:t>
      </w:r>
    </w:p>
    <w:p w14:paraId="55A51E7F" w14:textId="1451CD45" w:rsidR="000E492C"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r w:rsidRPr="00E54880">
        <w:rPr>
          <w:rFonts w:ascii="Times New Roman" w:hAnsi="Times New Roman" w:cs="Times New Roman"/>
          <w:sz w:val="26"/>
          <w:szCs w:val="26"/>
        </w:rPr>
        <w:t xml:space="preserve">4. </w:t>
      </w:r>
      <w:proofErr w:type="spellStart"/>
      <w:r w:rsidR="007555F0" w:rsidRPr="00E54880">
        <w:rPr>
          <w:rFonts w:ascii="Times New Roman" w:hAnsi="Times New Roman" w:cs="Times New Roman"/>
          <w:sz w:val="26"/>
          <w:szCs w:val="26"/>
        </w:rPr>
        <w:t>Có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đình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chỉ</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khai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trừ</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tư</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viên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nếu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viên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không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tuân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thủ</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trong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sổ</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tay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quản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lý</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hành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chính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w:t>
      </w:r>
    </w:p>
    <w:p w14:paraId="704D6559" w14:textId="28104C74" w:rsidR="000E492C"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r w:rsidRPr="00E54880">
        <w:rPr>
          <w:rFonts w:ascii="Times New Roman" w:hAnsi="Times New Roman" w:cs="Times New Roman"/>
          <w:sz w:val="26"/>
          <w:szCs w:val="26"/>
        </w:rPr>
        <w:t xml:space="preserve">5. </w:t>
      </w:r>
      <w:proofErr w:type="spellStart"/>
      <w:r w:rsidR="007555F0" w:rsidRPr="00E54880">
        <w:rPr>
          <w:rFonts w:ascii="Times New Roman" w:hAnsi="Times New Roman" w:cs="Times New Roman"/>
          <w:sz w:val="26"/>
          <w:szCs w:val="26"/>
        </w:rPr>
        <w:t>Được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yêu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cầu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cấp</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xã</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theo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hoặc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xuất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theo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hình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thức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tổ</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chức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Hội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nghị</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gửi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để</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nội</w:t>
      </w:r>
      <w:proofErr w:type="spellEnd"/>
      <w:r w:rsidR="007555F0" w:rsidRPr="00E54880">
        <w:rPr>
          <w:rFonts w:ascii="Times New Roman" w:hAnsi="Times New Roman" w:cs="Times New Roman"/>
          <w:sz w:val="26"/>
          <w:szCs w:val="26"/>
        </w:rPr>
        <w:t xml:space="preserve"> dung </w:t>
      </w:r>
      <w:proofErr w:type="spellStart"/>
      <w:r w:rsidR="007555F0" w:rsidRPr="00E54880">
        <w:rPr>
          <w:rFonts w:ascii="Times New Roman" w:hAnsi="Times New Roman" w:cs="Times New Roman"/>
          <w:sz w:val="26"/>
          <w:szCs w:val="26"/>
        </w:rPr>
        <w:t>liên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quan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đến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triển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khai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tại</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hiện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trường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nhằm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hướng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đúng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mục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đích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yêu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cầu</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tiến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đề</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ra.</w:t>
      </w:r>
      <w:proofErr w:type="spellEnd"/>
      <w:r w:rsidR="007555F0" w:rsidRPr="00E54880">
        <w:rPr>
          <w:rFonts w:ascii="Times New Roman" w:hAnsi="Times New Roman" w:cs="Times New Roman"/>
          <w:sz w:val="26"/>
          <w:szCs w:val="26"/>
        </w:rPr>
        <w:t xml:space="preserve">  </w:t>
      </w:r>
    </w:p>
    <w:p w14:paraId="6DCECEBA" w14:textId="77777777" w:rsidR="00AD276B" w:rsidRPr="00E54880" w:rsidRDefault="000E492C" w:rsidP="0010060A">
      <w:pPr>
        <w:pStyle w:val="ColorfulList-Accent12"/>
        <w:widowControl w:val="0"/>
        <w:spacing w:before="60" w:after="60"/>
        <w:ind w:left="0" w:firstLine="720"/>
        <w:jc w:val="both"/>
        <w:rPr>
          <w:rFonts w:ascii="Times New Roman" w:hAnsi="Times New Roman" w:cs="Times New Roman"/>
          <w:sz w:val="26"/>
          <w:szCs w:val="26"/>
        </w:rPr>
      </w:pPr>
      <w:r w:rsidRPr="00E54880">
        <w:rPr>
          <w:rFonts w:ascii="Times New Roman" w:hAnsi="Times New Roman" w:cs="Times New Roman"/>
          <w:sz w:val="26"/>
          <w:szCs w:val="26"/>
        </w:rPr>
        <w:t xml:space="preserve">6. </w:t>
      </w:r>
      <w:proofErr w:type="spellStart"/>
      <w:r w:rsidR="007555F0" w:rsidRPr="00E54880">
        <w:rPr>
          <w:rFonts w:ascii="Times New Roman" w:hAnsi="Times New Roman" w:cs="Times New Roman"/>
          <w:sz w:val="26"/>
          <w:szCs w:val="26"/>
        </w:rPr>
        <w:t>Kiểm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tra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giám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sát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sự</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tuân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thủ</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nguyên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tắc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quản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lý</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rừng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vững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của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Nhóm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bCs/>
          <w:sz w:val="26"/>
          <w:szCs w:val="26"/>
        </w:rPr>
        <w:t>cấp</w:t>
      </w:r>
      <w:proofErr w:type="spellEnd"/>
      <w:r w:rsidR="007555F0" w:rsidRPr="00E54880">
        <w:rPr>
          <w:rFonts w:ascii="Times New Roman" w:hAnsi="Times New Roman" w:cs="Times New Roman"/>
          <w:bCs/>
          <w:sz w:val="26"/>
          <w:szCs w:val="26"/>
        </w:rPr>
        <w:t xml:space="preserve"> </w:t>
      </w:r>
      <w:proofErr w:type="spellStart"/>
      <w:r w:rsidR="007555F0" w:rsidRPr="00E54880">
        <w:rPr>
          <w:rFonts w:ascii="Times New Roman" w:hAnsi="Times New Roman" w:cs="Times New Roman"/>
          <w:bCs/>
          <w:sz w:val="26"/>
          <w:szCs w:val="26"/>
        </w:rPr>
        <w:t>xã</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các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hộ</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tham</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gia</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định</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kỳ</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hoặc</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xuất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theo</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quy</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chế</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hoạt</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động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và</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phương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án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quản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lý</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rừng</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bền</w:t>
      </w:r>
      <w:proofErr w:type="spellEnd"/>
      <w:r w:rsidR="007555F0" w:rsidRPr="00E54880">
        <w:rPr>
          <w:rFonts w:ascii="Times New Roman" w:hAnsi="Times New Roman" w:cs="Times New Roman"/>
          <w:sz w:val="26"/>
          <w:szCs w:val="26"/>
        </w:rPr>
        <w:t xml:space="preserve"> </w:t>
      </w:r>
      <w:proofErr w:type="spellStart"/>
      <w:r w:rsidR="007555F0" w:rsidRPr="00E54880">
        <w:rPr>
          <w:rFonts w:ascii="Times New Roman" w:hAnsi="Times New Roman" w:cs="Times New Roman"/>
          <w:sz w:val="26"/>
          <w:szCs w:val="26"/>
        </w:rPr>
        <w:t>vững</w:t>
      </w:r>
      <w:proofErr w:type="spellEnd"/>
      <w:r w:rsidR="007555F0" w:rsidRPr="00E54880">
        <w:rPr>
          <w:rFonts w:ascii="Times New Roman" w:hAnsi="Times New Roman" w:cs="Times New Roman"/>
          <w:sz w:val="26"/>
          <w:szCs w:val="26"/>
        </w:rPr>
        <w:t xml:space="preserve">.  </w:t>
      </w:r>
      <w:bookmarkStart w:id="31" w:name="_Toc161476068"/>
      <w:bookmarkEnd w:id="30"/>
    </w:p>
    <w:p w14:paraId="24CF9234" w14:textId="10216FE8" w:rsidR="00AB2193" w:rsidRPr="00E54880" w:rsidRDefault="00267ADA" w:rsidP="0010060A">
      <w:pPr>
        <w:pStyle w:val="H2"/>
        <w:spacing w:before="60" w:after="60" w:line="276" w:lineRule="auto"/>
        <w:ind w:firstLine="0"/>
        <w:rPr>
          <w:color w:val="auto"/>
        </w:rPr>
      </w:pPr>
      <w:r w:rsidRPr="00E54880">
        <w:rPr>
          <w:color w:val="auto"/>
        </w:rPr>
        <w:t>1.2.2</w:t>
      </w:r>
      <w:r w:rsidR="00266D86" w:rsidRPr="00E54880">
        <w:rPr>
          <w:color w:val="auto"/>
        </w:rPr>
        <w:t>.</w:t>
      </w:r>
      <w:r w:rsidRPr="00E54880">
        <w:rPr>
          <w:color w:val="auto"/>
        </w:rPr>
        <w:t xml:space="preserve"> Vai </w:t>
      </w:r>
      <w:proofErr w:type="spellStart"/>
      <w:r w:rsidRPr="00E54880">
        <w:rPr>
          <w:color w:val="auto"/>
        </w:rPr>
        <w:t>trò</w:t>
      </w:r>
      <w:proofErr w:type="spellEnd"/>
      <w:r w:rsidR="0032749F" w:rsidRPr="00E54880">
        <w:rPr>
          <w:color w:val="auto"/>
        </w:rPr>
        <w:t xml:space="preserve">, </w:t>
      </w:r>
      <w:proofErr w:type="spellStart"/>
      <w:r w:rsidR="0032749F" w:rsidRPr="00E54880">
        <w:rPr>
          <w:color w:val="auto"/>
        </w:rPr>
        <w:t>nhiệm</w:t>
      </w:r>
      <w:proofErr w:type="spellEnd"/>
      <w:r w:rsidR="0032749F" w:rsidRPr="00E54880">
        <w:rPr>
          <w:color w:val="auto"/>
        </w:rPr>
        <w:t xml:space="preserve"> </w:t>
      </w:r>
      <w:proofErr w:type="spellStart"/>
      <w:r w:rsidR="0032749F" w:rsidRPr="00E54880">
        <w:rPr>
          <w:color w:val="auto"/>
        </w:rPr>
        <w:t>vụ</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quyền</w:t>
      </w:r>
      <w:proofErr w:type="spellEnd"/>
      <w:r w:rsidRPr="00E54880">
        <w:rPr>
          <w:color w:val="auto"/>
        </w:rPr>
        <w:t xml:space="preserve"> </w:t>
      </w:r>
      <w:proofErr w:type="spellStart"/>
      <w:r w:rsidRPr="00E54880">
        <w:rPr>
          <w:color w:val="auto"/>
        </w:rPr>
        <w:t>hạn</w:t>
      </w:r>
      <w:proofErr w:type="spellEnd"/>
      <w:r w:rsidRPr="00E54880">
        <w:rPr>
          <w:color w:val="auto"/>
        </w:rPr>
        <w:t xml:space="preserve"> </w:t>
      </w:r>
      <w:proofErr w:type="spellStart"/>
      <w:r w:rsidRPr="00E54880">
        <w:rPr>
          <w:color w:val="auto"/>
        </w:rPr>
        <w:t>của</w:t>
      </w:r>
      <w:proofErr w:type="spellEnd"/>
      <w:r w:rsidRPr="00E54880">
        <w:rPr>
          <w:color w:val="auto"/>
        </w:rPr>
        <w:t xml:space="preserve"> </w:t>
      </w:r>
      <w:proofErr w:type="spellStart"/>
      <w:r w:rsidRPr="00E54880">
        <w:rPr>
          <w:color w:val="auto"/>
        </w:rPr>
        <w:t>Nhóm</w:t>
      </w:r>
      <w:proofErr w:type="spellEnd"/>
      <w:r w:rsidRPr="00E54880">
        <w:rPr>
          <w:color w:val="auto"/>
        </w:rPr>
        <w:t xml:space="preserve"> </w:t>
      </w:r>
      <w:proofErr w:type="spellStart"/>
      <w:r w:rsidRPr="00E54880">
        <w:rPr>
          <w:color w:val="auto"/>
        </w:rPr>
        <w:t>hộ</w:t>
      </w:r>
      <w:proofErr w:type="spellEnd"/>
      <w:r w:rsidRPr="00E54880">
        <w:rPr>
          <w:color w:val="auto"/>
        </w:rPr>
        <w:t xml:space="preserve"> </w:t>
      </w:r>
      <w:proofErr w:type="spellStart"/>
      <w:r w:rsidRPr="00E54880">
        <w:rPr>
          <w:color w:val="auto"/>
        </w:rPr>
        <w:t>cấp</w:t>
      </w:r>
      <w:proofErr w:type="spellEnd"/>
      <w:r w:rsidRPr="00E54880">
        <w:rPr>
          <w:color w:val="auto"/>
        </w:rPr>
        <w:t xml:space="preserve"> </w:t>
      </w:r>
      <w:proofErr w:type="spellStart"/>
      <w:r w:rsidRPr="00E54880">
        <w:rPr>
          <w:color w:val="auto"/>
        </w:rPr>
        <w:t>xã</w:t>
      </w:r>
      <w:proofErr w:type="spellEnd"/>
      <w:r w:rsidRPr="00E54880">
        <w:rPr>
          <w:color w:val="auto"/>
        </w:rPr>
        <w:t>.</w:t>
      </w:r>
      <w:bookmarkEnd w:id="31"/>
      <w:r w:rsidRPr="00E54880">
        <w:rPr>
          <w:color w:val="auto"/>
        </w:rPr>
        <w:tab/>
      </w:r>
    </w:p>
    <w:p w14:paraId="21E569F8" w14:textId="5943C6EF" w:rsidR="003B7766" w:rsidRPr="00E54880" w:rsidRDefault="003B7766" w:rsidP="0010060A">
      <w:pPr>
        <w:pBdr>
          <w:top w:val="nil"/>
          <w:left w:val="nil"/>
          <w:bottom w:val="nil"/>
          <w:right w:val="nil"/>
          <w:between w:val="nil"/>
        </w:pBdr>
        <w:spacing w:before="60" w:after="60"/>
        <w:ind w:firstLine="720"/>
        <w:jc w:val="both"/>
        <w:rPr>
          <w:sz w:val="26"/>
          <w:szCs w:val="26"/>
        </w:rPr>
      </w:pPr>
      <w:bookmarkStart w:id="32" w:name="_Hlk151813024"/>
      <w:bookmarkStart w:id="33" w:name="_Hlk153349386"/>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phó</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p>
    <w:p w14:paraId="47F519CE" w14:textId="76EDF538" w:rsidR="00B968A4" w:rsidRPr="00E54880" w:rsidRDefault="00B968A4" w:rsidP="0010060A">
      <w:pPr>
        <w:pBdr>
          <w:top w:val="nil"/>
          <w:left w:val="nil"/>
          <w:bottom w:val="nil"/>
          <w:right w:val="nil"/>
          <w:between w:val="nil"/>
        </w:pBdr>
        <w:spacing w:before="60" w:after="60"/>
        <w:ind w:firstLine="720"/>
        <w:jc w:val="both"/>
        <w:rPr>
          <w:sz w:val="26"/>
          <w:szCs w:val="26"/>
        </w:rPr>
      </w:pPr>
      <w:proofErr w:type="spellStart"/>
      <w:r w:rsidRPr="00E54880">
        <w:rPr>
          <w:sz w:val="26"/>
          <w:szCs w:val="26"/>
          <w:lang w:val="en-GB"/>
        </w:rPr>
        <w:t>Nhóm</w:t>
      </w:r>
      <w:proofErr w:type="spellEnd"/>
      <w:r w:rsidRPr="00E54880">
        <w:rPr>
          <w:sz w:val="26"/>
          <w:szCs w:val="26"/>
          <w:lang w:val="en-GB"/>
        </w:rPr>
        <w:t xml:space="preserve"> </w:t>
      </w:r>
      <w:proofErr w:type="spellStart"/>
      <w:r w:rsidRPr="00E54880">
        <w:rPr>
          <w:sz w:val="26"/>
          <w:szCs w:val="26"/>
          <w:lang w:val="en-GB"/>
        </w:rPr>
        <w:t>hộ</w:t>
      </w:r>
      <w:proofErr w:type="spellEnd"/>
      <w:r w:rsidRPr="00E54880">
        <w:rPr>
          <w:sz w:val="26"/>
          <w:szCs w:val="26"/>
          <w:lang w:val="en-GB"/>
        </w:rPr>
        <w:t xml:space="preserve"> </w:t>
      </w:r>
      <w:proofErr w:type="spellStart"/>
      <w:r w:rsidRPr="00E54880">
        <w:rPr>
          <w:sz w:val="26"/>
          <w:szCs w:val="26"/>
          <w:lang w:val="en-GB"/>
        </w:rPr>
        <w:t>cấp</w:t>
      </w:r>
      <w:proofErr w:type="spellEnd"/>
      <w:r w:rsidRPr="00E54880">
        <w:rPr>
          <w:sz w:val="26"/>
          <w:szCs w:val="26"/>
          <w:lang w:val="en-GB"/>
        </w:rPr>
        <w:t xml:space="preserve"> </w:t>
      </w:r>
      <w:proofErr w:type="spellStart"/>
      <w:r w:rsidRPr="00E54880">
        <w:rPr>
          <w:sz w:val="26"/>
          <w:szCs w:val="26"/>
          <w:lang w:val="en-GB"/>
        </w:rPr>
        <w:t>xã</w:t>
      </w:r>
      <w:proofErr w:type="spellEnd"/>
      <w:r w:rsidRPr="00E54880">
        <w:rPr>
          <w:sz w:val="26"/>
          <w:szCs w:val="26"/>
          <w:lang w:val="en-GB"/>
        </w:rPr>
        <w:t xml:space="preserve"> </w:t>
      </w:r>
      <w:proofErr w:type="spellStart"/>
      <w:r w:rsidRPr="00E54880">
        <w:rPr>
          <w:sz w:val="26"/>
          <w:szCs w:val="26"/>
          <w:lang w:val="en-GB"/>
        </w:rPr>
        <w:t>hoạt</w:t>
      </w:r>
      <w:proofErr w:type="spellEnd"/>
      <w:r w:rsidRPr="00E54880">
        <w:rPr>
          <w:sz w:val="26"/>
          <w:szCs w:val="26"/>
          <w:lang w:val="en-GB"/>
        </w:rPr>
        <w:t xml:space="preserve"> </w:t>
      </w:r>
      <w:proofErr w:type="spellStart"/>
      <w:r w:rsidRPr="00E54880">
        <w:rPr>
          <w:sz w:val="26"/>
          <w:szCs w:val="26"/>
          <w:lang w:val="en-GB"/>
        </w:rPr>
        <w:t>động</w:t>
      </w:r>
      <w:proofErr w:type="spellEnd"/>
      <w:r w:rsidRPr="00E54880">
        <w:rPr>
          <w:sz w:val="26"/>
          <w:szCs w:val="26"/>
          <w:lang w:val="en-GB"/>
        </w:rPr>
        <w:t xml:space="preserve"> </w:t>
      </w:r>
      <w:proofErr w:type="spellStart"/>
      <w:r w:rsidRPr="00E54880">
        <w:rPr>
          <w:sz w:val="26"/>
          <w:szCs w:val="26"/>
          <w:lang w:val="en-GB"/>
        </w:rPr>
        <w:t>theo</w:t>
      </w:r>
      <w:proofErr w:type="spellEnd"/>
      <w:r w:rsidRPr="00E54880">
        <w:rPr>
          <w:sz w:val="26"/>
          <w:szCs w:val="26"/>
          <w:lang w:val="en-GB"/>
        </w:rPr>
        <w:t xml:space="preserve"> </w:t>
      </w:r>
      <w:proofErr w:type="spellStart"/>
      <w:r w:rsidRPr="00E54880">
        <w:rPr>
          <w:sz w:val="26"/>
          <w:szCs w:val="26"/>
          <w:lang w:val="en-GB"/>
        </w:rPr>
        <w:t>quy</w:t>
      </w:r>
      <w:proofErr w:type="spellEnd"/>
      <w:r w:rsidRPr="00E54880">
        <w:rPr>
          <w:sz w:val="26"/>
          <w:szCs w:val="26"/>
          <w:lang w:val="en-GB"/>
        </w:rPr>
        <w:t xml:space="preserve"> </w:t>
      </w:r>
      <w:proofErr w:type="spellStart"/>
      <w:r w:rsidRPr="00E54880">
        <w:rPr>
          <w:sz w:val="26"/>
          <w:szCs w:val="26"/>
          <w:lang w:val="en-GB"/>
        </w:rPr>
        <w:t>chế</w:t>
      </w:r>
      <w:proofErr w:type="spellEnd"/>
      <w:r w:rsidRPr="00E54880">
        <w:rPr>
          <w:sz w:val="26"/>
          <w:szCs w:val="26"/>
          <w:lang w:val="en-GB"/>
        </w:rPr>
        <w:t xml:space="preserve"> </w:t>
      </w:r>
      <w:proofErr w:type="spellStart"/>
      <w:r w:rsidRPr="00E54880">
        <w:rPr>
          <w:sz w:val="26"/>
          <w:szCs w:val="26"/>
          <w:lang w:val="en-GB"/>
        </w:rPr>
        <w:t>kiêm</w:t>
      </w:r>
      <w:proofErr w:type="spellEnd"/>
      <w:r w:rsidRPr="00E54880">
        <w:rPr>
          <w:sz w:val="26"/>
          <w:szCs w:val="26"/>
          <w:lang w:val="en-GB"/>
        </w:rPr>
        <w:t xml:space="preserve"> </w:t>
      </w:r>
      <w:proofErr w:type="spellStart"/>
      <w:r w:rsidRPr="00E54880">
        <w:rPr>
          <w:sz w:val="26"/>
          <w:szCs w:val="26"/>
          <w:lang w:val="en-GB"/>
        </w:rPr>
        <w:t>nhiệm</w:t>
      </w:r>
      <w:proofErr w:type="spellEnd"/>
      <w:r w:rsidRPr="00E54880">
        <w:rPr>
          <w:sz w:val="26"/>
          <w:szCs w:val="26"/>
          <w:lang w:val="en-GB"/>
        </w:rPr>
        <w:t xml:space="preserve"> </w:t>
      </w:r>
      <w:proofErr w:type="spellStart"/>
      <w:r w:rsidRPr="00E54880">
        <w:rPr>
          <w:sz w:val="26"/>
          <w:szCs w:val="26"/>
          <w:lang w:val="en-GB"/>
        </w:rPr>
        <w:t>được</w:t>
      </w:r>
      <w:proofErr w:type="spellEnd"/>
      <w:r w:rsidRPr="00E54880">
        <w:rPr>
          <w:sz w:val="26"/>
          <w:szCs w:val="26"/>
          <w:lang w:val="en-GB"/>
        </w:rPr>
        <w:t xml:space="preserve">, </w:t>
      </w:r>
      <w:proofErr w:type="spellStart"/>
      <w:r w:rsidRPr="00E54880">
        <w:rPr>
          <w:sz w:val="26"/>
          <w:szCs w:val="26"/>
          <w:lang w:val="en-GB"/>
        </w:rPr>
        <w:t>có</w:t>
      </w:r>
      <w:proofErr w:type="spellEnd"/>
      <w:r w:rsidRPr="00E54880">
        <w:rPr>
          <w:sz w:val="26"/>
          <w:szCs w:val="26"/>
          <w:lang w:val="en-GB"/>
        </w:rPr>
        <w:t xml:space="preserve"> </w:t>
      </w:r>
      <w:proofErr w:type="spellStart"/>
      <w:r w:rsidRPr="00E54880">
        <w:rPr>
          <w:sz w:val="26"/>
          <w:szCs w:val="26"/>
          <w:lang w:val="en-GB"/>
        </w:rPr>
        <w:t>nhiệm</w:t>
      </w:r>
      <w:proofErr w:type="spellEnd"/>
      <w:r w:rsidRPr="00E54880">
        <w:rPr>
          <w:sz w:val="26"/>
          <w:szCs w:val="26"/>
          <w:lang w:val="en-GB"/>
        </w:rPr>
        <w:t xml:space="preserve"> </w:t>
      </w:r>
      <w:proofErr w:type="spellStart"/>
      <w:r w:rsidRPr="00E54880">
        <w:rPr>
          <w:sz w:val="26"/>
          <w:szCs w:val="26"/>
          <w:lang w:val="en-GB"/>
        </w:rPr>
        <w:t>vụ</w:t>
      </w:r>
      <w:proofErr w:type="spellEnd"/>
      <w:r w:rsidRPr="00E54880">
        <w:rPr>
          <w:sz w:val="26"/>
          <w:szCs w:val="26"/>
          <w:lang w:val="en-GB"/>
        </w:rPr>
        <w:t xml:space="preserve"> </w:t>
      </w:r>
      <w:proofErr w:type="spellStart"/>
      <w:r w:rsidRPr="00E54880">
        <w:rPr>
          <w:sz w:val="26"/>
          <w:szCs w:val="26"/>
          <w:lang w:val="en-GB"/>
        </w:rPr>
        <w:t>như</w:t>
      </w:r>
      <w:proofErr w:type="spellEnd"/>
      <w:r w:rsidRPr="00E54880">
        <w:rPr>
          <w:sz w:val="26"/>
          <w:szCs w:val="26"/>
          <w:lang w:val="en-GB"/>
        </w:rPr>
        <w:t xml:space="preserve"> </w:t>
      </w:r>
      <w:proofErr w:type="spellStart"/>
      <w:r w:rsidRPr="00E54880">
        <w:rPr>
          <w:sz w:val="26"/>
          <w:szCs w:val="26"/>
          <w:lang w:val="en-GB"/>
        </w:rPr>
        <w:t>sau</w:t>
      </w:r>
      <w:proofErr w:type="spellEnd"/>
      <w:r w:rsidRPr="00E54880">
        <w:rPr>
          <w:sz w:val="26"/>
          <w:szCs w:val="26"/>
          <w:lang w:val="en-GB"/>
        </w:rPr>
        <w:t>:</w:t>
      </w:r>
    </w:p>
    <w:p w14:paraId="7D2BBD85" w14:textId="791F160C" w:rsidR="00477744" w:rsidRPr="00E54880" w:rsidRDefault="00AB2193" w:rsidP="0010060A">
      <w:pPr>
        <w:keepNext/>
        <w:pBdr>
          <w:top w:val="nil"/>
          <w:left w:val="nil"/>
          <w:bottom w:val="nil"/>
          <w:right w:val="nil"/>
          <w:between w:val="nil"/>
        </w:pBdr>
        <w:spacing w:before="60" w:after="60"/>
        <w:ind w:firstLine="720"/>
        <w:jc w:val="both"/>
        <w:rPr>
          <w:sz w:val="26"/>
          <w:szCs w:val="26"/>
        </w:rPr>
      </w:pP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kĩ</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w:t>
      </w:r>
      <w:r w:rsidRPr="00E54880">
        <w:rPr>
          <w:sz w:val="26"/>
          <w:szCs w:val="26"/>
        </w:rPr>
        <w:tab/>
      </w:r>
    </w:p>
    <w:p w14:paraId="0A334172" w14:textId="77777777" w:rsidR="00B968A4" w:rsidRPr="00E54880" w:rsidRDefault="00B968A4" w:rsidP="0010060A">
      <w:pPr>
        <w:spacing w:before="60" w:after="60"/>
        <w:ind w:firstLine="720"/>
        <w:jc w:val="both"/>
        <w:rPr>
          <w:rFonts w:eastAsia="Calibri"/>
          <w:spacing w:val="-2"/>
          <w:sz w:val="26"/>
          <w:szCs w:val="26"/>
        </w:rPr>
      </w:pPr>
      <w:r w:rsidRPr="00E54880">
        <w:rPr>
          <w:rFonts w:eastAsia="Calibri"/>
          <w:sz w:val="26"/>
          <w:szCs w:val="26"/>
        </w:rPr>
        <w:t xml:space="preserve">- </w:t>
      </w:r>
      <w:proofErr w:type="spellStart"/>
      <w:r w:rsidRPr="00E54880">
        <w:rPr>
          <w:rFonts w:eastAsia="Calibri"/>
          <w:sz w:val="26"/>
          <w:szCs w:val="26"/>
        </w:rPr>
        <w:t>Nhóm</w:t>
      </w:r>
      <w:proofErr w:type="spellEnd"/>
      <w:r w:rsidRPr="00E54880">
        <w:rPr>
          <w:rFonts w:eastAsia="Calibri"/>
          <w:sz w:val="26"/>
          <w:szCs w:val="26"/>
        </w:rPr>
        <w:t xml:space="preserve"> </w:t>
      </w:r>
      <w:proofErr w:type="spellStart"/>
      <w:r w:rsidRPr="00E54880">
        <w:rPr>
          <w:rFonts w:eastAsia="Calibri"/>
          <w:sz w:val="26"/>
          <w:szCs w:val="26"/>
        </w:rPr>
        <w:t>hộ</w:t>
      </w:r>
      <w:proofErr w:type="spellEnd"/>
      <w:r w:rsidRPr="00E54880">
        <w:rPr>
          <w:rFonts w:eastAsia="Calibri"/>
          <w:sz w:val="26"/>
          <w:szCs w:val="26"/>
        </w:rPr>
        <w:t xml:space="preserve"> </w:t>
      </w:r>
      <w:proofErr w:type="spellStart"/>
      <w:r w:rsidRPr="00E54880">
        <w:rPr>
          <w:rFonts w:eastAsia="Calibri"/>
          <w:sz w:val="26"/>
          <w:szCs w:val="26"/>
        </w:rPr>
        <w:t>xã</w:t>
      </w:r>
      <w:proofErr w:type="spellEnd"/>
      <w:r w:rsidRPr="00E54880">
        <w:rPr>
          <w:rFonts w:eastAsia="Calibri"/>
          <w:sz w:val="26"/>
          <w:szCs w:val="26"/>
        </w:rPr>
        <w:t xml:space="preserve"> </w:t>
      </w:r>
      <w:proofErr w:type="spellStart"/>
      <w:r w:rsidRPr="00E54880">
        <w:rPr>
          <w:rFonts w:eastAsia="Calibri"/>
          <w:sz w:val="26"/>
          <w:szCs w:val="26"/>
        </w:rPr>
        <w:t>với</w:t>
      </w:r>
      <w:proofErr w:type="spellEnd"/>
      <w:r w:rsidRPr="00E54880">
        <w:rPr>
          <w:rFonts w:eastAsia="Calibri"/>
          <w:sz w:val="26"/>
          <w:szCs w:val="26"/>
        </w:rPr>
        <w:t xml:space="preserve"> </w:t>
      </w:r>
      <w:proofErr w:type="spellStart"/>
      <w:r w:rsidRPr="00E54880">
        <w:rPr>
          <w:rFonts w:eastAsia="Calibri"/>
          <w:sz w:val="26"/>
          <w:szCs w:val="26"/>
        </w:rPr>
        <w:t>sự</w:t>
      </w:r>
      <w:proofErr w:type="spellEnd"/>
      <w:r w:rsidRPr="00E54880">
        <w:rPr>
          <w:rFonts w:eastAsia="Calibri"/>
          <w:sz w:val="26"/>
          <w:szCs w:val="26"/>
        </w:rPr>
        <w:t xml:space="preserve"> </w:t>
      </w:r>
      <w:proofErr w:type="spellStart"/>
      <w:r w:rsidRPr="00E54880">
        <w:rPr>
          <w:rFonts w:eastAsia="Calibri"/>
          <w:sz w:val="26"/>
          <w:szCs w:val="26"/>
        </w:rPr>
        <w:t>hỗ</w:t>
      </w:r>
      <w:proofErr w:type="spellEnd"/>
      <w:r w:rsidRPr="00E54880">
        <w:rPr>
          <w:rFonts w:eastAsia="Calibri"/>
          <w:sz w:val="26"/>
          <w:szCs w:val="26"/>
        </w:rPr>
        <w:t xml:space="preserve"> </w:t>
      </w:r>
      <w:proofErr w:type="spellStart"/>
      <w:r w:rsidRPr="00E54880">
        <w:rPr>
          <w:rFonts w:eastAsia="Calibri"/>
          <w:sz w:val="26"/>
          <w:szCs w:val="26"/>
        </w:rPr>
        <w:t>trợ</w:t>
      </w:r>
      <w:proofErr w:type="spellEnd"/>
      <w:r w:rsidRPr="00E54880">
        <w:rPr>
          <w:rFonts w:eastAsia="Calibri"/>
          <w:sz w:val="26"/>
          <w:szCs w:val="26"/>
        </w:rPr>
        <w:t xml:space="preserve"> </w:t>
      </w:r>
      <w:proofErr w:type="spellStart"/>
      <w:r w:rsidRPr="00E54880">
        <w:rPr>
          <w:rFonts w:eastAsia="Calibri"/>
          <w:sz w:val="26"/>
          <w:szCs w:val="26"/>
        </w:rPr>
        <w:t>của</w:t>
      </w:r>
      <w:proofErr w:type="spellEnd"/>
      <w:r w:rsidRPr="00E54880">
        <w:rPr>
          <w:rFonts w:eastAsia="Calibri"/>
          <w:sz w:val="26"/>
          <w:szCs w:val="26"/>
        </w:rPr>
        <w:t xml:space="preserve"> </w:t>
      </w:r>
      <w:proofErr w:type="spellStart"/>
      <w:r w:rsidRPr="00E54880">
        <w:rPr>
          <w:rFonts w:eastAsia="Calibri"/>
          <w:sz w:val="26"/>
          <w:szCs w:val="26"/>
        </w:rPr>
        <w:t>Tổ</w:t>
      </w:r>
      <w:proofErr w:type="spellEnd"/>
      <w:r w:rsidRPr="00E54880">
        <w:rPr>
          <w:rFonts w:eastAsia="Calibri"/>
          <w:sz w:val="26"/>
          <w:szCs w:val="26"/>
        </w:rPr>
        <w:t xml:space="preserve"> </w:t>
      </w:r>
      <w:proofErr w:type="spellStart"/>
      <w:r w:rsidRPr="00E54880">
        <w:rPr>
          <w:rFonts w:eastAsia="Calibri"/>
          <w:sz w:val="26"/>
          <w:szCs w:val="26"/>
        </w:rPr>
        <w:t>hỗ</w:t>
      </w:r>
      <w:proofErr w:type="spellEnd"/>
      <w:r w:rsidRPr="00E54880">
        <w:rPr>
          <w:rFonts w:eastAsia="Calibri"/>
          <w:sz w:val="26"/>
          <w:szCs w:val="26"/>
        </w:rPr>
        <w:t xml:space="preserve"> </w:t>
      </w:r>
      <w:proofErr w:type="spellStart"/>
      <w:r w:rsidRPr="00E54880">
        <w:rPr>
          <w:rFonts w:eastAsia="Calibri"/>
          <w:sz w:val="26"/>
          <w:szCs w:val="26"/>
        </w:rPr>
        <w:t>trợ</w:t>
      </w:r>
      <w:proofErr w:type="spellEnd"/>
      <w:r w:rsidRPr="00E54880">
        <w:rPr>
          <w:rFonts w:eastAsia="Calibri"/>
          <w:sz w:val="26"/>
          <w:szCs w:val="26"/>
        </w:rPr>
        <w:t xml:space="preserve"> </w:t>
      </w:r>
      <w:proofErr w:type="spellStart"/>
      <w:r w:rsidRPr="00E54880">
        <w:rPr>
          <w:rFonts w:eastAsia="Calibri"/>
          <w:sz w:val="26"/>
          <w:szCs w:val="26"/>
        </w:rPr>
        <w:t>kỹ</w:t>
      </w:r>
      <w:proofErr w:type="spellEnd"/>
      <w:r w:rsidRPr="00E54880">
        <w:rPr>
          <w:rFonts w:eastAsia="Calibri"/>
          <w:sz w:val="26"/>
          <w:szCs w:val="26"/>
        </w:rPr>
        <w:t xml:space="preserve"> </w:t>
      </w:r>
      <w:proofErr w:type="spellStart"/>
      <w:r w:rsidRPr="00E54880">
        <w:rPr>
          <w:rFonts w:eastAsia="Calibri"/>
          <w:sz w:val="26"/>
          <w:szCs w:val="26"/>
        </w:rPr>
        <w:t>thuật</w:t>
      </w:r>
      <w:proofErr w:type="spellEnd"/>
      <w:r w:rsidRPr="00E54880">
        <w:rPr>
          <w:rFonts w:eastAsia="Calibri"/>
          <w:sz w:val="26"/>
          <w:szCs w:val="26"/>
        </w:rPr>
        <w:t xml:space="preserve"> </w:t>
      </w:r>
      <w:proofErr w:type="spellStart"/>
      <w:r w:rsidRPr="00E54880">
        <w:rPr>
          <w:rFonts w:eastAsia="Calibri"/>
          <w:sz w:val="26"/>
          <w:szCs w:val="26"/>
        </w:rPr>
        <w:t>Nhóm</w:t>
      </w:r>
      <w:proofErr w:type="spellEnd"/>
      <w:r w:rsidRPr="00E54880">
        <w:rPr>
          <w:rFonts w:eastAsia="Calibri"/>
          <w:sz w:val="26"/>
          <w:szCs w:val="26"/>
        </w:rPr>
        <w:t xml:space="preserve"> </w:t>
      </w:r>
      <w:proofErr w:type="spellStart"/>
      <w:r w:rsidRPr="00E54880">
        <w:rPr>
          <w:rFonts w:eastAsia="Calibri"/>
          <w:sz w:val="26"/>
          <w:szCs w:val="26"/>
        </w:rPr>
        <w:t>hộ</w:t>
      </w:r>
      <w:proofErr w:type="spellEnd"/>
      <w:r w:rsidRPr="00E54880">
        <w:rPr>
          <w:rFonts w:eastAsia="Calibri"/>
          <w:sz w:val="26"/>
          <w:szCs w:val="26"/>
        </w:rPr>
        <w:t xml:space="preserve"> </w:t>
      </w:r>
      <w:proofErr w:type="spellStart"/>
      <w:r w:rsidRPr="00E54880">
        <w:rPr>
          <w:rFonts w:eastAsia="Calibri"/>
          <w:spacing w:val="-2"/>
          <w:sz w:val="26"/>
          <w:szCs w:val="26"/>
        </w:rPr>
        <w:t>sẽ</w:t>
      </w:r>
      <w:proofErr w:type="spellEnd"/>
      <w:r w:rsidRPr="00E54880">
        <w:rPr>
          <w:rFonts w:eastAsia="Calibri"/>
          <w:spacing w:val="-2"/>
          <w:sz w:val="26"/>
          <w:szCs w:val="26"/>
        </w:rPr>
        <w:t xml:space="preserve"> </w:t>
      </w:r>
      <w:proofErr w:type="spellStart"/>
      <w:r w:rsidRPr="00E54880">
        <w:rPr>
          <w:rFonts w:eastAsia="Calibri"/>
          <w:spacing w:val="-2"/>
          <w:sz w:val="26"/>
          <w:szCs w:val="26"/>
        </w:rPr>
        <w:t>hoàn</w:t>
      </w:r>
      <w:proofErr w:type="spellEnd"/>
      <w:r w:rsidRPr="00E54880">
        <w:rPr>
          <w:rFonts w:eastAsia="Calibri"/>
          <w:spacing w:val="-2"/>
          <w:sz w:val="26"/>
          <w:szCs w:val="26"/>
        </w:rPr>
        <w:t xml:space="preserve"> </w:t>
      </w:r>
      <w:proofErr w:type="spellStart"/>
      <w:r w:rsidRPr="00E54880">
        <w:rPr>
          <w:rFonts w:eastAsia="Calibri"/>
          <w:spacing w:val="-2"/>
          <w:sz w:val="26"/>
          <w:szCs w:val="26"/>
        </w:rPr>
        <w:t>thành</w:t>
      </w:r>
      <w:proofErr w:type="spellEnd"/>
      <w:r w:rsidRPr="00E54880">
        <w:rPr>
          <w:rFonts w:eastAsia="Calibri"/>
          <w:spacing w:val="-2"/>
          <w:sz w:val="26"/>
          <w:szCs w:val="26"/>
        </w:rPr>
        <w:t xml:space="preserve"> </w:t>
      </w:r>
      <w:proofErr w:type="spellStart"/>
      <w:r w:rsidRPr="00E54880">
        <w:rPr>
          <w:rFonts w:eastAsia="Calibri"/>
          <w:spacing w:val="-2"/>
          <w:sz w:val="26"/>
          <w:szCs w:val="26"/>
        </w:rPr>
        <w:t>danh</w:t>
      </w:r>
      <w:proofErr w:type="spellEnd"/>
      <w:r w:rsidRPr="00E54880">
        <w:rPr>
          <w:rFonts w:eastAsia="Calibri"/>
          <w:spacing w:val="-2"/>
          <w:sz w:val="26"/>
          <w:szCs w:val="26"/>
        </w:rPr>
        <w:t xml:space="preserve"> </w:t>
      </w:r>
      <w:proofErr w:type="spellStart"/>
      <w:r w:rsidRPr="00E54880">
        <w:rPr>
          <w:rFonts w:eastAsia="Calibri"/>
          <w:spacing w:val="-2"/>
          <w:sz w:val="26"/>
          <w:szCs w:val="26"/>
        </w:rPr>
        <w:t>sách</w:t>
      </w:r>
      <w:proofErr w:type="spellEnd"/>
      <w:r w:rsidRPr="00E54880">
        <w:rPr>
          <w:rFonts w:eastAsia="Calibri"/>
          <w:spacing w:val="-2"/>
          <w:sz w:val="26"/>
          <w:szCs w:val="26"/>
        </w:rPr>
        <w:t xml:space="preserve"> </w:t>
      </w:r>
      <w:proofErr w:type="spellStart"/>
      <w:r w:rsidRPr="00E54880">
        <w:rPr>
          <w:rFonts w:eastAsia="Calibri"/>
          <w:spacing w:val="-2"/>
          <w:sz w:val="26"/>
          <w:szCs w:val="26"/>
        </w:rPr>
        <w:t>đăng</w:t>
      </w:r>
      <w:proofErr w:type="spellEnd"/>
      <w:r w:rsidRPr="00E54880">
        <w:rPr>
          <w:rFonts w:eastAsia="Calibri"/>
          <w:spacing w:val="-2"/>
          <w:sz w:val="26"/>
          <w:szCs w:val="26"/>
        </w:rPr>
        <w:t xml:space="preserve"> </w:t>
      </w:r>
      <w:proofErr w:type="spellStart"/>
      <w:r w:rsidRPr="00E54880">
        <w:rPr>
          <w:rFonts w:eastAsia="Calibri"/>
          <w:spacing w:val="-2"/>
          <w:sz w:val="26"/>
          <w:szCs w:val="26"/>
        </w:rPr>
        <w:t>ký</w:t>
      </w:r>
      <w:proofErr w:type="spellEnd"/>
      <w:r w:rsidRPr="00E54880">
        <w:rPr>
          <w:rFonts w:eastAsia="Calibri"/>
          <w:spacing w:val="-2"/>
          <w:sz w:val="26"/>
          <w:szCs w:val="26"/>
        </w:rPr>
        <w:t xml:space="preserve"> </w:t>
      </w:r>
      <w:proofErr w:type="spellStart"/>
      <w:r w:rsidRPr="00E54880">
        <w:rPr>
          <w:rFonts w:eastAsia="Calibri"/>
          <w:spacing w:val="-2"/>
          <w:sz w:val="26"/>
          <w:szCs w:val="26"/>
        </w:rPr>
        <w:t>của</w:t>
      </w:r>
      <w:proofErr w:type="spellEnd"/>
      <w:r w:rsidRPr="00E54880">
        <w:rPr>
          <w:rFonts w:eastAsia="Calibri"/>
          <w:spacing w:val="-2"/>
          <w:sz w:val="26"/>
          <w:szCs w:val="26"/>
        </w:rPr>
        <w:t xml:space="preserve"> </w:t>
      </w:r>
      <w:proofErr w:type="spellStart"/>
      <w:r w:rsidRPr="00E54880">
        <w:rPr>
          <w:rFonts w:eastAsia="Calibri"/>
          <w:spacing w:val="-2"/>
          <w:sz w:val="26"/>
          <w:szCs w:val="26"/>
        </w:rPr>
        <w:t>nhóm</w:t>
      </w:r>
      <w:proofErr w:type="spellEnd"/>
      <w:r w:rsidRPr="00E54880">
        <w:rPr>
          <w:rFonts w:eastAsia="Calibri"/>
          <w:spacing w:val="-2"/>
          <w:sz w:val="26"/>
          <w:szCs w:val="26"/>
        </w:rPr>
        <w:t xml:space="preserve"> </w:t>
      </w:r>
      <w:proofErr w:type="spellStart"/>
      <w:r w:rsidRPr="00E54880">
        <w:rPr>
          <w:rFonts w:eastAsia="Calibri"/>
          <w:spacing w:val="-2"/>
          <w:sz w:val="26"/>
          <w:szCs w:val="26"/>
        </w:rPr>
        <w:t>thôn</w:t>
      </w:r>
      <w:proofErr w:type="spellEnd"/>
      <w:r w:rsidRPr="00E54880">
        <w:rPr>
          <w:rFonts w:eastAsia="Calibri"/>
          <w:spacing w:val="-2"/>
          <w:sz w:val="26"/>
          <w:szCs w:val="26"/>
        </w:rPr>
        <w:t xml:space="preserve">, bao </w:t>
      </w:r>
      <w:proofErr w:type="spellStart"/>
      <w:r w:rsidRPr="00E54880">
        <w:rPr>
          <w:rFonts w:eastAsia="Calibri"/>
          <w:spacing w:val="-2"/>
          <w:sz w:val="26"/>
          <w:szCs w:val="26"/>
        </w:rPr>
        <w:t>gồm</w:t>
      </w:r>
      <w:proofErr w:type="spellEnd"/>
      <w:r w:rsidRPr="00E54880">
        <w:rPr>
          <w:rFonts w:eastAsia="Calibri"/>
          <w:spacing w:val="-2"/>
          <w:sz w:val="26"/>
          <w:szCs w:val="26"/>
        </w:rPr>
        <w:t xml:space="preserve"> </w:t>
      </w:r>
      <w:proofErr w:type="spellStart"/>
      <w:r w:rsidRPr="00E54880">
        <w:rPr>
          <w:rFonts w:eastAsia="Calibri"/>
          <w:spacing w:val="-2"/>
          <w:sz w:val="26"/>
          <w:szCs w:val="26"/>
        </w:rPr>
        <w:t>các</w:t>
      </w:r>
      <w:proofErr w:type="spellEnd"/>
      <w:r w:rsidRPr="00E54880">
        <w:rPr>
          <w:rFonts w:eastAsia="Calibri"/>
          <w:spacing w:val="-2"/>
          <w:sz w:val="26"/>
          <w:szCs w:val="26"/>
        </w:rPr>
        <w:t xml:space="preserve"> </w:t>
      </w:r>
      <w:proofErr w:type="spellStart"/>
      <w:r w:rsidRPr="00E54880">
        <w:rPr>
          <w:rFonts w:eastAsia="Calibri"/>
          <w:spacing w:val="-2"/>
          <w:sz w:val="26"/>
          <w:szCs w:val="26"/>
        </w:rPr>
        <w:t>thành</w:t>
      </w:r>
      <w:proofErr w:type="spellEnd"/>
      <w:r w:rsidRPr="00E54880">
        <w:rPr>
          <w:rFonts w:eastAsia="Calibri"/>
          <w:spacing w:val="-2"/>
          <w:sz w:val="26"/>
          <w:szCs w:val="26"/>
        </w:rPr>
        <w:t xml:space="preserve"> </w:t>
      </w:r>
      <w:proofErr w:type="spellStart"/>
      <w:r w:rsidRPr="00E54880">
        <w:rPr>
          <w:rFonts w:eastAsia="Calibri"/>
          <w:spacing w:val="-2"/>
          <w:sz w:val="26"/>
          <w:szCs w:val="26"/>
        </w:rPr>
        <w:t>viên</w:t>
      </w:r>
      <w:proofErr w:type="spellEnd"/>
      <w:r w:rsidRPr="00E54880">
        <w:rPr>
          <w:rFonts w:eastAsia="Calibri"/>
          <w:spacing w:val="-2"/>
          <w:sz w:val="26"/>
          <w:szCs w:val="26"/>
        </w:rPr>
        <w:t xml:space="preserve"> </w:t>
      </w:r>
      <w:proofErr w:type="spellStart"/>
      <w:r w:rsidRPr="00E54880">
        <w:rPr>
          <w:rFonts w:eastAsia="Calibri"/>
          <w:spacing w:val="-2"/>
          <w:sz w:val="26"/>
          <w:szCs w:val="26"/>
        </w:rPr>
        <w:t>và</w:t>
      </w:r>
      <w:proofErr w:type="spellEnd"/>
      <w:r w:rsidRPr="00E54880">
        <w:rPr>
          <w:rFonts w:eastAsia="Calibri"/>
          <w:spacing w:val="-2"/>
          <w:sz w:val="26"/>
          <w:szCs w:val="26"/>
        </w:rPr>
        <w:t xml:space="preserve"> </w:t>
      </w:r>
      <w:proofErr w:type="spellStart"/>
      <w:r w:rsidRPr="00E54880">
        <w:rPr>
          <w:rFonts w:eastAsia="Calibri"/>
          <w:spacing w:val="-2"/>
          <w:sz w:val="26"/>
          <w:szCs w:val="26"/>
        </w:rPr>
        <w:t>diện</w:t>
      </w:r>
      <w:proofErr w:type="spellEnd"/>
      <w:r w:rsidRPr="00E54880">
        <w:rPr>
          <w:rFonts w:eastAsia="Calibri"/>
          <w:spacing w:val="-2"/>
          <w:sz w:val="26"/>
          <w:szCs w:val="26"/>
        </w:rPr>
        <w:t xml:space="preserve"> </w:t>
      </w:r>
      <w:proofErr w:type="spellStart"/>
      <w:r w:rsidRPr="00E54880">
        <w:rPr>
          <w:rFonts w:eastAsia="Calibri"/>
          <w:spacing w:val="-2"/>
          <w:sz w:val="26"/>
          <w:szCs w:val="26"/>
        </w:rPr>
        <w:t>tích</w:t>
      </w:r>
      <w:proofErr w:type="spellEnd"/>
      <w:r w:rsidRPr="00E54880">
        <w:rPr>
          <w:rFonts w:eastAsia="Calibri"/>
          <w:spacing w:val="-2"/>
          <w:sz w:val="26"/>
          <w:szCs w:val="26"/>
        </w:rPr>
        <w:t xml:space="preserve"> </w:t>
      </w:r>
      <w:proofErr w:type="spellStart"/>
      <w:r w:rsidRPr="00E54880">
        <w:rPr>
          <w:rFonts w:eastAsia="Calibri"/>
          <w:spacing w:val="-2"/>
          <w:sz w:val="26"/>
          <w:szCs w:val="26"/>
        </w:rPr>
        <w:t>lô</w:t>
      </w:r>
      <w:proofErr w:type="spellEnd"/>
      <w:r w:rsidRPr="00E54880">
        <w:rPr>
          <w:rFonts w:eastAsia="Calibri"/>
          <w:spacing w:val="-2"/>
          <w:sz w:val="26"/>
          <w:szCs w:val="26"/>
        </w:rPr>
        <w:t xml:space="preserve"> </w:t>
      </w:r>
      <w:proofErr w:type="spellStart"/>
      <w:r w:rsidRPr="00E54880">
        <w:rPr>
          <w:rFonts w:eastAsia="Calibri"/>
          <w:spacing w:val="-2"/>
          <w:sz w:val="26"/>
          <w:szCs w:val="26"/>
        </w:rPr>
        <w:t>rừng</w:t>
      </w:r>
      <w:proofErr w:type="spellEnd"/>
      <w:r w:rsidRPr="00E54880">
        <w:rPr>
          <w:rFonts w:eastAsia="Calibri"/>
          <w:spacing w:val="-2"/>
          <w:sz w:val="26"/>
          <w:szCs w:val="26"/>
        </w:rPr>
        <w:t xml:space="preserve"> </w:t>
      </w:r>
      <w:proofErr w:type="spellStart"/>
      <w:r w:rsidRPr="00E54880">
        <w:rPr>
          <w:rFonts w:eastAsia="Calibri"/>
          <w:spacing w:val="-2"/>
          <w:sz w:val="26"/>
          <w:szCs w:val="26"/>
        </w:rPr>
        <w:t>của</w:t>
      </w:r>
      <w:proofErr w:type="spellEnd"/>
      <w:r w:rsidRPr="00E54880">
        <w:rPr>
          <w:rFonts w:eastAsia="Calibri"/>
          <w:spacing w:val="-2"/>
          <w:sz w:val="26"/>
          <w:szCs w:val="26"/>
        </w:rPr>
        <w:t xml:space="preserve"> </w:t>
      </w:r>
      <w:proofErr w:type="spellStart"/>
      <w:r w:rsidRPr="00E54880">
        <w:rPr>
          <w:rFonts w:eastAsia="Calibri"/>
          <w:spacing w:val="-2"/>
          <w:sz w:val="26"/>
          <w:szCs w:val="26"/>
        </w:rPr>
        <w:t>họ</w:t>
      </w:r>
      <w:proofErr w:type="spellEnd"/>
      <w:r w:rsidRPr="00E54880">
        <w:rPr>
          <w:rFonts w:eastAsia="Calibri"/>
          <w:spacing w:val="-2"/>
          <w:sz w:val="26"/>
          <w:szCs w:val="26"/>
        </w:rPr>
        <w:t xml:space="preserve"> </w:t>
      </w:r>
      <w:proofErr w:type="spellStart"/>
      <w:r w:rsidRPr="00E54880">
        <w:rPr>
          <w:rFonts w:eastAsia="Calibri"/>
          <w:spacing w:val="-2"/>
          <w:sz w:val="26"/>
          <w:szCs w:val="26"/>
        </w:rPr>
        <w:t>trong</w:t>
      </w:r>
      <w:proofErr w:type="spellEnd"/>
      <w:r w:rsidRPr="00E54880">
        <w:rPr>
          <w:rFonts w:eastAsia="Calibri"/>
          <w:spacing w:val="-2"/>
          <w:sz w:val="26"/>
          <w:szCs w:val="26"/>
        </w:rPr>
        <w:t xml:space="preserve"> </w:t>
      </w:r>
      <w:proofErr w:type="spellStart"/>
      <w:r w:rsidRPr="00E54880">
        <w:rPr>
          <w:rFonts w:eastAsia="Calibri"/>
          <w:spacing w:val="-2"/>
          <w:sz w:val="26"/>
          <w:szCs w:val="26"/>
        </w:rPr>
        <w:t>xã</w:t>
      </w:r>
      <w:proofErr w:type="spellEnd"/>
      <w:r w:rsidRPr="00E54880">
        <w:rPr>
          <w:rFonts w:eastAsia="Calibri"/>
          <w:spacing w:val="-2"/>
          <w:sz w:val="26"/>
          <w:szCs w:val="26"/>
        </w:rPr>
        <w:t xml:space="preserve"> </w:t>
      </w:r>
      <w:proofErr w:type="spellStart"/>
      <w:r w:rsidRPr="00E54880">
        <w:rPr>
          <w:rFonts w:eastAsia="Calibri"/>
          <w:spacing w:val="-2"/>
          <w:sz w:val="26"/>
          <w:szCs w:val="26"/>
        </w:rPr>
        <w:t>và</w:t>
      </w:r>
      <w:proofErr w:type="spellEnd"/>
      <w:r w:rsidRPr="00E54880">
        <w:rPr>
          <w:rFonts w:eastAsia="Calibri"/>
          <w:spacing w:val="-2"/>
          <w:sz w:val="26"/>
          <w:szCs w:val="26"/>
        </w:rPr>
        <w:t xml:space="preserve"> </w:t>
      </w:r>
      <w:proofErr w:type="spellStart"/>
      <w:r w:rsidRPr="00E54880">
        <w:rPr>
          <w:rFonts w:eastAsia="Calibri"/>
          <w:spacing w:val="-2"/>
          <w:sz w:val="26"/>
          <w:szCs w:val="26"/>
        </w:rPr>
        <w:t>có</w:t>
      </w:r>
      <w:proofErr w:type="spellEnd"/>
      <w:r w:rsidRPr="00E54880">
        <w:rPr>
          <w:rFonts w:eastAsia="Calibri"/>
          <w:spacing w:val="-2"/>
          <w:sz w:val="26"/>
          <w:szCs w:val="26"/>
        </w:rPr>
        <w:t xml:space="preserve"> </w:t>
      </w:r>
      <w:proofErr w:type="spellStart"/>
      <w:r w:rsidRPr="00E54880">
        <w:rPr>
          <w:rFonts w:eastAsia="Calibri"/>
          <w:spacing w:val="-2"/>
          <w:sz w:val="26"/>
          <w:szCs w:val="26"/>
        </w:rPr>
        <w:t>nhiệm</w:t>
      </w:r>
      <w:proofErr w:type="spellEnd"/>
      <w:r w:rsidRPr="00E54880">
        <w:rPr>
          <w:rFonts w:eastAsia="Calibri"/>
          <w:spacing w:val="-2"/>
          <w:sz w:val="26"/>
          <w:szCs w:val="26"/>
        </w:rPr>
        <w:t xml:space="preserve"> </w:t>
      </w:r>
      <w:proofErr w:type="spellStart"/>
      <w:r w:rsidRPr="00E54880">
        <w:rPr>
          <w:rFonts w:eastAsia="Calibri"/>
          <w:spacing w:val="-2"/>
          <w:sz w:val="26"/>
          <w:szCs w:val="26"/>
        </w:rPr>
        <w:t>vụ</w:t>
      </w:r>
      <w:proofErr w:type="spellEnd"/>
      <w:r w:rsidRPr="00E54880">
        <w:rPr>
          <w:rFonts w:eastAsia="Calibri"/>
          <w:spacing w:val="-2"/>
          <w:sz w:val="26"/>
          <w:szCs w:val="26"/>
        </w:rPr>
        <w:t xml:space="preserve"> </w:t>
      </w:r>
      <w:proofErr w:type="spellStart"/>
      <w:r w:rsidRPr="00E54880">
        <w:rPr>
          <w:rFonts w:eastAsia="Calibri"/>
          <w:spacing w:val="-2"/>
          <w:sz w:val="26"/>
          <w:szCs w:val="26"/>
        </w:rPr>
        <w:t>cụ</w:t>
      </w:r>
      <w:proofErr w:type="spellEnd"/>
      <w:r w:rsidRPr="00E54880">
        <w:rPr>
          <w:rFonts w:eastAsia="Calibri"/>
          <w:spacing w:val="-2"/>
          <w:sz w:val="26"/>
          <w:szCs w:val="26"/>
        </w:rPr>
        <w:t xml:space="preserve"> </w:t>
      </w:r>
      <w:proofErr w:type="spellStart"/>
      <w:r w:rsidRPr="00E54880">
        <w:rPr>
          <w:rFonts w:eastAsia="Calibri"/>
          <w:spacing w:val="-2"/>
          <w:sz w:val="26"/>
          <w:szCs w:val="26"/>
        </w:rPr>
        <w:t>thể</w:t>
      </w:r>
      <w:proofErr w:type="spellEnd"/>
      <w:r w:rsidRPr="00E54880">
        <w:rPr>
          <w:rFonts w:eastAsia="Calibri"/>
          <w:spacing w:val="-2"/>
          <w:sz w:val="26"/>
          <w:szCs w:val="26"/>
        </w:rPr>
        <w:t xml:space="preserve"> </w:t>
      </w:r>
      <w:proofErr w:type="spellStart"/>
      <w:r w:rsidRPr="00E54880">
        <w:rPr>
          <w:rFonts w:eastAsia="Calibri"/>
          <w:spacing w:val="-2"/>
          <w:sz w:val="26"/>
          <w:szCs w:val="26"/>
        </w:rPr>
        <w:t>sau</w:t>
      </w:r>
      <w:proofErr w:type="spellEnd"/>
      <w:r w:rsidRPr="00E54880">
        <w:rPr>
          <w:rFonts w:eastAsia="Calibri"/>
          <w:spacing w:val="-2"/>
          <w:sz w:val="26"/>
          <w:szCs w:val="26"/>
        </w:rPr>
        <w:t xml:space="preserve">: </w:t>
      </w:r>
    </w:p>
    <w:p w14:paraId="3ECF5777" w14:textId="314A250F"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bookmarkStart w:id="34" w:name="_Toc161476069"/>
      <w:bookmarkEnd w:id="32"/>
      <w:bookmarkEnd w:id="33"/>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thích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ích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cùng</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000D45DD" w:rsidRPr="00E54880">
        <w:rPr>
          <w:sz w:val="26"/>
          <w:szCs w:val="26"/>
        </w:rPr>
        <w:t>;</w:t>
      </w:r>
    </w:p>
    <w:p w14:paraId="335B5037" w14:textId="047C8619"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thích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ích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cùng</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000D45DD" w:rsidRPr="00E54880">
        <w:rPr>
          <w:sz w:val="26"/>
          <w:szCs w:val="26"/>
        </w:rPr>
        <w:t>;</w:t>
      </w:r>
    </w:p>
    <w:p w14:paraId="51211B9B" w14:textId="50B5DE73"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Phổ</w:t>
      </w:r>
      <w:proofErr w:type="spellEnd"/>
      <w:r w:rsidRPr="00E54880">
        <w:rPr>
          <w:sz w:val="26"/>
          <w:szCs w:val="26"/>
        </w:rPr>
        <w:t xml:space="preserve"> </w:t>
      </w:r>
      <w:proofErr w:type="spellStart"/>
      <w:r w:rsidRPr="00E54880">
        <w:rPr>
          <w:sz w:val="26"/>
          <w:szCs w:val="26"/>
        </w:rPr>
        <w:t>biến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thích</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dung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000D45DD" w:rsidRPr="00E54880">
        <w:rPr>
          <w:sz w:val="26"/>
          <w:szCs w:val="26"/>
        </w:rPr>
        <w:t>;</w:t>
      </w:r>
    </w:p>
    <w:p w14:paraId="7E2CEA0A" w14:textId="093CB4E3"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điền</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000D45DD" w:rsidRPr="00E54880">
        <w:rPr>
          <w:sz w:val="26"/>
          <w:szCs w:val="26"/>
        </w:rPr>
        <w:t>;</w:t>
      </w:r>
    </w:p>
    <w:p w14:paraId="1C1B6E95" w14:textId="60D94533"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ban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điền</w:t>
      </w:r>
      <w:proofErr w:type="spellEnd"/>
      <w:r w:rsidRPr="00E54880">
        <w:rPr>
          <w:sz w:val="26"/>
          <w:szCs w:val="26"/>
        </w:rPr>
        <w:t xml:space="preserve"> </w:t>
      </w:r>
      <w:proofErr w:type="spellStart"/>
      <w:r w:rsidRPr="00E54880">
        <w:rPr>
          <w:sz w:val="26"/>
          <w:szCs w:val="26"/>
        </w:rPr>
        <w:t>mẫu</w:t>
      </w:r>
      <w:proofErr w:type="spellEnd"/>
      <w:r w:rsidR="000D45DD" w:rsidRPr="00E54880">
        <w:rPr>
          <w:sz w:val="26"/>
          <w:szCs w:val="26"/>
        </w:rPr>
        <w:t>;</w:t>
      </w:r>
    </w:p>
    <w:p w14:paraId="636E01CC" w14:textId="1BBC1626"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000D45DD" w:rsidRPr="00E54880">
        <w:rPr>
          <w:sz w:val="26"/>
          <w:szCs w:val="26"/>
        </w:rPr>
        <w:t>;</w:t>
      </w:r>
    </w:p>
    <w:p w14:paraId="0E47EDBE" w14:textId="28AFAC28"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Lưu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họ</w:t>
      </w:r>
      <w:proofErr w:type="spellEnd"/>
      <w:r w:rsidR="000D45DD" w:rsidRPr="00E54880">
        <w:rPr>
          <w:sz w:val="26"/>
          <w:szCs w:val="26"/>
        </w:rPr>
        <w:t>;</w:t>
      </w:r>
    </w:p>
    <w:p w14:paraId="78784472" w14:textId="34BF9441"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Lưu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thuê</w:t>
      </w:r>
      <w:proofErr w:type="spellEnd"/>
      <w:r w:rsidR="000D45DD" w:rsidRPr="00E54880">
        <w:rPr>
          <w:sz w:val="26"/>
          <w:szCs w:val="26"/>
        </w:rPr>
        <w:t>;</w:t>
      </w:r>
    </w:p>
    <w:p w14:paraId="38E6D2FC" w14:textId="77777777"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Phổ</w:t>
      </w:r>
      <w:proofErr w:type="spellEnd"/>
      <w:r w:rsidRPr="00E54880">
        <w:rPr>
          <w:sz w:val="26"/>
          <w:szCs w:val="26"/>
        </w:rPr>
        <w:t xml:space="preserve"> </w:t>
      </w:r>
      <w:proofErr w:type="spellStart"/>
      <w:r w:rsidRPr="00E54880">
        <w:rPr>
          <w:sz w:val="26"/>
          <w:szCs w:val="26"/>
        </w:rPr>
        <w:t>biến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w:t>
      </w:r>
    </w:p>
    <w:p w14:paraId="0A38D3E8" w14:textId="77777777"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Hoàn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dựa</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w:t>
      </w:r>
    </w:p>
    <w:p w14:paraId="41263443" w14:textId="77777777"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 xml:space="preserve"> hay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w:t>
      </w:r>
    </w:p>
    <w:p w14:paraId="71AFC507" w14:textId="77777777"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Thu </w:t>
      </w:r>
      <w:proofErr w:type="spellStart"/>
      <w:r w:rsidRPr="00E54880">
        <w:rPr>
          <w:sz w:val="26"/>
          <w:szCs w:val="26"/>
        </w:rPr>
        <w:t>thập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Quy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giao</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lệ</w:t>
      </w:r>
      <w:proofErr w:type="spellEnd"/>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w:t>
      </w:r>
    </w:p>
    <w:p w14:paraId="691C03E0" w14:textId="3AB57640" w:rsidR="008A5C8E"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Thu </w:t>
      </w:r>
      <w:proofErr w:type="spellStart"/>
      <w:r w:rsidRPr="00E54880">
        <w:rPr>
          <w:sz w:val="26"/>
          <w:szCs w:val="26"/>
        </w:rPr>
        <w:t>thập</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tế</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000D45DD" w:rsidRPr="00E54880">
        <w:rPr>
          <w:sz w:val="26"/>
          <w:szCs w:val="26"/>
        </w:rPr>
        <w:t>;</w:t>
      </w:r>
      <w:r w:rsidRPr="00E54880">
        <w:rPr>
          <w:sz w:val="26"/>
          <w:szCs w:val="26"/>
        </w:rPr>
        <w:t xml:space="preserve"> </w:t>
      </w:r>
    </w:p>
    <w:p w14:paraId="08674F96" w14:textId="056246DC"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proofErr w:type="spellStart"/>
      <w:r w:rsidRPr="00E54880">
        <w:rPr>
          <w:sz w:val="26"/>
          <w:szCs w:val="26"/>
        </w:rPr>
        <w:t>Tổ</w:t>
      </w:r>
      <w:proofErr w:type="spellEnd"/>
      <w:r w:rsidRPr="00E54880">
        <w:rPr>
          <w:sz w:val="26"/>
          <w:szCs w:val="26"/>
        </w:rPr>
        <w:t xml:space="preserve"> FSC </w:t>
      </w:r>
      <w:proofErr w:type="spellStart"/>
      <w:r w:rsidRPr="00E54880">
        <w:rPr>
          <w:sz w:val="26"/>
          <w:szCs w:val="26"/>
        </w:rPr>
        <w:t>giúp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thiện</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ở </w:t>
      </w:r>
      <w:proofErr w:type="spellStart"/>
      <w:r w:rsidRPr="00E54880">
        <w:rPr>
          <w:sz w:val="26"/>
          <w:szCs w:val="26"/>
        </w:rPr>
        <w:t>các</w:t>
      </w:r>
      <w:proofErr w:type="spellEnd"/>
      <w:r w:rsidRPr="00E54880">
        <w:rPr>
          <w:sz w:val="26"/>
          <w:szCs w:val="26"/>
        </w:rPr>
        <w:t xml:space="preserve"> xã.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000D45DD" w:rsidRPr="00E54880">
        <w:rPr>
          <w:sz w:val="26"/>
          <w:szCs w:val="26"/>
        </w:rPr>
        <w:t>;</w:t>
      </w:r>
    </w:p>
    <w:p w14:paraId="7E64EC0E" w14:textId="68B3E71B" w:rsidR="001C6643" w:rsidRPr="00E54880" w:rsidRDefault="001C6643" w:rsidP="0010060A">
      <w:pPr>
        <w:pStyle w:val="ListParagraph"/>
        <w:numPr>
          <w:ilvl w:val="0"/>
          <w:numId w:val="38"/>
        </w:numPr>
        <w:pBdr>
          <w:top w:val="nil"/>
          <w:left w:val="nil"/>
          <w:bottom w:val="nil"/>
          <w:right w:val="nil"/>
          <w:between w:val="nil"/>
        </w:pBdr>
        <w:spacing w:before="60" w:after="60"/>
        <w:jc w:val="both"/>
        <w:rPr>
          <w:spacing w:val="-4"/>
          <w:sz w:val="26"/>
          <w:szCs w:val="26"/>
        </w:rPr>
      </w:pPr>
      <w:r w:rsidRPr="00E54880">
        <w:rPr>
          <w:spacing w:val="-4"/>
          <w:sz w:val="26"/>
          <w:szCs w:val="26"/>
        </w:rPr>
        <w:lastRenderedPageBreak/>
        <w:t xml:space="preserve">Báo </w:t>
      </w:r>
      <w:proofErr w:type="spellStart"/>
      <w:r w:rsidRPr="00E54880">
        <w:rPr>
          <w:spacing w:val="-4"/>
          <w:sz w:val="26"/>
          <w:szCs w:val="26"/>
        </w:rPr>
        <w:t>cáo</w:t>
      </w:r>
      <w:proofErr w:type="spellEnd"/>
      <w:r w:rsidRPr="00E54880">
        <w:rPr>
          <w:spacing w:val="-4"/>
          <w:sz w:val="26"/>
          <w:szCs w:val="26"/>
        </w:rPr>
        <w:t xml:space="preserve"> </w:t>
      </w:r>
      <w:proofErr w:type="spellStart"/>
      <w:r w:rsidRPr="00E54880">
        <w:rPr>
          <w:spacing w:val="-4"/>
          <w:sz w:val="26"/>
          <w:szCs w:val="26"/>
        </w:rPr>
        <w:t>định</w:t>
      </w:r>
      <w:proofErr w:type="spellEnd"/>
      <w:r w:rsidRPr="00E54880">
        <w:rPr>
          <w:spacing w:val="-4"/>
          <w:sz w:val="26"/>
          <w:szCs w:val="26"/>
        </w:rPr>
        <w:t xml:space="preserve"> </w:t>
      </w:r>
      <w:proofErr w:type="spellStart"/>
      <w:r w:rsidRPr="00E54880">
        <w:rPr>
          <w:spacing w:val="-4"/>
          <w:sz w:val="26"/>
          <w:szCs w:val="26"/>
        </w:rPr>
        <w:t>kỳ</w:t>
      </w:r>
      <w:proofErr w:type="spellEnd"/>
      <w:r w:rsidRPr="00E54880">
        <w:rPr>
          <w:spacing w:val="-4"/>
          <w:sz w:val="26"/>
          <w:szCs w:val="26"/>
        </w:rPr>
        <w:t xml:space="preserve"> </w:t>
      </w:r>
      <w:proofErr w:type="spellStart"/>
      <w:r w:rsidRPr="00E54880">
        <w:rPr>
          <w:spacing w:val="-4"/>
          <w:sz w:val="26"/>
          <w:szCs w:val="26"/>
        </w:rPr>
        <w:t>theo</w:t>
      </w:r>
      <w:proofErr w:type="spellEnd"/>
      <w:r w:rsidRPr="00E54880">
        <w:rPr>
          <w:spacing w:val="-4"/>
          <w:sz w:val="26"/>
          <w:szCs w:val="26"/>
        </w:rPr>
        <w:t xml:space="preserve"> </w:t>
      </w:r>
      <w:proofErr w:type="spellStart"/>
      <w:r w:rsidRPr="00E54880">
        <w:rPr>
          <w:spacing w:val="-4"/>
          <w:sz w:val="26"/>
          <w:szCs w:val="26"/>
        </w:rPr>
        <w:t>quý</w:t>
      </w:r>
      <w:proofErr w:type="spellEnd"/>
      <w:r w:rsidRPr="00E54880">
        <w:rPr>
          <w:spacing w:val="-4"/>
          <w:sz w:val="26"/>
          <w:szCs w:val="26"/>
        </w:rPr>
        <w:t xml:space="preserve"> </w:t>
      </w:r>
      <w:proofErr w:type="spellStart"/>
      <w:r w:rsidRPr="00E54880">
        <w:rPr>
          <w:spacing w:val="-4"/>
          <w:sz w:val="26"/>
          <w:szCs w:val="26"/>
        </w:rPr>
        <w:t>kết</w:t>
      </w:r>
      <w:proofErr w:type="spellEnd"/>
      <w:r w:rsidRPr="00E54880">
        <w:rPr>
          <w:spacing w:val="-4"/>
          <w:sz w:val="26"/>
          <w:szCs w:val="26"/>
        </w:rPr>
        <w:t xml:space="preserve"> </w:t>
      </w:r>
      <w:proofErr w:type="spellStart"/>
      <w:r w:rsidRPr="00E54880">
        <w:rPr>
          <w:spacing w:val="-4"/>
          <w:sz w:val="26"/>
          <w:szCs w:val="26"/>
        </w:rPr>
        <w:t>quả</w:t>
      </w:r>
      <w:proofErr w:type="spellEnd"/>
      <w:r w:rsidRPr="00E54880">
        <w:rPr>
          <w:spacing w:val="-4"/>
          <w:sz w:val="26"/>
          <w:szCs w:val="26"/>
        </w:rPr>
        <w:t xml:space="preserve"> </w:t>
      </w:r>
      <w:proofErr w:type="spellStart"/>
      <w:r w:rsidRPr="00E54880">
        <w:rPr>
          <w:spacing w:val="-4"/>
          <w:sz w:val="26"/>
          <w:szCs w:val="26"/>
        </w:rPr>
        <w:t>hoạt</w:t>
      </w:r>
      <w:proofErr w:type="spellEnd"/>
      <w:r w:rsidRPr="00E54880">
        <w:rPr>
          <w:spacing w:val="-4"/>
          <w:sz w:val="26"/>
          <w:szCs w:val="26"/>
        </w:rPr>
        <w:t xml:space="preserve"> </w:t>
      </w:r>
      <w:proofErr w:type="spellStart"/>
      <w:r w:rsidRPr="00E54880">
        <w:rPr>
          <w:spacing w:val="-4"/>
          <w:sz w:val="26"/>
          <w:szCs w:val="26"/>
        </w:rPr>
        <w:t>động</w:t>
      </w:r>
      <w:proofErr w:type="spellEnd"/>
      <w:r w:rsidRPr="00E54880">
        <w:rPr>
          <w:spacing w:val="-4"/>
          <w:sz w:val="26"/>
          <w:szCs w:val="26"/>
        </w:rPr>
        <w:t xml:space="preserve"> </w:t>
      </w:r>
      <w:proofErr w:type="spellStart"/>
      <w:r w:rsidRPr="00E54880">
        <w:rPr>
          <w:spacing w:val="-4"/>
          <w:sz w:val="26"/>
          <w:szCs w:val="26"/>
        </w:rPr>
        <w:t>cho</w:t>
      </w:r>
      <w:proofErr w:type="spellEnd"/>
      <w:r w:rsidRPr="00E54880">
        <w:rPr>
          <w:spacing w:val="-4"/>
          <w:sz w:val="26"/>
          <w:szCs w:val="26"/>
        </w:rPr>
        <w:t xml:space="preserve"> Ban </w:t>
      </w:r>
      <w:proofErr w:type="spellStart"/>
      <w:r w:rsidR="00646765">
        <w:rPr>
          <w:spacing w:val="-4"/>
          <w:sz w:val="26"/>
          <w:szCs w:val="26"/>
        </w:rPr>
        <w:t>quản</w:t>
      </w:r>
      <w:proofErr w:type="spellEnd"/>
      <w:r w:rsidR="00646765">
        <w:rPr>
          <w:spacing w:val="-4"/>
          <w:sz w:val="26"/>
          <w:szCs w:val="26"/>
        </w:rPr>
        <w:t xml:space="preserve"> </w:t>
      </w:r>
      <w:proofErr w:type="spellStart"/>
      <w:r w:rsidR="00646765">
        <w:rPr>
          <w:spacing w:val="-4"/>
          <w:sz w:val="26"/>
          <w:szCs w:val="26"/>
        </w:rPr>
        <w:t>lý</w:t>
      </w:r>
      <w:proofErr w:type="spellEnd"/>
      <w:r w:rsidRPr="00E54880">
        <w:rPr>
          <w:spacing w:val="-4"/>
          <w:sz w:val="26"/>
          <w:szCs w:val="26"/>
        </w:rPr>
        <w:t xml:space="preserve"> </w:t>
      </w:r>
      <w:proofErr w:type="spellStart"/>
      <w:r w:rsidRPr="00E54880">
        <w:rPr>
          <w:spacing w:val="-4"/>
          <w:sz w:val="26"/>
          <w:szCs w:val="26"/>
        </w:rPr>
        <w:t>hàng</w:t>
      </w:r>
      <w:proofErr w:type="spellEnd"/>
      <w:r w:rsidRPr="00E54880">
        <w:rPr>
          <w:spacing w:val="-4"/>
          <w:sz w:val="26"/>
          <w:szCs w:val="26"/>
        </w:rPr>
        <w:t xml:space="preserve"> </w:t>
      </w:r>
      <w:proofErr w:type="spellStart"/>
      <w:r w:rsidRPr="00E54880">
        <w:rPr>
          <w:spacing w:val="-4"/>
          <w:sz w:val="26"/>
          <w:szCs w:val="26"/>
        </w:rPr>
        <w:t>tháng</w:t>
      </w:r>
      <w:proofErr w:type="spellEnd"/>
      <w:r w:rsidRPr="00E54880">
        <w:rPr>
          <w:spacing w:val="-4"/>
          <w:sz w:val="26"/>
          <w:szCs w:val="26"/>
        </w:rPr>
        <w:t xml:space="preserve">, </w:t>
      </w:r>
      <w:proofErr w:type="spellStart"/>
      <w:r w:rsidRPr="00E54880">
        <w:rPr>
          <w:spacing w:val="-4"/>
          <w:sz w:val="26"/>
          <w:szCs w:val="26"/>
        </w:rPr>
        <w:t>hàng</w:t>
      </w:r>
      <w:proofErr w:type="spellEnd"/>
      <w:r w:rsidRPr="00E54880">
        <w:rPr>
          <w:spacing w:val="-4"/>
          <w:sz w:val="26"/>
          <w:szCs w:val="26"/>
        </w:rPr>
        <w:t xml:space="preserve"> </w:t>
      </w:r>
      <w:proofErr w:type="spellStart"/>
      <w:r w:rsidRPr="00E54880">
        <w:rPr>
          <w:spacing w:val="-4"/>
          <w:sz w:val="26"/>
          <w:szCs w:val="26"/>
        </w:rPr>
        <w:t>quý</w:t>
      </w:r>
      <w:proofErr w:type="spellEnd"/>
      <w:r w:rsidR="000D45DD" w:rsidRPr="00E54880">
        <w:rPr>
          <w:spacing w:val="-4"/>
          <w:sz w:val="26"/>
          <w:szCs w:val="26"/>
        </w:rPr>
        <w:t>;</w:t>
      </w:r>
    </w:p>
    <w:p w14:paraId="25801C6D" w14:textId="600CA5F4" w:rsidR="001C6643" w:rsidRPr="00E54880" w:rsidRDefault="001C6643" w:rsidP="0010060A">
      <w:pPr>
        <w:pStyle w:val="ListParagraph"/>
        <w:numPr>
          <w:ilvl w:val="0"/>
          <w:numId w:val="38"/>
        </w:numPr>
        <w:pBdr>
          <w:top w:val="nil"/>
          <w:left w:val="nil"/>
          <w:bottom w:val="nil"/>
          <w:right w:val="nil"/>
          <w:between w:val="nil"/>
        </w:pBdr>
        <w:spacing w:before="60" w:after="60"/>
        <w:jc w:val="both"/>
        <w:rPr>
          <w:sz w:val="26"/>
          <w:szCs w:val="26"/>
        </w:rPr>
      </w:pPr>
      <w:r w:rsidRPr="00E54880">
        <w:rPr>
          <w:sz w:val="26"/>
          <w:szCs w:val="26"/>
        </w:rPr>
        <w:t xml:space="preserve">Xem </w:t>
      </w:r>
      <w:proofErr w:type="spellStart"/>
      <w:r w:rsidRPr="00E54880">
        <w:rPr>
          <w:sz w:val="26"/>
          <w:szCs w:val="26"/>
        </w:rPr>
        <w:t>xét</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tố</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FSC</w:t>
      </w:r>
      <w:r w:rsidR="000D45DD" w:rsidRPr="00E54880">
        <w:rPr>
          <w:sz w:val="26"/>
          <w:szCs w:val="26"/>
        </w:rPr>
        <w:t>.</w:t>
      </w:r>
    </w:p>
    <w:p w14:paraId="33D249FA" w14:textId="67D670B0" w:rsidR="0002703A" w:rsidRPr="00E54880" w:rsidRDefault="00267ADA" w:rsidP="0010060A">
      <w:pPr>
        <w:pStyle w:val="H2"/>
        <w:spacing w:before="60" w:after="60" w:line="276" w:lineRule="auto"/>
        <w:ind w:firstLine="0"/>
        <w:rPr>
          <w:color w:val="auto"/>
        </w:rPr>
      </w:pPr>
      <w:bookmarkStart w:id="35" w:name="_3rdcrjn" w:colFirst="0" w:colLast="0"/>
      <w:bookmarkStart w:id="36" w:name="_Toc161476070"/>
      <w:bookmarkEnd w:id="34"/>
      <w:bookmarkEnd w:id="35"/>
      <w:r w:rsidRPr="00E54880">
        <w:rPr>
          <w:color w:val="auto"/>
        </w:rPr>
        <w:t>1.2.</w:t>
      </w:r>
      <w:r w:rsidR="005863FC" w:rsidRPr="00E54880">
        <w:rPr>
          <w:color w:val="auto"/>
        </w:rPr>
        <w:t>3</w:t>
      </w:r>
      <w:r w:rsidR="00B95782" w:rsidRPr="00E54880">
        <w:rPr>
          <w:color w:val="auto"/>
        </w:rPr>
        <w:t>.</w:t>
      </w:r>
      <w:r w:rsidRPr="00E54880">
        <w:rPr>
          <w:color w:val="auto"/>
        </w:rPr>
        <w:t xml:space="preserve"> Vai </w:t>
      </w:r>
      <w:proofErr w:type="spellStart"/>
      <w:r w:rsidRPr="00E54880">
        <w:rPr>
          <w:color w:val="auto"/>
        </w:rPr>
        <w:t>trò</w:t>
      </w:r>
      <w:proofErr w:type="spellEnd"/>
      <w:r w:rsidR="00E4660C" w:rsidRPr="00E54880">
        <w:rPr>
          <w:color w:val="auto"/>
        </w:rPr>
        <w:t xml:space="preserve">, </w:t>
      </w:r>
      <w:proofErr w:type="spellStart"/>
      <w:r w:rsidR="00E4660C" w:rsidRPr="00E54880">
        <w:rPr>
          <w:color w:val="auto"/>
        </w:rPr>
        <w:t>nhiệm</w:t>
      </w:r>
      <w:proofErr w:type="spellEnd"/>
      <w:r w:rsidR="00E4660C" w:rsidRPr="00E54880">
        <w:rPr>
          <w:color w:val="auto"/>
        </w:rPr>
        <w:t xml:space="preserve"> </w:t>
      </w:r>
      <w:proofErr w:type="spellStart"/>
      <w:r w:rsidR="00E4660C" w:rsidRPr="00E54880">
        <w:rPr>
          <w:color w:val="auto"/>
        </w:rPr>
        <w:t>vụ</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quyền</w:t>
      </w:r>
      <w:proofErr w:type="spellEnd"/>
      <w:r w:rsidRPr="00E54880">
        <w:rPr>
          <w:color w:val="auto"/>
        </w:rPr>
        <w:t xml:space="preserve"> </w:t>
      </w:r>
      <w:proofErr w:type="spellStart"/>
      <w:r w:rsidRPr="00E54880">
        <w:rPr>
          <w:color w:val="auto"/>
        </w:rPr>
        <w:t>hạn</w:t>
      </w:r>
      <w:proofErr w:type="spellEnd"/>
      <w:r w:rsidRPr="00E54880">
        <w:rPr>
          <w:color w:val="auto"/>
        </w:rPr>
        <w:t xml:space="preserve"> </w:t>
      </w:r>
      <w:proofErr w:type="spellStart"/>
      <w:r w:rsidRPr="00E54880">
        <w:rPr>
          <w:color w:val="auto"/>
        </w:rPr>
        <w:t>của</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proofErr w:type="spellEnd"/>
      <w:r w:rsidRPr="00E54880">
        <w:rPr>
          <w:color w:val="auto"/>
        </w:rPr>
        <w:t xml:space="preserve"> </w:t>
      </w:r>
      <w:proofErr w:type="spellStart"/>
      <w:r w:rsidR="00113D7B" w:rsidRPr="00E54880">
        <w:rPr>
          <w:color w:val="auto"/>
        </w:rPr>
        <w:t>trong</w:t>
      </w:r>
      <w:proofErr w:type="spellEnd"/>
      <w:r w:rsidR="00113D7B" w:rsidRPr="00E54880">
        <w:rPr>
          <w:color w:val="auto"/>
        </w:rPr>
        <w:t xml:space="preserve"> </w:t>
      </w:r>
      <w:proofErr w:type="spellStart"/>
      <w:r w:rsidRPr="00E54880">
        <w:rPr>
          <w:color w:val="auto"/>
        </w:rPr>
        <w:t>Nhóm</w:t>
      </w:r>
      <w:bookmarkEnd w:id="36"/>
      <w:proofErr w:type="spellEnd"/>
    </w:p>
    <w:p w14:paraId="256CD74F" w14:textId="58B5E3AE" w:rsidR="0002703A" w:rsidRPr="00E54880" w:rsidRDefault="00267ADA" w:rsidP="0010060A">
      <w:pPr>
        <w:spacing w:before="60" w:after="60"/>
        <w:ind w:firstLine="720"/>
        <w:jc w:val="both"/>
        <w:rPr>
          <w:sz w:val="26"/>
          <w:szCs w:val="26"/>
        </w:rPr>
      </w:pPr>
      <w:bookmarkStart w:id="37" w:name="_Hlk151813281"/>
      <w:r w:rsidRPr="00E54880">
        <w:rPr>
          <w:sz w:val="26"/>
          <w:szCs w:val="26"/>
        </w:rPr>
        <w:t xml:space="preserve">a) Các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thỏa</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điểm</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5B8CC338" w14:textId="1976B9D6"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ủy</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BQL</w:t>
      </w:r>
      <w:r w:rsidR="00593B0D" w:rsidRPr="00E54880">
        <w:rPr>
          <w:sz w:val="26"/>
          <w:szCs w:val="26"/>
        </w:rPr>
        <w:t xml:space="preserve"> </w:t>
      </w:r>
      <w:proofErr w:type="spellStart"/>
      <w:r w:rsidR="00593B0D" w:rsidRPr="00E54880">
        <w:rPr>
          <w:sz w:val="26"/>
          <w:szCs w:val="26"/>
        </w:rPr>
        <w:t>nhóm</w:t>
      </w:r>
      <w:proofErr w:type="spellEnd"/>
      <w:r w:rsidR="00593B0D" w:rsidRPr="00E54880">
        <w:rPr>
          <w:sz w:val="26"/>
          <w:szCs w:val="26"/>
        </w:rPr>
        <w:t xml:space="preserve"> </w:t>
      </w:r>
      <w:proofErr w:type="spellStart"/>
      <w:r w:rsidR="00593B0D" w:rsidRPr="00E54880">
        <w:rPr>
          <w:sz w:val="26"/>
          <w:szCs w:val="26"/>
        </w:rPr>
        <w:t>hộ</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thiết</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CCR;</w:t>
      </w:r>
    </w:p>
    <w:p w14:paraId="422A2D29" w14:textId="3C267B68" w:rsidR="0002703A" w:rsidRPr="00E54880" w:rsidRDefault="00267ADA" w:rsidP="0010060A">
      <w:pPr>
        <w:spacing w:before="60" w:after="60"/>
        <w:ind w:firstLine="720"/>
        <w:jc w:val="both"/>
        <w:rPr>
          <w:sz w:val="26"/>
          <w:szCs w:val="26"/>
        </w:rPr>
      </w:pPr>
      <w:bookmarkStart w:id="38" w:name="_Hlk151802860"/>
      <w:r w:rsidRPr="00E54880">
        <w:rPr>
          <w:sz w:val="26"/>
          <w:szCs w:val="26"/>
        </w:rPr>
        <w:t xml:space="preserve">- Thành </w:t>
      </w:r>
      <w:proofErr w:type="spellStart"/>
      <w:r w:rsidRPr="00E54880">
        <w:rPr>
          <w:sz w:val="26"/>
          <w:szCs w:val="26"/>
        </w:rPr>
        <w:t>viên</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tuân</w:t>
      </w:r>
      <w:proofErr w:type="spellEnd"/>
      <w:r w:rsidR="00AE3464" w:rsidRPr="00E54880">
        <w:rPr>
          <w:sz w:val="26"/>
          <w:szCs w:val="26"/>
        </w:rPr>
        <w:t xml:space="preserve"> </w:t>
      </w:r>
      <w:proofErr w:type="spellStart"/>
      <w:r w:rsidR="00AE3464"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QLRBV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QLRBV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6713545C" w14:textId="5E4C718D"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phép</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370EC2" w:rsidRPr="00E54880">
        <w:rPr>
          <w:sz w:val="26"/>
          <w:szCs w:val="26"/>
        </w:rPr>
        <w:t xml:space="preserve">, </w:t>
      </w:r>
      <w:proofErr w:type="spellStart"/>
      <w:r w:rsidR="0010060A" w:rsidRPr="00E54880">
        <w:rPr>
          <w:sz w:val="26"/>
          <w:szCs w:val="26"/>
        </w:rPr>
        <w:t>nhóm</w:t>
      </w:r>
      <w:proofErr w:type="spellEnd"/>
      <w:r w:rsidR="0010060A" w:rsidRPr="00E54880">
        <w:rPr>
          <w:sz w:val="26"/>
          <w:szCs w:val="26"/>
        </w:rPr>
        <w:t xml:space="preserve"> </w:t>
      </w:r>
      <w:proofErr w:type="spellStart"/>
      <w:r w:rsidR="0010060A" w:rsidRPr="00E54880">
        <w:rPr>
          <w:sz w:val="26"/>
          <w:szCs w:val="26"/>
        </w:rPr>
        <w:t>cấp</w:t>
      </w:r>
      <w:proofErr w:type="spellEnd"/>
      <w:r w:rsidR="0010060A" w:rsidRPr="00E54880">
        <w:rPr>
          <w:sz w:val="26"/>
          <w:szCs w:val="26"/>
        </w:rPr>
        <w:t xml:space="preserve"> </w:t>
      </w:r>
      <w:proofErr w:type="spellStart"/>
      <w:r w:rsidR="00370EC2" w:rsidRPr="00E54880">
        <w:rPr>
          <w:sz w:val="26"/>
          <w:szCs w:val="26"/>
        </w:rPr>
        <w:t>xã</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005F64E8" w:rsidRPr="00E54880">
        <w:rPr>
          <w:sz w:val="26"/>
          <w:szCs w:val="26"/>
        </w:rPr>
        <w:t>;</w:t>
      </w:r>
    </w:p>
    <w:p w14:paraId="6B983EC9" w14:textId="2B59236B"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QLRBV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4AAD9E67" w14:textId="6A99D166" w:rsidR="0002703A" w:rsidRPr="00E54880" w:rsidRDefault="00267ADA" w:rsidP="0010060A">
      <w:pPr>
        <w:spacing w:before="60" w:after="60"/>
        <w:ind w:firstLine="720"/>
        <w:jc w:val="both"/>
        <w:rPr>
          <w:sz w:val="26"/>
          <w:szCs w:val="26"/>
        </w:rPr>
      </w:pP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phép</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10060A" w:rsidRPr="00E54880">
        <w:rPr>
          <w:sz w:val="26"/>
          <w:szCs w:val="26"/>
        </w:rPr>
        <w:t xml:space="preserve">, </w:t>
      </w:r>
      <w:proofErr w:type="spellStart"/>
      <w:r w:rsidR="0010060A" w:rsidRPr="00E54880">
        <w:rPr>
          <w:sz w:val="26"/>
          <w:szCs w:val="26"/>
        </w:rPr>
        <w:t>nhóm</w:t>
      </w:r>
      <w:proofErr w:type="spellEnd"/>
      <w:r w:rsidR="0010060A" w:rsidRPr="00E54880">
        <w:rPr>
          <w:sz w:val="26"/>
          <w:szCs w:val="26"/>
        </w:rPr>
        <w:t xml:space="preserve"> </w:t>
      </w:r>
      <w:proofErr w:type="spellStart"/>
      <w:r w:rsidR="0010060A" w:rsidRPr="00E54880">
        <w:rPr>
          <w:sz w:val="26"/>
          <w:szCs w:val="26"/>
        </w:rPr>
        <w:t>cấp</w:t>
      </w:r>
      <w:proofErr w:type="spellEnd"/>
      <w:r w:rsidR="008B13C2" w:rsidRPr="00E54880">
        <w:rPr>
          <w:sz w:val="26"/>
          <w:szCs w:val="26"/>
        </w:rPr>
        <w:t xml:space="preserve"> </w:t>
      </w:r>
      <w:proofErr w:type="spellStart"/>
      <w:r w:rsidR="008B13C2"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00761478" w:rsidRPr="00E54880">
        <w:rPr>
          <w:sz w:val="26"/>
          <w:szCs w:val="26"/>
        </w:rPr>
        <w:t xml:space="preserve">, </w:t>
      </w:r>
      <w:proofErr w:type="spellStart"/>
      <w:r w:rsidR="00761478" w:rsidRPr="00E54880">
        <w:rPr>
          <w:sz w:val="26"/>
          <w:szCs w:val="26"/>
        </w:rPr>
        <w:t>tổ</w:t>
      </w:r>
      <w:proofErr w:type="spellEnd"/>
      <w:r w:rsidR="00761478" w:rsidRPr="00E54880">
        <w:rPr>
          <w:sz w:val="26"/>
          <w:szCs w:val="26"/>
        </w:rPr>
        <w:t xml:space="preserve"> </w:t>
      </w:r>
      <w:proofErr w:type="spellStart"/>
      <w:r w:rsidR="00761478" w:rsidRPr="00E54880">
        <w:rPr>
          <w:sz w:val="26"/>
          <w:szCs w:val="26"/>
        </w:rPr>
        <w:t>chức</w:t>
      </w:r>
      <w:proofErr w:type="spellEnd"/>
      <w:r w:rsidR="00761478" w:rsidRPr="00E54880">
        <w:rPr>
          <w:sz w:val="26"/>
          <w:szCs w:val="26"/>
        </w:rPr>
        <w:t xml:space="preserve"> </w:t>
      </w:r>
      <w:proofErr w:type="spellStart"/>
      <w:r w:rsidR="00761478" w:rsidRPr="00E54880">
        <w:rPr>
          <w:sz w:val="26"/>
          <w:szCs w:val="26"/>
        </w:rPr>
        <w:t>giám</w:t>
      </w:r>
      <w:proofErr w:type="spellEnd"/>
      <w:r w:rsidR="00761478" w:rsidRPr="00E54880">
        <w:rPr>
          <w:sz w:val="26"/>
          <w:szCs w:val="26"/>
        </w:rPr>
        <w:t xml:space="preserve"> </w:t>
      </w:r>
      <w:proofErr w:type="spellStart"/>
      <w:r w:rsidR="00761478" w:rsidRPr="00E54880">
        <w:rPr>
          <w:sz w:val="26"/>
          <w:szCs w:val="26"/>
        </w:rPr>
        <w:t>sát</w:t>
      </w:r>
      <w:proofErr w:type="spellEnd"/>
      <w:r w:rsidR="00761478" w:rsidRPr="00E54880">
        <w:rPr>
          <w:sz w:val="26"/>
          <w:szCs w:val="26"/>
        </w:rPr>
        <w:t xml:space="preserve"> ASI</w:t>
      </w:r>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cận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tiến</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khảo</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CCR;</w:t>
      </w:r>
    </w:p>
    <w:p w14:paraId="01A2B927" w14:textId="77777777" w:rsidR="0002703A" w:rsidRPr="00E54880" w:rsidRDefault="00267ADA" w:rsidP="0010060A">
      <w:pPr>
        <w:spacing w:before="60" w:after="60"/>
        <w:ind w:firstLine="720"/>
        <w:jc w:val="both"/>
        <w:rPr>
          <w:sz w:val="26"/>
          <w:szCs w:val="26"/>
        </w:rPr>
      </w:pPr>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9D0A40" w:rsidRPr="00E54880">
        <w:rPr>
          <w:sz w:val="26"/>
          <w:szCs w:val="26"/>
        </w:rPr>
        <w:t xml:space="preserve"> </w:t>
      </w:r>
      <w:proofErr w:type="spellStart"/>
      <w:r w:rsidR="009D0A40" w:rsidRPr="00E54880">
        <w:rPr>
          <w:sz w:val="26"/>
          <w:szCs w:val="26"/>
        </w:rPr>
        <w:t>các</w:t>
      </w:r>
      <w:proofErr w:type="spellEnd"/>
      <w:r w:rsidR="009D0A40" w:rsidRPr="00E54880">
        <w:rPr>
          <w:sz w:val="26"/>
          <w:szCs w:val="26"/>
        </w:rPr>
        <w:t xml:space="preserve"> </w:t>
      </w:r>
      <w:proofErr w:type="spellStart"/>
      <w:r w:rsidR="009D0A40" w:rsidRPr="00E54880">
        <w:rPr>
          <w:sz w:val="26"/>
          <w:szCs w:val="26"/>
        </w:rPr>
        <w:t>cấp</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áp</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cực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bookmarkEnd w:id="38"/>
    <w:p w14:paraId="5AA5B793" w14:textId="77777777" w:rsidR="0002703A" w:rsidRPr="00E54880" w:rsidRDefault="00267ADA" w:rsidP="0010060A">
      <w:pPr>
        <w:spacing w:before="60" w:after="60"/>
        <w:ind w:firstLine="720"/>
        <w:jc w:val="both"/>
        <w:rPr>
          <w:sz w:val="26"/>
          <w:szCs w:val="26"/>
        </w:rPr>
      </w:pPr>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w:t>
      </w:r>
    </w:p>
    <w:p w14:paraId="22807B44" w14:textId="4819A4BF" w:rsidR="0002703A" w:rsidRPr="00E54880" w:rsidRDefault="00267ADA" w:rsidP="0010060A">
      <w:pPr>
        <w:widowControl w:val="0"/>
        <w:spacing w:before="60" w:after="60"/>
        <w:ind w:firstLine="720"/>
        <w:jc w:val="both"/>
        <w:rPr>
          <w:sz w:val="26"/>
          <w:szCs w:val="26"/>
        </w:rPr>
      </w:pPr>
      <w:r w:rsidRPr="00E54880">
        <w:rPr>
          <w:sz w:val="26"/>
          <w:szCs w:val="26"/>
        </w:rPr>
        <w:t xml:space="preserve">+ </w:t>
      </w:r>
      <w:proofErr w:type="spellStart"/>
      <w:r w:rsidR="00B95782" w:rsidRPr="00E54880">
        <w:rPr>
          <w:sz w:val="26"/>
          <w:szCs w:val="26"/>
        </w:rPr>
        <w:t>G</w:t>
      </w:r>
      <w:r w:rsidRPr="00E54880">
        <w:rPr>
          <w:sz w:val="26"/>
          <w:szCs w:val="26"/>
        </w:rPr>
        <w:t>iấy</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đất</w:t>
      </w:r>
      <w:proofErr w:type="spellEnd"/>
      <w:r w:rsidR="00B95782" w:rsidRPr="00E54880">
        <w:rPr>
          <w:sz w:val="26"/>
          <w:szCs w:val="26"/>
        </w:rPr>
        <w:t xml:space="preserve">, </w:t>
      </w:r>
      <w:proofErr w:type="spellStart"/>
      <w:r w:rsidR="00B95782" w:rsidRPr="00E54880">
        <w:rPr>
          <w:sz w:val="26"/>
          <w:szCs w:val="26"/>
        </w:rPr>
        <w:t>hoặc</w:t>
      </w:r>
      <w:proofErr w:type="spellEnd"/>
      <w:r w:rsidR="00B95782" w:rsidRPr="00E54880">
        <w:rPr>
          <w:sz w:val="26"/>
          <w:szCs w:val="26"/>
        </w:rPr>
        <w:t xml:space="preserve"> </w:t>
      </w:r>
      <w:proofErr w:type="spellStart"/>
      <w:r w:rsidR="00B95782" w:rsidRPr="00E54880">
        <w:rPr>
          <w:sz w:val="26"/>
          <w:szCs w:val="26"/>
        </w:rPr>
        <w:t>xác</w:t>
      </w:r>
      <w:proofErr w:type="spellEnd"/>
      <w:r w:rsidR="00B95782" w:rsidRPr="00E54880">
        <w:rPr>
          <w:sz w:val="26"/>
          <w:szCs w:val="26"/>
        </w:rPr>
        <w:t xml:space="preserve"> </w:t>
      </w:r>
      <w:proofErr w:type="spellStart"/>
      <w:r w:rsidR="00B95782" w:rsidRPr="00E54880">
        <w:rPr>
          <w:sz w:val="26"/>
          <w:szCs w:val="26"/>
        </w:rPr>
        <w:t>nhận</w:t>
      </w:r>
      <w:proofErr w:type="spellEnd"/>
      <w:r w:rsidR="00B95782" w:rsidRPr="00E54880">
        <w:rPr>
          <w:sz w:val="26"/>
          <w:szCs w:val="26"/>
        </w:rPr>
        <w:t xml:space="preserve"> </w:t>
      </w:r>
      <w:proofErr w:type="spellStart"/>
      <w:r w:rsidR="00B95782" w:rsidRPr="00E54880">
        <w:rPr>
          <w:sz w:val="26"/>
          <w:szCs w:val="26"/>
        </w:rPr>
        <w:t>đất</w:t>
      </w:r>
      <w:proofErr w:type="spellEnd"/>
      <w:r w:rsidR="00B95782" w:rsidRPr="00E54880">
        <w:rPr>
          <w:sz w:val="26"/>
          <w:szCs w:val="26"/>
        </w:rPr>
        <w:t xml:space="preserve"> </w:t>
      </w:r>
      <w:proofErr w:type="spellStart"/>
      <w:r w:rsidR="00B95782" w:rsidRPr="00E54880">
        <w:rPr>
          <w:sz w:val="26"/>
          <w:szCs w:val="26"/>
        </w:rPr>
        <w:t>không</w:t>
      </w:r>
      <w:proofErr w:type="spellEnd"/>
      <w:r w:rsidR="00B95782" w:rsidRPr="00E54880">
        <w:rPr>
          <w:sz w:val="26"/>
          <w:szCs w:val="26"/>
        </w:rPr>
        <w:t xml:space="preserve"> </w:t>
      </w:r>
      <w:proofErr w:type="spellStart"/>
      <w:r w:rsidR="00B95782" w:rsidRPr="00E54880">
        <w:rPr>
          <w:sz w:val="26"/>
          <w:szCs w:val="26"/>
        </w:rPr>
        <w:t>tranh</w:t>
      </w:r>
      <w:proofErr w:type="spellEnd"/>
      <w:r w:rsidR="00B95782" w:rsidRPr="00E54880">
        <w:rPr>
          <w:sz w:val="26"/>
          <w:szCs w:val="26"/>
        </w:rPr>
        <w:t xml:space="preserve"> </w:t>
      </w:r>
      <w:proofErr w:type="spellStart"/>
      <w:r w:rsidR="00B95782" w:rsidRPr="00E54880">
        <w:rPr>
          <w:sz w:val="26"/>
          <w:szCs w:val="26"/>
        </w:rPr>
        <w:t>chấp</w:t>
      </w:r>
      <w:proofErr w:type="spellEnd"/>
      <w:r w:rsidR="00B95782" w:rsidRPr="00E54880">
        <w:rPr>
          <w:sz w:val="26"/>
          <w:szCs w:val="26"/>
        </w:rPr>
        <w:t xml:space="preserve"> </w:t>
      </w:r>
      <w:proofErr w:type="spellStart"/>
      <w:r w:rsidR="00B95782" w:rsidRPr="00E54880">
        <w:rPr>
          <w:sz w:val="26"/>
          <w:szCs w:val="26"/>
        </w:rPr>
        <w:t>của</w:t>
      </w:r>
      <w:proofErr w:type="spellEnd"/>
      <w:r w:rsidR="00B95782" w:rsidRPr="00E54880">
        <w:rPr>
          <w:sz w:val="26"/>
          <w:szCs w:val="26"/>
        </w:rPr>
        <w:t xml:space="preserve"> </w:t>
      </w:r>
      <w:proofErr w:type="spellStart"/>
      <w:r w:rsidR="00B95782" w:rsidRPr="00E54880">
        <w:rPr>
          <w:sz w:val="26"/>
          <w:szCs w:val="26"/>
        </w:rPr>
        <w:t>Chính</w:t>
      </w:r>
      <w:proofErr w:type="spellEnd"/>
      <w:r w:rsidR="00B95782" w:rsidRPr="00E54880">
        <w:rPr>
          <w:sz w:val="26"/>
          <w:szCs w:val="26"/>
        </w:rPr>
        <w:t xml:space="preserve"> </w:t>
      </w:r>
      <w:proofErr w:type="spellStart"/>
      <w:r w:rsidR="00B95782" w:rsidRPr="00E54880">
        <w:rPr>
          <w:sz w:val="26"/>
          <w:szCs w:val="26"/>
        </w:rPr>
        <w:t>quyền</w:t>
      </w:r>
      <w:proofErr w:type="spellEnd"/>
      <w:r w:rsidR="00B95782" w:rsidRPr="00E54880">
        <w:rPr>
          <w:sz w:val="26"/>
          <w:szCs w:val="26"/>
        </w:rPr>
        <w:t xml:space="preserve"> </w:t>
      </w:r>
      <w:proofErr w:type="spellStart"/>
      <w:r w:rsidR="00B95782" w:rsidRPr="00E54880">
        <w:rPr>
          <w:sz w:val="26"/>
          <w:szCs w:val="26"/>
        </w:rPr>
        <w:t>địa</w:t>
      </w:r>
      <w:proofErr w:type="spellEnd"/>
      <w:r w:rsidR="00B95782" w:rsidRPr="00E54880">
        <w:rPr>
          <w:sz w:val="26"/>
          <w:szCs w:val="26"/>
        </w:rPr>
        <w:t xml:space="preserve"> </w:t>
      </w:r>
      <w:proofErr w:type="spellStart"/>
      <w:r w:rsidR="00B95782" w:rsidRPr="00E54880">
        <w:rPr>
          <w:sz w:val="26"/>
          <w:szCs w:val="26"/>
        </w:rPr>
        <w:t>phương</w:t>
      </w:r>
      <w:proofErr w:type="spellEnd"/>
      <w:r w:rsidRPr="00E54880">
        <w:rPr>
          <w:sz w:val="26"/>
          <w:szCs w:val="26"/>
        </w:rPr>
        <w:t xml:space="preserve"> </w:t>
      </w:r>
      <w:proofErr w:type="spellStart"/>
      <w:r w:rsidR="00B95782" w:rsidRPr="00E54880">
        <w:rPr>
          <w:sz w:val="26"/>
          <w:szCs w:val="26"/>
        </w:rPr>
        <w:t>đối</w:t>
      </w:r>
      <w:proofErr w:type="spellEnd"/>
      <w:r w:rsidR="00B95782" w:rsidRPr="00E54880">
        <w:rPr>
          <w:sz w:val="26"/>
          <w:szCs w:val="26"/>
        </w:rPr>
        <w:t xml:space="preserve"> </w:t>
      </w:r>
      <w:proofErr w:type="spellStart"/>
      <w:r w:rsidR="00B95782" w:rsidRPr="00E54880">
        <w:rPr>
          <w:sz w:val="26"/>
          <w:szCs w:val="26"/>
        </w:rPr>
        <w:t>với</w:t>
      </w:r>
      <w:proofErr w:type="spellEnd"/>
      <w:r w:rsidR="00B95782"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trữ</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w:t>
      </w:r>
    </w:p>
    <w:p w14:paraId="36059E1F" w14:textId="05623595" w:rsidR="0002703A" w:rsidRPr="00E54880" w:rsidRDefault="00267ADA" w:rsidP="0010060A">
      <w:pPr>
        <w:widowControl w:val="0"/>
        <w:spacing w:before="60" w:after="60"/>
        <w:ind w:firstLine="720"/>
        <w:jc w:val="both"/>
        <w:rPr>
          <w:sz w:val="26"/>
          <w:szCs w:val="26"/>
        </w:rPr>
      </w:pPr>
      <w:bookmarkStart w:id="39" w:name="_Hlk151802872"/>
      <w:r w:rsidRPr="00E54880">
        <w:rPr>
          <w:sz w:val="26"/>
          <w:szCs w:val="26"/>
        </w:rPr>
        <w:t xml:space="preserve">b)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9D0A40" w:rsidRPr="00E54880">
        <w:rPr>
          <w:sz w:val="26"/>
          <w:szCs w:val="26"/>
        </w:rPr>
        <w:t>,</w:t>
      </w:r>
      <w:r w:rsidRPr="00E54880">
        <w:rPr>
          <w:sz w:val="26"/>
          <w:szCs w:val="26"/>
        </w:rPr>
        <w:t xml:space="preserve"> </w:t>
      </w:r>
      <w:proofErr w:type="spellStart"/>
      <w:r w:rsidR="00D057C5" w:rsidRPr="00E54880">
        <w:rPr>
          <w:sz w:val="26"/>
          <w:szCs w:val="26"/>
        </w:rPr>
        <w:t>Nhóm</w:t>
      </w:r>
      <w:proofErr w:type="spellEnd"/>
      <w:r w:rsidR="00D057C5" w:rsidRPr="00E54880">
        <w:rPr>
          <w:sz w:val="26"/>
          <w:szCs w:val="26"/>
        </w:rPr>
        <w:t xml:space="preserve"> </w:t>
      </w:r>
      <w:proofErr w:type="spellStart"/>
      <w:r w:rsidR="00D057C5" w:rsidRPr="00E54880">
        <w:rPr>
          <w:sz w:val="26"/>
          <w:szCs w:val="26"/>
        </w:rPr>
        <w:t>hộ</w:t>
      </w:r>
      <w:proofErr w:type="spellEnd"/>
      <w:r w:rsidR="00D057C5"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w:t>
      </w:r>
    </w:p>
    <w:p w14:paraId="108FCA81" w14:textId="6D7550F9" w:rsidR="0002703A" w:rsidRPr="00E54880" w:rsidRDefault="00267ADA" w:rsidP="0010060A">
      <w:pPr>
        <w:widowControl w:val="0"/>
        <w:spacing w:before="60" w:after="60"/>
        <w:ind w:firstLine="720"/>
        <w:jc w:val="both"/>
        <w:rPr>
          <w:sz w:val="26"/>
          <w:szCs w:val="26"/>
        </w:rPr>
      </w:pPr>
      <w:r w:rsidRPr="00E54880">
        <w:rPr>
          <w:sz w:val="26"/>
          <w:szCs w:val="26"/>
        </w:rPr>
        <w:t>c)</w:t>
      </w:r>
      <w:r w:rsidR="00596404" w:rsidRPr="00E54880">
        <w:rPr>
          <w:sz w:val="26"/>
          <w:szCs w:val="26"/>
        </w:rPr>
        <w:t xml:space="preserve"> </w:t>
      </w:r>
      <w:r w:rsidRPr="00E54880">
        <w:rPr>
          <w:sz w:val="26"/>
          <w:szCs w:val="26"/>
        </w:rPr>
        <w:t xml:space="preserve">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9D0A40" w:rsidRPr="00E54880">
        <w:rPr>
          <w:sz w:val="26"/>
          <w:szCs w:val="26"/>
        </w:rPr>
        <w:t>,</w:t>
      </w:r>
      <w:r w:rsidRPr="00E54880">
        <w:rPr>
          <w:sz w:val="26"/>
          <w:szCs w:val="26"/>
        </w:rPr>
        <w:t xml:space="preserve"> </w:t>
      </w:r>
      <w:proofErr w:type="spellStart"/>
      <w:r w:rsidR="00D057C5" w:rsidRPr="00E54880">
        <w:rPr>
          <w:sz w:val="26"/>
          <w:szCs w:val="26"/>
        </w:rPr>
        <w:t>Nhóm</w:t>
      </w:r>
      <w:proofErr w:type="spellEnd"/>
      <w:r w:rsidR="0010060A" w:rsidRPr="00E54880">
        <w:rPr>
          <w:sz w:val="26"/>
          <w:szCs w:val="26"/>
        </w:rPr>
        <w:t xml:space="preserve"> </w:t>
      </w:r>
      <w:proofErr w:type="spellStart"/>
      <w:r w:rsidR="0010060A" w:rsidRPr="00E54880">
        <w:rPr>
          <w:sz w:val="26"/>
          <w:szCs w:val="26"/>
        </w:rPr>
        <w:t>cấp</w:t>
      </w:r>
      <w:proofErr w:type="spellEnd"/>
      <w:r w:rsidR="00D057C5" w:rsidRPr="00E54880">
        <w:rPr>
          <w:sz w:val="26"/>
          <w:szCs w:val="26"/>
        </w:rPr>
        <w:t xml:space="preserve"> </w:t>
      </w:r>
      <w:proofErr w:type="spellStart"/>
      <w:r w:rsidR="00F93B8E" w:rsidRPr="00E54880">
        <w:rPr>
          <w:sz w:val="26"/>
          <w:szCs w:val="26"/>
        </w:rPr>
        <w:t>xã</w:t>
      </w:r>
      <w:proofErr w:type="spellEnd"/>
      <w:r w:rsidRPr="00E54880">
        <w:rPr>
          <w:sz w:val="26"/>
          <w:szCs w:val="26"/>
        </w:rPr>
        <w:t>.</w:t>
      </w:r>
    </w:p>
    <w:p w14:paraId="77587606" w14:textId="33569D7B" w:rsidR="00AF5F3D" w:rsidRPr="00E54880" w:rsidRDefault="00267ADA" w:rsidP="0010060A">
      <w:pPr>
        <w:widowControl w:val="0"/>
        <w:spacing w:before="60" w:after="60"/>
        <w:ind w:firstLine="720"/>
        <w:jc w:val="both"/>
        <w:rPr>
          <w:sz w:val="26"/>
          <w:szCs w:val="26"/>
        </w:rPr>
      </w:pPr>
      <w:r w:rsidRPr="00E54880">
        <w:rPr>
          <w:sz w:val="26"/>
          <w:szCs w:val="26"/>
        </w:rPr>
        <w:t>d)</w:t>
      </w:r>
      <w:r w:rsidR="00596404" w:rsidRPr="00E54880">
        <w:rPr>
          <w:sz w:val="26"/>
          <w:szCs w:val="26"/>
        </w:rPr>
        <w:t xml:space="preserve"> </w:t>
      </w:r>
      <w:r w:rsidRPr="00E54880">
        <w:rPr>
          <w:sz w:val="26"/>
          <w:szCs w:val="26"/>
        </w:rPr>
        <w:t xml:space="preserve">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kịp</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trạng</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00761A91" w:rsidRPr="00E54880">
        <w:rPr>
          <w:sz w:val="26"/>
          <w:szCs w:val="26"/>
        </w:rPr>
        <w:t>của</w:t>
      </w:r>
      <w:proofErr w:type="spellEnd"/>
      <w:r w:rsidR="00761A91" w:rsidRPr="00E54880">
        <w:rPr>
          <w:sz w:val="26"/>
          <w:szCs w:val="26"/>
        </w:rPr>
        <w:t xml:space="preserve"> </w:t>
      </w:r>
      <w:proofErr w:type="spellStart"/>
      <w:r w:rsidR="00761A91" w:rsidRPr="00E54880">
        <w:rPr>
          <w:sz w:val="26"/>
          <w:szCs w:val="26"/>
        </w:rPr>
        <w:t>mình</w:t>
      </w:r>
      <w:proofErr w:type="spellEnd"/>
      <w:r w:rsidR="00761A91" w:rsidRPr="00E54880">
        <w:rPr>
          <w:sz w:val="26"/>
          <w:szCs w:val="26"/>
        </w:rPr>
        <w:t xml:space="preserve"> </w:t>
      </w:r>
      <w:proofErr w:type="spellStart"/>
      <w:r w:rsidR="00761A91" w:rsidRPr="00E54880">
        <w:rPr>
          <w:sz w:val="26"/>
          <w:szCs w:val="26"/>
        </w:rPr>
        <w:t>quản</w:t>
      </w:r>
      <w:proofErr w:type="spellEnd"/>
      <w:r w:rsidR="00761A91" w:rsidRPr="00E54880">
        <w:rPr>
          <w:sz w:val="26"/>
          <w:szCs w:val="26"/>
        </w:rPr>
        <w:t xml:space="preserve"> </w:t>
      </w:r>
      <w:proofErr w:type="spellStart"/>
      <w:r w:rsidR="00761A91" w:rsidRPr="00E54880">
        <w:rPr>
          <w:sz w:val="26"/>
          <w:szCs w:val="26"/>
        </w:rPr>
        <w:t>lý</w:t>
      </w:r>
      <w:proofErr w:type="spellEnd"/>
      <w:r w:rsidR="00761A91" w:rsidRPr="00E54880">
        <w:rPr>
          <w:sz w:val="26"/>
          <w:szCs w:val="26"/>
        </w:rPr>
        <w:t xml:space="preserve"> </w:t>
      </w:r>
      <w:proofErr w:type="spellStart"/>
      <w:r w:rsidRPr="00E54880">
        <w:rPr>
          <w:sz w:val="26"/>
          <w:szCs w:val="26"/>
        </w:rPr>
        <w:t>lên</w:t>
      </w:r>
      <w:proofErr w:type="spellEnd"/>
      <w:r w:rsidRPr="00E54880">
        <w:rPr>
          <w:sz w:val="26"/>
          <w:szCs w:val="26"/>
        </w:rPr>
        <w:t xml:space="preserve"> </w:t>
      </w:r>
      <w:proofErr w:type="spellStart"/>
      <w:r w:rsidR="00B95782" w:rsidRPr="00E54880">
        <w:rPr>
          <w:sz w:val="26"/>
          <w:szCs w:val="26"/>
        </w:rPr>
        <w:t>Nhóm</w:t>
      </w:r>
      <w:proofErr w:type="spellEnd"/>
      <w:r w:rsidR="00B95782" w:rsidRPr="00E54880">
        <w:rPr>
          <w:sz w:val="26"/>
          <w:szCs w:val="26"/>
        </w:rPr>
        <w:t xml:space="preserve"> </w:t>
      </w:r>
      <w:proofErr w:type="spellStart"/>
      <w:r w:rsidR="00B95782" w:rsidRPr="00E54880">
        <w:rPr>
          <w:sz w:val="26"/>
          <w:szCs w:val="26"/>
        </w:rPr>
        <w:t>hộ</w:t>
      </w:r>
      <w:proofErr w:type="spellEnd"/>
      <w:r w:rsidR="00B95782"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00552F70" w:rsidRPr="00E54880">
        <w:rPr>
          <w:sz w:val="26"/>
          <w:szCs w:val="26"/>
        </w:rPr>
        <w:t>thôn</w:t>
      </w:r>
      <w:proofErr w:type="spellEnd"/>
      <w:r w:rsidR="00552F70" w:rsidRPr="00E54880">
        <w:rPr>
          <w:sz w:val="26"/>
          <w:szCs w:val="26"/>
        </w:rPr>
        <w:t xml:space="preserve">, </w:t>
      </w:r>
      <w:proofErr w:type="spellStart"/>
      <w:r w:rsidR="00552F70" w:rsidRPr="00E54880">
        <w:rPr>
          <w:sz w:val="26"/>
          <w:szCs w:val="26"/>
        </w:rPr>
        <w:t>xã</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tỉa</w:t>
      </w:r>
      <w:proofErr w:type="spellEnd"/>
      <w:r w:rsidRPr="00E54880">
        <w:rPr>
          <w:sz w:val="26"/>
          <w:szCs w:val="26"/>
        </w:rPr>
        <w:t xml:space="preserve"> </w:t>
      </w:r>
      <w:proofErr w:type="spellStart"/>
      <w:r w:rsidRPr="00E54880">
        <w:rPr>
          <w:sz w:val="26"/>
          <w:szCs w:val="26"/>
        </w:rPr>
        <w:t>thưa</w:t>
      </w:r>
      <w:proofErr w:type="spellEnd"/>
      <w:r w:rsidRPr="00E54880">
        <w:rPr>
          <w:sz w:val="26"/>
          <w:szCs w:val="26"/>
        </w:rPr>
        <w:t xml:space="preserve">, </w:t>
      </w:r>
      <w:proofErr w:type="spellStart"/>
      <w:r w:rsidRPr="00E54880">
        <w:rPr>
          <w:sz w:val="26"/>
          <w:szCs w:val="26"/>
        </w:rPr>
        <w:t>cháy</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roofErr w:type="spellStart"/>
      <w:r w:rsidRPr="00E54880">
        <w:rPr>
          <w:sz w:val="26"/>
          <w:szCs w:val="26"/>
        </w:rPr>
        <w:t>bệnh</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đổ</w:t>
      </w:r>
      <w:proofErr w:type="spellEnd"/>
      <w:r w:rsidRPr="00E54880">
        <w:rPr>
          <w:sz w:val="26"/>
          <w:szCs w:val="26"/>
        </w:rPr>
        <w:t xml:space="preserve"> </w:t>
      </w:r>
      <w:proofErr w:type="spellStart"/>
      <w:r w:rsidRPr="00E54880">
        <w:rPr>
          <w:sz w:val="26"/>
          <w:szCs w:val="26"/>
        </w:rPr>
        <w:t>gãy</w:t>
      </w:r>
      <w:proofErr w:type="spellEnd"/>
      <w:r w:rsidRPr="00E54880">
        <w:rPr>
          <w:sz w:val="26"/>
          <w:szCs w:val="26"/>
        </w:rPr>
        <w:t xml:space="preserve"> do </w:t>
      </w:r>
      <w:proofErr w:type="spellStart"/>
      <w:r w:rsidRPr="00E54880">
        <w:rPr>
          <w:sz w:val="26"/>
          <w:szCs w:val="26"/>
        </w:rPr>
        <w:t>bão</w:t>
      </w:r>
      <w:proofErr w:type="spellEnd"/>
      <w:r w:rsidRPr="00E54880">
        <w:rPr>
          <w:sz w:val="26"/>
          <w:szCs w:val="26"/>
        </w:rPr>
        <w:t>,…</w:t>
      </w:r>
    </w:p>
    <w:p w14:paraId="722BAE67" w14:textId="54070E26" w:rsidR="0002703A" w:rsidRPr="00E54880" w:rsidRDefault="00AA09E5" w:rsidP="0010060A">
      <w:pPr>
        <w:pStyle w:val="H2"/>
        <w:spacing w:before="60" w:after="60" w:line="276" w:lineRule="auto"/>
        <w:ind w:firstLine="0"/>
        <w:rPr>
          <w:b w:val="0"/>
          <w:bCs/>
          <w:i/>
          <w:color w:val="auto"/>
        </w:rPr>
      </w:pPr>
      <w:bookmarkStart w:id="40" w:name="_26in1rg" w:colFirst="0" w:colLast="0"/>
      <w:bookmarkEnd w:id="37"/>
      <w:bookmarkEnd w:id="39"/>
      <w:bookmarkEnd w:id="40"/>
      <w:r w:rsidRPr="00E54880">
        <w:rPr>
          <w:b w:val="0"/>
          <w:i/>
          <w:color w:val="auto"/>
        </w:rPr>
        <w:br w:type="page"/>
      </w:r>
      <w:bookmarkStart w:id="41" w:name="_lnxbz9" w:colFirst="0" w:colLast="0"/>
      <w:bookmarkStart w:id="42" w:name="_Toc161476071"/>
      <w:bookmarkEnd w:id="41"/>
      <w:r w:rsidR="00267ADA" w:rsidRPr="00E54880">
        <w:rPr>
          <w:color w:val="auto"/>
        </w:rPr>
        <w:lastRenderedPageBreak/>
        <w:t xml:space="preserve">II. </w:t>
      </w:r>
      <w:bookmarkEnd w:id="42"/>
      <w:r w:rsidR="008E5BB0" w:rsidRPr="00E54880">
        <w:rPr>
          <w:color w:val="auto"/>
        </w:rPr>
        <w:t>DỊCH VỤ SẢN PHẨM</w:t>
      </w:r>
    </w:p>
    <w:p w14:paraId="10CE8B66" w14:textId="3C2FDF07" w:rsidR="0002703A" w:rsidRPr="00E54880" w:rsidRDefault="00267ADA" w:rsidP="0010060A">
      <w:pPr>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00120E5A" w:rsidRPr="00E54880">
        <w:rPr>
          <w:sz w:val="26"/>
          <w:szCs w:val="26"/>
        </w:rPr>
        <w:t xml:space="preserve">QLRBV&amp;CCR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bốn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w:t>
      </w:r>
    </w:p>
    <w:p w14:paraId="5EC683C5" w14:textId="12A5F9AD" w:rsidR="0002703A" w:rsidRPr="00E54880" w:rsidRDefault="00CD5FDB" w:rsidP="0010060A">
      <w:pPr>
        <w:pBdr>
          <w:top w:val="nil"/>
          <w:left w:val="nil"/>
          <w:bottom w:val="nil"/>
          <w:right w:val="nil"/>
          <w:between w:val="nil"/>
        </w:pBdr>
        <w:spacing w:before="60" w:after="60"/>
        <w:ind w:firstLine="720"/>
        <w:jc w:val="both"/>
        <w:rPr>
          <w:sz w:val="26"/>
          <w:szCs w:val="26"/>
        </w:rPr>
      </w:pPr>
      <w:r w:rsidRPr="00E54880">
        <w:rPr>
          <w:sz w:val="26"/>
          <w:szCs w:val="26"/>
        </w:rPr>
        <w:t>+</w:t>
      </w:r>
      <w:r w:rsidR="008F212C" w:rsidRPr="00E54880">
        <w:rPr>
          <w:sz w:val="26"/>
          <w:szCs w:val="26"/>
        </w:rPr>
        <w:t xml:space="preserve"> </w:t>
      </w:r>
      <w:r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8F212C" w:rsidRPr="00E54880">
        <w:rPr>
          <w:sz w:val="26"/>
          <w:szCs w:val="26"/>
        </w:rPr>
        <w:t>đối</w:t>
      </w:r>
      <w:proofErr w:type="spellEnd"/>
      <w:r w:rsidR="008F212C" w:rsidRPr="00E54880">
        <w:rPr>
          <w:sz w:val="26"/>
          <w:szCs w:val="26"/>
        </w:rPr>
        <w:t xml:space="preserve"> </w:t>
      </w:r>
      <w:proofErr w:type="spellStart"/>
      <w:r w:rsidR="008F212C" w:rsidRPr="00E54880">
        <w:rPr>
          <w:sz w:val="26"/>
          <w:szCs w:val="26"/>
        </w:rPr>
        <w:t>tác</w:t>
      </w:r>
      <w:proofErr w:type="spellEnd"/>
      <w:r w:rsidR="008F212C" w:rsidRPr="00E54880">
        <w:rPr>
          <w:sz w:val="26"/>
          <w:szCs w:val="26"/>
        </w:rPr>
        <w:t xml:space="preserve"> </w:t>
      </w:r>
      <w:proofErr w:type="spellStart"/>
      <w:r w:rsidR="008F212C" w:rsidRPr="00E54880">
        <w:rPr>
          <w:sz w:val="26"/>
          <w:szCs w:val="26"/>
        </w:rPr>
        <w:t>phát</w:t>
      </w:r>
      <w:proofErr w:type="spellEnd"/>
      <w:r w:rsidR="008F212C" w:rsidRPr="00E54880">
        <w:rPr>
          <w:sz w:val="26"/>
          <w:szCs w:val="26"/>
        </w:rPr>
        <w:t xml:space="preserve"> </w:t>
      </w:r>
      <w:proofErr w:type="spellStart"/>
      <w:r w:rsidR="008F212C" w:rsidRPr="00E54880">
        <w:rPr>
          <w:sz w:val="26"/>
          <w:szCs w:val="26"/>
        </w:rPr>
        <w:t>triển</w:t>
      </w:r>
      <w:proofErr w:type="spellEnd"/>
      <w:r w:rsidR="008F212C" w:rsidRPr="00E54880">
        <w:rPr>
          <w:sz w:val="26"/>
          <w:szCs w:val="26"/>
        </w:rPr>
        <w:t xml:space="preserve">, </w:t>
      </w:r>
      <w:proofErr w:type="spellStart"/>
      <w:r w:rsidR="008F212C" w:rsidRPr="00E54880">
        <w:rPr>
          <w:sz w:val="26"/>
          <w:szCs w:val="26"/>
        </w:rPr>
        <w:t>nhà</w:t>
      </w:r>
      <w:proofErr w:type="spellEnd"/>
      <w:r w:rsidR="008F212C" w:rsidRPr="00E54880">
        <w:rPr>
          <w:sz w:val="26"/>
          <w:szCs w:val="26"/>
        </w:rPr>
        <w:t xml:space="preserve"> </w:t>
      </w:r>
      <w:proofErr w:type="spellStart"/>
      <w:r w:rsidR="008F212C" w:rsidRPr="00E54880">
        <w:rPr>
          <w:sz w:val="26"/>
          <w:szCs w:val="26"/>
        </w:rPr>
        <w:t>tài</w:t>
      </w:r>
      <w:proofErr w:type="spellEnd"/>
      <w:r w:rsidR="008F212C" w:rsidRPr="00E54880">
        <w:rPr>
          <w:sz w:val="26"/>
          <w:szCs w:val="26"/>
        </w:rPr>
        <w:t xml:space="preserve"> </w:t>
      </w:r>
      <w:proofErr w:type="spellStart"/>
      <w:r w:rsidR="008F212C" w:rsidRPr="00E54880">
        <w:rPr>
          <w:sz w:val="26"/>
          <w:szCs w:val="26"/>
        </w:rPr>
        <w:t>trợ</w:t>
      </w:r>
      <w:proofErr w:type="spellEnd"/>
      <w:r w:rsidR="008F212C" w:rsidRPr="00E54880">
        <w:rPr>
          <w:sz w:val="26"/>
          <w:szCs w:val="26"/>
        </w:rPr>
        <w:t>;</w:t>
      </w:r>
    </w:p>
    <w:p w14:paraId="00BA13DB" w14:textId="7C30D8B8" w:rsidR="0002703A" w:rsidRPr="00E54880" w:rsidRDefault="00CD5FDB" w:rsidP="0010060A">
      <w:pPr>
        <w:pBdr>
          <w:top w:val="nil"/>
          <w:left w:val="nil"/>
          <w:bottom w:val="nil"/>
          <w:right w:val="nil"/>
          <w:between w:val="nil"/>
        </w:pBdr>
        <w:spacing w:before="60" w:after="60"/>
        <w:ind w:firstLine="720"/>
        <w:jc w:val="both"/>
        <w:rPr>
          <w:sz w:val="26"/>
          <w:szCs w:val="26"/>
        </w:rPr>
      </w:pPr>
      <w:r w:rsidRPr="00E54880">
        <w:rPr>
          <w:sz w:val="26"/>
          <w:szCs w:val="26"/>
        </w:rPr>
        <w:t>+</w:t>
      </w:r>
      <w:r w:rsidR="008F212C" w:rsidRPr="00E54880">
        <w:rPr>
          <w:sz w:val="26"/>
          <w:szCs w:val="26"/>
        </w:rPr>
        <w:t xml:space="preserve"> </w:t>
      </w:r>
      <w:r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8F212C" w:rsidRPr="00E54880">
        <w:rPr>
          <w:sz w:val="26"/>
          <w:szCs w:val="26"/>
        </w:rPr>
        <w:t>;</w:t>
      </w:r>
      <w:r w:rsidR="00267ADA" w:rsidRPr="00E54880">
        <w:rPr>
          <w:sz w:val="26"/>
          <w:szCs w:val="26"/>
        </w:rPr>
        <w:t xml:space="preserve"> </w:t>
      </w:r>
    </w:p>
    <w:p w14:paraId="7D9872A0" w14:textId="32333FA9" w:rsidR="0002703A" w:rsidRPr="00E54880" w:rsidRDefault="00CD5FDB" w:rsidP="0010060A">
      <w:pPr>
        <w:pBdr>
          <w:top w:val="nil"/>
          <w:left w:val="nil"/>
          <w:bottom w:val="nil"/>
          <w:right w:val="nil"/>
          <w:between w:val="nil"/>
        </w:pBdr>
        <w:spacing w:before="60" w:after="60"/>
        <w:ind w:firstLine="720"/>
        <w:jc w:val="both"/>
        <w:rPr>
          <w:sz w:val="26"/>
          <w:szCs w:val="26"/>
        </w:rPr>
      </w:pPr>
      <w:r w:rsidRPr="00E54880">
        <w:rPr>
          <w:sz w:val="26"/>
          <w:szCs w:val="26"/>
        </w:rPr>
        <w:t>+</w:t>
      </w:r>
      <w:r w:rsidR="00267ADA" w:rsidRPr="00E54880">
        <w:rPr>
          <w:sz w:val="26"/>
          <w:szCs w:val="26"/>
        </w:rPr>
        <w:t xml:space="preserve"> </w:t>
      </w:r>
      <w:r w:rsidRPr="00E54880">
        <w:rPr>
          <w:sz w:val="26"/>
          <w:szCs w:val="26"/>
        </w:rPr>
        <w:t xml:space="preserve"> </w:t>
      </w:r>
      <w:r w:rsidR="00267ADA" w:rsidRPr="00E54880">
        <w:rPr>
          <w:sz w:val="26"/>
          <w:szCs w:val="26"/>
        </w:rPr>
        <w:t xml:space="preserve">Doanh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mua</w:t>
      </w:r>
      <w:proofErr w:type="spellEnd"/>
      <w:r w:rsidR="00267ADA" w:rsidRPr="00E54880">
        <w:rPr>
          <w:sz w:val="26"/>
          <w:szCs w:val="26"/>
        </w:rPr>
        <w:t xml:space="preserve"> </w:t>
      </w:r>
      <w:proofErr w:type="spellStart"/>
      <w:r w:rsidR="00267ADA" w:rsidRPr="00E54880">
        <w:rPr>
          <w:sz w:val="26"/>
          <w:szCs w:val="26"/>
        </w:rPr>
        <w:t>gỗ</w:t>
      </w:r>
      <w:proofErr w:type="spellEnd"/>
      <w:r w:rsidR="008F212C" w:rsidRPr="00E54880">
        <w:rPr>
          <w:sz w:val="26"/>
          <w:szCs w:val="26"/>
        </w:rPr>
        <w:t xml:space="preserve"> FSC;</w:t>
      </w:r>
    </w:p>
    <w:p w14:paraId="5C725B8F" w14:textId="38755CD9" w:rsidR="0002703A" w:rsidRPr="00E54880" w:rsidRDefault="00CD5FDB" w:rsidP="0010060A">
      <w:pPr>
        <w:pBdr>
          <w:top w:val="nil"/>
          <w:left w:val="nil"/>
          <w:bottom w:val="nil"/>
          <w:right w:val="nil"/>
          <w:between w:val="nil"/>
        </w:pBdr>
        <w:spacing w:before="60" w:after="60"/>
        <w:ind w:firstLine="720"/>
        <w:jc w:val="both"/>
        <w:rPr>
          <w:sz w:val="26"/>
          <w:szCs w:val="26"/>
        </w:rPr>
      </w:pPr>
      <w:r w:rsidRPr="00E54880">
        <w:rPr>
          <w:sz w:val="26"/>
          <w:szCs w:val="26"/>
        </w:rPr>
        <w:t>+</w:t>
      </w:r>
      <w:r w:rsidR="008F212C" w:rsidRPr="00E54880">
        <w:rPr>
          <w:sz w:val="26"/>
          <w:szCs w:val="26"/>
        </w:rPr>
        <w:t xml:space="preserve"> </w:t>
      </w:r>
      <w:r w:rsidRPr="00E54880">
        <w:rPr>
          <w:sz w:val="26"/>
          <w:szCs w:val="26"/>
        </w:rPr>
        <w:t xml:space="preserve"> </w:t>
      </w:r>
      <w:r w:rsidR="00267ADA" w:rsidRPr="00E54880">
        <w:rPr>
          <w:sz w:val="26"/>
          <w:szCs w:val="26"/>
        </w:rPr>
        <w:t xml:space="preserve">Các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quốc</w:t>
      </w:r>
      <w:proofErr w:type="spellEnd"/>
      <w:r w:rsidR="00267ADA" w:rsidRPr="00E54880">
        <w:rPr>
          <w:sz w:val="26"/>
          <w:szCs w:val="26"/>
        </w:rPr>
        <w:t xml:space="preserve"> </w:t>
      </w:r>
      <w:proofErr w:type="spellStart"/>
      <w:r w:rsidR="00267ADA" w:rsidRPr="00E54880">
        <w:rPr>
          <w:sz w:val="26"/>
          <w:szCs w:val="26"/>
        </w:rPr>
        <w:t>tế</w:t>
      </w:r>
      <w:proofErr w:type="spellEnd"/>
      <w:r w:rsidR="00267ADA" w:rsidRPr="00E54880">
        <w:rPr>
          <w:sz w:val="26"/>
          <w:szCs w:val="26"/>
        </w:rPr>
        <w:t xml:space="preserve"> chi </w:t>
      </w:r>
      <w:proofErr w:type="spellStart"/>
      <w:r w:rsidR="00267ADA" w:rsidRPr="00E54880">
        <w:rPr>
          <w:sz w:val="26"/>
          <w:szCs w:val="26"/>
        </w:rPr>
        <w:t>trả</w:t>
      </w:r>
      <w:proofErr w:type="spellEnd"/>
      <w:r w:rsidR="00267ADA" w:rsidRPr="00E54880">
        <w:rPr>
          <w:sz w:val="26"/>
          <w:szCs w:val="26"/>
        </w:rPr>
        <w:t xml:space="preserve">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giảm</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thải</w:t>
      </w:r>
      <w:proofErr w:type="spellEnd"/>
      <w:r w:rsidR="00267ADA" w:rsidRPr="00E54880">
        <w:rPr>
          <w:sz w:val="26"/>
          <w:szCs w:val="26"/>
        </w:rPr>
        <w:t xml:space="preserve"> </w:t>
      </w:r>
      <w:proofErr w:type="spellStart"/>
      <w:r w:rsidR="00267ADA" w:rsidRPr="00E54880">
        <w:rPr>
          <w:sz w:val="26"/>
          <w:szCs w:val="26"/>
        </w:rPr>
        <w:t>khí</w:t>
      </w:r>
      <w:proofErr w:type="spellEnd"/>
      <w:r w:rsidR="00267ADA" w:rsidRPr="00E54880">
        <w:rPr>
          <w:sz w:val="26"/>
          <w:szCs w:val="26"/>
        </w:rPr>
        <w:t xml:space="preserve"> CO2</w:t>
      </w:r>
      <w:r w:rsidR="008F212C" w:rsidRPr="00E54880">
        <w:rPr>
          <w:sz w:val="26"/>
          <w:szCs w:val="26"/>
        </w:rPr>
        <w:t>;</w:t>
      </w:r>
    </w:p>
    <w:p w14:paraId="2A2F76DC" w14:textId="3A73B72F" w:rsidR="0002703A" w:rsidRPr="00E54880" w:rsidRDefault="00267ADA" w:rsidP="0010060A">
      <w:pPr>
        <w:spacing w:before="60" w:after="60"/>
        <w:ind w:firstLine="720"/>
        <w:jc w:val="both"/>
        <w:rPr>
          <w:sz w:val="26"/>
          <w:szCs w:val="26"/>
        </w:rPr>
      </w:pP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đáp</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Trong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luôn</w:t>
      </w:r>
      <w:proofErr w:type="spellEnd"/>
      <w:r w:rsidRPr="00E54880">
        <w:rPr>
          <w:sz w:val="26"/>
          <w:szCs w:val="26"/>
        </w:rPr>
        <w:t xml:space="preserve"> </w:t>
      </w:r>
      <w:proofErr w:type="spellStart"/>
      <w:r w:rsidRPr="00E54880">
        <w:rPr>
          <w:sz w:val="26"/>
          <w:szCs w:val="26"/>
        </w:rPr>
        <w:t>luôn</w:t>
      </w:r>
      <w:proofErr w:type="spellEnd"/>
      <w:r w:rsidRPr="00E54880">
        <w:rPr>
          <w:sz w:val="26"/>
          <w:szCs w:val="26"/>
        </w:rPr>
        <w:t xml:space="preserve"> </w:t>
      </w:r>
      <w:proofErr w:type="spellStart"/>
      <w:r w:rsidRPr="00E54880">
        <w:rPr>
          <w:sz w:val="26"/>
          <w:szCs w:val="26"/>
        </w:rPr>
        <w:t>xem</w:t>
      </w:r>
      <w:proofErr w:type="spellEnd"/>
      <w:r w:rsidRPr="00E54880">
        <w:rPr>
          <w:sz w:val="26"/>
          <w:szCs w:val="26"/>
        </w:rPr>
        <w:t xml:space="preserve"> </w:t>
      </w:r>
      <w:proofErr w:type="spellStart"/>
      <w:r w:rsidRPr="00E54880">
        <w:rPr>
          <w:sz w:val="26"/>
          <w:szCs w:val="26"/>
        </w:rPr>
        <w:t>xét</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biến</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môi</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xung</w:t>
      </w:r>
      <w:proofErr w:type="spellEnd"/>
      <w:r w:rsidRPr="00E54880">
        <w:rPr>
          <w:sz w:val="26"/>
          <w:szCs w:val="26"/>
        </w:rPr>
        <w:t xml:space="preserve"> </w:t>
      </w:r>
      <w:proofErr w:type="spellStart"/>
      <w:r w:rsidRPr="00E54880">
        <w:rPr>
          <w:sz w:val="26"/>
          <w:szCs w:val="26"/>
        </w:rPr>
        <w:t>quanh</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đáp</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luôn</w:t>
      </w:r>
      <w:proofErr w:type="spellEnd"/>
      <w:r w:rsidRPr="00E54880">
        <w:rPr>
          <w:sz w:val="26"/>
          <w:szCs w:val="26"/>
        </w:rPr>
        <w:t xml:space="preserve"> </w:t>
      </w:r>
      <w:proofErr w:type="spellStart"/>
      <w:r w:rsidRPr="00E54880">
        <w:rPr>
          <w:sz w:val="26"/>
          <w:szCs w:val="26"/>
        </w:rPr>
        <w:t>thích</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
    <w:p w14:paraId="79EF9DB3" w14:textId="606DA17B" w:rsidR="0002703A" w:rsidRPr="00E54880" w:rsidRDefault="00267ADA" w:rsidP="0010060A">
      <w:pPr>
        <w:spacing w:before="60" w:after="60"/>
        <w:ind w:firstLine="720"/>
        <w:jc w:val="both"/>
        <w:rPr>
          <w:sz w:val="26"/>
          <w:szCs w:val="26"/>
        </w:rPr>
      </w:pPr>
      <w:bookmarkStart w:id="43" w:name="_44sinio" w:colFirst="0" w:colLast="0"/>
      <w:bookmarkEnd w:id="43"/>
      <w:r w:rsidRPr="00E54880">
        <w:rPr>
          <w:sz w:val="26"/>
          <w:szCs w:val="26"/>
        </w:rPr>
        <w:t xml:space="preserve">Các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xếp</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4 </w:t>
      </w:r>
      <w:proofErr w:type="spellStart"/>
      <w:r w:rsidRPr="00E54880">
        <w:rPr>
          <w:sz w:val="26"/>
          <w:szCs w:val="26"/>
        </w:rPr>
        <w:t>Nhóm</w:t>
      </w:r>
      <w:proofErr w:type="spellEnd"/>
      <w:r w:rsidRPr="00E54880">
        <w:rPr>
          <w:sz w:val="26"/>
          <w:szCs w:val="26"/>
        </w:rPr>
        <w:t xml:space="preserve"> (a) </w:t>
      </w:r>
      <w:proofErr w:type="spellStart"/>
      <w:r w:rsidRPr="00E54880">
        <w:rPr>
          <w:sz w:val="26"/>
          <w:szCs w:val="26"/>
        </w:rPr>
        <w:t>Thúc</w:t>
      </w:r>
      <w:proofErr w:type="spellEnd"/>
      <w:r w:rsidRPr="00E54880">
        <w:rPr>
          <w:sz w:val="26"/>
          <w:szCs w:val="26"/>
        </w:rPr>
        <w:t xml:space="preserve"> </w:t>
      </w:r>
      <w:proofErr w:type="spellStart"/>
      <w:r w:rsidRPr="00E54880">
        <w:rPr>
          <w:sz w:val="26"/>
          <w:szCs w:val="26"/>
        </w:rPr>
        <w:t>đẩy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(b)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vùng</w:t>
      </w:r>
      <w:proofErr w:type="spellEnd"/>
      <w:r w:rsidRPr="00E54880">
        <w:rPr>
          <w:sz w:val="26"/>
          <w:szCs w:val="26"/>
        </w:rPr>
        <w:t xml:space="preserve"> Nguyên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FSC</w:t>
      </w:r>
      <w:r w:rsidR="00860B89" w:rsidRPr="00E54880">
        <w:rPr>
          <w:sz w:val="26"/>
          <w:szCs w:val="26"/>
        </w:rPr>
        <w:t>,</w:t>
      </w:r>
      <w:r w:rsidRPr="00E54880">
        <w:rPr>
          <w:sz w:val="26"/>
          <w:szCs w:val="26"/>
        </w:rPr>
        <w:t xml:space="preserve"> (c) Duy </w:t>
      </w:r>
      <w:proofErr w:type="spellStart"/>
      <w:r w:rsidRPr="00E54880">
        <w:rPr>
          <w:sz w:val="26"/>
          <w:szCs w:val="26"/>
        </w:rPr>
        <w:t>trì</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(d)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w:t>
      </w:r>
    </w:p>
    <w:p w14:paraId="1AB58595" w14:textId="4FC47580" w:rsidR="002467F4" w:rsidRPr="00E54880" w:rsidRDefault="00267ADA" w:rsidP="0010060A">
      <w:pPr>
        <w:pStyle w:val="H2"/>
        <w:spacing w:before="60" w:after="60" w:line="276" w:lineRule="auto"/>
        <w:ind w:firstLine="0"/>
        <w:rPr>
          <w:color w:val="auto"/>
        </w:rPr>
      </w:pPr>
      <w:bookmarkStart w:id="44" w:name="_2jxsxqh" w:colFirst="0" w:colLast="0"/>
      <w:bookmarkStart w:id="45" w:name="_Toc161476072"/>
      <w:bookmarkEnd w:id="44"/>
      <w:r w:rsidRPr="00E54880">
        <w:rPr>
          <w:color w:val="auto"/>
        </w:rPr>
        <w:t>2.1</w:t>
      </w:r>
      <w:r w:rsidR="00195F80" w:rsidRPr="00E54880">
        <w:rPr>
          <w:color w:val="auto"/>
        </w:rPr>
        <w:t>.</w:t>
      </w:r>
      <w:r w:rsidRPr="00E54880">
        <w:rPr>
          <w:color w:val="auto"/>
        </w:rPr>
        <w:t xml:space="preserve"> </w:t>
      </w:r>
      <w:proofErr w:type="spellStart"/>
      <w:r w:rsidRPr="00E54880">
        <w:rPr>
          <w:color w:val="auto"/>
        </w:rPr>
        <w:t>Thúc</w:t>
      </w:r>
      <w:proofErr w:type="spellEnd"/>
      <w:r w:rsidRPr="00E54880">
        <w:rPr>
          <w:color w:val="auto"/>
        </w:rPr>
        <w:t xml:space="preserve"> </w:t>
      </w:r>
      <w:proofErr w:type="spellStart"/>
      <w:r w:rsidRPr="00E54880">
        <w:rPr>
          <w:color w:val="auto"/>
        </w:rPr>
        <w:t>đẩy</w:t>
      </w:r>
      <w:proofErr w:type="spellEnd"/>
      <w:r w:rsidRPr="00E54880">
        <w:rPr>
          <w:color w:val="auto"/>
        </w:rPr>
        <w:t xml:space="preserve"> </w:t>
      </w:r>
      <w:proofErr w:type="spellStart"/>
      <w:r w:rsidRPr="00E54880">
        <w:rPr>
          <w:color w:val="auto"/>
        </w:rPr>
        <w:t>quản</w:t>
      </w:r>
      <w:proofErr w:type="spellEnd"/>
      <w:r w:rsidRPr="00E54880">
        <w:rPr>
          <w:color w:val="auto"/>
        </w:rPr>
        <w:t xml:space="preserve"> </w:t>
      </w:r>
      <w:proofErr w:type="spellStart"/>
      <w:r w:rsidRPr="00E54880">
        <w:rPr>
          <w:color w:val="auto"/>
        </w:rPr>
        <w:t>lý</w:t>
      </w:r>
      <w:proofErr w:type="spellEnd"/>
      <w:r w:rsidRPr="00E54880">
        <w:rPr>
          <w:color w:val="auto"/>
        </w:rPr>
        <w:t xml:space="preserve"> </w:t>
      </w:r>
      <w:proofErr w:type="spellStart"/>
      <w:r w:rsidRPr="00E54880">
        <w:rPr>
          <w:color w:val="auto"/>
        </w:rPr>
        <w:t>rừng</w:t>
      </w:r>
      <w:proofErr w:type="spellEnd"/>
      <w:r w:rsidRPr="00E54880">
        <w:rPr>
          <w:color w:val="auto"/>
        </w:rPr>
        <w:t xml:space="preserve"> </w:t>
      </w:r>
      <w:proofErr w:type="spellStart"/>
      <w:r w:rsidRPr="00E54880">
        <w:rPr>
          <w:color w:val="auto"/>
        </w:rPr>
        <w:t>bền</w:t>
      </w:r>
      <w:proofErr w:type="spellEnd"/>
      <w:r w:rsidRPr="00E54880">
        <w:rPr>
          <w:color w:val="auto"/>
        </w:rPr>
        <w:t xml:space="preserve"> </w:t>
      </w:r>
      <w:proofErr w:type="spellStart"/>
      <w:r w:rsidRPr="00E54880">
        <w:rPr>
          <w:color w:val="auto"/>
        </w:rPr>
        <w:t>vững</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chứng</w:t>
      </w:r>
      <w:proofErr w:type="spellEnd"/>
      <w:r w:rsidRPr="00E54880">
        <w:rPr>
          <w:color w:val="auto"/>
        </w:rPr>
        <w:t xml:space="preserve"> </w:t>
      </w:r>
      <w:proofErr w:type="spellStart"/>
      <w:r w:rsidRPr="00E54880">
        <w:rPr>
          <w:color w:val="auto"/>
        </w:rPr>
        <w:t>chỉ</w:t>
      </w:r>
      <w:proofErr w:type="spellEnd"/>
      <w:r w:rsidRPr="00E54880">
        <w:rPr>
          <w:color w:val="auto"/>
        </w:rPr>
        <w:t xml:space="preserve"> </w:t>
      </w:r>
      <w:proofErr w:type="spellStart"/>
      <w:r w:rsidRPr="00E54880">
        <w:rPr>
          <w:color w:val="auto"/>
        </w:rPr>
        <w:t>rừng</w:t>
      </w:r>
      <w:bookmarkEnd w:id="45"/>
      <w:proofErr w:type="spellEnd"/>
    </w:p>
    <w:p w14:paraId="28FBD468" w14:textId="7F6E1882" w:rsidR="0002703A" w:rsidRPr="00E54880" w:rsidRDefault="002467F4" w:rsidP="0010060A">
      <w:pPr>
        <w:keepNext/>
        <w:keepLines/>
        <w:pBdr>
          <w:top w:val="nil"/>
          <w:left w:val="nil"/>
          <w:bottom w:val="nil"/>
          <w:right w:val="nil"/>
          <w:between w:val="nil"/>
        </w:pBdr>
        <w:spacing w:before="60" w:after="60"/>
        <w:ind w:firstLine="720"/>
        <w:jc w:val="both"/>
        <w:rPr>
          <w:sz w:val="26"/>
          <w:szCs w:val="26"/>
        </w:rPr>
      </w:pPr>
      <w:proofErr w:type="spellStart"/>
      <w:r w:rsidRPr="00E54880">
        <w:rPr>
          <w:sz w:val="26"/>
          <w:szCs w:val="26"/>
        </w:rPr>
        <w:t>Đây</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mối</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mở</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mô</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huyện</w:t>
      </w:r>
      <w:proofErr w:type="spellEnd"/>
      <w:r w:rsidRPr="00E54880">
        <w:rPr>
          <w:sz w:val="26"/>
          <w:szCs w:val="26"/>
        </w:rPr>
        <w:t xml:space="preserve">, </w:t>
      </w:r>
      <w:proofErr w:type="spellStart"/>
      <w:r w:rsidRPr="00E54880">
        <w:rPr>
          <w:sz w:val="26"/>
          <w:szCs w:val="26"/>
        </w:rPr>
        <w:t>tỉnh</w:t>
      </w:r>
      <w:proofErr w:type="spellEnd"/>
      <w:r w:rsidRPr="00E54880">
        <w:rPr>
          <w:sz w:val="26"/>
          <w:szCs w:val="26"/>
        </w:rPr>
        <w:t>.</w:t>
      </w:r>
      <w:r w:rsidR="005D1AF3" w:rsidRPr="00E54880">
        <w:rPr>
          <w:sz w:val="26"/>
          <w:szCs w:val="26"/>
        </w:rPr>
        <w:t xml:space="preserve"> </w:t>
      </w:r>
      <w:r w:rsidR="00267ADA" w:rsidRPr="00E54880">
        <w:rPr>
          <w:sz w:val="26"/>
          <w:szCs w:val="26"/>
        </w:rPr>
        <w:t xml:space="preserve">Trong </w:t>
      </w:r>
      <w:proofErr w:type="spellStart"/>
      <w:r w:rsidR="00267ADA" w:rsidRPr="00E54880">
        <w:rPr>
          <w:sz w:val="26"/>
          <w:szCs w:val="26"/>
        </w:rPr>
        <w:t>phạm</w:t>
      </w:r>
      <w:proofErr w:type="spellEnd"/>
      <w:r w:rsidR="00267ADA" w:rsidRPr="00E54880">
        <w:rPr>
          <w:sz w:val="26"/>
          <w:szCs w:val="26"/>
        </w:rPr>
        <w:t xml:space="preserve"> vi </w:t>
      </w:r>
      <w:proofErr w:type="spellStart"/>
      <w:r w:rsidR="00267ADA" w:rsidRPr="00E54880">
        <w:rPr>
          <w:sz w:val="26"/>
          <w:szCs w:val="26"/>
        </w:rPr>
        <w:t>dịch</w:t>
      </w:r>
      <w:proofErr w:type="spellEnd"/>
      <w:r w:rsidR="00267ADA" w:rsidRPr="00E54880">
        <w:rPr>
          <w:sz w:val="26"/>
          <w:szCs w:val="26"/>
        </w:rPr>
        <w:t xml:space="preserve"> </w:t>
      </w:r>
      <w:proofErr w:type="spellStart"/>
      <w:r w:rsidR="00267ADA" w:rsidRPr="00E54880">
        <w:rPr>
          <w:sz w:val="26"/>
          <w:szCs w:val="26"/>
        </w:rPr>
        <w:t>vụ</w:t>
      </w:r>
      <w:proofErr w:type="spellEnd"/>
      <w:r w:rsidR="00267ADA" w:rsidRPr="00E54880">
        <w:rPr>
          <w:sz w:val="26"/>
          <w:szCs w:val="26"/>
        </w:rPr>
        <w:t xml:space="preserve"> </w:t>
      </w:r>
      <w:proofErr w:type="spellStart"/>
      <w:r w:rsidR="00267ADA" w:rsidRPr="00E54880">
        <w:rPr>
          <w:sz w:val="26"/>
          <w:szCs w:val="26"/>
        </w:rPr>
        <w:t>này</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tuyên</w:t>
      </w:r>
      <w:proofErr w:type="spellEnd"/>
      <w:r w:rsidR="00267ADA" w:rsidRPr="00E54880">
        <w:rPr>
          <w:sz w:val="26"/>
          <w:szCs w:val="26"/>
        </w:rPr>
        <w:t xml:space="preserve"> </w:t>
      </w:r>
      <w:proofErr w:type="spellStart"/>
      <w:r w:rsidR="00267ADA" w:rsidRPr="00E54880">
        <w:rPr>
          <w:sz w:val="26"/>
          <w:szCs w:val="26"/>
        </w:rPr>
        <w:t>truyền</w:t>
      </w:r>
      <w:proofErr w:type="spellEnd"/>
      <w:r w:rsidR="00267ADA"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
    <w:p w14:paraId="14825643" w14:textId="77777777" w:rsidR="005D1AF3" w:rsidRPr="00E54880" w:rsidRDefault="005D1AF3" w:rsidP="0010060A">
      <w:pPr>
        <w:spacing w:before="60" w:after="60"/>
        <w:ind w:firstLine="720"/>
        <w:jc w:val="both"/>
        <w:rPr>
          <w:b/>
          <w:bCs/>
          <w:sz w:val="26"/>
          <w:szCs w:val="26"/>
        </w:rPr>
      </w:pPr>
      <w:r w:rsidRPr="00E54880">
        <w:rPr>
          <w:b/>
          <w:bCs/>
          <w:sz w:val="26"/>
          <w:szCs w:val="26"/>
        </w:rPr>
        <w:t xml:space="preserve"> </w:t>
      </w:r>
      <w:proofErr w:type="spellStart"/>
      <w:r w:rsidR="00267ADA" w:rsidRPr="00E54880">
        <w:rPr>
          <w:b/>
          <w:bCs/>
          <w:sz w:val="26"/>
          <w:szCs w:val="26"/>
        </w:rPr>
        <w:t>Khách</w:t>
      </w:r>
      <w:proofErr w:type="spellEnd"/>
      <w:r w:rsidR="00267ADA" w:rsidRPr="00E54880">
        <w:rPr>
          <w:b/>
          <w:bCs/>
          <w:sz w:val="26"/>
          <w:szCs w:val="26"/>
        </w:rPr>
        <w:t xml:space="preserve"> </w:t>
      </w:r>
      <w:proofErr w:type="spellStart"/>
      <w:r w:rsidR="00267ADA" w:rsidRPr="00E54880">
        <w:rPr>
          <w:b/>
          <w:bCs/>
          <w:sz w:val="26"/>
          <w:szCs w:val="26"/>
        </w:rPr>
        <w:t>hàng</w:t>
      </w:r>
      <w:proofErr w:type="spellEnd"/>
      <w:r w:rsidR="00267ADA" w:rsidRPr="00E54880">
        <w:rPr>
          <w:b/>
          <w:bCs/>
          <w:sz w:val="26"/>
          <w:szCs w:val="26"/>
        </w:rPr>
        <w:t xml:space="preserve">: </w:t>
      </w:r>
    </w:p>
    <w:p w14:paraId="7F9FD7A2" w14:textId="77777777" w:rsidR="005D1AF3" w:rsidRPr="00E54880" w:rsidRDefault="005D1AF3"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
    <w:p w14:paraId="4A0EFB58" w14:textId="5F78A357" w:rsidR="005D1AF3" w:rsidRPr="00E54880" w:rsidRDefault="005D1AF3" w:rsidP="0010060A">
      <w:pPr>
        <w:spacing w:before="60" w:after="60"/>
        <w:ind w:firstLine="720"/>
        <w:jc w:val="both"/>
        <w:rPr>
          <w:sz w:val="26"/>
          <w:szCs w:val="26"/>
        </w:rPr>
      </w:pPr>
      <w:r w:rsidRPr="00E54880">
        <w:rPr>
          <w:sz w:val="26"/>
          <w:szCs w:val="26"/>
        </w:rPr>
        <w:t>- C</w:t>
      </w:r>
      <w:r w:rsidR="00267ADA" w:rsidRPr="00E54880">
        <w:rPr>
          <w:sz w:val="26"/>
          <w:szCs w:val="26"/>
        </w:rPr>
        <w:t xml:space="preserve">ác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Pr="00E54880">
        <w:rPr>
          <w:sz w:val="26"/>
          <w:szCs w:val="26"/>
        </w:rPr>
        <w:t>d</w:t>
      </w:r>
      <w:r w:rsidR="00267ADA" w:rsidRPr="00E54880">
        <w:rPr>
          <w:sz w:val="26"/>
          <w:szCs w:val="26"/>
        </w:rPr>
        <w:t>ự</w:t>
      </w:r>
      <w:proofErr w:type="spellEnd"/>
      <w:r w:rsidR="00267ADA" w:rsidRPr="00E54880">
        <w:rPr>
          <w:sz w:val="26"/>
          <w:szCs w:val="26"/>
        </w:rPr>
        <w:t xml:space="preserve"> </w:t>
      </w:r>
      <w:proofErr w:type="spellStart"/>
      <w:r w:rsidR="00267ADA" w:rsidRPr="00E54880">
        <w:rPr>
          <w:sz w:val="26"/>
          <w:szCs w:val="26"/>
        </w:rPr>
        <w:t>án</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
    <w:p w14:paraId="6010617C" w14:textId="11137703" w:rsidR="0002703A" w:rsidRPr="00E54880" w:rsidRDefault="005D1AF3" w:rsidP="0010060A">
      <w:pPr>
        <w:spacing w:before="60" w:after="60"/>
        <w:ind w:firstLine="720"/>
        <w:jc w:val="both"/>
        <w:rPr>
          <w:sz w:val="26"/>
          <w:szCs w:val="26"/>
        </w:rPr>
      </w:pPr>
      <w:r w:rsidRPr="00E54880">
        <w:rPr>
          <w:sz w:val="26"/>
          <w:szCs w:val="26"/>
        </w:rPr>
        <w:t>- D</w:t>
      </w:r>
      <w:r w:rsidR="00267ADA" w:rsidRPr="00E54880">
        <w:rPr>
          <w:sz w:val="26"/>
          <w:szCs w:val="26"/>
        </w:rPr>
        <w:t xml:space="preserve">oanh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
    <w:p w14:paraId="6F78CBBA" w14:textId="77777777" w:rsidR="0002703A" w:rsidRPr="00E54880" w:rsidRDefault="00267ADA" w:rsidP="0010060A">
      <w:pPr>
        <w:spacing w:before="60" w:after="60"/>
        <w:ind w:firstLine="720"/>
        <w:jc w:val="both"/>
        <w:rPr>
          <w:b/>
          <w:bCs/>
          <w:sz w:val="26"/>
          <w:szCs w:val="26"/>
        </w:rPr>
      </w:pPr>
      <w:proofErr w:type="spellStart"/>
      <w:r w:rsidRPr="00E54880">
        <w:rPr>
          <w:b/>
          <w:bCs/>
          <w:sz w:val="26"/>
          <w:szCs w:val="26"/>
        </w:rPr>
        <w:t>Hình</w:t>
      </w:r>
      <w:proofErr w:type="spellEnd"/>
      <w:r w:rsidRPr="00E54880">
        <w:rPr>
          <w:b/>
          <w:bCs/>
          <w:sz w:val="26"/>
          <w:szCs w:val="26"/>
        </w:rPr>
        <w:t xml:space="preserve"> </w:t>
      </w:r>
      <w:proofErr w:type="spellStart"/>
      <w:r w:rsidRPr="00E54880">
        <w:rPr>
          <w:b/>
          <w:bCs/>
          <w:sz w:val="26"/>
          <w:szCs w:val="26"/>
        </w:rPr>
        <w:t>thức</w:t>
      </w:r>
      <w:proofErr w:type="spellEnd"/>
      <w:r w:rsidRPr="00E54880">
        <w:rPr>
          <w:b/>
          <w:bCs/>
          <w:sz w:val="26"/>
          <w:szCs w:val="26"/>
        </w:rPr>
        <w:t xml:space="preserve"> </w:t>
      </w:r>
      <w:proofErr w:type="spellStart"/>
      <w:r w:rsidRPr="00E54880">
        <w:rPr>
          <w:b/>
          <w:bCs/>
          <w:sz w:val="26"/>
          <w:szCs w:val="26"/>
        </w:rPr>
        <w:t>tổ</w:t>
      </w:r>
      <w:proofErr w:type="spellEnd"/>
      <w:r w:rsidRPr="00E54880">
        <w:rPr>
          <w:b/>
          <w:bCs/>
          <w:sz w:val="26"/>
          <w:szCs w:val="26"/>
        </w:rPr>
        <w:t xml:space="preserve"> </w:t>
      </w:r>
      <w:proofErr w:type="spellStart"/>
      <w:r w:rsidRPr="00E54880">
        <w:rPr>
          <w:b/>
          <w:bCs/>
          <w:sz w:val="26"/>
          <w:szCs w:val="26"/>
        </w:rPr>
        <w:t>chức</w:t>
      </w:r>
      <w:proofErr w:type="spellEnd"/>
      <w:r w:rsidRPr="00E54880">
        <w:rPr>
          <w:b/>
          <w:bCs/>
          <w:sz w:val="26"/>
          <w:szCs w:val="26"/>
        </w:rPr>
        <w:t xml:space="preserve"> </w:t>
      </w:r>
      <w:proofErr w:type="spellStart"/>
      <w:r w:rsidRPr="00E54880">
        <w:rPr>
          <w:b/>
          <w:bCs/>
          <w:sz w:val="26"/>
          <w:szCs w:val="26"/>
        </w:rPr>
        <w:t>dịch</w:t>
      </w:r>
      <w:proofErr w:type="spellEnd"/>
      <w:r w:rsidRPr="00E54880">
        <w:rPr>
          <w:b/>
          <w:bCs/>
          <w:sz w:val="26"/>
          <w:szCs w:val="26"/>
        </w:rPr>
        <w:t xml:space="preserve"> </w:t>
      </w:r>
      <w:proofErr w:type="spellStart"/>
      <w:r w:rsidRPr="00E54880">
        <w:rPr>
          <w:b/>
          <w:bCs/>
          <w:sz w:val="26"/>
          <w:szCs w:val="26"/>
        </w:rPr>
        <w:t>vụ</w:t>
      </w:r>
      <w:proofErr w:type="spellEnd"/>
      <w:r w:rsidRPr="00E54880">
        <w:rPr>
          <w:b/>
          <w:bCs/>
          <w:sz w:val="26"/>
          <w:szCs w:val="26"/>
        </w:rPr>
        <w:t>:</w:t>
      </w:r>
    </w:p>
    <w:p w14:paraId="082C9E2D"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mô</w:t>
      </w:r>
      <w:proofErr w:type="spellEnd"/>
      <w:r w:rsidR="00267ADA" w:rsidRPr="00E54880">
        <w:rPr>
          <w:sz w:val="26"/>
          <w:szCs w:val="26"/>
        </w:rPr>
        <w:t xml:space="preserve"> </w:t>
      </w:r>
      <w:proofErr w:type="spellStart"/>
      <w:r w:rsidR="00267ADA" w:rsidRPr="00E54880">
        <w:rPr>
          <w:sz w:val="26"/>
          <w:szCs w:val="26"/>
        </w:rPr>
        <w:t>hình</w:t>
      </w:r>
      <w:proofErr w:type="spellEnd"/>
      <w:r w:rsidR="00267ADA" w:rsidRPr="00E54880">
        <w:rPr>
          <w:sz w:val="26"/>
          <w:szCs w:val="26"/>
        </w:rPr>
        <w:t>;</w:t>
      </w:r>
    </w:p>
    <w:p w14:paraId="32BCE4B6"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thảo</w:t>
      </w:r>
      <w:proofErr w:type="spellEnd"/>
      <w:r w:rsidR="00267ADA" w:rsidRPr="00E54880">
        <w:rPr>
          <w:sz w:val="26"/>
          <w:szCs w:val="26"/>
        </w:rPr>
        <w:t xml:space="preserve"> </w:t>
      </w:r>
      <w:proofErr w:type="spellStart"/>
      <w:r w:rsidR="00267ADA" w:rsidRPr="00E54880">
        <w:rPr>
          <w:sz w:val="26"/>
          <w:szCs w:val="26"/>
        </w:rPr>
        <w:t>luận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chia </w:t>
      </w:r>
      <w:proofErr w:type="spellStart"/>
      <w:r w:rsidR="00267ADA" w:rsidRPr="00E54880">
        <w:rPr>
          <w:sz w:val="26"/>
          <w:szCs w:val="26"/>
        </w:rPr>
        <w:t>sẻ</w:t>
      </w:r>
      <w:proofErr w:type="spellEnd"/>
      <w:r w:rsidR="00267ADA" w:rsidRPr="00E54880">
        <w:rPr>
          <w:sz w:val="26"/>
          <w:szCs w:val="26"/>
        </w:rPr>
        <w:t xml:space="preserve"> </w:t>
      </w:r>
      <w:proofErr w:type="spellStart"/>
      <w:r w:rsidR="00267ADA" w:rsidRPr="00E54880">
        <w:rPr>
          <w:sz w:val="26"/>
          <w:szCs w:val="26"/>
        </w:rPr>
        <w:t>kinh</w:t>
      </w:r>
      <w:proofErr w:type="spellEnd"/>
      <w:r w:rsidR="00267ADA" w:rsidRPr="00E54880">
        <w:rPr>
          <w:sz w:val="26"/>
          <w:szCs w:val="26"/>
        </w:rPr>
        <w:t xml:space="preserve"> </w:t>
      </w:r>
      <w:proofErr w:type="spellStart"/>
      <w:r w:rsidR="00267ADA" w:rsidRPr="00E54880">
        <w:rPr>
          <w:sz w:val="26"/>
          <w:szCs w:val="26"/>
        </w:rPr>
        <w:t>nghiệm</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mô</w:t>
      </w:r>
      <w:proofErr w:type="spellEnd"/>
      <w:r w:rsidR="00267ADA" w:rsidRPr="00E54880">
        <w:rPr>
          <w:sz w:val="26"/>
          <w:szCs w:val="26"/>
        </w:rPr>
        <w:t xml:space="preserve"> </w:t>
      </w:r>
      <w:proofErr w:type="spellStart"/>
      <w:r w:rsidR="00267ADA" w:rsidRPr="00E54880">
        <w:rPr>
          <w:sz w:val="26"/>
          <w:szCs w:val="26"/>
        </w:rPr>
        <w:t>hình</w:t>
      </w:r>
      <w:proofErr w:type="spellEnd"/>
      <w:r w:rsidR="00267ADA" w:rsidRPr="00E54880">
        <w:rPr>
          <w:sz w:val="26"/>
          <w:szCs w:val="26"/>
        </w:rPr>
        <w:t>;</w:t>
      </w:r>
    </w:p>
    <w:p w14:paraId="139EF515"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nối</w:t>
      </w:r>
      <w:proofErr w:type="spellEnd"/>
      <w:r w:rsidR="00267ADA" w:rsidRPr="00E54880">
        <w:rPr>
          <w:sz w:val="26"/>
          <w:szCs w:val="26"/>
        </w:rPr>
        <w:t xml:space="preserve"> </w:t>
      </w:r>
      <w:proofErr w:type="spellStart"/>
      <w:r w:rsidR="00267ADA" w:rsidRPr="00E54880">
        <w:rPr>
          <w:sz w:val="26"/>
          <w:szCs w:val="26"/>
        </w:rPr>
        <w:t>giữa</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doanh</w:t>
      </w:r>
      <w:proofErr w:type="spellEnd"/>
      <w:r w:rsidR="00267ADA" w:rsidRPr="00E54880">
        <w:rPr>
          <w:sz w:val="26"/>
          <w:szCs w:val="26"/>
        </w:rPr>
        <w:t xml:space="preserve"> </w:t>
      </w:r>
      <w:proofErr w:type="spellStart"/>
      <w:r w:rsidR="00267ADA" w:rsidRPr="00E54880">
        <w:rPr>
          <w:sz w:val="26"/>
          <w:szCs w:val="26"/>
        </w:rPr>
        <w:t>nghiệp</w:t>
      </w:r>
      <w:proofErr w:type="spellEnd"/>
      <w:r w:rsidR="00267ADA" w:rsidRPr="00E54880">
        <w:rPr>
          <w:sz w:val="26"/>
          <w:szCs w:val="26"/>
        </w:rPr>
        <w:t>.</w:t>
      </w:r>
    </w:p>
    <w:p w14:paraId="542CEDBC" w14:textId="77777777" w:rsidR="0002703A" w:rsidRPr="00E54880" w:rsidRDefault="00267ADA" w:rsidP="0010060A">
      <w:pPr>
        <w:spacing w:before="60" w:after="60"/>
        <w:ind w:firstLine="720"/>
        <w:jc w:val="both"/>
        <w:rPr>
          <w:b/>
          <w:bCs/>
          <w:sz w:val="26"/>
          <w:szCs w:val="26"/>
        </w:rPr>
      </w:pPr>
      <w:proofErr w:type="spellStart"/>
      <w:r w:rsidRPr="00E54880">
        <w:rPr>
          <w:b/>
          <w:bCs/>
          <w:sz w:val="26"/>
          <w:szCs w:val="26"/>
        </w:rPr>
        <w:t>Hình</w:t>
      </w:r>
      <w:proofErr w:type="spellEnd"/>
      <w:r w:rsidRPr="00E54880">
        <w:rPr>
          <w:b/>
          <w:bCs/>
          <w:sz w:val="26"/>
          <w:szCs w:val="26"/>
        </w:rPr>
        <w:t xml:space="preserve"> </w:t>
      </w:r>
      <w:proofErr w:type="spellStart"/>
      <w:r w:rsidRPr="00E54880">
        <w:rPr>
          <w:b/>
          <w:bCs/>
          <w:sz w:val="26"/>
          <w:szCs w:val="26"/>
        </w:rPr>
        <w:t>thức</w:t>
      </w:r>
      <w:proofErr w:type="spellEnd"/>
      <w:r w:rsidRPr="00E54880">
        <w:rPr>
          <w:b/>
          <w:bCs/>
          <w:sz w:val="26"/>
          <w:szCs w:val="26"/>
        </w:rPr>
        <w:t xml:space="preserve"> chi </w:t>
      </w:r>
      <w:proofErr w:type="spellStart"/>
      <w:r w:rsidRPr="00E54880">
        <w:rPr>
          <w:b/>
          <w:bCs/>
          <w:sz w:val="26"/>
          <w:szCs w:val="26"/>
        </w:rPr>
        <w:t>trả</w:t>
      </w:r>
      <w:proofErr w:type="spellEnd"/>
      <w:r w:rsidRPr="00E54880">
        <w:rPr>
          <w:b/>
          <w:bCs/>
          <w:sz w:val="26"/>
          <w:szCs w:val="26"/>
        </w:rPr>
        <w:t xml:space="preserve"> </w:t>
      </w:r>
      <w:proofErr w:type="spellStart"/>
      <w:r w:rsidRPr="00E54880">
        <w:rPr>
          <w:b/>
          <w:bCs/>
          <w:sz w:val="26"/>
          <w:szCs w:val="26"/>
        </w:rPr>
        <w:t>dịch</w:t>
      </w:r>
      <w:proofErr w:type="spellEnd"/>
      <w:r w:rsidRPr="00E54880">
        <w:rPr>
          <w:b/>
          <w:bCs/>
          <w:sz w:val="26"/>
          <w:szCs w:val="26"/>
        </w:rPr>
        <w:t xml:space="preserve"> </w:t>
      </w:r>
      <w:proofErr w:type="spellStart"/>
      <w:r w:rsidRPr="00E54880">
        <w:rPr>
          <w:b/>
          <w:bCs/>
          <w:sz w:val="26"/>
          <w:szCs w:val="26"/>
        </w:rPr>
        <w:t>vụ</w:t>
      </w:r>
      <w:proofErr w:type="spellEnd"/>
      <w:r w:rsidRPr="00E54880">
        <w:rPr>
          <w:b/>
          <w:bCs/>
          <w:sz w:val="26"/>
          <w:szCs w:val="26"/>
        </w:rPr>
        <w:t>:</w:t>
      </w:r>
    </w:p>
    <w:p w14:paraId="3869DD8D" w14:textId="3D0A4E96" w:rsidR="00BE79B6" w:rsidRPr="00E54880" w:rsidRDefault="00267ADA" w:rsidP="0010060A">
      <w:pPr>
        <w:spacing w:before="60" w:after="60"/>
        <w:ind w:firstLine="720"/>
        <w:jc w:val="both"/>
        <w:rPr>
          <w:sz w:val="26"/>
          <w:szCs w:val="26"/>
        </w:rPr>
      </w:pPr>
      <w:r w:rsidRPr="00E54880">
        <w:rPr>
          <w:sz w:val="26"/>
          <w:szCs w:val="26"/>
        </w:rPr>
        <w:t xml:space="preserve">Các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mở</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mô</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tỉnh</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chi </w:t>
      </w:r>
      <w:proofErr w:type="spellStart"/>
      <w:r w:rsidRPr="00E54880">
        <w:rPr>
          <w:sz w:val="26"/>
          <w:szCs w:val="26"/>
        </w:rPr>
        <w:t>trả</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chương</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dự</w:t>
      </w:r>
      <w:proofErr w:type="spellEnd"/>
      <w:r w:rsidRPr="00E54880">
        <w:rPr>
          <w:sz w:val="26"/>
          <w:szCs w:val="26"/>
        </w:rPr>
        <w:t xml:space="preserve"> </w:t>
      </w:r>
      <w:proofErr w:type="spellStart"/>
      <w:r w:rsidRPr="00E54880">
        <w:rPr>
          <w:sz w:val="26"/>
          <w:szCs w:val="26"/>
        </w:rPr>
        <w:t>án</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Nhóm.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thúc</w:t>
      </w:r>
      <w:proofErr w:type="spellEnd"/>
      <w:r w:rsidRPr="00E54880">
        <w:rPr>
          <w:sz w:val="26"/>
          <w:szCs w:val="26"/>
        </w:rPr>
        <w:t xml:space="preserve"> </w:t>
      </w:r>
      <w:proofErr w:type="spellStart"/>
      <w:r w:rsidRPr="00E54880">
        <w:rPr>
          <w:sz w:val="26"/>
          <w:szCs w:val="26"/>
        </w:rPr>
        <w:t>đẩy</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000F6945"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qua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chi </w:t>
      </w:r>
      <w:proofErr w:type="spellStart"/>
      <w:r w:rsidRPr="00E54880">
        <w:rPr>
          <w:sz w:val="26"/>
          <w:szCs w:val="26"/>
        </w:rPr>
        <w:t>trả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khoản</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chương</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giảm</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roofErr w:type="spellStart"/>
      <w:r w:rsidRPr="00E54880">
        <w:rPr>
          <w:sz w:val="26"/>
          <w:szCs w:val="26"/>
        </w:rPr>
        <w:t>khí</w:t>
      </w:r>
      <w:proofErr w:type="spellEnd"/>
      <w:r w:rsidRPr="00E54880">
        <w:rPr>
          <w:sz w:val="26"/>
          <w:szCs w:val="26"/>
        </w:rPr>
        <w:t xml:space="preserve"> CO</w:t>
      </w:r>
      <w:r w:rsidR="00E43204">
        <w:rPr>
          <w:sz w:val="26"/>
          <w:szCs w:val="26"/>
          <w:vertAlign w:val="subscript"/>
        </w:rPr>
        <w:t>2</w:t>
      </w:r>
      <w:r w:rsidRPr="00E54880">
        <w:rPr>
          <w:sz w:val="26"/>
          <w:szCs w:val="26"/>
        </w:rPr>
        <w:t xml:space="preserve">. </w:t>
      </w:r>
      <w:bookmarkStart w:id="46" w:name="_z337ya" w:colFirst="0" w:colLast="0"/>
      <w:bookmarkStart w:id="47" w:name="_Toc161476073"/>
      <w:bookmarkEnd w:id="46"/>
    </w:p>
    <w:p w14:paraId="27471A6E" w14:textId="1034DF53" w:rsidR="0002703A" w:rsidRPr="00E54880" w:rsidRDefault="00267ADA" w:rsidP="0010060A">
      <w:pPr>
        <w:pStyle w:val="H2"/>
        <w:spacing w:before="60" w:after="60" w:line="276" w:lineRule="auto"/>
        <w:ind w:firstLine="0"/>
        <w:rPr>
          <w:color w:val="auto"/>
        </w:rPr>
      </w:pPr>
      <w:r w:rsidRPr="00E54880">
        <w:rPr>
          <w:color w:val="auto"/>
        </w:rPr>
        <w:t>2.2</w:t>
      </w:r>
      <w:r w:rsidR="00195F80" w:rsidRPr="00E54880">
        <w:rPr>
          <w:color w:val="auto"/>
        </w:rPr>
        <w:t>.</w:t>
      </w:r>
      <w:r w:rsidRPr="00E54880">
        <w:rPr>
          <w:color w:val="auto"/>
        </w:rPr>
        <w:t xml:space="preserve"> </w:t>
      </w:r>
      <w:proofErr w:type="spellStart"/>
      <w:r w:rsidRPr="00E54880">
        <w:rPr>
          <w:color w:val="auto"/>
        </w:rPr>
        <w:t>Phát</w:t>
      </w:r>
      <w:proofErr w:type="spellEnd"/>
      <w:r w:rsidRPr="00E54880">
        <w:rPr>
          <w:color w:val="auto"/>
        </w:rPr>
        <w:t xml:space="preserve"> </w:t>
      </w:r>
      <w:proofErr w:type="spellStart"/>
      <w:r w:rsidRPr="00E54880">
        <w:rPr>
          <w:color w:val="auto"/>
        </w:rPr>
        <w:t>triển</w:t>
      </w:r>
      <w:proofErr w:type="spellEnd"/>
      <w:r w:rsidRPr="00E54880">
        <w:rPr>
          <w:color w:val="auto"/>
        </w:rPr>
        <w:t xml:space="preserve"> </w:t>
      </w:r>
      <w:proofErr w:type="spellStart"/>
      <w:r w:rsidRPr="00E54880">
        <w:rPr>
          <w:color w:val="auto"/>
        </w:rPr>
        <w:t>vùng</w:t>
      </w:r>
      <w:proofErr w:type="spellEnd"/>
      <w:r w:rsidRPr="00E54880">
        <w:rPr>
          <w:color w:val="auto"/>
        </w:rPr>
        <w:t xml:space="preserve"> </w:t>
      </w:r>
      <w:proofErr w:type="spellStart"/>
      <w:r w:rsidRPr="00E54880">
        <w:rPr>
          <w:color w:val="auto"/>
        </w:rPr>
        <w:t>nguyên</w:t>
      </w:r>
      <w:proofErr w:type="spellEnd"/>
      <w:r w:rsidRPr="00E54880">
        <w:rPr>
          <w:color w:val="auto"/>
        </w:rPr>
        <w:t xml:space="preserve"> </w:t>
      </w:r>
      <w:proofErr w:type="spellStart"/>
      <w:r w:rsidRPr="00E54880">
        <w:rPr>
          <w:color w:val="auto"/>
        </w:rPr>
        <w:t>liệu</w:t>
      </w:r>
      <w:proofErr w:type="spellEnd"/>
      <w:r w:rsidRPr="00E54880">
        <w:rPr>
          <w:color w:val="auto"/>
        </w:rPr>
        <w:t xml:space="preserve"> </w:t>
      </w:r>
      <w:proofErr w:type="spellStart"/>
      <w:r w:rsidRPr="00E54880">
        <w:rPr>
          <w:color w:val="auto"/>
        </w:rPr>
        <w:t>gỗ</w:t>
      </w:r>
      <w:proofErr w:type="spellEnd"/>
      <w:r w:rsidRPr="00E54880">
        <w:rPr>
          <w:color w:val="auto"/>
        </w:rPr>
        <w:t xml:space="preserve"> </w:t>
      </w:r>
      <w:proofErr w:type="spellStart"/>
      <w:r w:rsidRPr="00E54880">
        <w:rPr>
          <w:color w:val="auto"/>
        </w:rPr>
        <w:t>có</w:t>
      </w:r>
      <w:proofErr w:type="spellEnd"/>
      <w:r w:rsidRPr="00E54880">
        <w:rPr>
          <w:color w:val="auto"/>
        </w:rPr>
        <w:t xml:space="preserve"> </w:t>
      </w:r>
      <w:proofErr w:type="spellStart"/>
      <w:r w:rsidRPr="00E54880">
        <w:rPr>
          <w:color w:val="auto"/>
        </w:rPr>
        <w:t>chứng</w:t>
      </w:r>
      <w:proofErr w:type="spellEnd"/>
      <w:r w:rsidRPr="00E54880">
        <w:rPr>
          <w:color w:val="auto"/>
        </w:rPr>
        <w:t xml:space="preserve"> </w:t>
      </w:r>
      <w:proofErr w:type="spellStart"/>
      <w:r w:rsidRPr="00E54880">
        <w:rPr>
          <w:color w:val="auto"/>
        </w:rPr>
        <w:t>chỉ</w:t>
      </w:r>
      <w:bookmarkEnd w:id="47"/>
      <w:proofErr w:type="spellEnd"/>
    </w:p>
    <w:p w14:paraId="6DCDAB40" w14:textId="172B2F94" w:rsidR="0002703A" w:rsidRPr="00E54880" w:rsidRDefault="00267ADA" w:rsidP="0010060A">
      <w:pPr>
        <w:spacing w:before="60" w:after="60"/>
        <w:ind w:firstLine="720"/>
        <w:jc w:val="both"/>
        <w:rPr>
          <w:sz w:val="26"/>
          <w:szCs w:val="26"/>
        </w:rPr>
      </w:pP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mua</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qua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lastRenderedPageBreak/>
        <w:t>chức</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thoại</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Mở</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vùng</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
    <w:p w14:paraId="062FA66C" w14:textId="044760BE" w:rsidR="0002703A" w:rsidRPr="00E54880" w:rsidRDefault="00267ADA" w:rsidP="0010060A">
      <w:pPr>
        <w:spacing w:before="60" w:after="60"/>
        <w:ind w:firstLine="720"/>
        <w:jc w:val="both"/>
        <w:rPr>
          <w:sz w:val="26"/>
          <w:szCs w:val="26"/>
        </w:rPr>
      </w:pP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mạng</w:t>
      </w:r>
      <w:proofErr w:type="spellEnd"/>
      <w:r w:rsidRPr="00E54880">
        <w:rPr>
          <w:sz w:val="26"/>
          <w:szCs w:val="26"/>
        </w:rPr>
        <w:t xml:space="preserve"> </w:t>
      </w:r>
      <w:proofErr w:type="spellStart"/>
      <w:r w:rsidRPr="00E54880">
        <w:rPr>
          <w:sz w:val="26"/>
          <w:szCs w:val="26"/>
        </w:rPr>
        <w:t>lưới</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FSC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w:t>
      </w:r>
    </w:p>
    <w:p w14:paraId="6D102D90" w14:textId="77777777" w:rsidR="0002703A" w:rsidRPr="00E54880" w:rsidRDefault="00267ADA" w:rsidP="0010060A">
      <w:pPr>
        <w:spacing w:before="60" w:after="60"/>
        <w:ind w:firstLine="720"/>
        <w:jc w:val="both"/>
        <w:rPr>
          <w:sz w:val="26"/>
          <w:szCs w:val="26"/>
        </w:rPr>
      </w:pP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w:t>
      </w:r>
    </w:p>
    <w:p w14:paraId="20B0CD39"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w:t>
      </w:r>
      <w:proofErr w:type="spellStart"/>
      <w:r w:rsidR="00267ADA" w:rsidRPr="00E54880">
        <w:rPr>
          <w:sz w:val="26"/>
          <w:szCs w:val="26"/>
        </w:rPr>
        <w:t>thỏa</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hoặc</w:t>
      </w:r>
      <w:proofErr w:type="spellEnd"/>
      <w:r w:rsidR="00267ADA" w:rsidRPr="00E54880">
        <w:rPr>
          <w:sz w:val="26"/>
          <w:szCs w:val="26"/>
        </w:rPr>
        <w:t xml:space="preserve"> </w:t>
      </w:r>
      <w:proofErr w:type="spellStart"/>
      <w:r w:rsidR="00267ADA" w:rsidRPr="00E54880">
        <w:rPr>
          <w:sz w:val="26"/>
          <w:szCs w:val="26"/>
        </w:rPr>
        <w:t>mở</w:t>
      </w:r>
      <w:proofErr w:type="spellEnd"/>
      <w:r w:rsidR="00267ADA" w:rsidRPr="00E54880">
        <w:rPr>
          <w:sz w:val="26"/>
          <w:szCs w:val="26"/>
        </w:rPr>
        <w:t xml:space="preserve"> </w:t>
      </w:r>
      <w:proofErr w:type="spellStart"/>
      <w:r w:rsidR="00267ADA" w:rsidRPr="00E54880">
        <w:rPr>
          <w:sz w:val="26"/>
          <w:szCs w:val="26"/>
        </w:rPr>
        <w:t>rộng</w:t>
      </w:r>
      <w:proofErr w:type="spellEnd"/>
      <w:r w:rsidR="00267ADA" w:rsidRPr="00E54880">
        <w:rPr>
          <w:sz w:val="26"/>
          <w:szCs w:val="26"/>
        </w:rPr>
        <w:t xml:space="preserve"> </w:t>
      </w:r>
      <w:proofErr w:type="spellStart"/>
      <w:r w:rsidR="00267ADA" w:rsidRPr="00E54880">
        <w:rPr>
          <w:sz w:val="26"/>
          <w:szCs w:val="26"/>
        </w:rPr>
        <w:t>vùng</w:t>
      </w:r>
      <w:proofErr w:type="spellEnd"/>
      <w:r w:rsidR="00267ADA" w:rsidRPr="00E54880">
        <w:rPr>
          <w:sz w:val="26"/>
          <w:szCs w:val="26"/>
        </w:rPr>
        <w:t xml:space="preserve">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
    <w:p w14:paraId="39BDCA5D"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Nhóm; </w:t>
      </w:r>
    </w:p>
    <w:p w14:paraId="410936A4"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bán</w:t>
      </w:r>
      <w:proofErr w:type="spellEnd"/>
      <w:r w:rsidR="00267ADA" w:rsidRPr="00E54880">
        <w:rPr>
          <w:sz w:val="26"/>
          <w:szCs w:val="26"/>
        </w:rPr>
        <w:t xml:space="preserve">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thoại</w:t>
      </w:r>
      <w:proofErr w:type="spellEnd"/>
      <w:r w:rsidR="00267ADA" w:rsidRPr="00E54880">
        <w:rPr>
          <w:sz w:val="26"/>
          <w:szCs w:val="26"/>
        </w:rPr>
        <w:t xml:space="preserve"> </w:t>
      </w:r>
      <w:proofErr w:type="spellStart"/>
      <w:r w:rsidR="00267ADA" w:rsidRPr="00E54880">
        <w:rPr>
          <w:sz w:val="26"/>
          <w:szCs w:val="26"/>
        </w:rPr>
        <w:t>giữa</w:t>
      </w:r>
      <w:proofErr w:type="spellEnd"/>
      <w:r w:rsidR="00267ADA" w:rsidRPr="00E54880">
        <w:rPr>
          <w:sz w:val="26"/>
          <w:szCs w:val="26"/>
        </w:rPr>
        <w:t xml:space="preserve"> </w:t>
      </w:r>
      <w:proofErr w:type="spellStart"/>
      <w:r w:rsidR="00267ADA" w:rsidRPr="00E54880">
        <w:rPr>
          <w:sz w:val="26"/>
          <w:szCs w:val="26"/>
        </w:rPr>
        <w:t>doanh</w:t>
      </w:r>
      <w:proofErr w:type="spellEnd"/>
      <w:r w:rsidR="00267ADA" w:rsidRPr="00E54880">
        <w:rPr>
          <w:sz w:val="26"/>
          <w:szCs w:val="26"/>
        </w:rPr>
        <w:t xml:space="preserve">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w:t>
      </w:r>
    </w:p>
    <w:p w14:paraId="1981F7CA" w14:textId="6082E750" w:rsidR="0002703A" w:rsidRPr="00E54880" w:rsidRDefault="00267ADA" w:rsidP="0010060A">
      <w:pPr>
        <w:pStyle w:val="H2"/>
        <w:spacing w:before="60" w:after="60" w:line="276" w:lineRule="auto"/>
        <w:ind w:firstLine="0"/>
        <w:rPr>
          <w:color w:val="auto"/>
        </w:rPr>
      </w:pPr>
      <w:bookmarkStart w:id="48" w:name="_3j2qqm3" w:colFirst="0" w:colLast="0"/>
      <w:bookmarkStart w:id="49" w:name="_Toc161476074"/>
      <w:bookmarkEnd w:id="48"/>
      <w:r w:rsidRPr="00E54880">
        <w:rPr>
          <w:color w:val="auto"/>
        </w:rPr>
        <w:t>2.3</w:t>
      </w:r>
      <w:r w:rsidR="00195F80" w:rsidRPr="00E54880">
        <w:rPr>
          <w:color w:val="auto"/>
        </w:rPr>
        <w:t>.</w:t>
      </w:r>
      <w:r w:rsidRPr="00E54880">
        <w:rPr>
          <w:color w:val="auto"/>
        </w:rPr>
        <w:t xml:space="preserve"> Duy </w:t>
      </w:r>
      <w:proofErr w:type="spellStart"/>
      <w:r w:rsidRPr="00E54880">
        <w:rPr>
          <w:color w:val="auto"/>
        </w:rPr>
        <w:t>trì</w:t>
      </w:r>
      <w:proofErr w:type="spellEnd"/>
      <w:r w:rsidRPr="00E54880">
        <w:rPr>
          <w:color w:val="auto"/>
        </w:rPr>
        <w:t xml:space="preserve"> </w:t>
      </w:r>
      <w:proofErr w:type="spellStart"/>
      <w:r w:rsidRPr="00E54880">
        <w:rPr>
          <w:color w:val="auto"/>
        </w:rPr>
        <w:t>chứng</w:t>
      </w:r>
      <w:proofErr w:type="spellEnd"/>
      <w:r w:rsidRPr="00E54880">
        <w:rPr>
          <w:color w:val="auto"/>
        </w:rPr>
        <w:t xml:space="preserve"> </w:t>
      </w:r>
      <w:proofErr w:type="spellStart"/>
      <w:r w:rsidRPr="00E54880">
        <w:rPr>
          <w:color w:val="auto"/>
        </w:rPr>
        <w:t>nhận</w:t>
      </w:r>
      <w:proofErr w:type="spellEnd"/>
      <w:r w:rsidRPr="00E54880">
        <w:rPr>
          <w:color w:val="auto"/>
        </w:rPr>
        <w:t xml:space="preserve"> FSC </w:t>
      </w:r>
      <w:proofErr w:type="spellStart"/>
      <w:r w:rsidRPr="00E54880">
        <w:rPr>
          <w:color w:val="auto"/>
        </w:rPr>
        <w:t>và</w:t>
      </w:r>
      <w:proofErr w:type="spellEnd"/>
      <w:r w:rsidRPr="00E54880">
        <w:rPr>
          <w:color w:val="auto"/>
        </w:rPr>
        <w:t xml:space="preserve"> </w:t>
      </w:r>
      <w:proofErr w:type="spellStart"/>
      <w:r w:rsidRPr="00E54880">
        <w:rPr>
          <w:color w:val="auto"/>
        </w:rPr>
        <w:t>liên</w:t>
      </w:r>
      <w:proofErr w:type="spellEnd"/>
      <w:r w:rsidRPr="00E54880">
        <w:rPr>
          <w:color w:val="auto"/>
        </w:rPr>
        <w:t xml:space="preserve"> </w:t>
      </w:r>
      <w:proofErr w:type="spellStart"/>
      <w:r w:rsidRPr="00E54880">
        <w:rPr>
          <w:color w:val="auto"/>
        </w:rPr>
        <w:t>kết</w:t>
      </w:r>
      <w:proofErr w:type="spellEnd"/>
      <w:r w:rsidRPr="00E54880">
        <w:rPr>
          <w:color w:val="auto"/>
        </w:rPr>
        <w:t xml:space="preserve"> </w:t>
      </w:r>
      <w:proofErr w:type="spellStart"/>
      <w:r w:rsidRPr="00E54880">
        <w:rPr>
          <w:color w:val="auto"/>
        </w:rPr>
        <w:t>thị</w:t>
      </w:r>
      <w:proofErr w:type="spellEnd"/>
      <w:r w:rsidRPr="00E54880">
        <w:rPr>
          <w:color w:val="auto"/>
        </w:rPr>
        <w:t xml:space="preserve"> </w:t>
      </w:r>
      <w:proofErr w:type="spellStart"/>
      <w:r w:rsidRPr="00E54880">
        <w:rPr>
          <w:color w:val="auto"/>
        </w:rPr>
        <w:t>trường</w:t>
      </w:r>
      <w:proofErr w:type="spellEnd"/>
      <w:r w:rsidRPr="00E54880">
        <w:rPr>
          <w:color w:val="auto"/>
        </w:rPr>
        <w:t>:</w:t>
      </w:r>
      <w:bookmarkEnd w:id="49"/>
    </w:p>
    <w:p w14:paraId="2A0BBB6E" w14:textId="6FABA770" w:rsidR="0002703A" w:rsidRPr="00E54880" w:rsidRDefault="00267ADA" w:rsidP="0010060A">
      <w:pPr>
        <w:spacing w:before="60" w:after="60"/>
        <w:ind w:firstLine="720"/>
        <w:jc w:val="both"/>
        <w:rPr>
          <w:sz w:val="26"/>
          <w:szCs w:val="26"/>
        </w:rPr>
      </w:pP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r w:rsidR="00997234">
        <w:rPr>
          <w:sz w:val="26"/>
          <w:szCs w:val="26"/>
          <w:shd w:val="clear" w:color="auto" w:fill="FFFFFF"/>
        </w:rPr>
        <w:t>Công ty TNHH Forestry NB</w:t>
      </w:r>
      <w:r w:rsidR="002467F4" w:rsidRPr="00E54880">
        <w:rPr>
          <w:sz w:val="26"/>
          <w:szCs w:val="26"/>
        </w:rPr>
        <w:t xml:space="preserve"> </w:t>
      </w:r>
      <w:proofErr w:type="spellStart"/>
      <w:r w:rsidR="002467F4" w:rsidRPr="00E54880">
        <w:rPr>
          <w:sz w:val="26"/>
          <w:szCs w:val="26"/>
        </w:rPr>
        <w:t>với</w:t>
      </w:r>
      <w:proofErr w:type="spellEnd"/>
      <w:r w:rsidR="002467F4" w:rsidRPr="00E54880">
        <w:rPr>
          <w:sz w:val="26"/>
          <w:szCs w:val="26"/>
        </w:rPr>
        <w:t xml:space="preserve"> </w:t>
      </w:r>
      <w:proofErr w:type="spellStart"/>
      <w:r w:rsidR="002467F4" w:rsidRPr="00E54880">
        <w:rPr>
          <w:sz w:val="26"/>
          <w:szCs w:val="26"/>
        </w:rPr>
        <w:t>vai</w:t>
      </w:r>
      <w:proofErr w:type="spellEnd"/>
      <w:r w:rsidR="002467F4" w:rsidRPr="00E54880">
        <w:rPr>
          <w:sz w:val="26"/>
          <w:szCs w:val="26"/>
        </w:rPr>
        <w:t xml:space="preserve"> </w:t>
      </w:r>
      <w:proofErr w:type="spellStart"/>
      <w:r w:rsidR="002467F4" w:rsidRPr="00E54880">
        <w:rPr>
          <w:sz w:val="26"/>
          <w:szCs w:val="26"/>
        </w:rPr>
        <w:t>trò</w:t>
      </w:r>
      <w:proofErr w:type="spellEnd"/>
      <w:r w:rsidR="002467F4" w:rsidRPr="00E54880">
        <w:rPr>
          <w:sz w:val="26"/>
          <w:szCs w:val="26"/>
        </w:rPr>
        <w:t xml:space="preserve"> </w:t>
      </w:r>
      <w:proofErr w:type="spellStart"/>
      <w:r w:rsidR="002467F4" w:rsidRPr="00E54880">
        <w:rPr>
          <w:sz w:val="26"/>
          <w:szCs w:val="26"/>
        </w:rPr>
        <w:t>là</w:t>
      </w:r>
      <w:proofErr w:type="spellEnd"/>
      <w:r w:rsidR="002467F4" w:rsidRPr="00E54880">
        <w:rPr>
          <w:sz w:val="26"/>
          <w:szCs w:val="26"/>
        </w:rPr>
        <w:t xml:space="preserve"> </w:t>
      </w:r>
      <w:proofErr w:type="spellStart"/>
      <w:r w:rsidR="002467F4" w:rsidRPr="00E54880">
        <w:rPr>
          <w:sz w:val="26"/>
          <w:szCs w:val="26"/>
        </w:rPr>
        <w:t>đại</w:t>
      </w:r>
      <w:proofErr w:type="spellEnd"/>
      <w:r w:rsidR="002467F4" w:rsidRPr="00E54880">
        <w:rPr>
          <w:sz w:val="26"/>
          <w:szCs w:val="26"/>
        </w:rPr>
        <w:t xml:space="preserve"> </w:t>
      </w:r>
      <w:proofErr w:type="spellStart"/>
      <w:r w:rsidR="002467F4" w:rsidRPr="00E54880">
        <w:rPr>
          <w:sz w:val="26"/>
          <w:szCs w:val="26"/>
        </w:rPr>
        <w:t>diện</w:t>
      </w:r>
      <w:proofErr w:type="spellEnd"/>
      <w:r w:rsidR="002467F4" w:rsidRPr="00E54880">
        <w:rPr>
          <w:sz w:val="26"/>
          <w:szCs w:val="26"/>
        </w:rPr>
        <w:t xml:space="preserve"> </w:t>
      </w:r>
      <w:proofErr w:type="spellStart"/>
      <w:r w:rsidR="002467F4" w:rsidRPr="00E54880">
        <w:rPr>
          <w:sz w:val="26"/>
          <w:szCs w:val="26"/>
        </w:rPr>
        <w:t>cho</w:t>
      </w:r>
      <w:proofErr w:type="spellEnd"/>
      <w:r w:rsidR="002467F4" w:rsidRPr="00E54880">
        <w:rPr>
          <w:sz w:val="26"/>
          <w:szCs w:val="26"/>
        </w:rPr>
        <w:t xml:space="preserve"> </w:t>
      </w:r>
      <w:proofErr w:type="spellStart"/>
      <w:r w:rsidR="002467F4" w:rsidRPr="00E54880">
        <w:rPr>
          <w:sz w:val="26"/>
          <w:szCs w:val="26"/>
        </w:rPr>
        <w:t>tất</w:t>
      </w:r>
      <w:proofErr w:type="spellEnd"/>
      <w:r w:rsidR="002467F4" w:rsidRPr="00E54880">
        <w:rPr>
          <w:sz w:val="26"/>
          <w:szCs w:val="26"/>
        </w:rPr>
        <w:t xml:space="preserve"> </w:t>
      </w:r>
      <w:proofErr w:type="spellStart"/>
      <w:r w:rsidR="002467F4" w:rsidRPr="00E54880">
        <w:rPr>
          <w:sz w:val="26"/>
          <w:szCs w:val="26"/>
        </w:rPr>
        <w:t>cả</w:t>
      </w:r>
      <w:proofErr w:type="spellEnd"/>
      <w:r w:rsidR="002467F4" w:rsidRPr="00E54880">
        <w:rPr>
          <w:sz w:val="26"/>
          <w:szCs w:val="26"/>
        </w:rPr>
        <w:t xml:space="preserve"> </w:t>
      </w:r>
      <w:proofErr w:type="spellStart"/>
      <w:r w:rsidR="002467F4" w:rsidRPr="00E54880">
        <w:rPr>
          <w:sz w:val="26"/>
          <w:szCs w:val="26"/>
        </w:rPr>
        <w:t>Nhóm</w:t>
      </w:r>
      <w:proofErr w:type="spellEnd"/>
      <w:r w:rsidR="002467F4" w:rsidRPr="00E54880">
        <w:rPr>
          <w:sz w:val="26"/>
          <w:szCs w:val="26"/>
        </w:rPr>
        <w:t xml:space="preserve"> </w:t>
      </w:r>
      <w:proofErr w:type="spellStart"/>
      <w:r w:rsidR="002467F4" w:rsidRPr="00E54880">
        <w:rPr>
          <w:sz w:val="26"/>
          <w:szCs w:val="26"/>
        </w:rPr>
        <w:t>viên</w:t>
      </w:r>
      <w:proofErr w:type="spellEnd"/>
      <w:r w:rsidR="002467F4"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huy</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nguồn</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duy</w:t>
      </w:r>
      <w:proofErr w:type="spellEnd"/>
      <w:r w:rsidRPr="00E54880">
        <w:rPr>
          <w:sz w:val="26"/>
          <w:szCs w:val="26"/>
        </w:rPr>
        <w:t xml:space="preserve"> </w:t>
      </w:r>
      <w:proofErr w:type="spellStart"/>
      <w:r w:rsidRPr="00E54880">
        <w:rPr>
          <w:sz w:val="26"/>
          <w:szCs w:val="26"/>
        </w:rPr>
        <w:t>trì</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Song </w:t>
      </w:r>
      <w:proofErr w:type="spellStart"/>
      <w:r w:rsidRPr="00E54880">
        <w:rPr>
          <w:sz w:val="26"/>
          <w:szCs w:val="26"/>
        </w:rPr>
        <w:t>song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giống</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tín</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bao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
    <w:p w14:paraId="1F222389" w14:textId="77777777" w:rsidR="0002703A" w:rsidRPr="00E54880" w:rsidRDefault="00267ADA" w:rsidP="0010060A">
      <w:pPr>
        <w:spacing w:before="60" w:after="60"/>
        <w:ind w:firstLine="720"/>
        <w:jc w:val="both"/>
        <w:rPr>
          <w:sz w:val="26"/>
          <w:szCs w:val="26"/>
        </w:rPr>
      </w:pP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cá</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w:t>
      </w:r>
    </w:p>
    <w:p w14:paraId="7BB9F790" w14:textId="77777777" w:rsidR="0002703A" w:rsidRPr="00E54880" w:rsidRDefault="00267ADA" w:rsidP="0010060A">
      <w:pPr>
        <w:spacing w:before="60" w:after="60"/>
        <w:ind w:firstLine="720"/>
        <w:jc w:val="both"/>
        <w:rPr>
          <w:sz w:val="26"/>
          <w:szCs w:val="26"/>
        </w:rPr>
      </w:pP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w:t>
      </w:r>
    </w:p>
    <w:p w14:paraId="285B4361" w14:textId="7777777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sửa</w:t>
      </w:r>
      <w:proofErr w:type="spellEnd"/>
      <w:r w:rsidR="00267ADA" w:rsidRPr="00E54880">
        <w:rPr>
          <w:sz w:val="26"/>
          <w:szCs w:val="26"/>
        </w:rPr>
        <w:t xml:space="preserve"> </w:t>
      </w:r>
      <w:proofErr w:type="spellStart"/>
      <w:r w:rsidR="00267ADA" w:rsidRPr="00E54880">
        <w:rPr>
          <w:sz w:val="26"/>
          <w:szCs w:val="26"/>
        </w:rPr>
        <w:t>lỗi</w:t>
      </w:r>
      <w:proofErr w:type="spellEnd"/>
      <w:r w:rsidR="00267ADA"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đáp</w:t>
      </w:r>
      <w:proofErr w:type="spellEnd"/>
      <w:r w:rsidR="00267ADA" w:rsidRPr="00E54880">
        <w:rPr>
          <w:sz w:val="26"/>
          <w:szCs w:val="26"/>
        </w:rPr>
        <w:t xml:space="preserve"> </w:t>
      </w:r>
      <w:proofErr w:type="spellStart"/>
      <w:r w:rsidR="00267ADA" w:rsidRPr="00E54880">
        <w:rPr>
          <w:sz w:val="26"/>
          <w:szCs w:val="26"/>
        </w:rPr>
        <w:t>ứng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tắc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chí</w:t>
      </w:r>
      <w:proofErr w:type="spellEnd"/>
      <w:r w:rsidR="00267ADA" w:rsidRPr="00E54880">
        <w:rPr>
          <w:sz w:val="26"/>
          <w:szCs w:val="26"/>
        </w:rPr>
        <w:t xml:space="preserve"> FSC;</w:t>
      </w:r>
    </w:p>
    <w:p w14:paraId="5034A1A6" w14:textId="5B8AE7E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cộng</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địa</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FSC;</w:t>
      </w:r>
    </w:p>
    <w:p w14:paraId="0E2A4D1A" w14:textId="40A07C17"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đồ</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trạng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tỷ</w:t>
      </w:r>
      <w:proofErr w:type="spellEnd"/>
      <w:r w:rsidR="00267ADA" w:rsidRPr="00E54880">
        <w:rPr>
          <w:sz w:val="26"/>
          <w:szCs w:val="26"/>
        </w:rPr>
        <w:t xml:space="preserve"> </w:t>
      </w:r>
      <w:proofErr w:type="spellStart"/>
      <w:r w:rsidR="00267ADA" w:rsidRPr="00E54880">
        <w:rPr>
          <w:sz w:val="26"/>
          <w:szCs w:val="26"/>
        </w:rPr>
        <w:t>lệ</w:t>
      </w:r>
      <w:proofErr w:type="spellEnd"/>
      <w:r w:rsidR="00267ADA" w:rsidRPr="00E54880">
        <w:rPr>
          <w:sz w:val="26"/>
          <w:szCs w:val="26"/>
        </w:rPr>
        <w:t xml:space="preserve"> 1/10.000</w:t>
      </w:r>
      <w:r w:rsidR="00462B60" w:rsidRPr="00E54880">
        <w:rPr>
          <w:sz w:val="26"/>
          <w:szCs w:val="26"/>
        </w:rPr>
        <w:t xml:space="preserve"> </w:t>
      </w:r>
      <w:r w:rsidR="00267ADA" w:rsidRPr="00E54880">
        <w:rPr>
          <w:sz w:val="26"/>
          <w:szCs w:val="26"/>
        </w:rPr>
        <w:t>VN-2000;</w:t>
      </w:r>
    </w:p>
    <w:p w14:paraId="07DC9239" w14:textId="7AEF6C92"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tuyển</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chi </w:t>
      </w:r>
      <w:proofErr w:type="spellStart"/>
      <w:r w:rsidR="00267ADA" w:rsidRPr="00E54880">
        <w:rPr>
          <w:sz w:val="26"/>
          <w:szCs w:val="26"/>
        </w:rPr>
        <w:t>trả</w:t>
      </w:r>
      <w:proofErr w:type="spellEnd"/>
      <w:r w:rsidR="00267ADA" w:rsidRPr="00E54880">
        <w:rPr>
          <w:sz w:val="26"/>
          <w:szCs w:val="26"/>
        </w:rPr>
        <w:t xml:space="preserve">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FSC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w:t>
      </w:r>
    </w:p>
    <w:p w14:paraId="33E25BE4" w14:textId="4E250D35" w:rsidR="0002703A" w:rsidRPr="00E54880" w:rsidRDefault="008F212C"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FSC;</w:t>
      </w:r>
    </w:p>
    <w:p w14:paraId="0DEC02BD" w14:textId="77777777" w:rsidR="0002703A" w:rsidRPr="00E54880" w:rsidRDefault="008F212C" w:rsidP="0010060A">
      <w:pPr>
        <w:spacing w:before="60" w:after="60"/>
        <w:ind w:firstLine="720"/>
        <w:jc w:val="both"/>
        <w:rPr>
          <w:sz w:val="26"/>
          <w:szCs w:val="26"/>
        </w:rPr>
      </w:pPr>
      <w:r w:rsidRPr="00E54880">
        <w:rPr>
          <w:sz w:val="26"/>
          <w:szCs w:val="26"/>
        </w:rPr>
        <w:t xml:space="preserve">- </w:t>
      </w:r>
      <w:r w:rsidR="00267ADA" w:rsidRPr="00E54880">
        <w:rPr>
          <w:sz w:val="26"/>
          <w:szCs w:val="26"/>
        </w:rPr>
        <w:t xml:space="preserve">Cung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thị</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Đại</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doanh</w:t>
      </w:r>
      <w:proofErr w:type="spellEnd"/>
      <w:r w:rsidR="00267ADA" w:rsidRPr="00E54880">
        <w:rPr>
          <w:sz w:val="26"/>
          <w:szCs w:val="26"/>
        </w:rPr>
        <w:t xml:space="preserve">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dịch</w:t>
      </w:r>
      <w:proofErr w:type="spellEnd"/>
      <w:r w:rsidR="00267ADA" w:rsidRPr="00E54880">
        <w:rPr>
          <w:sz w:val="26"/>
          <w:szCs w:val="26"/>
        </w:rPr>
        <w:t xml:space="preserve"> </w:t>
      </w:r>
      <w:proofErr w:type="spellStart"/>
      <w:r w:rsidR="00267ADA" w:rsidRPr="00E54880">
        <w:rPr>
          <w:sz w:val="26"/>
          <w:szCs w:val="26"/>
        </w:rPr>
        <w:t>vụ</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w:t>
      </w:r>
    </w:p>
    <w:p w14:paraId="3231B606" w14:textId="22C9672A" w:rsidR="0002703A" w:rsidRPr="00E54880" w:rsidRDefault="00267ADA" w:rsidP="0010060A">
      <w:pPr>
        <w:pStyle w:val="H2"/>
        <w:spacing w:before="60" w:after="60" w:line="276" w:lineRule="auto"/>
        <w:rPr>
          <w:color w:val="auto"/>
        </w:rPr>
      </w:pPr>
      <w:bookmarkStart w:id="50" w:name="_1y810tw" w:colFirst="0" w:colLast="0"/>
      <w:bookmarkStart w:id="51" w:name="_Toc161476075"/>
      <w:bookmarkEnd w:id="50"/>
      <w:r w:rsidRPr="00E54880">
        <w:rPr>
          <w:color w:val="auto"/>
        </w:rPr>
        <w:t>2.4</w:t>
      </w:r>
      <w:r w:rsidR="00195F80" w:rsidRPr="00E54880">
        <w:rPr>
          <w:color w:val="auto"/>
        </w:rPr>
        <w:t>.</w:t>
      </w:r>
      <w:r w:rsidRPr="00E54880">
        <w:rPr>
          <w:color w:val="auto"/>
        </w:rPr>
        <w:t xml:space="preserve"> </w:t>
      </w:r>
      <w:proofErr w:type="spellStart"/>
      <w:r w:rsidRPr="00E54880">
        <w:rPr>
          <w:color w:val="auto"/>
        </w:rPr>
        <w:t>Tư</w:t>
      </w:r>
      <w:proofErr w:type="spellEnd"/>
      <w:r w:rsidRPr="00E54880">
        <w:rPr>
          <w:color w:val="auto"/>
        </w:rPr>
        <w:t xml:space="preserve"> </w:t>
      </w:r>
      <w:proofErr w:type="spellStart"/>
      <w:r w:rsidRPr="00E54880">
        <w:rPr>
          <w:color w:val="auto"/>
        </w:rPr>
        <w:t>vấn</w:t>
      </w:r>
      <w:proofErr w:type="spellEnd"/>
      <w:r w:rsidRPr="00E54880">
        <w:rPr>
          <w:color w:val="auto"/>
        </w:rPr>
        <w:t xml:space="preserve"> </w:t>
      </w:r>
      <w:proofErr w:type="spellStart"/>
      <w:r w:rsidRPr="00E54880">
        <w:rPr>
          <w:color w:val="auto"/>
        </w:rPr>
        <w:t>tham</w:t>
      </w:r>
      <w:proofErr w:type="spellEnd"/>
      <w:r w:rsidRPr="00E54880">
        <w:rPr>
          <w:color w:val="auto"/>
        </w:rPr>
        <w:t xml:space="preserve"> </w:t>
      </w:r>
      <w:proofErr w:type="spellStart"/>
      <w:r w:rsidRPr="00E54880">
        <w:rPr>
          <w:color w:val="auto"/>
        </w:rPr>
        <w:t>gia</w:t>
      </w:r>
      <w:proofErr w:type="spellEnd"/>
      <w:r w:rsidRPr="00E54880">
        <w:rPr>
          <w:color w:val="auto"/>
        </w:rPr>
        <w:t xml:space="preserve"> </w:t>
      </w:r>
      <w:proofErr w:type="spellStart"/>
      <w:r w:rsidRPr="00E54880">
        <w:rPr>
          <w:color w:val="auto"/>
        </w:rPr>
        <w:t>trồng</w:t>
      </w:r>
      <w:proofErr w:type="spellEnd"/>
      <w:r w:rsidRPr="00E54880">
        <w:rPr>
          <w:color w:val="auto"/>
        </w:rPr>
        <w:t xml:space="preserve"> </w:t>
      </w:r>
      <w:proofErr w:type="spellStart"/>
      <w:r w:rsidRPr="00E54880">
        <w:rPr>
          <w:color w:val="auto"/>
        </w:rPr>
        <w:t>rừng</w:t>
      </w:r>
      <w:proofErr w:type="spellEnd"/>
      <w:r w:rsidRPr="00E54880">
        <w:rPr>
          <w:color w:val="auto"/>
        </w:rPr>
        <w:t xml:space="preserve"> </w:t>
      </w:r>
      <w:proofErr w:type="spellStart"/>
      <w:r w:rsidRPr="00E54880">
        <w:rPr>
          <w:color w:val="auto"/>
        </w:rPr>
        <w:t>có</w:t>
      </w:r>
      <w:proofErr w:type="spellEnd"/>
      <w:r w:rsidRPr="00E54880">
        <w:rPr>
          <w:color w:val="auto"/>
        </w:rPr>
        <w:t xml:space="preserve"> </w:t>
      </w:r>
      <w:proofErr w:type="spellStart"/>
      <w:r w:rsidRPr="00E54880">
        <w:rPr>
          <w:color w:val="auto"/>
        </w:rPr>
        <w:t>Chứng</w:t>
      </w:r>
      <w:proofErr w:type="spellEnd"/>
      <w:r w:rsidRPr="00E54880">
        <w:rPr>
          <w:color w:val="auto"/>
        </w:rPr>
        <w:t xml:space="preserve"> </w:t>
      </w:r>
      <w:proofErr w:type="spellStart"/>
      <w:r w:rsidRPr="00E54880">
        <w:rPr>
          <w:color w:val="auto"/>
        </w:rPr>
        <w:t>chỉ</w:t>
      </w:r>
      <w:proofErr w:type="spellEnd"/>
      <w:r w:rsidRPr="00E54880">
        <w:rPr>
          <w:color w:val="auto"/>
        </w:rPr>
        <w:t xml:space="preserve"> </w:t>
      </w:r>
      <w:proofErr w:type="spellStart"/>
      <w:r w:rsidRPr="00E54880">
        <w:rPr>
          <w:color w:val="auto"/>
        </w:rPr>
        <w:t>rừng</w:t>
      </w:r>
      <w:proofErr w:type="spellEnd"/>
      <w:r w:rsidR="00462B60" w:rsidRPr="00E54880">
        <w:rPr>
          <w:color w:val="auto"/>
        </w:rPr>
        <w:t>.</w:t>
      </w:r>
      <w:bookmarkEnd w:id="51"/>
    </w:p>
    <w:p w14:paraId="3820C1D9" w14:textId="781792C0" w:rsidR="0002703A" w:rsidRPr="00E54880" w:rsidRDefault="00267ADA" w:rsidP="0010060A">
      <w:pPr>
        <w:spacing w:before="60" w:after="60"/>
        <w:ind w:firstLine="720"/>
        <w:jc w:val="both"/>
        <w:rPr>
          <w:sz w:val="26"/>
          <w:szCs w:val="26"/>
        </w:rPr>
      </w:pP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bàn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009752E4">
        <w:rPr>
          <w:sz w:val="26"/>
          <w:szCs w:val="26"/>
        </w:rPr>
        <w:t>xã</w:t>
      </w:r>
      <w:proofErr w:type="spellEnd"/>
      <w:r w:rsidRPr="00E54880">
        <w:rPr>
          <w:sz w:val="26"/>
          <w:szCs w:val="26"/>
        </w:rPr>
        <w:t xml:space="preserve"> </w:t>
      </w:r>
      <w:proofErr w:type="spellStart"/>
      <w:r w:rsidRPr="00E54880">
        <w:rPr>
          <w:sz w:val="26"/>
          <w:szCs w:val="26"/>
        </w:rPr>
        <w:t>thuộc</w:t>
      </w:r>
      <w:proofErr w:type="spellEnd"/>
      <w:r w:rsidRPr="00E54880">
        <w:rPr>
          <w:sz w:val="26"/>
          <w:szCs w:val="26"/>
        </w:rPr>
        <w:t xml:space="preserve"> </w:t>
      </w:r>
      <w:proofErr w:type="spellStart"/>
      <w:r w:rsidRPr="00E54880">
        <w:rPr>
          <w:sz w:val="26"/>
          <w:szCs w:val="26"/>
        </w:rPr>
        <w:t>tỉnh</w:t>
      </w:r>
      <w:proofErr w:type="spellEnd"/>
      <w:r w:rsidRPr="00E54880">
        <w:rPr>
          <w:sz w:val="26"/>
          <w:szCs w:val="26"/>
        </w:rPr>
        <w:t xml:space="preserve"> </w:t>
      </w:r>
      <w:r w:rsidR="002265C4">
        <w:rPr>
          <w:sz w:val="26"/>
          <w:szCs w:val="26"/>
        </w:rPr>
        <w:t xml:space="preserve">Thanh </w:t>
      </w:r>
      <w:proofErr w:type="spellStart"/>
      <w:r w:rsidR="002265C4">
        <w:rPr>
          <w:sz w:val="26"/>
          <w:szCs w:val="26"/>
        </w:rPr>
        <w:t>Hóa</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mối</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chương</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tuyên</w:t>
      </w:r>
      <w:proofErr w:type="spellEnd"/>
      <w:r w:rsidRPr="00E54880">
        <w:rPr>
          <w:sz w:val="26"/>
          <w:szCs w:val="26"/>
        </w:rPr>
        <w:t xml:space="preserve"> </w:t>
      </w:r>
      <w:proofErr w:type="spellStart"/>
      <w:r w:rsidRPr="00E54880">
        <w:rPr>
          <w:sz w:val="26"/>
          <w:szCs w:val="26"/>
        </w:rPr>
        <w:t>truyền</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thiệu</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nạp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khả</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
    <w:p w14:paraId="5BB9681D" w14:textId="662B3D1F" w:rsidR="0002703A" w:rsidRPr="00E54880" w:rsidRDefault="00267ADA" w:rsidP="0010060A">
      <w:pPr>
        <w:spacing w:before="60" w:after="60"/>
        <w:ind w:firstLine="720"/>
        <w:jc w:val="both"/>
        <w:rPr>
          <w:sz w:val="26"/>
          <w:szCs w:val="26"/>
        </w:rPr>
      </w:pPr>
      <w:proofErr w:type="spellStart"/>
      <w:r w:rsidRPr="00E54880">
        <w:rPr>
          <w:sz w:val="26"/>
          <w:szCs w:val="26"/>
        </w:rPr>
        <w:t>Khách</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bàn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huyện</w:t>
      </w:r>
      <w:proofErr w:type="spellEnd"/>
      <w:r w:rsidRPr="00E54880">
        <w:rPr>
          <w:sz w:val="26"/>
          <w:szCs w:val="26"/>
        </w:rPr>
        <w:t xml:space="preserve"> </w:t>
      </w:r>
      <w:proofErr w:type="spellStart"/>
      <w:r w:rsidRPr="00E54880">
        <w:rPr>
          <w:sz w:val="26"/>
          <w:szCs w:val="26"/>
        </w:rPr>
        <w:t>tỉnh</w:t>
      </w:r>
      <w:proofErr w:type="spellEnd"/>
      <w:r w:rsidRPr="00E54880">
        <w:rPr>
          <w:sz w:val="26"/>
          <w:szCs w:val="26"/>
        </w:rPr>
        <w:t xml:space="preserve"> </w:t>
      </w:r>
      <w:r w:rsidR="002265C4">
        <w:rPr>
          <w:sz w:val="26"/>
          <w:szCs w:val="26"/>
        </w:rPr>
        <w:t xml:space="preserve">Thanh </w:t>
      </w:r>
      <w:proofErr w:type="spellStart"/>
      <w:r w:rsidR="002265C4">
        <w:rPr>
          <w:sz w:val="26"/>
          <w:szCs w:val="26"/>
        </w:rPr>
        <w:t>Hóa</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FSC</w:t>
      </w:r>
      <w:r w:rsidR="00462B60" w:rsidRPr="00E54880">
        <w:rPr>
          <w:sz w:val="26"/>
          <w:szCs w:val="26"/>
        </w:rPr>
        <w:t>.</w:t>
      </w:r>
    </w:p>
    <w:p w14:paraId="72DC08E8" w14:textId="77777777" w:rsidR="0002703A" w:rsidRPr="00E54880" w:rsidRDefault="00267ADA" w:rsidP="0010060A">
      <w:pPr>
        <w:spacing w:before="60" w:after="60"/>
        <w:ind w:firstLine="720"/>
        <w:jc w:val="both"/>
        <w:rPr>
          <w:sz w:val="26"/>
          <w:szCs w:val="26"/>
        </w:rPr>
      </w:pP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w:t>
      </w:r>
    </w:p>
    <w:p w14:paraId="7E4EAD74" w14:textId="77777777" w:rsidR="0002703A" w:rsidRPr="00E54880" w:rsidRDefault="001E4D43" w:rsidP="0010060A">
      <w:pPr>
        <w:spacing w:before="60" w:after="60"/>
        <w:ind w:firstLine="720"/>
        <w:jc w:val="both"/>
        <w:rPr>
          <w:sz w:val="26"/>
          <w:szCs w:val="26"/>
        </w:rPr>
      </w:pPr>
      <w:r w:rsidRPr="00E54880">
        <w:rPr>
          <w:sz w:val="26"/>
          <w:szCs w:val="26"/>
        </w:rPr>
        <w:lastRenderedPageBreak/>
        <w:t xml:space="preserve">- </w:t>
      </w:r>
      <w:proofErr w:type="spellStart"/>
      <w:r w:rsidR="00267ADA" w:rsidRPr="00E54880">
        <w:rPr>
          <w:sz w:val="26"/>
          <w:szCs w:val="26"/>
        </w:rPr>
        <w:t>Giới</w:t>
      </w:r>
      <w:proofErr w:type="spellEnd"/>
      <w:r w:rsidR="00267ADA" w:rsidRPr="00E54880">
        <w:rPr>
          <w:sz w:val="26"/>
          <w:szCs w:val="26"/>
        </w:rPr>
        <w:t xml:space="preserve"> </w:t>
      </w:r>
      <w:proofErr w:type="spellStart"/>
      <w:r w:rsidR="00267ADA" w:rsidRPr="00E54880">
        <w:rPr>
          <w:sz w:val="26"/>
          <w:szCs w:val="26"/>
        </w:rPr>
        <w:t>thiệu</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qua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hội</w:t>
      </w:r>
      <w:proofErr w:type="spellEnd"/>
      <w:r w:rsidR="00267ADA" w:rsidRPr="00E54880">
        <w:rPr>
          <w:sz w:val="26"/>
          <w:szCs w:val="26"/>
        </w:rPr>
        <w:t xml:space="preserve"> </w:t>
      </w:r>
      <w:proofErr w:type="spellStart"/>
      <w:r w:rsidR="00267ADA" w:rsidRPr="00E54880">
        <w:rPr>
          <w:sz w:val="26"/>
          <w:szCs w:val="26"/>
        </w:rPr>
        <w:t>thảo</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tuyên</w:t>
      </w:r>
      <w:proofErr w:type="spellEnd"/>
      <w:r w:rsidR="00267ADA" w:rsidRPr="00E54880">
        <w:rPr>
          <w:sz w:val="26"/>
          <w:szCs w:val="26"/>
        </w:rPr>
        <w:t xml:space="preserve"> </w:t>
      </w:r>
      <w:proofErr w:type="spellStart"/>
      <w:r w:rsidR="00267ADA" w:rsidRPr="00E54880">
        <w:rPr>
          <w:sz w:val="26"/>
          <w:szCs w:val="26"/>
        </w:rPr>
        <w:t>truyền</w:t>
      </w:r>
      <w:proofErr w:type="spellEnd"/>
      <w:r w:rsidR="00267ADA"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tờ</w:t>
      </w:r>
      <w:proofErr w:type="spellEnd"/>
      <w:r w:rsidR="00267ADA" w:rsidRPr="00E54880">
        <w:rPr>
          <w:sz w:val="26"/>
          <w:szCs w:val="26"/>
        </w:rPr>
        <w:t xml:space="preserve"> </w:t>
      </w:r>
      <w:proofErr w:type="spellStart"/>
      <w:r w:rsidR="00267ADA" w:rsidRPr="00E54880">
        <w:rPr>
          <w:sz w:val="26"/>
          <w:szCs w:val="26"/>
        </w:rPr>
        <w:t>rơi</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w:t>
      </w:r>
    </w:p>
    <w:p w14:paraId="2B61410A" w14:textId="77777777" w:rsidR="0002703A" w:rsidRPr="00E54880" w:rsidRDefault="001E4D43"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nạp</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kiện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w:t>
      </w:r>
    </w:p>
    <w:p w14:paraId="4D08E6E3" w14:textId="407A7BE1" w:rsidR="0002703A" w:rsidRPr="00E54880" w:rsidRDefault="00267ADA" w:rsidP="0010060A">
      <w:pPr>
        <w:pStyle w:val="H2"/>
        <w:spacing w:before="60" w:after="60" w:line="276" w:lineRule="auto"/>
        <w:ind w:firstLine="0"/>
        <w:rPr>
          <w:color w:val="auto"/>
        </w:rPr>
      </w:pPr>
      <w:bookmarkStart w:id="52" w:name="_4i7ojhp" w:colFirst="0" w:colLast="0"/>
      <w:bookmarkStart w:id="53" w:name="_Toc161476076"/>
      <w:bookmarkEnd w:id="52"/>
      <w:r w:rsidRPr="00E54880">
        <w:rPr>
          <w:color w:val="auto"/>
        </w:rPr>
        <w:t xml:space="preserve">III. </w:t>
      </w:r>
      <w:bookmarkEnd w:id="53"/>
      <w:r w:rsidR="00B76E76" w:rsidRPr="00E54880">
        <w:rPr>
          <w:color w:val="auto"/>
        </w:rPr>
        <w:t>PHÁT TRIỂN TỔ CHỨC</w:t>
      </w:r>
    </w:p>
    <w:p w14:paraId="698E6C87" w14:textId="652145B5" w:rsidR="0002703A" w:rsidRPr="00E54880" w:rsidRDefault="00267ADA" w:rsidP="0010060A">
      <w:pPr>
        <w:pStyle w:val="H2"/>
        <w:spacing w:before="60" w:after="60" w:line="276" w:lineRule="auto"/>
        <w:ind w:firstLine="0"/>
        <w:rPr>
          <w:color w:val="auto"/>
        </w:rPr>
      </w:pPr>
      <w:bookmarkStart w:id="54" w:name="_2xcytpi" w:colFirst="0" w:colLast="0"/>
      <w:bookmarkStart w:id="55" w:name="_Toc161476077"/>
      <w:bookmarkEnd w:id="54"/>
      <w:r w:rsidRPr="00E54880">
        <w:rPr>
          <w:color w:val="auto"/>
        </w:rPr>
        <w:t>3.1</w:t>
      </w:r>
      <w:r w:rsidR="00195F80" w:rsidRPr="00E54880">
        <w:rPr>
          <w:color w:val="auto"/>
        </w:rPr>
        <w:t>.</w:t>
      </w:r>
      <w:r w:rsidRPr="00E54880">
        <w:rPr>
          <w:color w:val="auto"/>
        </w:rPr>
        <w:t xml:space="preserve"> </w:t>
      </w:r>
      <w:proofErr w:type="spellStart"/>
      <w:r w:rsidRPr="00E54880">
        <w:rPr>
          <w:color w:val="auto"/>
        </w:rPr>
        <w:t>Hệ</w:t>
      </w:r>
      <w:proofErr w:type="spellEnd"/>
      <w:r w:rsidRPr="00E54880">
        <w:rPr>
          <w:color w:val="auto"/>
        </w:rPr>
        <w:t xml:space="preserve"> </w:t>
      </w:r>
      <w:proofErr w:type="spellStart"/>
      <w:r w:rsidRPr="00E54880">
        <w:rPr>
          <w:color w:val="auto"/>
        </w:rPr>
        <w:t>thống</w:t>
      </w:r>
      <w:proofErr w:type="spellEnd"/>
      <w:r w:rsidRPr="00E54880">
        <w:rPr>
          <w:color w:val="auto"/>
        </w:rPr>
        <w:t xml:space="preserve"> </w:t>
      </w:r>
      <w:proofErr w:type="spellStart"/>
      <w:r w:rsidRPr="00E54880">
        <w:rPr>
          <w:color w:val="auto"/>
        </w:rPr>
        <w:t>văn</w:t>
      </w:r>
      <w:proofErr w:type="spellEnd"/>
      <w:r w:rsidRPr="00E54880">
        <w:rPr>
          <w:color w:val="auto"/>
        </w:rPr>
        <w:t xml:space="preserve"> </w:t>
      </w:r>
      <w:proofErr w:type="spellStart"/>
      <w:r w:rsidRPr="00E54880">
        <w:rPr>
          <w:color w:val="auto"/>
        </w:rPr>
        <w:t>bản</w:t>
      </w:r>
      <w:bookmarkEnd w:id="55"/>
      <w:proofErr w:type="spellEnd"/>
    </w:p>
    <w:p w14:paraId="17E65D9F" w14:textId="12D38984" w:rsidR="0002703A" w:rsidRPr="00E54880" w:rsidRDefault="001E4D43" w:rsidP="0010060A">
      <w:pPr>
        <w:spacing w:before="60" w:after="60"/>
        <w:ind w:firstLine="720"/>
        <w:jc w:val="both"/>
        <w:rPr>
          <w:sz w:val="26"/>
          <w:szCs w:val="26"/>
        </w:rPr>
      </w:pPr>
      <w:r w:rsidRPr="00E54880">
        <w:rPr>
          <w:sz w:val="26"/>
          <w:szCs w:val="26"/>
        </w:rPr>
        <w:t xml:space="preserve">- </w:t>
      </w:r>
      <w:r w:rsidR="00267ADA" w:rsidRPr="00E54880">
        <w:rPr>
          <w:sz w:val="26"/>
          <w:szCs w:val="26"/>
        </w:rPr>
        <w:t xml:space="preserve">Định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cụ</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hoá</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qua </w:t>
      </w:r>
      <w:proofErr w:type="spellStart"/>
      <w:r w:rsidR="00267ADA" w:rsidRPr="00E54880">
        <w:rPr>
          <w:sz w:val="26"/>
          <w:szCs w:val="26"/>
        </w:rPr>
        <w:t>hệ</w:t>
      </w:r>
      <w:proofErr w:type="spellEnd"/>
      <w:r w:rsidR="00267ADA" w:rsidRPr="00E54880">
        <w:rPr>
          <w:sz w:val="26"/>
          <w:szCs w:val="26"/>
        </w:rPr>
        <w:t xml:space="preserve"> </w:t>
      </w:r>
      <w:proofErr w:type="spellStart"/>
      <w:r w:rsidR="00267ADA" w:rsidRPr="00E54880">
        <w:rPr>
          <w:sz w:val="26"/>
          <w:szCs w:val="26"/>
        </w:rPr>
        <w:t>thống</w:t>
      </w:r>
      <w:proofErr w:type="spellEnd"/>
      <w:r w:rsidR="00267ADA" w:rsidRPr="00E54880">
        <w:rPr>
          <w:sz w:val="26"/>
          <w:szCs w:val="26"/>
        </w:rPr>
        <w:t xml:space="preserve"> </w:t>
      </w:r>
      <w:proofErr w:type="spellStart"/>
      <w:r w:rsidR="00267ADA" w:rsidRPr="00E54880">
        <w:rPr>
          <w:sz w:val="26"/>
          <w:szCs w:val="26"/>
        </w:rPr>
        <w:t>văn</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tay</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trữ</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w:t>
      </w:r>
    </w:p>
    <w:p w14:paraId="7BA269C9" w14:textId="77777777" w:rsidR="0002703A" w:rsidRPr="00E54880" w:rsidRDefault="001E4D43" w:rsidP="0010060A">
      <w:pPr>
        <w:spacing w:before="60" w:after="60"/>
        <w:ind w:firstLine="720"/>
        <w:jc w:val="both"/>
        <w:rPr>
          <w:sz w:val="26"/>
          <w:szCs w:val="26"/>
        </w:rPr>
      </w:pPr>
      <w:r w:rsidRPr="00E54880">
        <w:rPr>
          <w:sz w:val="26"/>
          <w:szCs w:val="26"/>
        </w:rPr>
        <w:t xml:space="preserve">- </w:t>
      </w:r>
      <w:r w:rsidR="00267ADA" w:rsidRPr="00E54880">
        <w:rPr>
          <w:sz w:val="26"/>
          <w:szCs w:val="26"/>
        </w:rPr>
        <w:t xml:space="preserve">Quy </w:t>
      </w:r>
      <w:proofErr w:type="spellStart"/>
      <w:r w:rsidR="00267ADA" w:rsidRPr="00E54880">
        <w:rPr>
          <w:sz w:val="26"/>
          <w:szCs w:val="26"/>
        </w:rPr>
        <w:t>chế</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qua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phổ</w:t>
      </w:r>
      <w:proofErr w:type="spellEnd"/>
      <w:r w:rsidR="00267ADA" w:rsidRPr="00E54880">
        <w:rPr>
          <w:sz w:val="26"/>
          <w:szCs w:val="26"/>
        </w:rPr>
        <w:t xml:space="preserve"> </w:t>
      </w:r>
      <w:proofErr w:type="spellStart"/>
      <w:r w:rsidR="00267ADA" w:rsidRPr="00E54880">
        <w:rPr>
          <w:sz w:val="26"/>
          <w:szCs w:val="26"/>
        </w:rPr>
        <w:t>biến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thôn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w:t>
      </w:r>
    </w:p>
    <w:p w14:paraId="20C139BC" w14:textId="581F07CE" w:rsidR="0002703A" w:rsidRPr="00E54880" w:rsidRDefault="00385F64"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giai</w:t>
      </w:r>
      <w:proofErr w:type="spellEnd"/>
      <w:r w:rsidR="00267ADA" w:rsidRPr="00E54880">
        <w:rPr>
          <w:sz w:val="26"/>
          <w:szCs w:val="26"/>
        </w:rPr>
        <w:t xml:space="preserve"> </w:t>
      </w:r>
      <w:proofErr w:type="spellStart"/>
      <w:r w:rsidR="00267ADA" w:rsidRPr="00E54880">
        <w:rPr>
          <w:sz w:val="26"/>
          <w:szCs w:val="26"/>
        </w:rPr>
        <w:t>đoạn</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do</w:t>
      </w:r>
      <w:r w:rsidR="00C27DE0" w:rsidRPr="00E54880">
        <w:rPr>
          <w:sz w:val="26"/>
          <w:szCs w:val="26"/>
        </w:rPr>
        <w:t xml:space="preserve"> Ban </w:t>
      </w:r>
      <w:proofErr w:type="spellStart"/>
      <w:r w:rsidR="00C27DE0" w:rsidRPr="00E54880">
        <w:rPr>
          <w:sz w:val="26"/>
          <w:szCs w:val="26"/>
        </w:rPr>
        <w:t>quản</w:t>
      </w:r>
      <w:proofErr w:type="spellEnd"/>
      <w:r w:rsidR="00C27DE0" w:rsidRPr="00E54880">
        <w:rPr>
          <w:sz w:val="26"/>
          <w:szCs w:val="26"/>
        </w:rPr>
        <w:t xml:space="preserve"> </w:t>
      </w:r>
      <w:proofErr w:type="spellStart"/>
      <w:r w:rsidR="00C27DE0" w:rsidRPr="00E54880">
        <w:rPr>
          <w:sz w:val="26"/>
          <w:szCs w:val="26"/>
        </w:rPr>
        <w:t>lý</w:t>
      </w:r>
      <w:proofErr w:type="spellEnd"/>
      <w:r w:rsidR="00C27DE0"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qua,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phổ</w:t>
      </w:r>
      <w:proofErr w:type="spellEnd"/>
      <w:r w:rsidR="00267ADA" w:rsidRPr="00E54880">
        <w:rPr>
          <w:sz w:val="26"/>
          <w:szCs w:val="26"/>
        </w:rPr>
        <w:t xml:space="preserve"> </w:t>
      </w:r>
      <w:proofErr w:type="spellStart"/>
      <w:r w:rsidR="00267ADA" w:rsidRPr="00E54880">
        <w:rPr>
          <w:sz w:val="26"/>
          <w:szCs w:val="26"/>
        </w:rPr>
        <w:t>biến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cộng</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đại</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cận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bởi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w:t>
      </w:r>
    </w:p>
    <w:p w14:paraId="2FD0A290" w14:textId="0A549C50" w:rsidR="0002703A" w:rsidRPr="00E54880" w:rsidRDefault="00385F64" w:rsidP="0010060A">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tay</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cẩm</w:t>
      </w:r>
      <w:proofErr w:type="spellEnd"/>
      <w:r w:rsidR="00267ADA" w:rsidRPr="00E54880">
        <w:rPr>
          <w:sz w:val="26"/>
          <w:szCs w:val="26"/>
        </w:rPr>
        <w:t xml:space="preserve"> </w:t>
      </w:r>
      <w:proofErr w:type="spellStart"/>
      <w:r w:rsidR="00267ADA" w:rsidRPr="00E54880">
        <w:rPr>
          <w:sz w:val="26"/>
          <w:szCs w:val="26"/>
        </w:rPr>
        <w:t>nang</w:t>
      </w:r>
      <w:proofErr w:type="spellEnd"/>
      <w:r w:rsidR="00267ADA" w:rsidRPr="00E54880">
        <w:rPr>
          <w:sz w:val="26"/>
          <w:szCs w:val="26"/>
        </w:rPr>
        <w:t xml:space="preserve"> </w:t>
      </w:r>
      <w:proofErr w:type="spellStart"/>
      <w:r w:rsidR="00267ADA" w:rsidRPr="00E54880">
        <w:rPr>
          <w:sz w:val="26"/>
          <w:szCs w:val="26"/>
        </w:rPr>
        <w:t>căn</w:t>
      </w:r>
      <w:proofErr w:type="spellEnd"/>
      <w:r w:rsidR="00267ADA" w:rsidRPr="00E54880">
        <w:rPr>
          <w:sz w:val="26"/>
          <w:szCs w:val="26"/>
        </w:rPr>
        <w:t xml:space="preserve"> </w:t>
      </w:r>
      <w:proofErr w:type="spellStart"/>
      <w:r w:rsidR="00267ADA" w:rsidRPr="00E54880">
        <w:rPr>
          <w:sz w:val="26"/>
          <w:szCs w:val="26"/>
        </w:rPr>
        <w:t>cứ</w:t>
      </w:r>
      <w:proofErr w:type="spellEnd"/>
      <w:r w:rsidR="00267ADA" w:rsidRPr="00E54880">
        <w:rPr>
          <w:sz w:val="26"/>
          <w:szCs w:val="26"/>
        </w:rPr>
        <w:t xml:space="preserve"> khoa </w:t>
      </w:r>
      <w:proofErr w:type="spellStart"/>
      <w:r w:rsidR="00267ADA" w:rsidRPr="00E54880">
        <w:rPr>
          <w:sz w:val="26"/>
          <w:szCs w:val="26"/>
        </w:rPr>
        <w:t>học</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Nhóm, </w:t>
      </w:r>
      <w:proofErr w:type="spellStart"/>
      <w:r w:rsidR="00267ADA" w:rsidRPr="00E54880">
        <w:rPr>
          <w:sz w:val="26"/>
          <w:szCs w:val="26"/>
        </w:rPr>
        <w:t>chủ</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cộng</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FSC.</w:t>
      </w:r>
    </w:p>
    <w:p w14:paraId="71F929CE" w14:textId="682FF083" w:rsidR="0002703A" w:rsidRPr="00E54880" w:rsidRDefault="00267ADA" w:rsidP="0010060A">
      <w:pPr>
        <w:pStyle w:val="H2"/>
        <w:spacing w:before="60" w:after="60" w:line="276" w:lineRule="auto"/>
        <w:ind w:firstLine="0"/>
        <w:rPr>
          <w:color w:val="auto"/>
        </w:rPr>
      </w:pPr>
      <w:bookmarkStart w:id="56" w:name="_1ci93xb" w:colFirst="0" w:colLast="0"/>
      <w:bookmarkStart w:id="57" w:name="_Toc161476078"/>
      <w:bookmarkEnd w:id="56"/>
      <w:r w:rsidRPr="00E54880">
        <w:rPr>
          <w:color w:val="auto"/>
        </w:rPr>
        <w:t>3.2</w:t>
      </w:r>
      <w:r w:rsidR="00EF4DFC" w:rsidRPr="00E54880">
        <w:rPr>
          <w:color w:val="auto"/>
        </w:rPr>
        <w:t>.</w:t>
      </w:r>
      <w:r w:rsidRPr="00E54880">
        <w:rPr>
          <w:color w:val="auto"/>
        </w:rPr>
        <w:t xml:space="preserve"> </w:t>
      </w:r>
      <w:proofErr w:type="spellStart"/>
      <w:r w:rsidRPr="00E54880">
        <w:rPr>
          <w:color w:val="auto"/>
        </w:rPr>
        <w:t>Tập</w:t>
      </w:r>
      <w:proofErr w:type="spellEnd"/>
      <w:r w:rsidRPr="00E54880">
        <w:rPr>
          <w:color w:val="auto"/>
        </w:rPr>
        <w:t xml:space="preserve"> </w:t>
      </w:r>
      <w:proofErr w:type="spellStart"/>
      <w:r w:rsidRPr="00E54880">
        <w:rPr>
          <w:color w:val="auto"/>
        </w:rPr>
        <w:t>huấn</w:t>
      </w:r>
      <w:proofErr w:type="spellEnd"/>
      <w:r w:rsidRPr="00E54880">
        <w:rPr>
          <w:color w:val="auto"/>
        </w:rPr>
        <w:t xml:space="preserve">, </w:t>
      </w:r>
      <w:proofErr w:type="spellStart"/>
      <w:r w:rsidRPr="00E54880">
        <w:rPr>
          <w:color w:val="auto"/>
        </w:rPr>
        <w:t>nâng</w:t>
      </w:r>
      <w:proofErr w:type="spellEnd"/>
      <w:r w:rsidRPr="00E54880">
        <w:rPr>
          <w:color w:val="auto"/>
        </w:rPr>
        <w:t xml:space="preserve"> </w:t>
      </w:r>
      <w:proofErr w:type="spellStart"/>
      <w:r w:rsidRPr="00E54880">
        <w:rPr>
          <w:color w:val="auto"/>
        </w:rPr>
        <w:t>cao</w:t>
      </w:r>
      <w:proofErr w:type="spellEnd"/>
      <w:r w:rsidRPr="00E54880">
        <w:rPr>
          <w:color w:val="auto"/>
        </w:rPr>
        <w:t xml:space="preserve"> </w:t>
      </w:r>
      <w:proofErr w:type="spellStart"/>
      <w:r w:rsidRPr="00E54880">
        <w:rPr>
          <w:color w:val="auto"/>
        </w:rPr>
        <w:t>năng</w:t>
      </w:r>
      <w:proofErr w:type="spellEnd"/>
      <w:r w:rsidRPr="00E54880">
        <w:rPr>
          <w:color w:val="auto"/>
        </w:rPr>
        <w:t xml:space="preserve"> </w:t>
      </w:r>
      <w:proofErr w:type="spellStart"/>
      <w:r w:rsidRPr="00E54880">
        <w:rPr>
          <w:color w:val="auto"/>
        </w:rPr>
        <w:t>lực</w:t>
      </w:r>
      <w:bookmarkEnd w:id="57"/>
      <w:proofErr w:type="spellEnd"/>
    </w:p>
    <w:p w14:paraId="7EC5A637" w14:textId="77777777" w:rsidR="0002703A" w:rsidRPr="00E54880" w:rsidRDefault="00267ADA" w:rsidP="0010060A">
      <w:pPr>
        <w:spacing w:before="60" w:after="60"/>
        <w:ind w:firstLine="720"/>
        <w:jc w:val="both"/>
        <w:rPr>
          <w:sz w:val="26"/>
          <w:szCs w:val="26"/>
        </w:rPr>
      </w:pPr>
      <w:r w:rsidRPr="00E54880">
        <w:rPr>
          <w:sz w:val="26"/>
          <w:szCs w:val="26"/>
        </w:rPr>
        <w:t xml:space="preserve">Các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nâng</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00385F64" w:rsidRPr="00E54880">
        <w:rPr>
          <w:sz w:val="26"/>
          <w:szCs w:val="26"/>
        </w:rPr>
        <w:t>khóa</w:t>
      </w:r>
      <w:proofErr w:type="spellEnd"/>
      <w:r w:rsidR="00385F64"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học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chia </w:t>
      </w:r>
      <w:proofErr w:type="spellStart"/>
      <w:r w:rsidRPr="00E54880">
        <w:rPr>
          <w:sz w:val="26"/>
          <w:szCs w:val="26"/>
        </w:rPr>
        <w:t>sẻ</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nghiệm</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tượng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cán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Các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chia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hai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lĩnh</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gồm</w:t>
      </w:r>
      <w:proofErr w:type="spellEnd"/>
      <w:r w:rsidRPr="00E54880">
        <w:rPr>
          <w:sz w:val="26"/>
          <w:szCs w:val="26"/>
        </w:rPr>
        <w:t>:</w:t>
      </w:r>
    </w:p>
    <w:p w14:paraId="7F8678D9" w14:textId="77777777" w:rsidR="0002703A" w:rsidRPr="00E54880" w:rsidRDefault="00385F64" w:rsidP="0010060A">
      <w:pPr>
        <w:spacing w:before="60" w:after="60"/>
        <w:ind w:firstLine="720"/>
        <w:jc w:val="both"/>
        <w:rPr>
          <w:sz w:val="26"/>
          <w:szCs w:val="26"/>
        </w:rPr>
      </w:pPr>
      <w:r w:rsidRPr="00E54880">
        <w:rPr>
          <w:b/>
          <w:i/>
          <w:sz w:val="26"/>
          <w:szCs w:val="26"/>
        </w:rPr>
        <w:t xml:space="preserve">- </w:t>
      </w:r>
      <w:proofErr w:type="spellStart"/>
      <w:r w:rsidR="00267ADA" w:rsidRPr="00E54880">
        <w:rPr>
          <w:b/>
          <w:i/>
          <w:sz w:val="26"/>
          <w:szCs w:val="26"/>
        </w:rPr>
        <w:t>Đánh</w:t>
      </w:r>
      <w:proofErr w:type="spellEnd"/>
      <w:r w:rsidR="00267ADA" w:rsidRPr="00E54880">
        <w:rPr>
          <w:b/>
          <w:i/>
          <w:sz w:val="26"/>
          <w:szCs w:val="26"/>
        </w:rPr>
        <w:t xml:space="preserve"> </w:t>
      </w:r>
      <w:proofErr w:type="spellStart"/>
      <w:r w:rsidR="00267ADA" w:rsidRPr="00E54880">
        <w:rPr>
          <w:b/>
          <w:i/>
          <w:sz w:val="26"/>
          <w:szCs w:val="26"/>
        </w:rPr>
        <w:t>giá</w:t>
      </w:r>
      <w:proofErr w:type="spellEnd"/>
      <w:r w:rsidR="00267ADA" w:rsidRPr="00E54880">
        <w:rPr>
          <w:b/>
          <w:i/>
          <w:sz w:val="26"/>
          <w:szCs w:val="26"/>
        </w:rPr>
        <w:t xml:space="preserve"> </w:t>
      </w:r>
      <w:proofErr w:type="spellStart"/>
      <w:r w:rsidR="00267ADA" w:rsidRPr="00E54880">
        <w:rPr>
          <w:b/>
          <w:i/>
          <w:sz w:val="26"/>
          <w:szCs w:val="26"/>
        </w:rPr>
        <w:t>nhu</w:t>
      </w:r>
      <w:proofErr w:type="spellEnd"/>
      <w:r w:rsidR="00267ADA" w:rsidRPr="00E54880">
        <w:rPr>
          <w:b/>
          <w:i/>
          <w:sz w:val="26"/>
          <w:szCs w:val="26"/>
        </w:rPr>
        <w:t xml:space="preserve"> </w:t>
      </w:r>
      <w:proofErr w:type="spellStart"/>
      <w:r w:rsidR="00267ADA" w:rsidRPr="00E54880">
        <w:rPr>
          <w:b/>
          <w:i/>
          <w:sz w:val="26"/>
          <w:szCs w:val="26"/>
        </w:rPr>
        <w:t>cầu</w:t>
      </w:r>
      <w:proofErr w:type="spellEnd"/>
      <w:r w:rsidR="00267ADA" w:rsidRPr="00E54880">
        <w:rPr>
          <w:b/>
          <w:i/>
          <w:sz w:val="26"/>
          <w:szCs w:val="26"/>
        </w:rPr>
        <w:t xml:space="preserve"> </w:t>
      </w:r>
      <w:proofErr w:type="spellStart"/>
      <w:r w:rsidR="00267ADA" w:rsidRPr="00E54880">
        <w:rPr>
          <w:b/>
          <w:i/>
          <w:sz w:val="26"/>
          <w:szCs w:val="26"/>
        </w:rPr>
        <w:t>đào</w:t>
      </w:r>
      <w:proofErr w:type="spellEnd"/>
      <w:r w:rsidR="00267ADA" w:rsidRPr="00E54880">
        <w:rPr>
          <w:b/>
          <w:i/>
          <w:sz w:val="26"/>
          <w:szCs w:val="26"/>
        </w:rPr>
        <w:t xml:space="preserve"> </w:t>
      </w:r>
      <w:proofErr w:type="spellStart"/>
      <w:r w:rsidR="00267ADA" w:rsidRPr="00E54880">
        <w:rPr>
          <w:b/>
          <w:i/>
          <w:sz w:val="26"/>
          <w:szCs w:val="26"/>
        </w:rPr>
        <w:t>tạo</w:t>
      </w:r>
      <w:proofErr w:type="spellEnd"/>
      <w:r w:rsidR="00267ADA" w:rsidRPr="00E54880">
        <w:rPr>
          <w:b/>
          <w:i/>
          <w:sz w:val="26"/>
          <w:szCs w:val="26"/>
        </w:rPr>
        <w:t xml:space="preserve"> </w:t>
      </w:r>
      <w:proofErr w:type="spellStart"/>
      <w:r w:rsidR="00267ADA" w:rsidRPr="00E54880">
        <w:rPr>
          <w:b/>
          <w:i/>
          <w:sz w:val="26"/>
          <w:szCs w:val="26"/>
        </w:rPr>
        <w:t>các</w:t>
      </w:r>
      <w:proofErr w:type="spellEnd"/>
      <w:r w:rsidR="00267ADA" w:rsidRPr="00E54880">
        <w:rPr>
          <w:b/>
          <w:i/>
          <w:sz w:val="26"/>
          <w:szCs w:val="26"/>
        </w:rPr>
        <w:t xml:space="preserve"> </w:t>
      </w:r>
      <w:proofErr w:type="spellStart"/>
      <w:r w:rsidR="00267ADA" w:rsidRPr="00E54880">
        <w:rPr>
          <w:b/>
          <w:i/>
          <w:sz w:val="26"/>
          <w:szCs w:val="26"/>
        </w:rPr>
        <w:t>cấp</w:t>
      </w:r>
      <w:proofErr w:type="spellEnd"/>
      <w:r w:rsidR="00267ADA" w:rsidRPr="00E54880">
        <w:rPr>
          <w:b/>
          <w:i/>
          <w:sz w:val="26"/>
          <w:szCs w:val="26"/>
        </w:rPr>
        <w:t xml:space="preserve">, </w:t>
      </w:r>
      <w:proofErr w:type="spellStart"/>
      <w:r w:rsidR="00267ADA" w:rsidRPr="00E54880">
        <w:rPr>
          <w:b/>
          <w:i/>
          <w:sz w:val="26"/>
          <w:szCs w:val="26"/>
        </w:rPr>
        <w:t>lập</w:t>
      </w:r>
      <w:proofErr w:type="spellEnd"/>
      <w:r w:rsidR="00267ADA" w:rsidRPr="00E54880">
        <w:rPr>
          <w:b/>
          <w:i/>
          <w:sz w:val="26"/>
          <w:szCs w:val="26"/>
        </w:rPr>
        <w:t xml:space="preserve"> </w:t>
      </w:r>
      <w:proofErr w:type="spellStart"/>
      <w:r w:rsidR="00267ADA" w:rsidRPr="00E54880">
        <w:rPr>
          <w:b/>
          <w:i/>
          <w:sz w:val="26"/>
          <w:szCs w:val="26"/>
        </w:rPr>
        <w:t>kế</w:t>
      </w:r>
      <w:proofErr w:type="spellEnd"/>
      <w:r w:rsidR="00267ADA" w:rsidRPr="00E54880">
        <w:rPr>
          <w:b/>
          <w:i/>
          <w:sz w:val="26"/>
          <w:szCs w:val="26"/>
        </w:rPr>
        <w:t xml:space="preserve"> </w:t>
      </w:r>
      <w:proofErr w:type="spellStart"/>
      <w:r w:rsidR="00267ADA" w:rsidRPr="00E54880">
        <w:rPr>
          <w:b/>
          <w:i/>
          <w:sz w:val="26"/>
          <w:szCs w:val="26"/>
        </w:rPr>
        <w:t>hoạch</w:t>
      </w:r>
      <w:proofErr w:type="spellEnd"/>
      <w:r w:rsidR="00267ADA" w:rsidRPr="00E54880">
        <w:rPr>
          <w:b/>
          <w:i/>
          <w:sz w:val="26"/>
          <w:szCs w:val="26"/>
        </w:rPr>
        <w:t xml:space="preserve"> </w:t>
      </w:r>
      <w:proofErr w:type="spellStart"/>
      <w:r w:rsidR="00267ADA" w:rsidRPr="00E54880">
        <w:rPr>
          <w:b/>
          <w:i/>
          <w:sz w:val="26"/>
          <w:szCs w:val="26"/>
        </w:rPr>
        <w:t>đào</w:t>
      </w:r>
      <w:proofErr w:type="spellEnd"/>
      <w:r w:rsidR="00267ADA" w:rsidRPr="00E54880">
        <w:rPr>
          <w:b/>
          <w:i/>
          <w:sz w:val="26"/>
          <w:szCs w:val="26"/>
        </w:rPr>
        <w:t xml:space="preserve"> </w:t>
      </w:r>
      <w:proofErr w:type="spellStart"/>
      <w:r w:rsidR="00267ADA" w:rsidRPr="00E54880">
        <w:rPr>
          <w:b/>
          <w:i/>
          <w:sz w:val="26"/>
          <w:szCs w:val="26"/>
        </w:rPr>
        <w:t>tạo</w:t>
      </w:r>
      <w:proofErr w:type="spellEnd"/>
      <w:r w:rsidR="00267ADA" w:rsidRPr="00E54880">
        <w:rPr>
          <w:b/>
          <w:i/>
          <w:sz w:val="26"/>
          <w:szCs w:val="26"/>
        </w:rPr>
        <w:t xml:space="preserve"> </w:t>
      </w:r>
      <w:proofErr w:type="spellStart"/>
      <w:r w:rsidR="00267ADA" w:rsidRPr="00E54880">
        <w:rPr>
          <w:b/>
          <w:i/>
          <w:sz w:val="26"/>
          <w:szCs w:val="26"/>
        </w:rPr>
        <w:t>và</w:t>
      </w:r>
      <w:proofErr w:type="spellEnd"/>
      <w:r w:rsidR="00267ADA" w:rsidRPr="00E54880">
        <w:rPr>
          <w:b/>
          <w:i/>
          <w:sz w:val="26"/>
          <w:szCs w:val="26"/>
        </w:rPr>
        <w:t xml:space="preserve"> </w:t>
      </w:r>
      <w:proofErr w:type="spellStart"/>
      <w:r w:rsidR="00267ADA" w:rsidRPr="00E54880">
        <w:rPr>
          <w:b/>
          <w:i/>
          <w:sz w:val="26"/>
          <w:szCs w:val="26"/>
        </w:rPr>
        <w:t>tổ</w:t>
      </w:r>
      <w:proofErr w:type="spellEnd"/>
      <w:r w:rsidR="00267ADA" w:rsidRPr="00E54880">
        <w:rPr>
          <w:b/>
          <w:i/>
          <w:sz w:val="26"/>
          <w:szCs w:val="26"/>
        </w:rPr>
        <w:t xml:space="preserve"> </w:t>
      </w:r>
      <w:proofErr w:type="spellStart"/>
      <w:r w:rsidR="00267ADA" w:rsidRPr="00E54880">
        <w:rPr>
          <w:b/>
          <w:i/>
          <w:sz w:val="26"/>
          <w:szCs w:val="26"/>
        </w:rPr>
        <w:t>chức</w:t>
      </w:r>
      <w:proofErr w:type="spellEnd"/>
      <w:r w:rsidR="00267ADA" w:rsidRPr="00E54880">
        <w:rPr>
          <w:b/>
          <w:i/>
          <w:sz w:val="26"/>
          <w:szCs w:val="26"/>
        </w:rPr>
        <w:t xml:space="preserve"> </w:t>
      </w:r>
      <w:proofErr w:type="spellStart"/>
      <w:r w:rsidR="00267ADA" w:rsidRPr="00E54880">
        <w:rPr>
          <w:b/>
          <w:i/>
          <w:sz w:val="26"/>
          <w:szCs w:val="26"/>
        </w:rPr>
        <w:t>thực</w:t>
      </w:r>
      <w:proofErr w:type="spellEnd"/>
      <w:r w:rsidR="00267ADA" w:rsidRPr="00E54880">
        <w:rPr>
          <w:b/>
          <w:i/>
          <w:sz w:val="26"/>
          <w:szCs w:val="26"/>
        </w:rPr>
        <w:t xml:space="preserve"> </w:t>
      </w:r>
      <w:proofErr w:type="spellStart"/>
      <w:r w:rsidR="00267ADA" w:rsidRPr="00E54880">
        <w:rPr>
          <w:b/>
          <w:i/>
          <w:sz w:val="26"/>
          <w:szCs w:val="26"/>
        </w:rPr>
        <w:t>hiện</w:t>
      </w:r>
      <w:proofErr w:type="spellEnd"/>
      <w:r w:rsidR="00267ADA" w:rsidRPr="00E54880">
        <w:rPr>
          <w:b/>
          <w:i/>
          <w:sz w:val="26"/>
          <w:szCs w:val="26"/>
        </w:rPr>
        <w:t xml:space="preserve">. Quản </w:t>
      </w:r>
      <w:proofErr w:type="spellStart"/>
      <w:r w:rsidR="00267ADA" w:rsidRPr="00E54880">
        <w:rPr>
          <w:b/>
          <w:i/>
          <w:sz w:val="26"/>
          <w:szCs w:val="26"/>
        </w:rPr>
        <w:t>lý</w:t>
      </w:r>
      <w:proofErr w:type="spellEnd"/>
      <w:r w:rsidR="00267ADA" w:rsidRPr="00E54880">
        <w:rPr>
          <w:b/>
          <w:i/>
          <w:sz w:val="26"/>
          <w:szCs w:val="26"/>
        </w:rPr>
        <w:t xml:space="preserve"> </w:t>
      </w:r>
      <w:proofErr w:type="spellStart"/>
      <w:r w:rsidR="00267ADA" w:rsidRPr="00E54880">
        <w:rPr>
          <w:b/>
          <w:i/>
          <w:sz w:val="26"/>
          <w:szCs w:val="26"/>
        </w:rPr>
        <w:t>tổ</w:t>
      </w:r>
      <w:proofErr w:type="spellEnd"/>
      <w:r w:rsidR="00267ADA" w:rsidRPr="00E54880">
        <w:rPr>
          <w:b/>
          <w:i/>
          <w:sz w:val="26"/>
          <w:szCs w:val="26"/>
        </w:rPr>
        <w:t xml:space="preserve"> </w:t>
      </w:r>
      <w:proofErr w:type="spellStart"/>
      <w:r w:rsidR="00267ADA" w:rsidRPr="00E54880">
        <w:rPr>
          <w:b/>
          <w:i/>
          <w:sz w:val="26"/>
          <w:szCs w:val="26"/>
        </w:rPr>
        <w:t>chức</w:t>
      </w:r>
      <w:proofErr w:type="spellEnd"/>
      <w:r w:rsidR="00267ADA" w:rsidRPr="00E54880">
        <w:rPr>
          <w:b/>
          <w:i/>
          <w:sz w:val="26"/>
          <w:szCs w:val="26"/>
        </w:rPr>
        <w:t xml:space="preserve"> </w:t>
      </w:r>
      <w:proofErr w:type="spellStart"/>
      <w:r w:rsidR="00267ADA" w:rsidRPr="00E54880">
        <w:rPr>
          <w:b/>
          <w:i/>
          <w:sz w:val="26"/>
          <w:szCs w:val="26"/>
        </w:rPr>
        <w:t>Nhóm</w:t>
      </w:r>
      <w:proofErr w:type="spellEnd"/>
      <w:r w:rsidR="00267ADA" w:rsidRPr="00E54880">
        <w:rPr>
          <w:b/>
          <w:i/>
          <w:sz w:val="26"/>
          <w:szCs w:val="26"/>
        </w:rPr>
        <w:t xml:space="preserve"> </w:t>
      </w:r>
      <w:proofErr w:type="spellStart"/>
      <w:r w:rsidR="00267ADA" w:rsidRPr="00E54880">
        <w:rPr>
          <w:b/>
          <w:i/>
          <w:sz w:val="26"/>
          <w:szCs w:val="26"/>
        </w:rPr>
        <w:t>sản</w:t>
      </w:r>
      <w:proofErr w:type="spellEnd"/>
      <w:r w:rsidR="00267ADA" w:rsidRPr="00E54880">
        <w:rPr>
          <w:b/>
          <w:i/>
          <w:sz w:val="26"/>
          <w:szCs w:val="26"/>
        </w:rPr>
        <w:t xml:space="preserve"> </w:t>
      </w:r>
      <w:proofErr w:type="spellStart"/>
      <w:r w:rsidR="00267ADA" w:rsidRPr="00E54880">
        <w:rPr>
          <w:b/>
          <w:i/>
          <w:sz w:val="26"/>
          <w:szCs w:val="26"/>
        </w:rPr>
        <w:t>xuất</w:t>
      </w:r>
      <w:proofErr w:type="spellEnd"/>
      <w:r w:rsidR="00267ADA" w:rsidRPr="00E54880">
        <w:rPr>
          <w:b/>
          <w:i/>
          <w:sz w:val="26"/>
          <w:szCs w:val="26"/>
        </w:rPr>
        <w:t xml:space="preserve"> </w:t>
      </w:r>
      <w:proofErr w:type="spellStart"/>
      <w:r w:rsidR="00267ADA" w:rsidRPr="00E54880">
        <w:rPr>
          <w:b/>
          <w:i/>
          <w:sz w:val="26"/>
          <w:szCs w:val="26"/>
        </w:rPr>
        <w:t>kinh</w:t>
      </w:r>
      <w:proofErr w:type="spellEnd"/>
      <w:r w:rsidR="00267ADA" w:rsidRPr="00E54880">
        <w:rPr>
          <w:b/>
          <w:i/>
          <w:sz w:val="26"/>
          <w:szCs w:val="26"/>
        </w:rPr>
        <w:t xml:space="preserve"> </w:t>
      </w:r>
      <w:proofErr w:type="spellStart"/>
      <w:r w:rsidR="00267ADA" w:rsidRPr="00E54880">
        <w:rPr>
          <w:b/>
          <w:i/>
          <w:sz w:val="26"/>
          <w:szCs w:val="26"/>
        </w:rPr>
        <w:t>doanh</w:t>
      </w:r>
      <w:proofErr w:type="spellEnd"/>
      <w:r w:rsidR="00267ADA" w:rsidRPr="00E54880">
        <w:rPr>
          <w:b/>
          <w:i/>
          <w:sz w:val="26"/>
          <w:szCs w:val="26"/>
        </w:rPr>
        <w:t>:</w:t>
      </w:r>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lớp</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dịch</w:t>
      </w:r>
      <w:proofErr w:type="spellEnd"/>
      <w:r w:rsidR="00267ADA" w:rsidRPr="00E54880">
        <w:rPr>
          <w:sz w:val="26"/>
          <w:szCs w:val="26"/>
        </w:rPr>
        <w:t xml:space="preserve"> </w:t>
      </w:r>
      <w:proofErr w:type="spellStart"/>
      <w:r w:rsidR="00267ADA" w:rsidRPr="00E54880">
        <w:rPr>
          <w:sz w:val="26"/>
          <w:szCs w:val="26"/>
        </w:rPr>
        <w:t>vụ</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hệ</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chúng</w:t>
      </w:r>
      <w:proofErr w:type="spellEnd"/>
      <w:r w:rsidR="00267ADA" w:rsidRPr="00E54880">
        <w:rPr>
          <w:sz w:val="26"/>
          <w:szCs w:val="26"/>
        </w:rPr>
        <w:t xml:space="preserve">, </w:t>
      </w:r>
      <w:proofErr w:type="spellStart"/>
      <w:r w:rsidR="00267ADA" w:rsidRPr="00E54880">
        <w:rPr>
          <w:sz w:val="26"/>
          <w:szCs w:val="26"/>
        </w:rPr>
        <w:t>viết</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cáo</w:t>
      </w:r>
      <w:proofErr w:type="spellEnd"/>
      <w:r w:rsidR="00267ADA" w:rsidRPr="00E54880">
        <w:rPr>
          <w:sz w:val="26"/>
          <w:szCs w:val="26"/>
        </w:rPr>
        <w:t xml:space="preserve">, </w:t>
      </w:r>
      <w:proofErr w:type="spellStart"/>
      <w:r w:rsidR="00267ADA" w:rsidRPr="00E54880">
        <w:rPr>
          <w:sz w:val="26"/>
          <w:szCs w:val="26"/>
        </w:rPr>
        <w:t>viết</w:t>
      </w:r>
      <w:proofErr w:type="spellEnd"/>
      <w:r w:rsidR="00267ADA" w:rsidRPr="00E54880">
        <w:rPr>
          <w:sz w:val="26"/>
          <w:szCs w:val="26"/>
        </w:rPr>
        <w:t xml:space="preserve"> </w:t>
      </w:r>
      <w:proofErr w:type="spellStart"/>
      <w:r w:rsidR="00267ADA" w:rsidRPr="00E54880">
        <w:rPr>
          <w:sz w:val="26"/>
          <w:szCs w:val="26"/>
        </w:rPr>
        <w:t>đề</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dự</w:t>
      </w:r>
      <w:proofErr w:type="spellEnd"/>
      <w:r w:rsidR="00267ADA" w:rsidRPr="00E54880">
        <w:rPr>
          <w:sz w:val="26"/>
          <w:szCs w:val="26"/>
        </w:rPr>
        <w:t xml:space="preserve"> </w:t>
      </w:r>
      <w:proofErr w:type="spellStart"/>
      <w:r w:rsidR="00267ADA" w:rsidRPr="00E54880">
        <w:rPr>
          <w:sz w:val="26"/>
          <w:szCs w:val="26"/>
        </w:rPr>
        <w:t>án</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cận</w:t>
      </w:r>
      <w:proofErr w:type="spellEnd"/>
      <w:r w:rsidR="00267ADA" w:rsidRPr="00E54880">
        <w:rPr>
          <w:sz w:val="26"/>
          <w:szCs w:val="26"/>
        </w:rPr>
        <w:t xml:space="preserve"> </w:t>
      </w:r>
      <w:proofErr w:type="spellStart"/>
      <w:r w:rsidR="00267ADA" w:rsidRPr="00E54880">
        <w:rPr>
          <w:sz w:val="26"/>
          <w:szCs w:val="26"/>
        </w:rPr>
        <w:t>thị</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w:t>
      </w:r>
    </w:p>
    <w:p w14:paraId="64D71A2F" w14:textId="6AFD67A0" w:rsidR="0002703A" w:rsidRPr="00E54880" w:rsidRDefault="00385F64" w:rsidP="0010060A">
      <w:pPr>
        <w:spacing w:before="60" w:after="60"/>
        <w:ind w:firstLine="720"/>
        <w:jc w:val="both"/>
        <w:rPr>
          <w:sz w:val="26"/>
          <w:szCs w:val="26"/>
        </w:rPr>
      </w:pPr>
      <w:r w:rsidRPr="00E54880">
        <w:rPr>
          <w:b/>
          <w:i/>
          <w:sz w:val="26"/>
          <w:szCs w:val="26"/>
        </w:rPr>
        <w:t xml:space="preserve">- </w:t>
      </w:r>
      <w:r w:rsidR="00267ADA" w:rsidRPr="00E54880">
        <w:rPr>
          <w:b/>
          <w:i/>
          <w:sz w:val="26"/>
          <w:szCs w:val="26"/>
        </w:rPr>
        <w:t xml:space="preserve">Quản </w:t>
      </w:r>
      <w:proofErr w:type="spellStart"/>
      <w:r w:rsidR="00267ADA" w:rsidRPr="00E54880">
        <w:rPr>
          <w:b/>
          <w:i/>
          <w:sz w:val="26"/>
          <w:szCs w:val="26"/>
        </w:rPr>
        <w:t>lý</w:t>
      </w:r>
      <w:proofErr w:type="spellEnd"/>
      <w:r w:rsidR="00267ADA" w:rsidRPr="00E54880">
        <w:rPr>
          <w:b/>
          <w:i/>
          <w:sz w:val="26"/>
          <w:szCs w:val="26"/>
        </w:rPr>
        <w:t xml:space="preserve"> </w:t>
      </w:r>
      <w:proofErr w:type="spellStart"/>
      <w:r w:rsidR="00267ADA" w:rsidRPr="00E54880">
        <w:rPr>
          <w:b/>
          <w:i/>
          <w:sz w:val="26"/>
          <w:szCs w:val="26"/>
        </w:rPr>
        <w:t>rừng</w:t>
      </w:r>
      <w:proofErr w:type="spellEnd"/>
      <w:r w:rsidR="00267ADA" w:rsidRPr="00E54880">
        <w:rPr>
          <w:b/>
          <w:i/>
          <w:sz w:val="26"/>
          <w:szCs w:val="26"/>
        </w:rPr>
        <w:t xml:space="preserve"> </w:t>
      </w:r>
      <w:proofErr w:type="spellStart"/>
      <w:r w:rsidR="00267ADA" w:rsidRPr="00E54880">
        <w:rPr>
          <w:b/>
          <w:i/>
          <w:sz w:val="26"/>
          <w:szCs w:val="26"/>
        </w:rPr>
        <w:t>bền</w:t>
      </w:r>
      <w:proofErr w:type="spellEnd"/>
      <w:r w:rsidR="00267ADA" w:rsidRPr="00E54880">
        <w:rPr>
          <w:b/>
          <w:i/>
          <w:sz w:val="26"/>
          <w:szCs w:val="26"/>
        </w:rPr>
        <w:t xml:space="preserve"> </w:t>
      </w:r>
      <w:proofErr w:type="spellStart"/>
      <w:r w:rsidR="00267ADA" w:rsidRPr="00E54880">
        <w:rPr>
          <w:b/>
          <w:i/>
          <w:sz w:val="26"/>
          <w:szCs w:val="26"/>
        </w:rPr>
        <w:t>vững</w:t>
      </w:r>
      <w:proofErr w:type="spellEnd"/>
      <w:r w:rsidR="00267ADA" w:rsidRPr="00E54880">
        <w:rPr>
          <w:b/>
          <w:i/>
          <w:sz w:val="26"/>
          <w:szCs w:val="26"/>
        </w:rPr>
        <w:t>:</w:t>
      </w:r>
      <w:r w:rsidR="00267ADA" w:rsidRPr="00E54880">
        <w:rPr>
          <w:sz w:val="26"/>
          <w:szCs w:val="26"/>
        </w:rPr>
        <w:t xml:space="preserve"> Các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tắc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chí</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r w:rsidR="00267ADA" w:rsidRPr="00E54880">
        <w:rPr>
          <w:sz w:val="26"/>
          <w:szCs w:val="26"/>
        </w:rPr>
        <w:t xml:space="preserve"> FSC; Phương </w:t>
      </w:r>
      <w:proofErr w:type="spellStart"/>
      <w:r w:rsidR="00267ADA" w:rsidRPr="00E54880">
        <w:rPr>
          <w:sz w:val="26"/>
          <w:szCs w:val="26"/>
        </w:rPr>
        <w:t>pháp</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cứu</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Khảo</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trữ</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thấp</w:t>
      </w:r>
      <w:proofErr w:type="spellEnd"/>
      <w:r w:rsidR="00267ADA" w:rsidRPr="00E54880">
        <w:rPr>
          <w:sz w:val="26"/>
          <w:szCs w:val="26"/>
        </w:rPr>
        <w:t xml:space="preserve"> </w:t>
      </w:r>
      <w:proofErr w:type="spellStart"/>
      <w:r w:rsidR="00267ADA" w:rsidRPr="00E54880">
        <w:rPr>
          <w:sz w:val="26"/>
          <w:szCs w:val="26"/>
        </w:rPr>
        <w:t>vv</w:t>
      </w:r>
      <w:proofErr w:type="spellEnd"/>
      <w:r w:rsidR="00267ADA" w:rsidRPr="00E54880">
        <w:rPr>
          <w:sz w:val="26"/>
          <w:szCs w:val="26"/>
        </w:rPr>
        <w:t xml:space="preserve">…. </w:t>
      </w:r>
    </w:p>
    <w:p w14:paraId="2B1478EF" w14:textId="77777777" w:rsidR="0002703A" w:rsidRPr="00E54880" w:rsidRDefault="00267ADA" w:rsidP="0010060A">
      <w:pPr>
        <w:spacing w:before="60" w:after="60"/>
        <w:ind w:firstLine="720"/>
        <w:jc w:val="both"/>
        <w:rPr>
          <w:sz w:val="26"/>
          <w:szCs w:val="26"/>
        </w:rPr>
      </w:pP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nâng</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tìm</w:t>
      </w:r>
      <w:proofErr w:type="spellEnd"/>
      <w:r w:rsidRPr="00E54880">
        <w:rPr>
          <w:sz w:val="26"/>
          <w:szCs w:val="26"/>
        </w:rPr>
        <w:t xml:space="preserve"> </w:t>
      </w:r>
      <w:proofErr w:type="spellStart"/>
      <w:r w:rsidRPr="00E54880">
        <w:rPr>
          <w:sz w:val="26"/>
          <w:szCs w:val="26"/>
        </w:rPr>
        <w:t>kiếm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nguồn</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
    <w:p w14:paraId="4B7025F7" w14:textId="77777777" w:rsidR="0002703A" w:rsidRPr="00E54880" w:rsidRDefault="00385F64" w:rsidP="0010060A">
      <w:pPr>
        <w:spacing w:before="60" w:after="60"/>
        <w:ind w:firstLine="720"/>
        <w:jc w:val="both"/>
        <w:rPr>
          <w:i/>
          <w:sz w:val="26"/>
          <w:szCs w:val="26"/>
        </w:rPr>
      </w:pPr>
      <w:r w:rsidRPr="00E54880">
        <w:rPr>
          <w:b/>
          <w:i/>
          <w:sz w:val="26"/>
          <w:szCs w:val="26"/>
        </w:rPr>
        <w:t xml:space="preserve">- </w:t>
      </w:r>
      <w:proofErr w:type="spellStart"/>
      <w:r w:rsidR="00267ADA" w:rsidRPr="00E54880">
        <w:rPr>
          <w:b/>
          <w:i/>
          <w:sz w:val="26"/>
          <w:szCs w:val="26"/>
        </w:rPr>
        <w:t>Đối</w:t>
      </w:r>
      <w:proofErr w:type="spellEnd"/>
      <w:r w:rsidR="00267ADA" w:rsidRPr="00E54880">
        <w:rPr>
          <w:b/>
          <w:i/>
          <w:sz w:val="26"/>
          <w:szCs w:val="26"/>
        </w:rPr>
        <w:t xml:space="preserve"> </w:t>
      </w:r>
      <w:proofErr w:type="spellStart"/>
      <w:r w:rsidR="00267ADA" w:rsidRPr="00E54880">
        <w:rPr>
          <w:b/>
          <w:i/>
          <w:sz w:val="26"/>
          <w:szCs w:val="26"/>
        </w:rPr>
        <w:t>với</w:t>
      </w:r>
      <w:proofErr w:type="spellEnd"/>
      <w:r w:rsidR="00267ADA" w:rsidRPr="00E54880">
        <w:rPr>
          <w:b/>
          <w:i/>
          <w:sz w:val="26"/>
          <w:szCs w:val="26"/>
        </w:rPr>
        <w:t xml:space="preserve"> </w:t>
      </w:r>
      <w:proofErr w:type="spellStart"/>
      <w:r w:rsidR="00267ADA" w:rsidRPr="00E54880">
        <w:rPr>
          <w:b/>
          <w:i/>
          <w:sz w:val="26"/>
          <w:szCs w:val="26"/>
        </w:rPr>
        <w:t>những</w:t>
      </w:r>
      <w:proofErr w:type="spellEnd"/>
      <w:r w:rsidR="00267ADA" w:rsidRPr="00E54880">
        <w:rPr>
          <w:b/>
          <w:i/>
          <w:sz w:val="26"/>
          <w:szCs w:val="26"/>
        </w:rPr>
        <w:t xml:space="preserve"> </w:t>
      </w:r>
      <w:proofErr w:type="spellStart"/>
      <w:r w:rsidR="00267ADA" w:rsidRPr="00E54880">
        <w:rPr>
          <w:b/>
          <w:i/>
          <w:sz w:val="26"/>
          <w:szCs w:val="26"/>
        </w:rPr>
        <w:t>thành</w:t>
      </w:r>
      <w:proofErr w:type="spellEnd"/>
      <w:r w:rsidR="00267ADA" w:rsidRPr="00E54880">
        <w:rPr>
          <w:b/>
          <w:i/>
          <w:sz w:val="26"/>
          <w:szCs w:val="26"/>
        </w:rPr>
        <w:t xml:space="preserve"> </w:t>
      </w:r>
      <w:proofErr w:type="spellStart"/>
      <w:r w:rsidR="00267ADA" w:rsidRPr="00E54880">
        <w:rPr>
          <w:b/>
          <w:i/>
          <w:sz w:val="26"/>
          <w:szCs w:val="26"/>
        </w:rPr>
        <w:t>viên</w:t>
      </w:r>
      <w:proofErr w:type="spellEnd"/>
      <w:r w:rsidR="00267ADA" w:rsidRPr="00E54880">
        <w:rPr>
          <w:b/>
          <w:i/>
          <w:sz w:val="26"/>
          <w:szCs w:val="26"/>
        </w:rPr>
        <w:t xml:space="preserve"> </w:t>
      </w:r>
      <w:proofErr w:type="spellStart"/>
      <w:r w:rsidR="00267ADA" w:rsidRPr="00E54880">
        <w:rPr>
          <w:b/>
          <w:i/>
          <w:sz w:val="26"/>
          <w:szCs w:val="26"/>
        </w:rPr>
        <w:t>Nhóm</w:t>
      </w:r>
      <w:proofErr w:type="spellEnd"/>
      <w:r w:rsidR="00267ADA" w:rsidRPr="00E54880">
        <w:rPr>
          <w:b/>
          <w:i/>
          <w:sz w:val="26"/>
          <w:szCs w:val="26"/>
        </w:rPr>
        <w:t xml:space="preserve"> </w:t>
      </w:r>
      <w:proofErr w:type="spellStart"/>
      <w:r w:rsidR="00267ADA" w:rsidRPr="00E54880">
        <w:rPr>
          <w:b/>
          <w:i/>
          <w:sz w:val="26"/>
          <w:szCs w:val="26"/>
        </w:rPr>
        <w:t>đã</w:t>
      </w:r>
      <w:proofErr w:type="spellEnd"/>
      <w:r w:rsidR="00267ADA" w:rsidRPr="00E54880">
        <w:rPr>
          <w:b/>
          <w:i/>
          <w:sz w:val="26"/>
          <w:szCs w:val="26"/>
        </w:rPr>
        <w:t xml:space="preserve"> </w:t>
      </w:r>
      <w:proofErr w:type="spellStart"/>
      <w:r w:rsidR="00267ADA" w:rsidRPr="00E54880">
        <w:rPr>
          <w:b/>
          <w:i/>
          <w:sz w:val="26"/>
          <w:szCs w:val="26"/>
        </w:rPr>
        <w:t>được</w:t>
      </w:r>
      <w:proofErr w:type="spellEnd"/>
      <w:r w:rsidR="00267ADA" w:rsidRPr="00E54880">
        <w:rPr>
          <w:b/>
          <w:i/>
          <w:sz w:val="26"/>
          <w:szCs w:val="26"/>
        </w:rPr>
        <w:t xml:space="preserve"> </w:t>
      </w:r>
      <w:proofErr w:type="spellStart"/>
      <w:r w:rsidR="00267ADA" w:rsidRPr="00E54880">
        <w:rPr>
          <w:b/>
          <w:i/>
          <w:sz w:val="26"/>
          <w:szCs w:val="26"/>
        </w:rPr>
        <w:t>thành</w:t>
      </w:r>
      <w:proofErr w:type="spellEnd"/>
      <w:r w:rsidR="00267ADA" w:rsidRPr="00E54880">
        <w:rPr>
          <w:b/>
          <w:i/>
          <w:sz w:val="26"/>
          <w:szCs w:val="26"/>
        </w:rPr>
        <w:t xml:space="preserve"> </w:t>
      </w:r>
      <w:proofErr w:type="spellStart"/>
      <w:r w:rsidR="00267ADA" w:rsidRPr="00E54880">
        <w:rPr>
          <w:b/>
          <w:i/>
          <w:sz w:val="26"/>
          <w:szCs w:val="26"/>
        </w:rPr>
        <w:t>lập</w:t>
      </w:r>
      <w:proofErr w:type="spellEnd"/>
      <w:r w:rsidR="00267ADA" w:rsidRPr="00E54880">
        <w:rPr>
          <w:sz w:val="26"/>
          <w:szCs w:val="26"/>
        </w:rPr>
        <w:t>:</w:t>
      </w:r>
      <w:r w:rsidR="00267ADA" w:rsidRPr="00E54880">
        <w:rPr>
          <w:i/>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thường</w:t>
      </w:r>
      <w:proofErr w:type="spellEnd"/>
      <w:r w:rsidR="00267ADA" w:rsidRPr="00E54880">
        <w:rPr>
          <w:sz w:val="26"/>
          <w:szCs w:val="26"/>
        </w:rPr>
        <w:t xml:space="preserve"> </w:t>
      </w:r>
      <w:proofErr w:type="spellStart"/>
      <w:r w:rsidR="00267ADA" w:rsidRPr="00E54880">
        <w:rPr>
          <w:sz w:val="26"/>
          <w:szCs w:val="26"/>
        </w:rPr>
        <w:t>niên</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tiến</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sở</w:t>
      </w:r>
      <w:proofErr w:type="spellEnd"/>
      <w:r w:rsidR="00267ADA" w:rsidRPr="00E54880">
        <w:rPr>
          <w:sz w:val="26"/>
          <w:szCs w:val="26"/>
        </w:rPr>
        <w:t xml:space="preserve"> </w:t>
      </w:r>
      <w:proofErr w:type="spellStart"/>
      <w:r w:rsidR="00267ADA" w:rsidRPr="00E54880">
        <w:rPr>
          <w:sz w:val="26"/>
          <w:szCs w:val="26"/>
        </w:rPr>
        <w:t>đó</w:t>
      </w:r>
      <w:proofErr w:type="spellEnd"/>
      <w:r w:rsidR="00267ADA" w:rsidRPr="00E54880">
        <w:rPr>
          <w:sz w:val="26"/>
          <w:szCs w:val="26"/>
        </w:rPr>
        <w:t xml:space="preserve"> </w:t>
      </w:r>
      <w:proofErr w:type="spellStart"/>
      <w:r w:rsidR="00267ADA" w:rsidRPr="00E54880">
        <w:rPr>
          <w:sz w:val="26"/>
          <w:szCs w:val="26"/>
        </w:rPr>
        <w:t>đưa</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đề</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nâng</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từng</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tượng</w:t>
      </w:r>
      <w:proofErr w:type="spellEnd"/>
      <w:r w:rsidR="00267ADA" w:rsidRPr="00E54880">
        <w:rPr>
          <w:sz w:val="26"/>
          <w:szCs w:val="26"/>
        </w:rPr>
        <w:t xml:space="preserve"> </w:t>
      </w:r>
      <w:proofErr w:type="spellStart"/>
      <w:r w:rsidR="00267ADA" w:rsidRPr="00E54880">
        <w:rPr>
          <w:sz w:val="26"/>
          <w:szCs w:val="26"/>
        </w:rPr>
        <w:t>cụ</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w:t>
      </w:r>
    </w:p>
    <w:p w14:paraId="286D56F7" w14:textId="23E41604" w:rsidR="0002703A" w:rsidRPr="00E54880" w:rsidRDefault="00385F64" w:rsidP="0010060A">
      <w:pPr>
        <w:spacing w:before="60" w:after="60"/>
        <w:ind w:firstLine="720"/>
        <w:jc w:val="both"/>
        <w:rPr>
          <w:sz w:val="26"/>
          <w:szCs w:val="26"/>
        </w:rPr>
      </w:pPr>
      <w:r w:rsidRPr="00E54880">
        <w:rPr>
          <w:b/>
          <w:i/>
          <w:sz w:val="26"/>
          <w:szCs w:val="26"/>
        </w:rPr>
        <w:t xml:space="preserve">- </w:t>
      </w:r>
      <w:proofErr w:type="spellStart"/>
      <w:r w:rsidR="00267ADA" w:rsidRPr="00E54880">
        <w:rPr>
          <w:b/>
          <w:i/>
          <w:sz w:val="26"/>
          <w:szCs w:val="26"/>
        </w:rPr>
        <w:t>Đối</w:t>
      </w:r>
      <w:proofErr w:type="spellEnd"/>
      <w:r w:rsidR="00267ADA" w:rsidRPr="00E54880">
        <w:rPr>
          <w:b/>
          <w:i/>
          <w:sz w:val="26"/>
          <w:szCs w:val="26"/>
        </w:rPr>
        <w:t xml:space="preserve"> </w:t>
      </w:r>
      <w:proofErr w:type="spellStart"/>
      <w:r w:rsidR="00267ADA" w:rsidRPr="00E54880">
        <w:rPr>
          <w:b/>
          <w:i/>
          <w:sz w:val="26"/>
          <w:szCs w:val="26"/>
        </w:rPr>
        <w:t>với</w:t>
      </w:r>
      <w:proofErr w:type="spellEnd"/>
      <w:r w:rsidR="00267ADA" w:rsidRPr="00E54880">
        <w:rPr>
          <w:b/>
          <w:i/>
          <w:sz w:val="26"/>
          <w:szCs w:val="26"/>
        </w:rPr>
        <w:t xml:space="preserve"> </w:t>
      </w:r>
      <w:proofErr w:type="spellStart"/>
      <w:r w:rsidR="00267ADA" w:rsidRPr="00E54880">
        <w:rPr>
          <w:b/>
          <w:i/>
          <w:sz w:val="26"/>
          <w:szCs w:val="26"/>
        </w:rPr>
        <w:t>những</w:t>
      </w:r>
      <w:proofErr w:type="spellEnd"/>
      <w:r w:rsidR="00267ADA" w:rsidRPr="00E54880">
        <w:rPr>
          <w:b/>
          <w:i/>
          <w:sz w:val="26"/>
          <w:szCs w:val="26"/>
        </w:rPr>
        <w:t xml:space="preserve"> </w:t>
      </w:r>
      <w:proofErr w:type="spellStart"/>
      <w:r w:rsidR="00267ADA" w:rsidRPr="00E54880">
        <w:rPr>
          <w:b/>
          <w:i/>
          <w:sz w:val="26"/>
          <w:szCs w:val="26"/>
        </w:rPr>
        <w:t>Nhóm</w:t>
      </w:r>
      <w:proofErr w:type="spellEnd"/>
      <w:r w:rsidR="00267ADA" w:rsidRPr="00E54880">
        <w:rPr>
          <w:b/>
          <w:i/>
          <w:sz w:val="26"/>
          <w:szCs w:val="26"/>
        </w:rPr>
        <w:t xml:space="preserve"> </w:t>
      </w:r>
      <w:proofErr w:type="spellStart"/>
      <w:r w:rsidR="00267ADA" w:rsidRPr="00E54880">
        <w:rPr>
          <w:b/>
          <w:i/>
          <w:sz w:val="26"/>
          <w:szCs w:val="26"/>
        </w:rPr>
        <w:t>mới</w:t>
      </w:r>
      <w:proofErr w:type="spellEnd"/>
      <w:r w:rsidR="00267ADA" w:rsidRPr="00E54880">
        <w:rPr>
          <w:b/>
          <w:i/>
          <w:sz w:val="26"/>
          <w:szCs w:val="26"/>
        </w:rPr>
        <w:t xml:space="preserve"> </w:t>
      </w:r>
      <w:proofErr w:type="spellStart"/>
      <w:r w:rsidR="00267ADA" w:rsidRPr="00E54880">
        <w:rPr>
          <w:b/>
          <w:i/>
          <w:sz w:val="26"/>
          <w:szCs w:val="26"/>
        </w:rPr>
        <w:t>được</w:t>
      </w:r>
      <w:proofErr w:type="spellEnd"/>
      <w:r w:rsidR="00267ADA" w:rsidRPr="00E54880">
        <w:rPr>
          <w:b/>
          <w:i/>
          <w:sz w:val="26"/>
          <w:szCs w:val="26"/>
        </w:rPr>
        <w:t xml:space="preserve"> </w:t>
      </w:r>
      <w:proofErr w:type="spellStart"/>
      <w:r w:rsidR="00267ADA" w:rsidRPr="00E54880">
        <w:rPr>
          <w:b/>
          <w:i/>
          <w:sz w:val="26"/>
          <w:szCs w:val="26"/>
        </w:rPr>
        <w:t>thành</w:t>
      </w:r>
      <w:proofErr w:type="spellEnd"/>
      <w:r w:rsidR="00267ADA" w:rsidRPr="00E54880">
        <w:rPr>
          <w:b/>
          <w:i/>
          <w:sz w:val="26"/>
          <w:szCs w:val="26"/>
        </w:rPr>
        <w:t xml:space="preserve"> </w:t>
      </w:r>
      <w:proofErr w:type="spellStart"/>
      <w:r w:rsidR="00267ADA" w:rsidRPr="00E54880">
        <w:rPr>
          <w:b/>
          <w:i/>
          <w:sz w:val="26"/>
          <w:szCs w:val="26"/>
        </w:rPr>
        <w:t>lập</w:t>
      </w:r>
      <w:proofErr w:type="spellEnd"/>
      <w:r w:rsidR="00267ADA" w:rsidRPr="00E54880">
        <w:rPr>
          <w:b/>
          <w:i/>
          <w:sz w:val="26"/>
          <w:szCs w:val="26"/>
        </w:rPr>
        <w:t xml:space="preserve">: </w:t>
      </w:r>
      <w:r w:rsidR="00267ADA" w:rsidRPr="00E54880">
        <w:rPr>
          <w:sz w:val="26"/>
          <w:szCs w:val="26"/>
        </w:rPr>
        <w:t xml:space="preserve">Trong </w:t>
      </w:r>
      <w:proofErr w:type="spellStart"/>
      <w:r w:rsidR="00267ADA" w:rsidRPr="00E54880">
        <w:rPr>
          <w:sz w:val="26"/>
          <w:szCs w:val="26"/>
        </w:rPr>
        <w:t>quá</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w:t>
      </w:r>
      <w:r w:rsidRPr="00E54880">
        <w:rPr>
          <w:sz w:val="26"/>
          <w:szCs w:val="26"/>
        </w:rPr>
        <w:t>rợ</w:t>
      </w:r>
      <w:proofErr w:type="spellEnd"/>
      <w:r w:rsidRPr="00E54880">
        <w:rPr>
          <w:sz w:val="26"/>
          <w:szCs w:val="26"/>
        </w:rPr>
        <w:t xml:space="preserve"> </w:t>
      </w:r>
      <w:proofErr w:type="spellStart"/>
      <w:r w:rsidRPr="00E54880">
        <w:rPr>
          <w:sz w:val="26"/>
          <w:szCs w:val="26"/>
        </w:rPr>
        <w:t>mở</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00EF4DFC" w:rsidRPr="00E54880">
        <w:rPr>
          <w:sz w:val="26"/>
          <w:szCs w:val="26"/>
        </w:rPr>
        <w:t>thôn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bên</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00392198" w:rsidRPr="00E54880">
        <w:rPr>
          <w:sz w:val="26"/>
          <w:szCs w:val="26"/>
        </w:rPr>
        <w:t>thôn</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tiến</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đào</w:t>
      </w:r>
      <w:proofErr w:type="spellEnd"/>
      <w:r w:rsidR="00267ADA" w:rsidRPr="00E54880">
        <w:rPr>
          <w:sz w:val="26"/>
          <w:szCs w:val="26"/>
        </w:rPr>
        <w:t xml:space="preserve"> </w:t>
      </w:r>
      <w:proofErr w:type="spellStart"/>
      <w:r w:rsidR="00267ADA" w:rsidRPr="00E54880">
        <w:rPr>
          <w:sz w:val="26"/>
          <w:szCs w:val="26"/>
        </w:rPr>
        <w:t>tạo</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từng</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tượng</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từng</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cụ</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w:t>
      </w:r>
    </w:p>
    <w:p w14:paraId="05ADFA3B" w14:textId="25D0A960" w:rsidR="0002703A" w:rsidRPr="00E54880" w:rsidRDefault="00385F64" w:rsidP="0010060A">
      <w:pPr>
        <w:spacing w:before="60" w:after="60"/>
        <w:ind w:firstLine="720"/>
        <w:jc w:val="both"/>
        <w:rPr>
          <w:i/>
          <w:sz w:val="26"/>
          <w:szCs w:val="26"/>
        </w:rPr>
      </w:pPr>
      <w:r w:rsidRPr="00E54880">
        <w:rPr>
          <w:rFonts w:eastAsia="Times"/>
          <w:b/>
          <w:i/>
          <w:sz w:val="26"/>
          <w:szCs w:val="26"/>
        </w:rPr>
        <w:lastRenderedPageBreak/>
        <w:t xml:space="preserve">- </w:t>
      </w:r>
      <w:proofErr w:type="spellStart"/>
      <w:r w:rsidR="00267ADA" w:rsidRPr="00E54880">
        <w:rPr>
          <w:rFonts w:eastAsia="Times"/>
          <w:b/>
          <w:i/>
          <w:sz w:val="26"/>
          <w:szCs w:val="26"/>
        </w:rPr>
        <w:t>Đối</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với</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các</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nhà</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thầu</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các</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công</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nhân</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lâm</w:t>
      </w:r>
      <w:proofErr w:type="spellEnd"/>
      <w:r w:rsidR="00267ADA" w:rsidRPr="00E54880">
        <w:rPr>
          <w:rFonts w:eastAsia="Times"/>
          <w:b/>
          <w:i/>
          <w:sz w:val="26"/>
          <w:szCs w:val="26"/>
        </w:rPr>
        <w:t xml:space="preserve"> </w:t>
      </w:r>
      <w:proofErr w:type="spellStart"/>
      <w:r w:rsidR="00267ADA" w:rsidRPr="00E54880">
        <w:rPr>
          <w:rFonts w:eastAsia="Times"/>
          <w:b/>
          <w:i/>
          <w:sz w:val="26"/>
          <w:szCs w:val="26"/>
        </w:rPr>
        <w:t>nghiệp</w:t>
      </w:r>
      <w:proofErr w:type="spellEnd"/>
      <w:r w:rsidR="00267ADA" w:rsidRPr="00E54880">
        <w:rPr>
          <w:rFonts w:eastAsia="Times"/>
          <w:b/>
          <w:i/>
          <w:sz w:val="26"/>
          <w:szCs w:val="26"/>
        </w:rPr>
        <w:t>:</w:t>
      </w:r>
      <w:r w:rsidR="00267ADA" w:rsidRPr="00E54880">
        <w:rPr>
          <w:rFonts w:eastAsia="Times"/>
          <w:i/>
          <w:sz w:val="26"/>
          <w:szCs w:val="26"/>
        </w:rPr>
        <w:t xml:space="preserve"> </w:t>
      </w:r>
      <w:r w:rsidR="00267ADA" w:rsidRPr="00E54880">
        <w:rPr>
          <w:sz w:val="26"/>
          <w:szCs w:val="26"/>
        </w:rPr>
        <w:t xml:space="preserve">Khi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khoán</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phần</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thì</w:t>
      </w:r>
      <w:proofErr w:type="spellEnd"/>
      <w:r w:rsidR="00267ADA" w:rsidRPr="00E54880">
        <w:rPr>
          <w:sz w:val="26"/>
          <w:szCs w:val="26"/>
        </w:rPr>
        <w:t xml:space="preserve"> Ban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tiến</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đào</w:t>
      </w:r>
      <w:proofErr w:type="spellEnd"/>
      <w:r w:rsidR="00267ADA" w:rsidRPr="00E54880">
        <w:rPr>
          <w:sz w:val="26"/>
          <w:szCs w:val="26"/>
        </w:rPr>
        <w:t xml:space="preserve"> </w:t>
      </w:r>
      <w:proofErr w:type="spellStart"/>
      <w:r w:rsidR="00267ADA" w:rsidRPr="00E54880">
        <w:rPr>
          <w:sz w:val="26"/>
          <w:szCs w:val="26"/>
        </w:rPr>
        <w:t>tạo</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từng</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tượng</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cụ</w:t>
      </w:r>
      <w:proofErr w:type="spellEnd"/>
      <w:r w:rsidR="00267ADA" w:rsidRPr="00E54880">
        <w:rPr>
          <w:sz w:val="26"/>
          <w:szCs w:val="26"/>
        </w:rPr>
        <w:t xml:space="preserve"> </w:t>
      </w:r>
      <w:proofErr w:type="spellStart"/>
      <w:r w:rsidR="00267ADA" w:rsidRPr="00E54880">
        <w:rPr>
          <w:sz w:val="26"/>
          <w:szCs w:val="26"/>
        </w:rPr>
        <w:t>thể</w:t>
      </w:r>
      <w:proofErr w:type="spellEnd"/>
      <w:r w:rsidR="00EF4DFC" w:rsidRPr="00E54880">
        <w:rPr>
          <w:sz w:val="26"/>
          <w:szCs w:val="26"/>
        </w:rPr>
        <w:t>.</w:t>
      </w:r>
    </w:p>
    <w:p w14:paraId="7E655B42" w14:textId="77777777" w:rsidR="0002703A" w:rsidRPr="00E54880" w:rsidRDefault="00385F64" w:rsidP="0010060A">
      <w:pPr>
        <w:spacing w:before="60" w:after="60"/>
        <w:ind w:firstLine="720"/>
        <w:jc w:val="both"/>
        <w:rPr>
          <w:sz w:val="26"/>
          <w:szCs w:val="26"/>
        </w:rPr>
      </w:pPr>
      <w:r w:rsidRPr="00E54880">
        <w:rPr>
          <w:b/>
          <w:i/>
          <w:sz w:val="26"/>
          <w:szCs w:val="26"/>
        </w:rPr>
        <w:t xml:space="preserve">- </w:t>
      </w:r>
      <w:proofErr w:type="spellStart"/>
      <w:r w:rsidR="00267ADA" w:rsidRPr="00E54880">
        <w:rPr>
          <w:b/>
          <w:i/>
          <w:sz w:val="26"/>
          <w:szCs w:val="26"/>
        </w:rPr>
        <w:t>Ngoài</w:t>
      </w:r>
      <w:proofErr w:type="spellEnd"/>
      <w:r w:rsidR="00267ADA" w:rsidRPr="00E54880">
        <w:rPr>
          <w:b/>
          <w:i/>
          <w:sz w:val="26"/>
          <w:szCs w:val="26"/>
        </w:rPr>
        <w:t xml:space="preserve"> </w:t>
      </w:r>
      <w:proofErr w:type="spellStart"/>
      <w:r w:rsidR="00267ADA" w:rsidRPr="00E54880">
        <w:rPr>
          <w:b/>
          <w:i/>
          <w:sz w:val="26"/>
          <w:szCs w:val="26"/>
        </w:rPr>
        <w:t>các</w:t>
      </w:r>
      <w:proofErr w:type="spellEnd"/>
      <w:r w:rsidR="00267ADA" w:rsidRPr="00E54880">
        <w:rPr>
          <w:b/>
          <w:i/>
          <w:sz w:val="26"/>
          <w:szCs w:val="26"/>
        </w:rPr>
        <w:t xml:space="preserve"> </w:t>
      </w:r>
      <w:proofErr w:type="spellStart"/>
      <w:r w:rsidR="00267ADA" w:rsidRPr="00E54880">
        <w:rPr>
          <w:b/>
          <w:i/>
          <w:sz w:val="26"/>
          <w:szCs w:val="26"/>
        </w:rPr>
        <w:t>lớp</w:t>
      </w:r>
      <w:proofErr w:type="spellEnd"/>
      <w:r w:rsidR="00267ADA" w:rsidRPr="00E54880">
        <w:rPr>
          <w:b/>
          <w:i/>
          <w:sz w:val="26"/>
          <w:szCs w:val="26"/>
        </w:rPr>
        <w:t xml:space="preserve"> </w:t>
      </w:r>
      <w:proofErr w:type="spellStart"/>
      <w:r w:rsidR="00267ADA" w:rsidRPr="00E54880">
        <w:rPr>
          <w:b/>
          <w:i/>
          <w:sz w:val="26"/>
          <w:szCs w:val="26"/>
        </w:rPr>
        <w:t>tập</w:t>
      </w:r>
      <w:proofErr w:type="spellEnd"/>
      <w:r w:rsidR="00267ADA" w:rsidRPr="00E54880">
        <w:rPr>
          <w:b/>
          <w:i/>
          <w:sz w:val="26"/>
          <w:szCs w:val="26"/>
        </w:rPr>
        <w:t xml:space="preserve"> </w:t>
      </w:r>
      <w:proofErr w:type="spellStart"/>
      <w:r w:rsidR="00267ADA" w:rsidRPr="00E54880">
        <w:rPr>
          <w:b/>
          <w:i/>
          <w:sz w:val="26"/>
          <w:szCs w:val="26"/>
        </w:rPr>
        <w:t>huấn</w:t>
      </w:r>
      <w:proofErr w:type="spellEnd"/>
      <w:r w:rsidR="00267ADA" w:rsidRPr="00E54880">
        <w:rPr>
          <w:b/>
          <w:i/>
          <w:sz w:val="26"/>
          <w:szCs w:val="26"/>
        </w:rPr>
        <w:t xml:space="preserve"> ban </w:t>
      </w:r>
      <w:proofErr w:type="spellStart"/>
      <w:r w:rsidR="00267ADA" w:rsidRPr="00E54880">
        <w:rPr>
          <w:b/>
          <w:i/>
          <w:sz w:val="26"/>
          <w:szCs w:val="26"/>
        </w:rPr>
        <w:t>đầu</w:t>
      </w:r>
      <w:proofErr w:type="spellEnd"/>
      <w:r w:rsidR="00267ADA" w:rsidRPr="00E54880">
        <w:rPr>
          <w:b/>
          <w:i/>
          <w:sz w:val="26"/>
          <w:szCs w:val="26"/>
        </w:rPr>
        <w:t xml:space="preserve"> </w:t>
      </w:r>
      <w:proofErr w:type="spellStart"/>
      <w:r w:rsidR="00267ADA" w:rsidRPr="00E54880">
        <w:rPr>
          <w:b/>
          <w:i/>
          <w:sz w:val="26"/>
          <w:szCs w:val="26"/>
        </w:rPr>
        <w:t>cho</w:t>
      </w:r>
      <w:proofErr w:type="spellEnd"/>
      <w:r w:rsidR="00267ADA" w:rsidRPr="00E54880">
        <w:rPr>
          <w:b/>
          <w:i/>
          <w:sz w:val="26"/>
          <w:szCs w:val="26"/>
        </w:rPr>
        <w:t xml:space="preserve"> </w:t>
      </w:r>
      <w:proofErr w:type="spellStart"/>
      <w:r w:rsidR="00267ADA" w:rsidRPr="00E54880">
        <w:rPr>
          <w:b/>
          <w:i/>
          <w:sz w:val="26"/>
          <w:szCs w:val="26"/>
        </w:rPr>
        <w:t>mỗi</w:t>
      </w:r>
      <w:proofErr w:type="spellEnd"/>
      <w:r w:rsidR="00267ADA" w:rsidRPr="00E54880">
        <w:rPr>
          <w:b/>
          <w:i/>
          <w:sz w:val="26"/>
          <w:szCs w:val="26"/>
        </w:rPr>
        <w:t xml:space="preserve"> </w:t>
      </w:r>
      <w:proofErr w:type="spellStart"/>
      <w:r w:rsidR="00267ADA" w:rsidRPr="00E54880">
        <w:rPr>
          <w:b/>
          <w:i/>
          <w:sz w:val="26"/>
          <w:szCs w:val="26"/>
        </w:rPr>
        <w:t>thành</w:t>
      </w:r>
      <w:proofErr w:type="spellEnd"/>
      <w:r w:rsidR="00267ADA" w:rsidRPr="00E54880">
        <w:rPr>
          <w:b/>
          <w:i/>
          <w:sz w:val="26"/>
          <w:szCs w:val="26"/>
        </w:rPr>
        <w:t xml:space="preserve"> </w:t>
      </w:r>
      <w:proofErr w:type="spellStart"/>
      <w:r w:rsidR="00267ADA" w:rsidRPr="00E54880">
        <w:rPr>
          <w:b/>
          <w:i/>
          <w:sz w:val="26"/>
          <w:szCs w:val="26"/>
        </w:rPr>
        <w:t>viên</w:t>
      </w:r>
      <w:proofErr w:type="spellEnd"/>
      <w:r w:rsidR="00267ADA" w:rsidRPr="00E54880">
        <w:rPr>
          <w:b/>
          <w:i/>
          <w:sz w:val="26"/>
          <w:szCs w:val="26"/>
        </w:rPr>
        <w:t xml:space="preserve"> </w:t>
      </w:r>
      <w:proofErr w:type="spellStart"/>
      <w:r w:rsidR="00267ADA" w:rsidRPr="00E54880">
        <w:rPr>
          <w:b/>
          <w:i/>
          <w:sz w:val="26"/>
          <w:szCs w:val="26"/>
        </w:rPr>
        <w:t>mới</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kiến</w:t>
      </w:r>
      <w:proofErr w:type="spellEnd"/>
      <w:r w:rsidR="00267ADA" w:rsidRPr="00E54880">
        <w:rPr>
          <w:sz w:val="26"/>
          <w:szCs w:val="26"/>
        </w:rPr>
        <w:t xml:space="preserve"> </w:t>
      </w:r>
      <w:proofErr w:type="spellStart"/>
      <w:r w:rsidR="00267ADA" w:rsidRPr="00E54880">
        <w:rPr>
          <w:sz w:val="26"/>
          <w:szCs w:val="26"/>
        </w:rPr>
        <w:t>thức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kiến</w:t>
      </w:r>
      <w:proofErr w:type="spellEnd"/>
      <w:r w:rsidR="00267ADA" w:rsidRPr="00E54880">
        <w:rPr>
          <w:sz w:val="26"/>
          <w:szCs w:val="26"/>
        </w:rPr>
        <w:t xml:space="preserve"> </w:t>
      </w:r>
      <w:proofErr w:type="spellStart"/>
      <w:r w:rsidR="00267ADA" w:rsidRPr="00E54880">
        <w:rPr>
          <w:sz w:val="26"/>
          <w:szCs w:val="26"/>
        </w:rPr>
        <w:t>thức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thông</w:t>
      </w:r>
      <w:proofErr w:type="spellEnd"/>
      <w:r w:rsidR="00267ADA" w:rsidRPr="00E54880">
        <w:rPr>
          <w:sz w:val="26"/>
          <w:szCs w:val="26"/>
        </w:rPr>
        <w:t xml:space="preserve"> qua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Nhóm. 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thay</w:t>
      </w:r>
      <w:proofErr w:type="spellEnd"/>
      <w:r w:rsidR="00267ADA" w:rsidRPr="00E54880">
        <w:rPr>
          <w:sz w:val="26"/>
          <w:szCs w:val="26"/>
        </w:rPr>
        <w:t xml:space="preserve"> </w:t>
      </w:r>
      <w:proofErr w:type="spellStart"/>
      <w:r w:rsidR="00267ADA" w:rsidRPr="00E54880">
        <w:rPr>
          <w:sz w:val="26"/>
          <w:szCs w:val="26"/>
        </w:rPr>
        <w:t>đổi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cấu</w:t>
      </w:r>
      <w:proofErr w:type="spellEnd"/>
      <w:r w:rsidR="00267ADA" w:rsidRPr="00E54880">
        <w:rPr>
          <w:sz w:val="26"/>
          <w:szCs w:val="26"/>
        </w:rPr>
        <w:t xml:space="preserve"> </w:t>
      </w:r>
      <w:proofErr w:type="spellStart"/>
      <w:r w:rsidR="00267ADA" w:rsidRPr="00E54880">
        <w:rPr>
          <w:sz w:val="26"/>
          <w:szCs w:val="26"/>
        </w:rPr>
        <w:t>trúc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hoặc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cáo</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bổ</w:t>
      </w:r>
      <w:proofErr w:type="spellEnd"/>
      <w:r w:rsidR="00267ADA" w:rsidRPr="00E54880">
        <w:rPr>
          <w:sz w:val="26"/>
          <w:szCs w:val="26"/>
        </w:rPr>
        <w:t xml:space="preserve"> sung.</w:t>
      </w:r>
    </w:p>
    <w:p w14:paraId="116AEB2A" w14:textId="47737B86" w:rsidR="0002703A" w:rsidRPr="00E54880" w:rsidRDefault="00267ADA" w:rsidP="0010060A">
      <w:pPr>
        <w:pStyle w:val="H2"/>
        <w:spacing w:before="60" w:after="60" w:line="276" w:lineRule="auto"/>
        <w:ind w:firstLine="0"/>
        <w:rPr>
          <w:color w:val="auto"/>
        </w:rPr>
      </w:pPr>
      <w:bookmarkStart w:id="58" w:name="_3whwml4" w:colFirst="0" w:colLast="0"/>
      <w:bookmarkStart w:id="59" w:name="_Toc161476079"/>
      <w:bookmarkEnd w:id="58"/>
      <w:r w:rsidRPr="00E54880">
        <w:rPr>
          <w:color w:val="auto"/>
        </w:rPr>
        <w:t>3.3</w:t>
      </w:r>
      <w:r w:rsidR="00674DE8" w:rsidRPr="00E54880">
        <w:rPr>
          <w:color w:val="auto"/>
        </w:rPr>
        <w:t>.</w:t>
      </w:r>
      <w:r w:rsidRPr="00E54880">
        <w:rPr>
          <w:color w:val="auto"/>
        </w:rPr>
        <w:t xml:space="preserve"> </w:t>
      </w:r>
      <w:proofErr w:type="spellStart"/>
      <w:r w:rsidRPr="00E54880">
        <w:rPr>
          <w:color w:val="auto"/>
        </w:rPr>
        <w:t>Truyền</w:t>
      </w:r>
      <w:proofErr w:type="spellEnd"/>
      <w:r w:rsidRPr="00E54880">
        <w:rPr>
          <w:color w:val="auto"/>
        </w:rPr>
        <w:t xml:space="preserve"> </w:t>
      </w:r>
      <w:proofErr w:type="spellStart"/>
      <w:r w:rsidRPr="00E54880">
        <w:rPr>
          <w:color w:val="auto"/>
        </w:rPr>
        <w:t>thông</w:t>
      </w:r>
      <w:bookmarkEnd w:id="59"/>
      <w:proofErr w:type="spellEnd"/>
    </w:p>
    <w:p w14:paraId="4DCC6B38" w14:textId="3456A995" w:rsidR="0002703A" w:rsidRPr="00E54880" w:rsidRDefault="00267ADA" w:rsidP="0010060A">
      <w:pPr>
        <w:pStyle w:val="H3"/>
        <w:spacing w:before="60" w:after="60" w:line="276" w:lineRule="auto"/>
        <w:ind w:firstLine="0"/>
        <w:rPr>
          <w:i w:val="0"/>
          <w:iCs/>
          <w:color w:val="auto"/>
        </w:rPr>
      </w:pPr>
      <w:bookmarkStart w:id="60" w:name="_2bn6wsx" w:colFirst="0" w:colLast="0"/>
      <w:bookmarkStart w:id="61" w:name="_Toc161476080"/>
      <w:bookmarkEnd w:id="60"/>
      <w:r w:rsidRPr="00E54880">
        <w:rPr>
          <w:i w:val="0"/>
          <w:iCs/>
          <w:color w:val="auto"/>
        </w:rPr>
        <w:t>3.3.1</w:t>
      </w:r>
      <w:r w:rsidR="00674DE8" w:rsidRPr="00E54880">
        <w:rPr>
          <w:i w:val="0"/>
          <w:iCs/>
          <w:color w:val="auto"/>
        </w:rPr>
        <w:t>.</w:t>
      </w:r>
      <w:r w:rsidRPr="00E54880">
        <w:rPr>
          <w:i w:val="0"/>
          <w:iCs/>
          <w:color w:val="auto"/>
        </w:rPr>
        <w:t xml:space="preserve"> </w:t>
      </w:r>
      <w:proofErr w:type="spellStart"/>
      <w:r w:rsidRPr="00E54880">
        <w:rPr>
          <w:i w:val="0"/>
          <w:iCs/>
          <w:color w:val="auto"/>
        </w:rPr>
        <w:t>Truyền</w:t>
      </w:r>
      <w:proofErr w:type="spellEnd"/>
      <w:r w:rsidRPr="00E54880">
        <w:rPr>
          <w:i w:val="0"/>
          <w:iCs/>
          <w:color w:val="auto"/>
        </w:rPr>
        <w:t xml:space="preserve"> </w:t>
      </w:r>
      <w:proofErr w:type="spellStart"/>
      <w:r w:rsidRPr="00E54880">
        <w:rPr>
          <w:i w:val="0"/>
          <w:iCs/>
          <w:color w:val="auto"/>
        </w:rPr>
        <w:t>thông</w:t>
      </w:r>
      <w:proofErr w:type="spellEnd"/>
      <w:r w:rsidRPr="00E54880">
        <w:rPr>
          <w:i w:val="0"/>
          <w:iCs/>
          <w:color w:val="auto"/>
        </w:rPr>
        <w:t xml:space="preserve"> </w:t>
      </w:r>
      <w:proofErr w:type="spellStart"/>
      <w:r w:rsidRPr="00E54880">
        <w:rPr>
          <w:i w:val="0"/>
          <w:iCs/>
          <w:color w:val="auto"/>
        </w:rPr>
        <w:t>nội</w:t>
      </w:r>
      <w:proofErr w:type="spellEnd"/>
      <w:r w:rsidRPr="00E54880">
        <w:rPr>
          <w:i w:val="0"/>
          <w:iCs/>
          <w:color w:val="auto"/>
        </w:rPr>
        <w:t xml:space="preserve"> </w:t>
      </w:r>
      <w:proofErr w:type="spellStart"/>
      <w:r w:rsidRPr="00E54880">
        <w:rPr>
          <w:i w:val="0"/>
          <w:iCs/>
          <w:color w:val="auto"/>
        </w:rPr>
        <w:t>bộ</w:t>
      </w:r>
      <w:bookmarkEnd w:id="61"/>
      <w:proofErr w:type="spellEnd"/>
    </w:p>
    <w:p w14:paraId="363A2FB1" w14:textId="2F4B050F" w:rsidR="0002703A" w:rsidRPr="00E54880" w:rsidRDefault="00267ADA" w:rsidP="0010060A">
      <w:pPr>
        <w:spacing w:before="60" w:after="60"/>
        <w:ind w:firstLine="720"/>
        <w:jc w:val="both"/>
        <w:rPr>
          <w:sz w:val="26"/>
          <w:szCs w:val="26"/>
        </w:rPr>
      </w:pPr>
      <w:bookmarkStart w:id="62" w:name="_qsh70q" w:colFirst="0" w:colLast="0"/>
      <w:bookmarkEnd w:id="62"/>
      <w:r w:rsidRPr="00E54880">
        <w:rPr>
          <w:sz w:val="26"/>
          <w:szCs w:val="26"/>
        </w:rPr>
        <w:t xml:space="preserve">Liên </w:t>
      </w:r>
      <w:proofErr w:type="spellStart"/>
      <w:r w:rsidRPr="00E54880">
        <w:rPr>
          <w:sz w:val="26"/>
          <w:szCs w:val="26"/>
        </w:rPr>
        <w:t>lạc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chia </w:t>
      </w:r>
      <w:proofErr w:type="spellStart"/>
      <w:r w:rsidRPr="00E54880">
        <w:rPr>
          <w:sz w:val="26"/>
          <w:szCs w:val="26"/>
        </w:rPr>
        <w:t>sẻ</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phận</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r w:rsidR="0010060A" w:rsidRPr="00E54880">
        <w:rPr>
          <w:sz w:val="26"/>
          <w:szCs w:val="26"/>
        </w:rPr>
        <w:t xml:space="preserve">BQL </w:t>
      </w:r>
      <w:proofErr w:type="spellStart"/>
      <w:r w:rsidRPr="00E54880">
        <w:rPr>
          <w:sz w:val="26"/>
          <w:szCs w:val="26"/>
        </w:rPr>
        <w:t>Nhóm</w:t>
      </w:r>
      <w:proofErr w:type="spellEnd"/>
      <w:r w:rsidRPr="00E54880">
        <w:rPr>
          <w:sz w:val="26"/>
          <w:szCs w:val="26"/>
        </w:rPr>
        <w:t xml:space="preserve"> </w:t>
      </w:r>
      <w:proofErr w:type="spellStart"/>
      <w:r w:rsidR="00B25D84" w:rsidRPr="00E54880">
        <w:rPr>
          <w:sz w:val="26"/>
          <w:szCs w:val="26"/>
        </w:rPr>
        <w:t>đến</w:t>
      </w:r>
      <w:proofErr w:type="spellEnd"/>
      <w:r w:rsidR="00B25D84" w:rsidRPr="00E54880">
        <w:rPr>
          <w:sz w:val="26"/>
          <w:szCs w:val="26"/>
        </w:rPr>
        <w:t xml:space="preserve"> </w:t>
      </w:r>
      <w:proofErr w:type="spellStart"/>
      <w:r w:rsidR="00B25D84" w:rsidRPr="00E54880">
        <w:rPr>
          <w:sz w:val="26"/>
          <w:szCs w:val="26"/>
        </w:rPr>
        <w:t>Nhóm</w:t>
      </w:r>
      <w:proofErr w:type="spellEnd"/>
      <w:r w:rsidR="00B25D84" w:rsidRPr="00E54880">
        <w:rPr>
          <w:sz w:val="26"/>
          <w:szCs w:val="26"/>
        </w:rPr>
        <w:t xml:space="preserve"> </w:t>
      </w:r>
      <w:proofErr w:type="spellStart"/>
      <w:r w:rsidR="00B25D84" w:rsidRPr="00E54880">
        <w:rPr>
          <w:sz w:val="26"/>
          <w:szCs w:val="26"/>
        </w:rPr>
        <w:t>hộ</w:t>
      </w:r>
      <w:proofErr w:type="spellEnd"/>
      <w:r w:rsidR="00B25D84" w:rsidRPr="00E54880">
        <w:rPr>
          <w:sz w:val="26"/>
          <w:szCs w:val="26"/>
        </w:rPr>
        <w:t xml:space="preserve"> </w:t>
      </w:r>
      <w:proofErr w:type="spellStart"/>
      <w:r w:rsidR="00B25D84" w:rsidRPr="00E54880">
        <w:rPr>
          <w:sz w:val="26"/>
          <w:szCs w:val="26"/>
        </w:rPr>
        <w:t>cấp</w:t>
      </w:r>
      <w:proofErr w:type="spellEnd"/>
      <w:r w:rsidR="00B25D84" w:rsidRPr="00E54880">
        <w:rPr>
          <w:sz w:val="26"/>
          <w:szCs w:val="26"/>
        </w:rPr>
        <w:t xml:space="preserve"> </w:t>
      </w:r>
      <w:proofErr w:type="spellStart"/>
      <w:r w:rsidR="00B25D84" w:rsidRPr="00E54880">
        <w:rPr>
          <w:sz w:val="26"/>
          <w:szCs w:val="26"/>
        </w:rPr>
        <w:t>xã</w:t>
      </w:r>
      <w:proofErr w:type="spellEnd"/>
      <w:r w:rsidR="00B25D84" w:rsidRPr="00E54880">
        <w:rPr>
          <w:sz w:val="26"/>
          <w:szCs w:val="26"/>
        </w:rPr>
        <w:t xml:space="preserve">, </w:t>
      </w:r>
      <w:proofErr w:type="spellStart"/>
      <w:r w:rsidR="00B25D84" w:rsidRPr="00E54880">
        <w:rPr>
          <w:sz w:val="26"/>
          <w:szCs w:val="26"/>
        </w:rPr>
        <w:t>thô</w:t>
      </w:r>
      <w:r w:rsidR="00392198" w:rsidRPr="00E54880">
        <w:rPr>
          <w:sz w:val="26"/>
          <w:szCs w:val="26"/>
        </w:rPr>
        <w:t>n</w:t>
      </w:r>
      <w:proofErr w:type="spellEnd"/>
      <w:r w:rsidRPr="00E54880">
        <w:rPr>
          <w:sz w:val="26"/>
          <w:szCs w:val="26"/>
        </w:rPr>
        <w:t xml:space="preserve">. Các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phận</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Nhóm,</w:t>
      </w:r>
      <w:r w:rsidR="0010060A" w:rsidRPr="00E54880">
        <w:rPr>
          <w:sz w:val="26"/>
          <w:szCs w:val="26"/>
        </w:rPr>
        <w:t xml:space="preserve"> </w:t>
      </w:r>
      <w:proofErr w:type="spellStart"/>
      <w:r w:rsidR="0010060A" w:rsidRPr="00E54880">
        <w:rPr>
          <w:sz w:val="26"/>
          <w:szCs w:val="26"/>
        </w:rPr>
        <w:t>nhóm</w:t>
      </w:r>
      <w:proofErr w:type="spellEnd"/>
      <w:r w:rsidR="0010060A" w:rsidRPr="00E54880">
        <w:rPr>
          <w:sz w:val="26"/>
          <w:szCs w:val="26"/>
        </w:rPr>
        <w:t xml:space="preserve"> </w:t>
      </w:r>
      <w:proofErr w:type="spellStart"/>
      <w:r w:rsidR="0010060A"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00392198" w:rsidRPr="00E54880">
        <w:rPr>
          <w:sz w:val="26"/>
          <w:szCs w:val="26"/>
        </w:rPr>
        <w:t>Bộ</w:t>
      </w:r>
      <w:proofErr w:type="spellEnd"/>
      <w:r w:rsidR="00392198" w:rsidRPr="00E54880">
        <w:rPr>
          <w:sz w:val="26"/>
          <w:szCs w:val="26"/>
        </w:rPr>
        <w:t xml:space="preserve"> </w:t>
      </w:r>
      <w:proofErr w:type="spellStart"/>
      <w:r w:rsidR="00392198" w:rsidRPr="00E54880">
        <w:rPr>
          <w:sz w:val="26"/>
          <w:szCs w:val="26"/>
        </w:rPr>
        <w:t>phận</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714465CD" w14:textId="0DC2697D" w:rsidR="0002703A" w:rsidRPr="00E54880" w:rsidRDefault="00267ADA" w:rsidP="0010060A">
      <w:pPr>
        <w:pStyle w:val="BANG"/>
        <w:spacing w:before="60" w:after="60" w:line="276" w:lineRule="auto"/>
        <w:rPr>
          <w:color w:val="auto"/>
        </w:rPr>
      </w:pPr>
      <w:bookmarkStart w:id="63" w:name="_Toc159834535"/>
      <w:proofErr w:type="spellStart"/>
      <w:r w:rsidRPr="00E54880">
        <w:rPr>
          <w:color w:val="auto"/>
        </w:rPr>
        <w:t>Bảng</w:t>
      </w:r>
      <w:proofErr w:type="spellEnd"/>
      <w:r w:rsidR="00303556" w:rsidRPr="00E54880">
        <w:rPr>
          <w:color w:val="auto"/>
        </w:rPr>
        <w:t xml:space="preserve"> 2</w:t>
      </w:r>
      <w:r w:rsidRPr="00E54880">
        <w:rPr>
          <w:color w:val="auto"/>
        </w:rPr>
        <w:t xml:space="preserve">: </w:t>
      </w:r>
      <w:proofErr w:type="spellStart"/>
      <w:r w:rsidRPr="00E54880">
        <w:rPr>
          <w:color w:val="auto"/>
        </w:rPr>
        <w:t>Truyền</w:t>
      </w:r>
      <w:proofErr w:type="spellEnd"/>
      <w:r w:rsidRPr="00E54880">
        <w:rPr>
          <w:color w:val="auto"/>
        </w:rPr>
        <w:t xml:space="preserve"> </w:t>
      </w:r>
      <w:proofErr w:type="spellStart"/>
      <w:r w:rsidRPr="00E54880">
        <w:rPr>
          <w:color w:val="auto"/>
        </w:rPr>
        <w:t>thông</w:t>
      </w:r>
      <w:proofErr w:type="spellEnd"/>
      <w:r w:rsidRPr="00E54880">
        <w:rPr>
          <w:color w:val="auto"/>
        </w:rPr>
        <w:t xml:space="preserve"> </w:t>
      </w:r>
      <w:proofErr w:type="spellStart"/>
      <w:r w:rsidRPr="00E54880">
        <w:rPr>
          <w:color w:val="auto"/>
        </w:rPr>
        <w:t>nội</w:t>
      </w:r>
      <w:proofErr w:type="spellEnd"/>
      <w:r w:rsidRPr="00E54880">
        <w:rPr>
          <w:color w:val="auto"/>
        </w:rPr>
        <w:t xml:space="preserve"> </w:t>
      </w:r>
      <w:proofErr w:type="spellStart"/>
      <w:r w:rsidRPr="00E54880">
        <w:rPr>
          <w:color w:val="auto"/>
        </w:rPr>
        <w:t>bộ</w:t>
      </w:r>
      <w:proofErr w:type="spellEnd"/>
      <w:r w:rsidRPr="00E54880">
        <w:rPr>
          <w:color w:val="auto"/>
        </w:rPr>
        <w:t xml:space="preserve"> </w:t>
      </w:r>
      <w:proofErr w:type="spellStart"/>
      <w:r w:rsidRPr="00E54880">
        <w:rPr>
          <w:color w:val="auto"/>
        </w:rPr>
        <w:t>Nhóm</w:t>
      </w:r>
      <w:bookmarkEnd w:id="63"/>
      <w:proofErr w:type="spellEnd"/>
    </w:p>
    <w:tbl>
      <w:tblPr>
        <w:tblStyle w:val="a2"/>
        <w:tblW w:w="1013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707"/>
        <w:gridCol w:w="3119"/>
        <w:gridCol w:w="1889"/>
      </w:tblGrid>
      <w:tr w:rsidR="00E54880" w:rsidRPr="00E54880" w14:paraId="5E340B68" w14:textId="77777777" w:rsidTr="00B86BF1">
        <w:tc>
          <w:tcPr>
            <w:tcW w:w="1418" w:type="dxa"/>
            <w:vMerge w:val="restart"/>
          </w:tcPr>
          <w:p w14:paraId="680254C5" w14:textId="77777777" w:rsidR="0002703A" w:rsidRPr="00E54880" w:rsidRDefault="00267ADA" w:rsidP="00994B24">
            <w:pPr>
              <w:spacing w:before="0" w:line="276" w:lineRule="auto"/>
              <w:jc w:val="center"/>
              <w:rPr>
                <w:rFonts w:ascii="Times New Roman" w:hAnsi="Times New Roman" w:cs="Times New Roman"/>
                <w:b/>
                <w:sz w:val="24"/>
                <w:szCs w:val="24"/>
              </w:rPr>
            </w:pPr>
            <w:proofErr w:type="spellStart"/>
            <w:r w:rsidRPr="00E54880">
              <w:rPr>
                <w:rFonts w:ascii="Times New Roman" w:hAnsi="Times New Roman" w:cs="Times New Roman"/>
                <w:b/>
                <w:sz w:val="24"/>
                <w:szCs w:val="24"/>
              </w:rPr>
              <w:t>Cấp</w:t>
            </w:r>
            <w:proofErr w:type="spellEnd"/>
            <w:r w:rsidRPr="00E54880">
              <w:rPr>
                <w:rFonts w:ascii="Times New Roman" w:hAnsi="Times New Roman" w:cs="Times New Roman"/>
                <w:b/>
                <w:sz w:val="24"/>
                <w:szCs w:val="24"/>
              </w:rPr>
              <w:t>/</w:t>
            </w:r>
            <w:proofErr w:type="spellStart"/>
            <w:r w:rsidRPr="00E54880">
              <w:rPr>
                <w:rFonts w:ascii="Times New Roman" w:hAnsi="Times New Roman" w:cs="Times New Roman"/>
                <w:b/>
                <w:sz w:val="24"/>
                <w:szCs w:val="24"/>
              </w:rPr>
              <w:t>Trách</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nhiệm</w:t>
            </w:r>
            <w:proofErr w:type="spellEnd"/>
          </w:p>
        </w:tc>
        <w:tc>
          <w:tcPr>
            <w:tcW w:w="6826" w:type="dxa"/>
            <w:gridSpan w:val="2"/>
          </w:tcPr>
          <w:p w14:paraId="3C7AE79A" w14:textId="77777777" w:rsidR="0002703A" w:rsidRPr="00E54880" w:rsidRDefault="00267ADA" w:rsidP="00994B24">
            <w:pPr>
              <w:spacing w:before="0" w:line="276" w:lineRule="auto"/>
              <w:jc w:val="center"/>
              <w:rPr>
                <w:rFonts w:ascii="Times New Roman" w:hAnsi="Times New Roman" w:cs="Times New Roman"/>
                <w:sz w:val="24"/>
                <w:szCs w:val="24"/>
              </w:rPr>
            </w:pPr>
            <w:proofErr w:type="spellStart"/>
            <w:r w:rsidRPr="00E54880">
              <w:rPr>
                <w:rFonts w:ascii="Times New Roman" w:hAnsi="Times New Roman" w:cs="Times New Roman"/>
                <w:b/>
                <w:sz w:val="24"/>
                <w:szCs w:val="24"/>
              </w:rPr>
              <w:t>Truyền</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thông</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nội</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bộ</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Nhóm</w:t>
            </w:r>
            <w:proofErr w:type="spellEnd"/>
          </w:p>
        </w:tc>
        <w:tc>
          <w:tcPr>
            <w:tcW w:w="1889" w:type="dxa"/>
            <w:vMerge w:val="restart"/>
          </w:tcPr>
          <w:p w14:paraId="5213D736" w14:textId="77777777" w:rsidR="0002703A" w:rsidRPr="00E54880" w:rsidRDefault="00267ADA" w:rsidP="00994B24">
            <w:pPr>
              <w:spacing w:before="0" w:line="276" w:lineRule="auto"/>
              <w:jc w:val="center"/>
              <w:rPr>
                <w:rFonts w:ascii="Times New Roman" w:hAnsi="Times New Roman" w:cs="Times New Roman"/>
                <w:sz w:val="24"/>
                <w:szCs w:val="24"/>
              </w:rPr>
            </w:pPr>
            <w:r w:rsidRPr="00E54880">
              <w:rPr>
                <w:rFonts w:ascii="Times New Roman" w:hAnsi="Times New Roman" w:cs="Times New Roman"/>
                <w:b/>
                <w:sz w:val="24"/>
                <w:szCs w:val="24"/>
              </w:rPr>
              <w:t xml:space="preserve">Các </w:t>
            </w:r>
            <w:proofErr w:type="spellStart"/>
            <w:r w:rsidRPr="00E54880">
              <w:rPr>
                <w:rFonts w:ascii="Times New Roman" w:hAnsi="Times New Roman" w:cs="Times New Roman"/>
                <w:b/>
                <w:sz w:val="24"/>
                <w:szCs w:val="24"/>
              </w:rPr>
              <w:t>truyền</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thông</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khác</w:t>
            </w:r>
            <w:proofErr w:type="spellEnd"/>
          </w:p>
        </w:tc>
      </w:tr>
      <w:tr w:rsidR="00E54880" w:rsidRPr="00E54880" w14:paraId="039FC0A3" w14:textId="77777777" w:rsidTr="00B86BF1">
        <w:tc>
          <w:tcPr>
            <w:tcW w:w="1418" w:type="dxa"/>
            <w:vMerge/>
          </w:tcPr>
          <w:p w14:paraId="0DA677FD" w14:textId="77777777" w:rsidR="0002703A" w:rsidRPr="00E54880" w:rsidRDefault="0002703A" w:rsidP="00994B24">
            <w:pPr>
              <w:widowControl w:val="0"/>
              <w:pBdr>
                <w:top w:val="nil"/>
                <w:left w:val="nil"/>
                <w:bottom w:val="nil"/>
                <w:right w:val="nil"/>
                <w:between w:val="nil"/>
              </w:pBdr>
              <w:spacing w:before="0" w:line="276" w:lineRule="auto"/>
              <w:rPr>
                <w:rFonts w:ascii="Times New Roman" w:hAnsi="Times New Roman" w:cs="Times New Roman"/>
                <w:sz w:val="24"/>
                <w:szCs w:val="24"/>
              </w:rPr>
            </w:pPr>
          </w:p>
        </w:tc>
        <w:tc>
          <w:tcPr>
            <w:tcW w:w="3707" w:type="dxa"/>
          </w:tcPr>
          <w:p w14:paraId="4655EB45" w14:textId="77777777" w:rsidR="0002703A" w:rsidRPr="00E54880" w:rsidRDefault="00267ADA" w:rsidP="00994B24">
            <w:pPr>
              <w:spacing w:before="0" w:line="276" w:lineRule="auto"/>
              <w:jc w:val="center"/>
              <w:rPr>
                <w:rFonts w:ascii="Times New Roman" w:hAnsi="Times New Roman" w:cs="Times New Roman"/>
                <w:sz w:val="24"/>
                <w:szCs w:val="24"/>
              </w:rPr>
            </w:pPr>
            <w:proofErr w:type="spellStart"/>
            <w:r w:rsidRPr="00E54880">
              <w:rPr>
                <w:rFonts w:ascii="Times New Roman" w:hAnsi="Times New Roman" w:cs="Times New Roman"/>
                <w:b/>
                <w:i/>
                <w:sz w:val="24"/>
                <w:szCs w:val="24"/>
              </w:rPr>
              <w:t>Truyền</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thông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hướng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lên</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cấp</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trên</w:t>
            </w:r>
            <w:proofErr w:type="spellEnd"/>
          </w:p>
        </w:tc>
        <w:tc>
          <w:tcPr>
            <w:tcW w:w="3119" w:type="dxa"/>
          </w:tcPr>
          <w:p w14:paraId="692F7F0B" w14:textId="77777777" w:rsidR="0002703A" w:rsidRPr="00E54880" w:rsidRDefault="00267ADA" w:rsidP="00994B24">
            <w:pPr>
              <w:spacing w:before="0" w:line="276" w:lineRule="auto"/>
              <w:jc w:val="center"/>
              <w:rPr>
                <w:rFonts w:ascii="Times New Roman" w:hAnsi="Times New Roman" w:cs="Times New Roman"/>
                <w:sz w:val="24"/>
                <w:szCs w:val="24"/>
              </w:rPr>
            </w:pPr>
            <w:proofErr w:type="spellStart"/>
            <w:r w:rsidRPr="00E54880">
              <w:rPr>
                <w:rFonts w:ascii="Times New Roman" w:hAnsi="Times New Roman" w:cs="Times New Roman"/>
                <w:b/>
                <w:i/>
                <w:sz w:val="24"/>
                <w:szCs w:val="24"/>
              </w:rPr>
              <w:t>Truyền</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thông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hướng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xuống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cấp</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dưới</w:t>
            </w:r>
            <w:proofErr w:type="spellEnd"/>
          </w:p>
        </w:tc>
        <w:tc>
          <w:tcPr>
            <w:tcW w:w="1889" w:type="dxa"/>
            <w:vMerge/>
          </w:tcPr>
          <w:p w14:paraId="5E29C60D" w14:textId="77777777" w:rsidR="0002703A" w:rsidRPr="00E54880" w:rsidRDefault="0002703A" w:rsidP="00994B24">
            <w:pPr>
              <w:widowControl w:val="0"/>
              <w:pBdr>
                <w:top w:val="nil"/>
                <w:left w:val="nil"/>
                <w:bottom w:val="nil"/>
                <w:right w:val="nil"/>
                <w:between w:val="nil"/>
              </w:pBdr>
              <w:spacing w:before="0" w:line="276" w:lineRule="auto"/>
              <w:rPr>
                <w:rFonts w:ascii="Times New Roman" w:hAnsi="Times New Roman" w:cs="Times New Roman"/>
                <w:sz w:val="24"/>
                <w:szCs w:val="24"/>
              </w:rPr>
            </w:pPr>
          </w:p>
        </w:tc>
      </w:tr>
      <w:tr w:rsidR="00E54880" w:rsidRPr="00E54880" w14:paraId="608C245E" w14:textId="77777777" w:rsidTr="00B86BF1">
        <w:tc>
          <w:tcPr>
            <w:tcW w:w="1418" w:type="dxa"/>
          </w:tcPr>
          <w:p w14:paraId="22ADCD83" w14:textId="77777777" w:rsidR="0002703A" w:rsidRPr="00E54880" w:rsidRDefault="0002703A" w:rsidP="00994B24">
            <w:pPr>
              <w:spacing w:before="0" w:line="276" w:lineRule="auto"/>
              <w:rPr>
                <w:rFonts w:ascii="Times New Roman" w:hAnsi="Times New Roman" w:cs="Times New Roman"/>
                <w:sz w:val="24"/>
                <w:szCs w:val="24"/>
              </w:rPr>
            </w:pPr>
          </w:p>
          <w:p w14:paraId="00B1D916" w14:textId="77777777" w:rsidR="0002703A" w:rsidRPr="00E54880" w:rsidRDefault="0002703A" w:rsidP="00994B24">
            <w:pPr>
              <w:spacing w:before="0" w:line="276" w:lineRule="auto"/>
              <w:rPr>
                <w:rFonts w:ascii="Times New Roman" w:hAnsi="Times New Roman" w:cs="Times New Roman"/>
                <w:sz w:val="24"/>
                <w:szCs w:val="24"/>
              </w:rPr>
            </w:pPr>
          </w:p>
          <w:p w14:paraId="41E1C0D6" w14:textId="77777777" w:rsidR="0002703A" w:rsidRPr="00E54880" w:rsidRDefault="0002703A" w:rsidP="00994B24">
            <w:pPr>
              <w:spacing w:before="0" w:line="276" w:lineRule="auto"/>
              <w:rPr>
                <w:rFonts w:ascii="Times New Roman" w:hAnsi="Times New Roman" w:cs="Times New Roman"/>
                <w:sz w:val="24"/>
                <w:szCs w:val="24"/>
              </w:rPr>
            </w:pPr>
          </w:p>
          <w:p w14:paraId="0CAFB327" w14:textId="0CC1BF7B"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Ban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
        </w:tc>
        <w:tc>
          <w:tcPr>
            <w:tcW w:w="3707" w:type="dxa"/>
          </w:tcPr>
          <w:p w14:paraId="4B78A334" w14:textId="77777777"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Quản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toàn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lạc</w:t>
            </w:r>
            <w:proofErr w:type="spellEnd"/>
            <w:r w:rsidR="00B25D84" w:rsidRPr="00E54880">
              <w:rPr>
                <w:rFonts w:ascii="Times New Roman" w:hAnsi="Times New Roman" w:cs="Times New Roman"/>
                <w:sz w:val="24"/>
                <w:szCs w:val="24"/>
              </w:rPr>
              <w:t>,</w:t>
            </w: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truyền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bao </w:t>
            </w:r>
            <w:proofErr w:type="spellStart"/>
            <w:r w:rsidRPr="00E54880">
              <w:rPr>
                <w:rFonts w:ascii="Times New Roman" w:hAnsi="Times New Roman" w:cs="Times New Roman"/>
                <w:sz w:val="24"/>
                <w:szCs w:val="24"/>
              </w:rPr>
              <w:t>gồm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p>
          <w:p w14:paraId="6E19D908" w14:textId="7FDB8A40"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00EF4DFC" w:rsidRPr="00E54880">
              <w:rPr>
                <w:rFonts w:ascii="Times New Roman" w:hAnsi="Times New Roman" w:cs="Times New Roman"/>
                <w:sz w:val="24"/>
                <w:szCs w:val="24"/>
              </w:rPr>
              <w:t>K</w:t>
            </w:r>
            <w:r w:rsidRPr="00E54880">
              <w:rPr>
                <w:rFonts w:ascii="Times New Roman" w:hAnsi="Times New Roman" w:cs="Times New Roman"/>
                <w:sz w:val="24"/>
                <w:szCs w:val="24"/>
              </w:rPr>
              <w:t>ết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nạp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trừ</w:t>
            </w:r>
            <w:proofErr w:type="spellEnd"/>
          </w:p>
          <w:p w14:paraId="70A7EB42" w14:textId="6294EAEE"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Giữ</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với</w:t>
            </w:r>
            <w:proofErr w:type="spellEnd"/>
            <w:r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Tổ</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chức</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đánh</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giá</w:t>
            </w:r>
            <w:proofErr w:type="spellEnd"/>
            <w:r w:rsidR="00392198" w:rsidRPr="00E54880">
              <w:rPr>
                <w:rFonts w:ascii="Times New Roman" w:hAnsi="Times New Roman" w:cs="Times New Roman"/>
                <w:sz w:val="24"/>
                <w:szCs w:val="24"/>
              </w:rPr>
              <w:t>.</w:t>
            </w:r>
          </w:p>
          <w:p w14:paraId="74F93DC8" w14:textId="37357925" w:rsidR="0002703A" w:rsidRPr="00E54880" w:rsidRDefault="00267ADA" w:rsidP="00994B24">
            <w:pPr>
              <w:tabs>
                <w:tab w:val="left" w:pos="184"/>
              </w:tabs>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+Tuân </w:t>
            </w:r>
            <w:proofErr w:type="spellStart"/>
            <w:r w:rsidRPr="00E54880">
              <w:rPr>
                <w:rFonts w:ascii="Times New Roman" w:hAnsi="Times New Roman" w:cs="Times New Roman"/>
                <w:sz w:val="24"/>
                <w:szCs w:val="24"/>
              </w:rPr>
              <w:t>thủ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đổi</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quan</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trọng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hoặc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sách</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FS</w:t>
            </w:r>
            <w:r w:rsidR="00392198" w:rsidRPr="00E54880">
              <w:rPr>
                <w:rFonts w:ascii="Times New Roman" w:hAnsi="Times New Roman" w:cs="Times New Roman"/>
                <w:sz w:val="24"/>
                <w:szCs w:val="24"/>
              </w:rPr>
              <w:t>C</w:t>
            </w: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nhật</w:t>
            </w:r>
            <w:proofErr w:type="spellEnd"/>
            <w:r w:rsidR="00EF4DFC" w:rsidRPr="00E54880">
              <w:rPr>
                <w:rFonts w:ascii="Times New Roman" w:hAnsi="Times New Roman" w:cs="Times New Roman"/>
                <w:sz w:val="24"/>
                <w:szCs w:val="24"/>
              </w:rPr>
              <w:t>.</w:t>
            </w:r>
          </w:p>
          <w:p w14:paraId="4AF1D0C7" w14:textId="26C843AB"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phê</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duyệt</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kiểm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soát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hóa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mác</w:t>
            </w:r>
            <w:proofErr w:type="spellEnd"/>
            <w:r w:rsidR="00392198" w:rsidRPr="00E54880">
              <w:rPr>
                <w:rFonts w:ascii="Times New Roman" w:hAnsi="Times New Roman" w:cs="Times New Roman"/>
                <w:sz w:val="24"/>
                <w:szCs w:val="24"/>
              </w:rPr>
              <w:t>.</w:t>
            </w:r>
          </w:p>
          <w:p w14:paraId="39E344E6" w14:textId="080242FA"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cuộc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niên</w:t>
            </w:r>
            <w:proofErr w:type="spellEnd"/>
            <w:r w:rsidR="00EF4DFC" w:rsidRPr="00E54880">
              <w:rPr>
                <w:rFonts w:ascii="Times New Roman" w:hAnsi="Times New Roman" w:cs="Times New Roman"/>
                <w:sz w:val="24"/>
                <w:szCs w:val="24"/>
              </w:rPr>
              <w:t>.</w:t>
            </w:r>
          </w:p>
          <w:p w14:paraId="5ED706E4" w14:textId="77777777" w:rsidR="0002703A" w:rsidRPr="00E54880" w:rsidRDefault="0002703A" w:rsidP="00994B24">
            <w:pPr>
              <w:spacing w:before="0" w:line="276" w:lineRule="auto"/>
              <w:jc w:val="both"/>
              <w:rPr>
                <w:rFonts w:ascii="Times New Roman" w:hAnsi="Times New Roman" w:cs="Times New Roman"/>
                <w:sz w:val="24"/>
                <w:szCs w:val="24"/>
              </w:rPr>
            </w:pPr>
          </w:p>
          <w:p w14:paraId="7A3042C6" w14:textId="77777777" w:rsidR="0002703A" w:rsidRPr="00E54880" w:rsidRDefault="0002703A" w:rsidP="00994B24">
            <w:pPr>
              <w:spacing w:before="0" w:line="276" w:lineRule="auto"/>
              <w:rPr>
                <w:rFonts w:ascii="Times New Roman" w:hAnsi="Times New Roman" w:cs="Times New Roman"/>
                <w:sz w:val="24"/>
                <w:szCs w:val="24"/>
              </w:rPr>
            </w:pPr>
          </w:p>
        </w:tc>
        <w:tc>
          <w:tcPr>
            <w:tcW w:w="3119" w:type="dxa"/>
          </w:tcPr>
          <w:p w14:paraId="287E9FFD" w14:textId="2D1598F0"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những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người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xin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vào</w:t>
            </w:r>
            <w:proofErr w:type="spellEnd"/>
            <w:r w:rsidRPr="00E54880">
              <w:rPr>
                <w:rFonts w:ascii="Times New Roman" w:hAnsi="Times New Roman" w:cs="Times New Roman"/>
                <w:sz w:val="24"/>
                <w:szCs w:val="24"/>
              </w:rPr>
              <w:t xml:space="preserve"> Nhóm</w:t>
            </w:r>
            <w:r w:rsidR="00392198" w:rsidRPr="00E54880">
              <w:rPr>
                <w:rFonts w:ascii="Times New Roman" w:hAnsi="Times New Roman" w:cs="Times New Roman"/>
                <w:sz w:val="24"/>
                <w:szCs w:val="24"/>
              </w:rPr>
              <w:t>.</w:t>
            </w:r>
          </w:p>
          <w:p w14:paraId="1CCC82B5" w14:textId="56D3CF82"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w:t>
            </w:r>
            <w:r w:rsidR="00392198" w:rsidRPr="00E54880">
              <w:rPr>
                <w:rFonts w:ascii="Times New Roman" w:hAnsi="Times New Roman" w:cs="Times New Roman"/>
                <w:sz w:val="24"/>
                <w:szCs w:val="24"/>
              </w:rPr>
              <w:t xml:space="preserve"> </w:t>
            </w:r>
            <w:r w:rsidRPr="00E54880">
              <w:rPr>
                <w:rFonts w:ascii="Times New Roman" w:hAnsi="Times New Roman" w:cs="Times New Roman"/>
                <w:sz w:val="24"/>
                <w:szCs w:val="24"/>
              </w:rPr>
              <w:t xml:space="preserve">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00EF4DFC" w:rsidRPr="00E54880">
              <w:rPr>
                <w:rFonts w:ascii="Times New Roman" w:hAnsi="Times New Roman" w:cs="Times New Roman"/>
                <w:sz w:val="24"/>
                <w:szCs w:val="24"/>
              </w:rPr>
              <w:t>.</w:t>
            </w: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trừ</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khỏi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p>
          <w:p w14:paraId="6CBF0C67" w14:textId="41570442"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Gửi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những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người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có</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trách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nhiệm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trưởng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yêu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phải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trong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FSC</w:t>
            </w:r>
            <w:r w:rsidR="00392198" w:rsidRPr="00E54880">
              <w:rPr>
                <w:rFonts w:ascii="Times New Roman" w:hAnsi="Times New Roman" w:cs="Times New Roman"/>
                <w:sz w:val="24"/>
                <w:szCs w:val="24"/>
              </w:rPr>
              <w:t>.</w:t>
            </w:r>
          </w:p>
          <w:p w14:paraId="784BC386" w14:textId="58A65D66"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Cung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hướng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dẫn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Nhóm</w:t>
            </w:r>
            <w:r w:rsidR="00392198" w:rsidRPr="00E54880">
              <w:rPr>
                <w:rFonts w:ascii="Times New Roman" w:hAnsi="Times New Roman" w:cs="Times New Roman"/>
                <w:sz w:val="24"/>
                <w:szCs w:val="24"/>
              </w:rPr>
              <w:t>.</w:t>
            </w:r>
          </w:p>
          <w:p w14:paraId="0D98F27B" w14:textId="2B2FC7CD"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w:t>
            </w:r>
            <w:r w:rsidR="00EF4DFC" w:rsidRPr="00E54880">
              <w:rPr>
                <w:rFonts w:ascii="Times New Roman" w:hAnsi="Times New Roman" w:cs="Times New Roman"/>
                <w:sz w:val="24"/>
                <w:szCs w:val="24"/>
              </w:rPr>
              <w:t xml:space="preserve"> </w:t>
            </w:r>
            <w:r w:rsidRPr="00E54880">
              <w:rPr>
                <w:rFonts w:ascii="Times New Roman" w:hAnsi="Times New Roman" w:cs="Times New Roman"/>
                <w:sz w:val="24"/>
                <w:szCs w:val="24"/>
              </w:rPr>
              <w:t xml:space="preserve">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chóng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đến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002C598B"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00EF4DFC" w:rsidRPr="00E54880">
              <w:rPr>
                <w:rFonts w:ascii="Times New Roman" w:hAnsi="Times New Roman" w:cs="Times New Roman"/>
                <w:sz w:val="24"/>
                <w:szCs w:val="24"/>
              </w:rPr>
              <w:t>nhóm</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w:t>
            </w:r>
            <w:proofErr w:type="spellEnd"/>
            <w:r w:rsidR="00B25D84" w:rsidRPr="00E54880">
              <w:rPr>
                <w:rFonts w:ascii="Times New Roman" w:hAnsi="Times New Roman" w:cs="Times New Roman"/>
                <w:sz w:val="24"/>
                <w:szCs w:val="24"/>
              </w:rPr>
              <w:t>,</w:t>
            </w: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yêu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quan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trọng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hoặc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đổi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FSC</w:t>
            </w:r>
            <w:r w:rsidR="00392198" w:rsidRPr="00E54880">
              <w:rPr>
                <w:rFonts w:ascii="Times New Roman" w:hAnsi="Times New Roman" w:cs="Times New Roman"/>
                <w:sz w:val="24"/>
                <w:szCs w:val="24"/>
              </w:rPr>
              <w:t>.</w:t>
            </w:r>
          </w:p>
          <w:p w14:paraId="38E0E192" w14:textId="43DEC8E5" w:rsidR="0002703A" w:rsidRPr="00E54880" w:rsidRDefault="00267ADA"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Đảm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hiểu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biết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luật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định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như</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định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r w:rsidRPr="00E54880">
              <w:rPr>
                <w:rFonts w:ascii="Times New Roman" w:hAnsi="Times New Roman" w:cs="Times New Roman"/>
                <w:sz w:val="24"/>
                <w:szCs w:val="24"/>
              </w:rPr>
              <w:t>.</w:t>
            </w:r>
          </w:p>
        </w:tc>
        <w:tc>
          <w:tcPr>
            <w:tcW w:w="1889" w:type="dxa"/>
          </w:tcPr>
          <w:p w14:paraId="263A62C0" w14:textId="4DFF5103"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khiếu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nại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đối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00EF4DFC" w:rsidRPr="00E54880">
              <w:rPr>
                <w:rFonts w:ascii="Times New Roman" w:hAnsi="Times New Roman" w:cs="Times New Roman"/>
                <w:sz w:val="24"/>
                <w:szCs w:val="24"/>
              </w:rPr>
              <w:t>.</w:t>
            </w:r>
          </w:p>
          <w:p w14:paraId="28EB28E2" w14:textId="424B2A66"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w:t>
            </w:r>
            <w:r w:rsidR="00392198"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Thiết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quan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thương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mại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giữa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mua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gỗ</w:t>
            </w:r>
            <w:proofErr w:type="spellEnd"/>
            <w:r w:rsidR="00392198" w:rsidRPr="00E54880">
              <w:rPr>
                <w:rFonts w:ascii="Times New Roman" w:hAnsi="Times New Roman" w:cs="Times New Roman"/>
                <w:sz w:val="24"/>
                <w:szCs w:val="24"/>
              </w:rPr>
              <w:t>.</w:t>
            </w:r>
            <w:r w:rsidRPr="00E54880">
              <w:rPr>
                <w:rFonts w:ascii="Times New Roman" w:hAnsi="Times New Roman" w:cs="Times New Roman"/>
                <w:sz w:val="24"/>
                <w:szCs w:val="24"/>
              </w:rPr>
              <w:br/>
              <w:t xml:space="preserve">+ 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điều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hoặc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khuyến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cáo</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phục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hồi</w:t>
            </w:r>
            <w:proofErr w:type="spellEnd"/>
            <w:r w:rsidRPr="00E54880">
              <w:rPr>
                <w:rFonts w:ascii="Times New Roman" w:hAnsi="Times New Roman" w:cs="Times New Roman"/>
                <w:sz w:val="24"/>
                <w:szCs w:val="24"/>
              </w:rPr>
              <w:br/>
              <w:t xml:space="preserve">+ </w:t>
            </w:r>
            <w:proofErr w:type="spellStart"/>
            <w:r w:rsidRPr="00E54880">
              <w:rPr>
                <w:rFonts w:ascii="Times New Roman" w:hAnsi="Times New Roman" w:cs="Times New Roman"/>
                <w:sz w:val="24"/>
                <w:szCs w:val="24"/>
              </w:rPr>
              <w:t>Hướng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dẫn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cung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thông</w:t>
            </w:r>
            <w:proofErr w:type="spellEnd"/>
            <w:r w:rsidRPr="00E54880">
              <w:rPr>
                <w:rFonts w:ascii="Times New Roman" w:hAnsi="Times New Roman" w:cs="Times New Roman"/>
                <w:sz w:val="24"/>
                <w:szCs w:val="24"/>
              </w:rPr>
              <w:t xml:space="preserve"> tin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Nhóm.</w:t>
            </w:r>
          </w:p>
        </w:tc>
      </w:tr>
      <w:tr w:rsidR="00E54880" w:rsidRPr="00E54880" w14:paraId="535C8113" w14:textId="77777777" w:rsidTr="00B86BF1">
        <w:tc>
          <w:tcPr>
            <w:tcW w:w="1418" w:type="dxa"/>
          </w:tcPr>
          <w:p w14:paraId="7B5C01D0" w14:textId="77777777" w:rsidR="0002703A" w:rsidRPr="00E54880" w:rsidRDefault="00267ADA" w:rsidP="00994B24">
            <w:pPr>
              <w:spacing w:before="0" w:line="276" w:lineRule="auto"/>
              <w:rPr>
                <w:rFonts w:ascii="Times New Roman" w:hAnsi="Times New Roman" w:cs="Times New Roman"/>
                <w:sz w:val="24"/>
                <w:szCs w:val="24"/>
              </w:rPr>
            </w:pPr>
            <w:proofErr w:type="spellStart"/>
            <w:r w:rsidRPr="00E54880">
              <w:rPr>
                <w:rFonts w:ascii="Times New Roman" w:hAnsi="Times New Roman" w:cs="Times New Roman"/>
                <w:sz w:val="24"/>
                <w:szCs w:val="24"/>
              </w:rPr>
              <w:lastRenderedPageBreak/>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p>
        </w:tc>
        <w:tc>
          <w:tcPr>
            <w:tcW w:w="3707" w:type="dxa"/>
          </w:tcPr>
          <w:p w14:paraId="13BE7656" w14:textId="5BEFEFB0" w:rsidR="0002703A" w:rsidRPr="00E54880" w:rsidRDefault="00267ADA" w:rsidP="00994B24">
            <w:pPr>
              <w:spacing w:before="0" w:line="276" w:lineRule="auto"/>
              <w:ind w:firstLine="42"/>
              <w:jc w:val="both"/>
              <w:rPr>
                <w:rFonts w:ascii="Times New Roman" w:hAnsi="Times New Roman" w:cs="Times New Roman"/>
                <w:sz w:val="24"/>
                <w:szCs w:val="24"/>
              </w:rPr>
            </w:pPr>
            <w:r w:rsidRPr="00E54880">
              <w:rPr>
                <w:rFonts w:ascii="Times New Roman" w:hAnsi="Times New Roman" w:cs="Times New Roman"/>
                <w:sz w:val="24"/>
                <w:szCs w:val="24"/>
              </w:rPr>
              <w:t>+</w:t>
            </w:r>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Gửi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những</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người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trạng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lô</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tới</w:t>
            </w:r>
            <w:proofErr w:type="spellEnd"/>
            <w:r w:rsidRPr="00E54880">
              <w:rPr>
                <w:rFonts w:ascii="Times New Roman" w:hAnsi="Times New Roman" w:cs="Times New Roman"/>
                <w:sz w:val="24"/>
                <w:szCs w:val="24"/>
              </w:rPr>
              <w:t xml:space="preserve"> </w:t>
            </w:r>
            <w:r w:rsidR="00392198" w:rsidRPr="00E54880">
              <w:rPr>
                <w:rFonts w:ascii="Times New Roman" w:hAnsi="Times New Roman" w:cs="Times New Roman"/>
                <w:sz w:val="24"/>
                <w:szCs w:val="24"/>
              </w:rPr>
              <w:t xml:space="preserve">Ban </w:t>
            </w:r>
            <w:proofErr w:type="spellStart"/>
            <w:r w:rsidR="00392198" w:rsidRPr="00E54880">
              <w:rPr>
                <w:rFonts w:ascii="Times New Roman" w:hAnsi="Times New Roman" w:cs="Times New Roman"/>
                <w:sz w:val="24"/>
                <w:szCs w:val="24"/>
              </w:rPr>
              <w:t>quản</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Nhóm</w:t>
            </w:r>
            <w:r w:rsidR="00EF4DFC" w:rsidRPr="00E54880">
              <w:rPr>
                <w:rFonts w:ascii="Times New Roman" w:hAnsi="Times New Roman" w:cs="Times New Roman"/>
                <w:sz w:val="24"/>
                <w:szCs w:val="24"/>
              </w:rPr>
              <w:t>.</w:t>
            </w:r>
          </w:p>
          <w:p w14:paraId="0CCE78C4" w14:textId="26BA489B" w:rsidR="0002703A" w:rsidRPr="00E54880" w:rsidRDefault="00267ADA" w:rsidP="00994B24">
            <w:pPr>
              <w:spacing w:before="0" w:line="276" w:lineRule="auto"/>
              <w:ind w:firstLine="42"/>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Gửi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cần</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khắc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phục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trong</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đến</w:t>
            </w:r>
            <w:proofErr w:type="spellEnd"/>
            <w:r w:rsidRPr="00E54880">
              <w:rPr>
                <w:rFonts w:ascii="Times New Roman" w:hAnsi="Times New Roman" w:cs="Times New Roman"/>
                <w:sz w:val="24"/>
                <w:szCs w:val="24"/>
              </w:rPr>
              <w:t xml:space="preserve"> </w:t>
            </w:r>
            <w:r w:rsidR="00392198" w:rsidRPr="00E54880">
              <w:rPr>
                <w:rFonts w:ascii="Times New Roman" w:hAnsi="Times New Roman" w:cs="Times New Roman"/>
                <w:sz w:val="24"/>
                <w:szCs w:val="24"/>
              </w:rPr>
              <w:t xml:space="preserve">Ban </w:t>
            </w:r>
            <w:proofErr w:type="spellStart"/>
            <w:r w:rsidR="00392198" w:rsidRPr="00E54880">
              <w:rPr>
                <w:rFonts w:ascii="Times New Roman" w:hAnsi="Times New Roman" w:cs="Times New Roman"/>
                <w:sz w:val="24"/>
                <w:szCs w:val="24"/>
              </w:rPr>
              <w:t>quản</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lý</w:t>
            </w:r>
            <w:proofErr w:type="spellEnd"/>
            <w:r w:rsidR="00392198" w:rsidRPr="00E54880">
              <w:rPr>
                <w:rFonts w:ascii="Times New Roman" w:hAnsi="Times New Roman" w:cs="Times New Roman"/>
                <w:sz w:val="24"/>
                <w:szCs w:val="24"/>
              </w:rPr>
              <w:t xml:space="preserve"> </w:t>
            </w:r>
            <w:proofErr w:type="spellStart"/>
            <w:r w:rsidR="00182938">
              <w:rPr>
                <w:rFonts w:ascii="Times New Roman" w:hAnsi="Times New Roman" w:cs="Times New Roman"/>
                <w:sz w:val="24"/>
                <w:szCs w:val="24"/>
              </w:rPr>
              <w:t>nhóm</w:t>
            </w:r>
            <w:proofErr w:type="spellEnd"/>
            <w:r w:rsidR="00392198" w:rsidRPr="00E54880">
              <w:rPr>
                <w:rFonts w:ascii="Times New Roman" w:hAnsi="Times New Roman" w:cs="Times New Roman"/>
                <w:sz w:val="24"/>
                <w:szCs w:val="24"/>
              </w:rPr>
              <w:t>.</w:t>
            </w:r>
          </w:p>
          <w:p w14:paraId="67FBC188" w14:textId="44DB6EA2" w:rsidR="0002703A" w:rsidRPr="00E54880" w:rsidRDefault="00267ADA" w:rsidP="00994B24">
            <w:pPr>
              <w:spacing w:before="0" w:line="276" w:lineRule="auto"/>
              <w:ind w:firstLine="42"/>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Gửi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bản</w:t>
            </w:r>
            <w:proofErr w:type="spellEnd"/>
            <w:r w:rsidRPr="00E54880">
              <w:rPr>
                <w:rFonts w:ascii="Times New Roman" w:hAnsi="Times New Roman" w:cs="Times New Roman"/>
                <w:sz w:val="24"/>
                <w:szCs w:val="24"/>
              </w:rPr>
              <w:t xml:space="preserve"> copy </w:t>
            </w:r>
            <w:proofErr w:type="spellStart"/>
            <w:r w:rsidRPr="00E54880">
              <w:rPr>
                <w:rFonts w:ascii="Times New Roman" w:hAnsi="Times New Roman" w:cs="Times New Roman"/>
                <w:sz w:val="24"/>
                <w:szCs w:val="24"/>
              </w:rPr>
              <w:t>của</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hành</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đến</w:t>
            </w:r>
            <w:proofErr w:type="spellEnd"/>
            <w:r w:rsidRPr="00E54880">
              <w:rPr>
                <w:rFonts w:ascii="Times New Roman" w:hAnsi="Times New Roman" w:cs="Times New Roman"/>
                <w:sz w:val="24"/>
                <w:szCs w:val="24"/>
              </w:rPr>
              <w:t xml:space="preserve"> ban </w:t>
            </w:r>
            <w:proofErr w:type="spellStart"/>
            <w:r w:rsidR="00392198" w:rsidRPr="00E54880">
              <w:rPr>
                <w:rFonts w:ascii="Times New Roman" w:hAnsi="Times New Roman" w:cs="Times New Roman"/>
                <w:sz w:val="24"/>
                <w:szCs w:val="24"/>
              </w:rPr>
              <w:t>quản</w:t>
            </w:r>
            <w:proofErr w:type="spellEnd"/>
            <w:r w:rsidR="00392198" w:rsidRPr="00E54880">
              <w:rPr>
                <w:rFonts w:ascii="Times New Roman" w:hAnsi="Times New Roman" w:cs="Times New Roman"/>
                <w:sz w:val="24"/>
                <w:szCs w:val="24"/>
              </w:rPr>
              <w:t xml:space="preserve"> </w:t>
            </w:r>
            <w:proofErr w:type="spellStart"/>
            <w:r w:rsidR="00392198" w:rsidRPr="00E54880">
              <w:rPr>
                <w:rFonts w:ascii="Times New Roman" w:hAnsi="Times New Roman" w:cs="Times New Roman"/>
                <w:sz w:val="24"/>
                <w:szCs w:val="24"/>
              </w:rPr>
              <w:t>lý</w:t>
            </w:r>
            <w:proofErr w:type="spellEnd"/>
            <w:r w:rsidR="00392198" w:rsidRPr="00E54880">
              <w:rPr>
                <w:rFonts w:ascii="Times New Roman" w:hAnsi="Times New Roman" w:cs="Times New Roman"/>
                <w:sz w:val="24"/>
                <w:szCs w:val="24"/>
              </w:rPr>
              <w:t xml:space="preserve"> </w:t>
            </w:r>
            <w:proofErr w:type="spellStart"/>
            <w:r w:rsidR="00182938">
              <w:rPr>
                <w:rFonts w:ascii="Times New Roman" w:hAnsi="Times New Roman" w:cs="Times New Roman"/>
                <w:sz w:val="24"/>
                <w:szCs w:val="24"/>
              </w:rPr>
              <w:t>nhóm</w:t>
            </w:r>
            <w:proofErr w:type="spellEnd"/>
            <w:r w:rsidR="00392198" w:rsidRPr="00E54880">
              <w:rPr>
                <w:rFonts w:ascii="Times New Roman" w:hAnsi="Times New Roman" w:cs="Times New Roman"/>
                <w:sz w:val="24"/>
                <w:szCs w:val="24"/>
              </w:rPr>
              <w:t>.</w:t>
            </w:r>
            <w:r w:rsidR="00EF4DFC" w:rsidRPr="00E54880">
              <w:rPr>
                <w:rFonts w:ascii="Times New Roman" w:hAnsi="Times New Roman" w:cs="Times New Roman"/>
                <w:sz w:val="24"/>
                <w:szCs w:val="24"/>
              </w:rPr>
              <w:t xml:space="preserve"> </w:t>
            </w:r>
          </w:p>
          <w:p w14:paraId="403C5F70" w14:textId="2A75C8AA" w:rsidR="0002703A" w:rsidRPr="00E54880" w:rsidRDefault="00267ADA" w:rsidP="00994B24">
            <w:pPr>
              <w:spacing w:before="0" w:line="276" w:lineRule="auto"/>
              <w:ind w:firstLine="42"/>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cuộc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niên</w:t>
            </w:r>
            <w:proofErr w:type="spellEnd"/>
            <w:r w:rsidR="00392198" w:rsidRPr="00E54880">
              <w:rPr>
                <w:rFonts w:ascii="Times New Roman" w:hAnsi="Times New Roman" w:cs="Times New Roman"/>
                <w:sz w:val="24"/>
                <w:szCs w:val="24"/>
              </w:rPr>
              <w:t>.</w:t>
            </w:r>
          </w:p>
          <w:p w14:paraId="67262E24" w14:textId="77777777" w:rsidR="0002703A" w:rsidRPr="00E54880" w:rsidRDefault="0002703A" w:rsidP="00994B24">
            <w:pPr>
              <w:spacing w:before="0" w:line="276" w:lineRule="auto"/>
              <w:ind w:firstLine="42"/>
              <w:rPr>
                <w:rFonts w:ascii="Times New Roman" w:hAnsi="Times New Roman" w:cs="Times New Roman"/>
                <w:sz w:val="24"/>
                <w:szCs w:val="24"/>
              </w:rPr>
            </w:pPr>
          </w:p>
        </w:tc>
        <w:tc>
          <w:tcPr>
            <w:tcW w:w="3119" w:type="dxa"/>
          </w:tcPr>
          <w:p w14:paraId="3EC50ED8" w14:textId="13EE1274"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Cung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hoặc</w:t>
            </w:r>
            <w:proofErr w:type="spellEnd"/>
            <w:r w:rsidRPr="00E54880">
              <w:rPr>
                <w:rFonts w:ascii="Times New Roman" w:hAnsi="Times New Roman" w:cs="Times New Roman"/>
                <w:sz w:val="24"/>
                <w:szCs w:val="24"/>
              </w:rPr>
              <w:t xml:space="preserve"> qua </w:t>
            </w:r>
            <w:proofErr w:type="spellStart"/>
            <w:r w:rsidRPr="00E54880">
              <w:rPr>
                <w:rFonts w:ascii="Times New Roman" w:hAnsi="Times New Roman" w:cs="Times New Roman"/>
                <w:sz w:val="24"/>
                <w:szCs w:val="24"/>
              </w:rPr>
              <w:t>các</w:t>
            </w:r>
            <w:proofErr w:type="spellEnd"/>
            <w:r w:rsidR="00EF4DFC" w:rsidRPr="00E54880">
              <w:rPr>
                <w:rFonts w:ascii="Times New Roman" w:hAnsi="Times New Roman" w:cs="Times New Roman"/>
                <w:sz w:val="24"/>
                <w:szCs w:val="24"/>
              </w:rPr>
              <w:t xml:space="preserve"> </w:t>
            </w:r>
            <w:proofErr w:type="spellStart"/>
            <w:r w:rsidR="00EF4DFC"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trưởng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w:t>
            </w:r>
            <w:proofErr w:type="spellEnd"/>
            <w:r w:rsidR="00B25D84" w:rsidRPr="00E54880">
              <w:rPr>
                <w:rFonts w:ascii="Times New Roman" w:hAnsi="Times New Roman" w:cs="Times New Roman"/>
                <w:sz w:val="24"/>
                <w:szCs w:val="24"/>
              </w:rPr>
              <w:t>,</w:t>
            </w:r>
            <w:r w:rsidRPr="00E54880">
              <w:rPr>
                <w:rFonts w:ascii="Times New Roman" w:hAnsi="Times New Roman" w:cs="Times New Roman"/>
                <w:sz w:val="24"/>
                <w:szCs w:val="24"/>
              </w:rPr>
              <w:t xml:space="preserve"> HGĐ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chốt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r w:rsidRPr="00E54880">
              <w:rPr>
                <w:rFonts w:ascii="Times New Roman" w:hAnsi="Times New Roman" w:cs="Times New Roman"/>
                <w:sz w:val="24"/>
                <w:szCs w:val="24"/>
              </w:rPr>
              <w:t xml:space="preserve"> </w:t>
            </w:r>
            <w:proofErr w:type="spellStart"/>
            <w:r w:rsidR="00EF4DFC" w:rsidRPr="00E54880">
              <w:rPr>
                <w:rFonts w:ascii="Times New Roman" w:hAnsi="Times New Roman" w:cs="Times New Roman"/>
                <w:sz w:val="24"/>
                <w:szCs w:val="24"/>
              </w:rPr>
              <w:t>S</w:t>
            </w:r>
            <w:r w:rsidRPr="00E54880">
              <w:rPr>
                <w:rFonts w:ascii="Times New Roman" w:hAnsi="Times New Roman" w:cs="Times New Roman"/>
                <w:sz w:val="24"/>
                <w:szCs w:val="24"/>
              </w:rPr>
              <w: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tay</w:t>
            </w:r>
            <w:proofErr w:type="spellEnd"/>
            <w:r w:rsidRPr="00E54880">
              <w:rPr>
                <w:rFonts w:ascii="Times New Roman" w:hAnsi="Times New Roman" w:cs="Times New Roman"/>
                <w:sz w:val="24"/>
                <w:szCs w:val="24"/>
              </w:rPr>
              <w:t xml:space="preserve"> Quản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Quy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QLCL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cung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lớp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huấn</w:t>
            </w:r>
            <w:proofErr w:type="spellEnd"/>
            <w:r w:rsidRPr="00E54880">
              <w:rPr>
                <w:rFonts w:ascii="Times New Roman" w:hAnsi="Times New Roman" w:cs="Times New Roman"/>
                <w:sz w:val="24"/>
                <w:szCs w:val="24"/>
              </w:rPr>
              <w:t xml:space="preserve"> ban </w:t>
            </w:r>
            <w:proofErr w:type="spellStart"/>
            <w:r w:rsidRPr="00E54880">
              <w:rPr>
                <w:rFonts w:ascii="Times New Roman" w:hAnsi="Times New Roman" w:cs="Times New Roman"/>
                <w:sz w:val="24"/>
                <w:szCs w:val="24"/>
              </w:rPr>
              <w:t>đầu</w:t>
            </w:r>
            <w:proofErr w:type="spellEnd"/>
            <w:r w:rsidRPr="00E54880">
              <w:rPr>
                <w:rFonts w:ascii="Times New Roman" w:hAnsi="Times New Roman" w:cs="Times New Roman"/>
                <w:sz w:val="24"/>
                <w:szCs w:val="24"/>
              </w:rPr>
              <w:t>.</w:t>
            </w:r>
          </w:p>
          <w:p w14:paraId="48D5C5FC" w14:textId="4C192817" w:rsidR="00EF4DFC"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Cung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giải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thích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tài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liệu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00EF4DFC" w:rsidRPr="00E54880">
              <w:rPr>
                <w:rFonts w:ascii="Times New Roman" w:hAnsi="Times New Roman" w:cs="Times New Roman"/>
                <w:sz w:val="24"/>
                <w:szCs w:val="24"/>
              </w:rPr>
              <w:t>.</w:t>
            </w:r>
          </w:p>
          <w:p w14:paraId="28D7404C" w14:textId="0A7C708E"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w:t>
            </w:r>
            <w:r w:rsidR="00392198" w:rsidRPr="00E54880">
              <w:rPr>
                <w:rFonts w:ascii="Times New Roman" w:hAnsi="Times New Roman" w:cs="Times New Roman"/>
                <w:sz w:val="24"/>
                <w:szCs w:val="24"/>
              </w:rPr>
              <w:t xml:space="preserve"> </w:t>
            </w:r>
            <w:r w:rsidRPr="00E54880">
              <w:rPr>
                <w:rFonts w:ascii="Times New Roman" w:hAnsi="Times New Roman" w:cs="Times New Roman"/>
                <w:sz w:val="24"/>
                <w:szCs w:val="24"/>
              </w:rPr>
              <w:t xml:space="preserve">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khắc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phục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yêu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cầu</w:t>
            </w:r>
            <w:proofErr w:type="spellEnd"/>
            <w:r w:rsidRPr="00E54880">
              <w:rPr>
                <w:rFonts w:ascii="Times New Roman" w:hAnsi="Times New Roman" w:cs="Times New Roman"/>
                <w:sz w:val="24"/>
                <w:szCs w:val="24"/>
              </w:rPr>
              <w:t xml:space="preserve"> qua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lần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kiểm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lỗi</w:t>
            </w:r>
            <w:proofErr w:type="spellEnd"/>
            <w:r w:rsidRPr="00E54880">
              <w:rPr>
                <w:rFonts w:ascii="Times New Roman" w:hAnsi="Times New Roman" w:cs="Times New Roman"/>
                <w:sz w:val="24"/>
                <w:szCs w:val="24"/>
              </w:rPr>
              <w:t>)</w:t>
            </w:r>
            <w:r w:rsidR="00392198" w:rsidRPr="00E54880">
              <w:rPr>
                <w:rFonts w:ascii="Times New Roman" w:hAnsi="Times New Roman" w:cs="Times New Roman"/>
                <w:sz w:val="24"/>
                <w:szCs w:val="24"/>
              </w:rPr>
              <w:t>.</w:t>
            </w:r>
          </w:p>
          <w:p w14:paraId="64CA768E" w14:textId="6131B7C1"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chóng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yêu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cầu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quan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trọng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hoặc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00EF4DFC"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đổi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FSC</w:t>
            </w:r>
            <w:r w:rsidR="00392198" w:rsidRPr="00E54880">
              <w:rPr>
                <w:rFonts w:ascii="Times New Roman" w:hAnsi="Times New Roman" w:cs="Times New Roman"/>
                <w:sz w:val="24"/>
                <w:szCs w:val="24"/>
              </w:rPr>
              <w:t>.</w:t>
            </w:r>
          </w:p>
          <w:p w14:paraId="2DEDE53A" w14:textId="5672E016"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+Thu </w:t>
            </w:r>
            <w:proofErr w:type="spellStart"/>
            <w:r w:rsidRPr="00E54880">
              <w:rPr>
                <w:rFonts w:ascii="Times New Roman" w:hAnsi="Times New Roman" w:cs="Times New Roman"/>
                <w:sz w:val="24"/>
                <w:szCs w:val="24"/>
              </w:rPr>
              <w:t>thập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đối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chiếu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băn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khoăn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câu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hỏi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như</w:t>
            </w:r>
            <w:proofErr w:type="spellEnd"/>
            <w:r w:rsidRPr="00E54880">
              <w:rPr>
                <w:rFonts w:ascii="Times New Roman" w:hAnsi="Times New Roman" w:cs="Times New Roman"/>
                <w:sz w:val="24"/>
                <w:szCs w:val="24"/>
              </w:rPr>
              <w:br/>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00392198" w:rsidRPr="00E54880">
              <w:rPr>
                <w:rFonts w:ascii="Times New Roman" w:hAnsi="Times New Roman" w:cs="Times New Roman"/>
                <w:sz w:val="24"/>
                <w:szCs w:val="24"/>
              </w:rPr>
              <w:t>.</w:t>
            </w:r>
          </w:p>
        </w:tc>
        <w:tc>
          <w:tcPr>
            <w:tcW w:w="1889" w:type="dxa"/>
          </w:tcPr>
          <w:p w14:paraId="1A7FB432" w14:textId="1EDD3F37"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Tiếp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khiếu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nại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đối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với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viên</w:t>
            </w:r>
            <w:proofErr w:type="spellEnd"/>
            <w:r w:rsidR="00182938">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00392198" w:rsidRPr="00E54880">
              <w:rPr>
                <w:rFonts w:ascii="Times New Roman" w:hAnsi="Times New Roman" w:cs="Times New Roman"/>
                <w:sz w:val="24"/>
                <w:szCs w:val="24"/>
              </w:rPr>
              <w:t>.</w:t>
            </w:r>
          </w:p>
          <w:p w14:paraId="303098A3" w14:textId="4B634753" w:rsidR="0002703A" w:rsidRPr="00E54880" w:rsidRDefault="00267ADA" w:rsidP="00994B24">
            <w:pPr>
              <w:spacing w:before="0" w:line="276" w:lineRule="auto"/>
              <w:rPr>
                <w:rFonts w:ascii="Times New Roman" w:hAnsi="Times New Roman" w:cs="Times New Roman"/>
                <w:sz w:val="24"/>
                <w:szCs w:val="24"/>
              </w:rPr>
            </w:pPr>
            <w:r w:rsidRPr="00E54880">
              <w:rPr>
                <w:rFonts w:ascii="Times New Roman" w:hAnsi="Times New Roman" w:cs="Times New Roman"/>
                <w:i/>
                <w:sz w:val="24"/>
                <w:szCs w:val="24"/>
              </w:rPr>
              <w:t xml:space="preserve">+ </w:t>
            </w:r>
            <w:proofErr w:type="spellStart"/>
            <w:r w:rsidRPr="00E54880">
              <w:rPr>
                <w:rFonts w:ascii="Times New Roman" w:hAnsi="Times New Roman" w:cs="Times New Roman"/>
                <w:sz w:val="24"/>
                <w:szCs w:val="24"/>
              </w:rPr>
              <w:t>Cập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quan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cuộc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họ</w:t>
            </w:r>
            <w:r w:rsidR="00B25D84" w:rsidRPr="00E54880">
              <w:rPr>
                <w:rFonts w:ascii="Times New Roman" w:hAnsi="Times New Roman" w:cs="Times New Roman"/>
                <w:sz w:val="24"/>
                <w:szCs w:val="24"/>
              </w:rPr>
              <w:t>p</w:t>
            </w:r>
            <w:proofErr w:type="spellEnd"/>
            <w:r w:rsidR="00B25D84" w:rsidRPr="00E54880">
              <w:rPr>
                <w:rFonts w:ascii="Times New Roman" w:hAnsi="Times New Roman" w:cs="Times New Roman"/>
                <w:sz w:val="24"/>
                <w:szCs w:val="24"/>
              </w:rPr>
              <w:t xml:space="preserve">, </w:t>
            </w:r>
            <w:proofErr w:type="spellStart"/>
            <w:r w:rsidR="00B25D84" w:rsidRPr="00E54880">
              <w:rPr>
                <w:rFonts w:ascii="Times New Roman" w:hAnsi="Times New Roman" w:cs="Times New Roman"/>
                <w:sz w:val="24"/>
                <w:szCs w:val="24"/>
              </w:rPr>
              <w:t>giám</w:t>
            </w:r>
            <w:proofErr w:type="spellEnd"/>
            <w:r w:rsidR="00B25D84" w:rsidRPr="00E54880">
              <w:rPr>
                <w:rFonts w:ascii="Times New Roman" w:hAnsi="Times New Roman" w:cs="Times New Roman"/>
                <w:sz w:val="24"/>
                <w:szCs w:val="24"/>
              </w:rPr>
              <w:t xml:space="preserve"> </w:t>
            </w:r>
            <w:proofErr w:type="spellStart"/>
            <w:r w:rsidR="00B25D84" w:rsidRPr="00E54880">
              <w:rPr>
                <w:rFonts w:ascii="Times New Roman" w:hAnsi="Times New Roman" w:cs="Times New Roman"/>
                <w:sz w:val="24"/>
                <w:szCs w:val="24"/>
              </w:rPr>
              <w:t>sát</w:t>
            </w:r>
            <w:proofErr w:type="spellEnd"/>
            <w:r w:rsidR="00B25D84" w:rsidRPr="00E54880">
              <w:rPr>
                <w:rFonts w:ascii="Times New Roman" w:hAnsi="Times New Roman" w:cs="Times New Roman"/>
                <w:sz w:val="24"/>
                <w:szCs w:val="24"/>
              </w:rPr>
              <w:t xml:space="preserve"> </w:t>
            </w:r>
            <w:proofErr w:type="spellStart"/>
            <w:r w:rsidR="00B25D84" w:rsidRPr="00E54880">
              <w:rPr>
                <w:rFonts w:ascii="Times New Roman" w:hAnsi="Times New Roman" w:cs="Times New Roman"/>
                <w:sz w:val="24"/>
                <w:szCs w:val="24"/>
              </w:rPr>
              <w:t>và</w:t>
            </w:r>
            <w:proofErr w:type="spellEnd"/>
            <w:r w:rsidR="00B25D84" w:rsidRPr="00E54880">
              <w:rPr>
                <w:rFonts w:ascii="Times New Roman" w:hAnsi="Times New Roman" w:cs="Times New Roman"/>
                <w:sz w:val="24"/>
                <w:szCs w:val="24"/>
              </w:rPr>
              <w:t xml:space="preserve"> </w:t>
            </w:r>
            <w:proofErr w:type="spellStart"/>
            <w:r w:rsidR="00B25D84" w:rsidRPr="00E54880">
              <w:rPr>
                <w:rFonts w:ascii="Times New Roman" w:hAnsi="Times New Roman" w:cs="Times New Roman"/>
                <w:sz w:val="24"/>
                <w:szCs w:val="24"/>
              </w:rPr>
              <w:t>đánh</w:t>
            </w:r>
            <w:proofErr w:type="spellEnd"/>
            <w:r w:rsidR="00B25D84" w:rsidRPr="00E54880">
              <w:rPr>
                <w:rFonts w:ascii="Times New Roman" w:hAnsi="Times New Roman" w:cs="Times New Roman"/>
                <w:sz w:val="24"/>
                <w:szCs w:val="24"/>
              </w:rPr>
              <w:t xml:space="preserve"> </w:t>
            </w:r>
            <w:proofErr w:type="spellStart"/>
            <w:r w:rsidR="00B25D84" w:rsidRPr="00E54880">
              <w:rPr>
                <w:rFonts w:ascii="Times New Roman" w:hAnsi="Times New Roman" w:cs="Times New Roman"/>
                <w:sz w:val="24"/>
                <w:szCs w:val="24"/>
              </w:rPr>
              <w:t>giá</w:t>
            </w:r>
            <w:proofErr w:type="spellEnd"/>
            <w:r w:rsidR="00B25D84" w:rsidRPr="00E54880">
              <w:rPr>
                <w:rFonts w:ascii="Times New Roman" w:hAnsi="Times New Roman" w:cs="Times New Roman"/>
                <w:sz w:val="24"/>
                <w:szCs w:val="24"/>
              </w:rPr>
              <w:t xml:space="preserve"> </w:t>
            </w:r>
            <w:r w:rsidRPr="00E54880">
              <w:rPr>
                <w:rFonts w:ascii="Times New Roman" w:hAnsi="Times New Roman" w:cs="Times New Roman"/>
                <w:sz w:val="24"/>
                <w:szCs w:val="24"/>
              </w:rPr>
              <w:t>FSC</w:t>
            </w:r>
            <w:r w:rsidR="00392198" w:rsidRPr="00E54880">
              <w:rPr>
                <w:rFonts w:ascii="Times New Roman" w:hAnsi="Times New Roman" w:cs="Times New Roman"/>
                <w:sz w:val="24"/>
                <w:szCs w:val="24"/>
              </w:rPr>
              <w:t>.</w:t>
            </w:r>
          </w:p>
        </w:tc>
      </w:tr>
      <w:tr w:rsidR="00E54880" w:rsidRPr="00E54880" w14:paraId="47EFFC42" w14:textId="77777777" w:rsidTr="00B86BF1">
        <w:tc>
          <w:tcPr>
            <w:tcW w:w="1418" w:type="dxa"/>
          </w:tcPr>
          <w:p w14:paraId="1ED0AA45" w14:textId="77777777" w:rsidR="00392198" w:rsidRPr="00E54880" w:rsidRDefault="00392198"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Thành </w:t>
            </w:r>
            <w:proofErr w:type="spellStart"/>
            <w:r w:rsidRPr="00E54880">
              <w:rPr>
                <w:rFonts w:ascii="Times New Roman" w:hAnsi="Times New Roman" w:cs="Times New Roman"/>
                <w:sz w:val="24"/>
                <w:szCs w:val="24"/>
              </w:rPr>
              <w:t>viên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w:t>
            </w:r>
          </w:p>
        </w:tc>
        <w:tc>
          <w:tcPr>
            <w:tcW w:w="3707" w:type="dxa"/>
          </w:tcPr>
          <w:p w14:paraId="4B6BEA59" w14:textId="73FFEC52" w:rsidR="0071453D" w:rsidRPr="00E54880" w:rsidRDefault="00392198"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ban</w:t>
            </w:r>
            <w:r w:rsidR="0071453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0071453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một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lâm</w:t>
            </w:r>
            <w:proofErr w:type="spellEnd"/>
            <w:r w:rsidR="0071453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nghiệp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nào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ít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nhất</w:t>
            </w:r>
            <w:proofErr w:type="spellEnd"/>
            <w:r w:rsidRPr="00E54880">
              <w:rPr>
                <w:rFonts w:ascii="Times New Roman" w:hAnsi="Times New Roman" w:cs="Times New Roman"/>
                <w:sz w:val="24"/>
                <w:szCs w:val="24"/>
              </w:rPr>
              <w:t xml:space="preserve"> 10</w:t>
            </w:r>
            <w:r w:rsidR="0071453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ngày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trước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w:t>
            </w:r>
          </w:p>
          <w:p w14:paraId="73D51C58" w14:textId="3C1A0791" w:rsidR="00392198" w:rsidRPr="00E54880" w:rsidRDefault="00392198"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Thông </w:t>
            </w:r>
            <w:proofErr w:type="spellStart"/>
            <w:r w:rsidRPr="00E54880">
              <w:rPr>
                <w:rFonts w:ascii="Times New Roman" w:hAnsi="Times New Roman" w:cs="Times New Roman"/>
                <w:sz w:val="24"/>
                <w:szCs w:val="24"/>
              </w:rPr>
              <w:t>báo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ban</w:t>
            </w:r>
            <w:r w:rsidR="0071453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quyết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định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khỏi</w:t>
            </w:r>
            <w:proofErr w:type="spellEnd"/>
            <w:r w:rsidRPr="00E54880">
              <w:rPr>
                <w:rFonts w:ascii="Times New Roman" w:hAnsi="Times New Roman" w:cs="Times New Roman"/>
                <w:sz w:val="24"/>
                <w:szCs w:val="24"/>
              </w:rPr>
              <w:t xml:space="preserve"> Nhóm.</w:t>
            </w:r>
          </w:p>
          <w:p w14:paraId="51AD6217" w14:textId="7A6199DC" w:rsidR="00392198" w:rsidRPr="00E54880" w:rsidRDefault="00392198" w:rsidP="00994B24">
            <w:pPr>
              <w:spacing w:before="0" w:line="276" w:lineRule="auto"/>
              <w:rPr>
                <w:rFonts w:ascii="Times New Roman" w:hAnsi="Times New Roman" w:cs="Times New Roman"/>
                <w:sz w:val="24"/>
                <w:szCs w:val="24"/>
              </w:rPr>
            </w:pPr>
            <w:r w:rsidRPr="00E54880">
              <w:rPr>
                <w:rFonts w:ascii="Times New Roman" w:hAnsi="Times New Roman" w:cs="Times New Roman"/>
                <w:sz w:val="24"/>
                <w:szCs w:val="24"/>
              </w:rPr>
              <w:t xml:space="preserve">+ Báo </w:t>
            </w:r>
            <w:proofErr w:type="spellStart"/>
            <w:r w:rsidRPr="00E54880">
              <w:rPr>
                <w:rFonts w:ascii="Times New Roman" w:hAnsi="Times New Roman" w:cs="Times New Roman"/>
                <w:sz w:val="24"/>
                <w:szCs w:val="24"/>
              </w:rPr>
              <w:t>cáo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mục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loại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thuốc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trừ</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sâu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ban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Nhóm.</w:t>
            </w:r>
          </w:p>
        </w:tc>
        <w:tc>
          <w:tcPr>
            <w:tcW w:w="3119" w:type="dxa"/>
          </w:tcPr>
          <w:p w14:paraId="0398EB98" w14:textId="77777777" w:rsidR="00392198" w:rsidRPr="00E54880" w:rsidRDefault="00392198" w:rsidP="00994B24">
            <w:pPr>
              <w:spacing w:before="0" w:line="276" w:lineRule="auto"/>
              <w:rPr>
                <w:rFonts w:ascii="Times New Roman" w:hAnsi="Times New Roman" w:cs="Times New Roman"/>
                <w:sz w:val="24"/>
                <w:szCs w:val="24"/>
              </w:rPr>
            </w:pPr>
          </w:p>
        </w:tc>
        <w:tc>
          <w:tcPr>
            <w:tcW w:w="1889" w:type="dxa"/>
          </w:tcPr>
          <w:p w14:paraId="1C92D487" w14:textId="77777777" w:rsidR="00392198" w:rsidRPr="00E54880" w:rsidRDefault="00392198" w:rsidP="00994B24">
            <w:pPr>
              <w:spacing w:before="0" w:line="276" w:lineRule="auto"/>
              <w:rPr>
                <w:rFonts w:ascii="Times New Roman" w:hAnsi="Times New Roman" w:cs="Times New Roman"/>
                <w:sz w:val="24"/>
                <w:szCs w:val="24"/>
              </w:rPr>
            </w:pPr>
          </w:p>
        </w:tc>
      </w:tr>
      <w:tr w:rsidR="00E54880" w:rsidRPr="00E54880" w14:paraId="0BED2B97" w14:textId="77777777" w:rsidTr="00B86BF1">
        <w:tc>
          <w:tcPr>
            <w:tcW w:w="1418" w:type="dxa"/>
          </w:tcPr>
          <w:p w14:paraId="5CAD592D" w14:textId="77777777" w:rsidR="00392198" w:rsidRPr="00E54880" w:rsidRDefault="00392198" w:rsidP="00994B24">
            <w:pPr>
              <w:spacing w:before="0" w:line="276" w:lineRule="auto"/>
              <w:jc w:val="both"/>
              <w:rPr>
                <w:rFonts w:ascii="Times New Roman" w:hAnsi="Times New Roman" w:cs="Times New Roman"/>
                <w:sz w:val="24"/>
                <w:szCs w:val="24"/>
              </w:rPr>
            </w:pPr>
            <w:proofErr w:type="spellStart"/>
            <w:r w:rsidRPr="00E54880">
              <w:rPr>
                <w:rFonts w:ascii="Times New Roman" w:hAnsi="Times New Roman" w:cs="Times New Roman"/>
                <w:sz w:val="24"/>
                <w:szCs w:val="24"/>
              </w:rPr>
              <w:t>Người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xin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p>
        </w:tc>
        <w:tc>
          <w:tcPr>
            <w:tcW w:w="3707" w:type="dxa"/>
          </w:tcPr>
          <w:p w14:paraId="0142EE17" w14:textId="5AE63B7C" w:rsidR="00392198" w:rsidRPr="00E54880" w:rsidRDefault="00392198" w:rsidP="00994B24">
            <w:pPr>
              <w:spacing w:before="0" w:line="276" w:lineRule="auto"/>
              <w:jc w:val="both"/>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Nộp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biểu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hồ</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theo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nhập</w:t>
            </w:r>
            <w:proofErr w:type="spellEnd"/>
            <w:r w:rsidRPr="00E54880">
              <w:rPr>
                <w:rFonts w:ascii="Times New Roman" w:hAnsi="Times New Roman" w:cs="Times New Roman"/>
                <w:sz w:val="24"/>
                <w:szCs w:val="24"/>
              </w:rPr>
              <w:t xml:space="preserve"> Nhóm.</w:t>
            </w:r>
          </w:p>
        </w:tc>
        <w:tc>
          <w:tcPr>
            <w:tcW w:w="3119" w:type="dxa"/>
          </w:tcPr>
          <w:p w14:paraId="7FB49A8E" w14:textId="77777777" w:rsidR="00392198" w:rsidRPr="00E54880" w:rsidRDefault="00392198" w:rsidP="00994B24">
            <w:pPr>
              <w:spacing w:before="0" w:line="276" w:lineRule="auto"/>
              <w:jc w:val="both"/>
              <w:rPr>
                <w:rFonts w:ascii="Times New Roman" w:hAnsi="Times New Roman" w:cs="Times New Roman"/>
                <w:sz w:val="24"/>
                <w:szCs w:val="24"/>
              </w:rPr>
            </w:pPr>
          </w:p>
        </w:tc>
        <w:tc>
          <w:tcPr>
            <w:tcW w:w="1889" w:type="dxa"/>
          </w:tcPr>
          <w:p w14:paraId="4E9A2E40" w14:textId="77777777" w:rsidR="00392198" w:rsidRPr="00E54880" w:rsidRDefault="00392198" w:rsidP="00994B24">
            <w:pPr>
              <w:spacing w:before="0" w:line="276" w:lineRule="auto"/>
              <w:jc w:val="both"/>
              <w:rPr>
                <w:rFonts w:ascii="Times New Roman" w:hAnsi="Times New Roman" w:cs="Times New Roman"/>
                <w:sz w:val="24"/>
                <w:szCs w:val="24"/>
              </w:rPr>
            </w:pPr>
          </w:p>
        </w:tc>
      </w:tr>
    </w:tbl>
    <w:p w14:paraId="24ADE745" w14:textId="5318D7A6" w:rsidR="0002703A" w:rsidRPr="00E54880" w:rsidRDefault="00267ADA" w:rsidP="0010060A">
      <w:pPr>
        <w:spacing w:before="60" w:after="60"/>
        <w:ind w:firstLine="720"/>
        <w:jc w:val="both"/>
        <w:rPr>
          <w:sz w:val="26"/>
          <w:szCs w:val="26"/>
        </w:rPr>
      </w:pPr>
      <w:r w:rsidRPr="00E54880">
        <w:rPr>
          <w:sz w:val="26"/>
          <w:szCs w:val="26"/>
        </w:rPr>
        <w:t xml:space="preserve">Các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chia </w:t>
      </w:r>
      <w:proofErr w:type="spellStart"/>
      <w:r w:rsidRPr="00E54880">
        <w:rPr>
          <w:sz w:val="26"/>
          <w:szCs w:val="26"/>
        </w:rPr>
        <w:t>sẻ</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QLHC </w:t>
      </w:r>
      <w:proofErr w:type="spellStart"/>
      <w:r w:rsidRPr="00E54880">
        <w:rPr>
          <w:sz w:val="26"/>
          <w:szCs w:val="26"/>
        </w:rPr>
        <w:t>Nhóm</w:t>
      </w:r>
      <w:proofErr w:type="spellEnd"/>
      <w:r w:rsidRPr="00E54880">
        <w:rPr>
          <w:sz w:val="26"/>
          <w:szCs w:val="26"/>
        </w:rPr>
        <w:t xml:space="preserve">; </w:t>
      </w:r>
      <w:r w:rsidR="009415C3" w:rsidRPr="00E54880">
        <w:rPr>
          <w:sz w:val="26"/>
          <w:szCs w:val="26"/>
        </w:rPr>
        <w:t xml:space="preserve">Phương </w:t>
      </w:r>
      <w:proofErr w:type="spellStart"/>
      <w:r w:rsidR="009415C3" w:rsidRPr="00E54880">
        <w:rPr>
          <w:sz w:val="26"/>
          <w:szCs w:val="26"/>
        </w:rPr>
        <w:t>án</w:t>
      </w:r>
      <w:proofErr w:type="spellEnd"/>
      <w:r w:rsidRPr="00E54880">
        <w:rPr>
          <w:sz w:val="26"/>
          <w:szCs w:val="26"/>
        </w:rPr>
        <w:t xml:space="preserve"> QLRB</w:t>
      </w:r>
      <w:r w:rsidR="006D6754" w:rsidRPr="00E54880">
        <w:rPr>
          <w:sz w:val="26"/>
          <w:szCs w:val="26"/>
        </w:rPr>
        <w:t>V</w:t>
      </w:r>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Các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chất</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Thông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Thông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biểu</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đầy</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Các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truyền</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chia </w:t>
      </w:r>
      <w:proofErr w:type="spellStart"/>
      <w:r w:rsidRPr="00E54880">
        <w:rPr>
          <w:sz w:val="26"/>
          <w:szCs w:val="26"/>
        </w:rPr>
        <w:t>sẻ</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Báo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Sinh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chi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chi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 xml:space="preserve">; Cung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qua </w:t>
      </w:r>
      <w:proofErr w:type="spellStart"/>
      <w:r w:rsidRPr="00E54880">
        <w:rPr>
          <w:sz w:val="26"/>
          <w:szCs w:val="26"/>
        </w:rPr>
        <w:t>bưu</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qua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lastRenderedPageBreak/>
        <w:t>tử</w:t>
      </w:r>
      <w:proofErr w:type="spellEnd"/>
      <w:r w:rsidRPr="00E54880">
        <w:rPr>
          <w:sz w:val="26"/>
          <w:szCs w:val="26"/>
        </w:rPr>
        <w:t xml:space="preserve"> (email); Các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w:t>
      </w:r>
      <w:r w:rsidR="00CE6EB9"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chi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huyện</w:t>
      </w:r>
      <w:proofErr w:type="spellEnd"/>
      <w:r w:rsidRPr="00E54880">
        <w:rPr>
          <w:sz w:val="26"/>
          <w:szCs w:val="26"/>
        </w:rPr>
        <w:t>.</w:t>
      </w:r>
    </w:p>
    <w:p w14:paraId="3E8E0A5F" w14:textId="7BB4942A" w:rsidR="0002703A" w:rsidRPr="00E54880" w:rsidRDefault="00267ADA" w:rsidP="0010060A">
      <w:pPr>
        <w:pStyle w:val="H3"/>
        <w:spacing w:before="60" w:after="60" w:line="276" w:lineRule="auto"/>
        <w:ind w:firstLine="0"/>
        <w:rPr>
          <w:i w:val="0"/>
          <w:iCs/>
          <w:color w:val="auto"/>
        </w:rPr>
      </w:pPr>
      <w:bookmarkStart w:id="64" w:name="_3as4poj" w:colFirst="0" w:colLast="0"/>
      <w:bookmarkStart w:id="65" w:name="_Toc161476081"/>
      <w:bookmarkEnd w:id="64"/>
      <w:r w:rsidRPr="00E54880">
        <w:rPr>
          <w:i w:val="0"/>
          <w:iCs/>
          <w:color w:val="auto"/>
        </w:rPr>
        <w:t>3.3.2</w:t>
      </w:r>
      <w:r w:rsidR="00674DE8" w:rsidRPr="00E54880">
        <w:rPr>
          <w:i w:val="0"/>
          <w:iCs/>
          <w:color w:val="auto"/>
        </w:rPr>
        <w:t>.</w:t>
      </w:r>
      <w:r w:rsidRPr="00E54880">
        <w:rPr>
          <w:i w:val="0"/>
          <w:iCs/>
          <w:color w:val="auto"/>
        </w:rPr>
        <w:t xml:space="preserve"> </w:t>
      </w:r>
      <w:proofErr w:type="spellStart"/>
      <w:r w:rsidRPr="00E54880">
        <w:rPr>
          <w:i w:val="0"/>
          <w:iCs/>
          <w:color w:val="auto"/>
        </w:rPr>
        <w:t>Truyền</w:t>
      </w:r>
      <w:proofErr w:type="spellEnd"/>
      <w:r w:rsidRPr="00E54880">
        <w:rPr>
          <w:i w:val="0"/>
          <w:iCs/>
          <w:color w:val="auto"/>
        </w:rPr>
        <w:t xml:space="preserve"> </w:t>
      </w:r>
      <w:proofErr w:type="spellStart"/>
      <w:r w:rsidRPr="00E54880">
        <w:rPr>
          <w:i w:val="0"/>
          <w:iCs/>
          <w:color w:val="auto"/>
        </w:rPr>
        <w:t>thông</w:t>
      </w:r>
      <w:proofErr w:type="spellEnd"/>
      <w:r w:rsidRPr="00E54880">
        <w:rPr>
          <w:i w:val="0"/>
          <w:iCs/>
          <w:color w:val="auto"/>
        </w:rPr>
        <w:t xml:space="preserve"> </w:t>
      </w:r>
      <w:proofErr w:type="spellStart"/>
      <w:r w:rsidRPr="00E54880">
        <w:rPr>
          <w:i w:val="0"/>
          <w:iCs/>
          <w:color w:val="auto"/>
        </w:rPr>
        <w:t>bên</w:t>
      </w:r>
      <w:proofErr w:type="spellEnd"/>
      <w:r w:rsidRPr="00E54880">
        <w:rPr>
          <w:i w:val="0"/>
          <w:iCs/>
          <w:color w:val="auto"/>
        </w:rPr>
        <w:t xml:space="preserve"> </w:t>
      </w:r>
      <w:proofErr w:type="spellStart"/>
      <w:r w:rsidRPr="00E54880">
        <w:rPr>
          <w:i w:val="0"/>
          <w:iCs/>
          <w:color w:val="auto"/>
        </w:rPr>
        <w:t>ngoài</w:t>
      </w:r>
      <w:bookmarkEnd w:id="65"/>
      <w:proofErr w:type="spellEnd"/>
    </w:p>
    <w:p w14:paraId="6A30C337" w14:textId="23CBFB67" w:rsidR="0002703A" w:rsidRPr="00E54880" w:rsidRDefault="00267ADA" w:rsidP="0010060A">
      <w:pPr>
        <w:spacing w:before="60" w:after="60"/>
        <w:ind w:firstLine="720"/>
        <w:jc w:val="both"/>
        <w:rPr>
          <w:sz w:val="26"/>
          <w:szCs w:val="26"/>
        </w:rPr>
      </w:pPr>
      <w:r w:rsidRPr="00E54880">
        <w:rPr>
          <w:sz w:val="26"/>
          <w:szCs w:val="26"/>
        </w:rPr>
        <w:t xml:space="preserve">Các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Sở</w:t>
      </w:r>
      <w:proofErr w:type="spellEnd"/>
      <w:r w:rsidRPr="00E54880">
        <w:rPr>
          <w:sz w:val="26"/>
          <w:szCs w:val="26"/>
        </w:rPr>
        <w:t xml:space="preserve"> NN&amp;PTNT, Chi </w:t>
      </w:r>
      <w:proofErr w:type="spellStart"/>
      <w:r w:rsidRPr="00E54880">
        <w:rPr>
          <w:sz w:val="26"/>
          <w:szCs w:val="26"/>
        </w:rPr>
        <w:t>cục</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Lâm,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WWF,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GIZ,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Văn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Quốc </w:t>
      </w:r>
      <w:proofErr w:type="spellStart"/>
      <w:r w:rsidRPr="00E54880">
        <w:rPr>
          <w:sz w:val="26"/>
          <w:szCs w:val="26"/>
        </w:rPr>
        <w:t>tế</w:t>
      </w:r>
      <w:proofErr w:type="spellEnd"/>
      <w:r w:rsidRPr="00E54880">
        <w:rPr>
          <w:sz w:val="26"/>
          <w:szCs w:val="26"/>
        </w:rPr>
        <w:t xml:space="preserve"> FSC </w:t>
      </w:r>
      <w:proofErr w:type="spellStart"/>
      <w:r w:rsidRPr="00E54880">
        <w:rPr>
          <w:sz w:val="26"/>
          <w:szCs w:val="26"/>
        </w:rPr>
        <w:t>tại</w:t>
      </w:r>
      <w:proofErr w:type="spellEnd"/>
      <w:r w:rsidRPr="00E54880">
        <w:rPr>
          <w:sz w:val="26"/>
          <w:szCs w:val="26"/>
        </w:rPr>
        <w:t xml:space="preserve"> Việt Nam,</w:t>
      </w:r>
      <w:r w:rsidR="00526FFF" w:rsidRPr="00E54880">
        <w:rPr>
          <w:sz w:val="26"/>
          <w:szCs w:val="26"/>
        </w:rPr>
        <w:t xml:space="preserve"> Văn </w:t>
      </w:r>
      <w:proofErr w:type="spellStart"/>
      <w:r w:rsidR="00526FFF" w:rsidRPr="00E54880">
        <w:rPr>
          <w:sz w:val="26"/>
          <w:szCs w:val="26"/>
        </w:rPr>
        <w:t>phòng</w:t>
      </w:r>
      <w:proofErr w:type="spellEnd"/>
      <w:r w:rsidR="00526FFF" w:rsidRPr="00E54880">
        <w:rPr>
          <w:sz w:val="26"/>
          <w:szCs w:val="26"/>
        </w:rPr>
        <w:t xml:space="preserve"> </w:t>
      </w:r>
      <w:proofErr w:type="spellStart"/>
      <w:r w:rsidR="00526FFF" w:rsidRPr="00E54880">
        <w:rPr>
          <w:sz w:val="26"/>
          <w:szCs w:val="26"/>
        </w:rPr>
        <w:t>chứng</w:t>
      </w:r>
      <w:proofErr w:type="spellEnd"/>
      <w:r w:rsidR="00526FFF" w:rsidRPr="00E54880">
        <w:rPr>
          <w:sz w:val="26"/>
          <w:szCs w:val="26"/>
        </w:rPr>
        <w:t xml:space="preserve"> </w:t>
      </w:r>
      <w:proofErr w:type="spellStart"/>
      <w:r w:rsidR="00526FFF" w:rsidRPr="00E54880">
        <w:rPr>
          <w:sz w:val="26"/>
          <w:szCs w:val="26"/>
        </w:rPr>
        <w:t>chỉ</w:t>
      </w:r>
      <w:proofErr w:type="spellEnd"/>
      <w:r w:rsidR="00526FFF" w:rsidRPr="00E54880">
        <w:rPr>
          <w:sz w:val="26"/>
          <w:szCs w:val="26"/>
        </w:rPr>
        <w:t xml:space="preserve"> </w:t>
      </w:r>
      <w:proofErr w:type="spellStart"/>
      <w:r w:rsidR="00526FFF" w:rsidRPr="00E54880">
        <w:rPr>
          <w:sz w:val="26"/>
          <w:szCs w:val="26"/>
        </w:rPr>
        <w:t>rừng</w:t>
      </w:r>
      <w:proofErr w:type="spellEnd"/>
      <w:r w:rsidR="00526FFF" w:rsidRPr="00E54880">
        <w:rPr>
          <w:sz w:val="26"/>
          <w:szCs w:val="26"/>
        </w:rPr>
        <w:t xml:space="preserve"> Việt Nam,</w:t>
      </w:r>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00526FFF" w:rsidRPr="00E54880">
        <w:rPr>
          <w:sz w:val="26"/>
          <w:szCs w:val="26"/>
        </w:rPr>
        <w:t xml:space="preserve"> </w:t>
      </w:r>
      <w:proofErr w:type="spellStart"/>
      <w:r w:rsidR="00526FFF" w:rsidRPr="00E54880">
        <w:rPr>
          <w:sz w:val="26"/>
          <w:szCs w:val="26"/>
        </w:rPr>
        <w:t>đánh</w:t>
      </w:r>
      <w:proofErr w:type="spellEnd"/>
      <w:r w:rsidR="00526FFF" w:rsidRPr="00E54880">
        <w:rPr>
          <w:sz w:val="26"/>
          <w:szCs w:val="26"/>
        </w:rPr>
        <w:t xml:space="preserve"> </w:t>
      </w:r>
      <w:proofErr w:type="spellStart"/>
      <w:r w:rsidR="00526FFF" w:rsidRPr="00E54880">
        <w:rPr>
          <w:sz w:val="26"/>
          <w:szCs w:val="26"/>
        </w:rPr>
        <w:t>giá</w:t>
      </w:r>
      <w:proofErr w:type="spellEnd"/>
      <w:r w:rsidR="00526FFF" w:rsidRPr="00E54880">
        <w:rPr>
          <w:sz w:val="26"/>
          <w:szCs w:val="26"/>
        </w:rPr>
        <w:t xml:space="preserve"> </w:t>
      </w:r>
      <w:proofErr w:type="spellStart"/>
      <w:r w:rsidR="00526FFF" w:rsidRPr="00E54880">
        <w:rPr>
          <w:sz w:val="26"/>
          <w:szCs w:val="26"/>
        </w:rPr>
        <w:t>cấp</w:t>
      </w:r>
      <w:proofErr w:type="spellEnd"/>
      <w:r w:rsidR="00526FFF" w:rsidRPr="00E54880">
        <w:rPr>
          <w:sz w:val="26"/>
          <w:szCs w:val="26"/>
        </w:rPr>
        <w:t xml:space="preserve"> </w:t>
      </w:r>
      <w:proofErr w:type="spellStart"/>
      <w:r w:rsidR="00526FFF" w:rsidRPr="00E54880">
        <w:rPr>
          <w:sz w:val="26"/>
          <w:szCs w:val="26"/>
        </w:rPr>
        <w:t>chứng</w:t>
      </w:r>
      <w:proofErr w:type="spellEnd"/>
      <w:r w:rsidR="00526FFF" w:rsidRPr="00E54880">
        <w:rPr>
          <w:sz w:val="26"/>
          <w:szCs w:val="26"/>
        </w:rPr>
        <w:t xml:space="preserve"> </w:t>
      </w:r>
      <w:proofErr w:type="spellStart"/>
      <w:r w:rsidR="00526FFF" w:rsidRPr="00E54880">
        <w:rPr>
          <w:sz w:val="26"/>
          <w:szCs w:val="26"/>
        </w:rPr>
        <w:t>chỉ</w:t>
      </w:r>
      <w:proofErr w:type="spellEnd"/>
      <w:r w:rsidR="00526FFF" w:rsidRPr="00E54880">
        <w:rPr>
          <w:sz w:val="26"/>
          <w:szCs w:val="26"/>
        </w:rPr>
        <w:t xml:space="preserve"> </w:t>
      </w:r>
      <w:proofErr w:type="spellStart"/>
      <w:r w:rsidR="00526FFF" w:rsidRPr="00E54880">
        <w:rPr>
          <w:sz w:val="26"/>
          <w:szCs w:val="26"/>
        </w:rPr>
        <w:t>tại</w:t>
      </w:r>
      <w:proofErr w:type="spellEnd"/>
      <w:r w:rsidR="00526FFF" w:rsidRPr="00E54880">
        <w:rPr>
          <w:sz w:val="26"/>
          <w:szCs w:val="26"/>
        </w:rPr>
        <w:t xml:space="preserve"> Việt Nam</w:t>
      </w:r>
      <w:r w:rsidRPr="00E54880">
        <w:rPr>
          <w:sz w:val="26"/>
          <w:szCs w:val="26"/>
        </w:rPr>
        <w:t xml:space="preserve">, </w:t>
      </w:r>
      <w:proofErr w:type="spellStart"/>
      <w:r w:rsidRPr="00E54880">
        <w:rPr>
          <w:sz w:val="26"/>
          <w:szCs w:val="26"/>
        </w:rPr>
        <w:t>Mạng</w:t>
      </w:r>
      <w:proofErr w:type="spellEnd"/>
      <w:r w:rsidRPr="00E54880">
        <w:rPr>
          <w:sz w:val="26"/>
          <w:szCs w:val="26"/>
        </w:rPr>
        <w:t xml:space="preserve"> </w:t>
      </w:r>
      <w:proofErr w:type="spellStart"/>
      <w:r w:rsidRPr="00E54880">
        <w:rPr>
          <w:sz w:val="26"/>
          <w:szCs w:val="26"/>
        </w:rPr>
        <w:t>lưới</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Việt Nam (GFTN),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ty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mua</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ngân</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ty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truyền</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QLNN (</w:t>
      </w:r>
      <w:proofErr w:type="spellStart"/>
      <w:r w:rsidRPr="00E54880">
        <w:rPr>
          <w:sz w:val="26"/>
          <w:szCs w:val="26"/>
        </w:rPr>
        <w:t>Phòng</w:t>
      </w:r>
      <w:proofErr w:type="spellEnd"/>
      <w:r w:rsidRPr="00E54880">
        <w:rPr>
          <w:sz w:val="26"/>
          <w:szCs w:val="26"/>
        </w:rPr>
        <w:t xml:space="preserve"> Kinh </w:t>
      </w:r>
      <w:proofErr w:type="spellStart"/>
      <w:r w:rsidRPr="00E54880">
        <w:rPr>
          <w:sz w:val="26"/>
          <w:szCs w:val="26"/>
        </w:rPr>
        <w:t>tế</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hạt</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UBND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nghề</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đoàn</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đoàn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tỉnh</w:t>
      </w:r>
      <w:proofErr w:type="spellEnd"/>
      <w:r w:rsidRPr="00E54880">
        <w:rPr>
          <w:sz w:val="26"/>
          <w:szCs w:val="26"/>
        </w:rPr>
        <w:t xml:space="preserve"> </w:t>
      </w:r>
      <w:r w:rsidR="002265C4">
        <w:rPr>
          <w:sz w:val="26"/>
          <w:szCs w:val="26"/>
        </w:rPr>
        <w:t xml:space="preserve">Thanh </w:t>
      </w:r>
      <w:proofErr w:type="spellStart"/>
      <w:r w:rsidR="002265C4">
        <w:rPr>
          <w:sz w:val="26"/>
          <w:szCs w:val="26"/>
        </w:rPr>
        <w:t>Hóa</w:t>
      </w:r>
      <w:proofErr w:type="spellEnd"/>
      <w:r w:rsidRPr="00E54880">
        <w:rPr>
          <w:sz w:val="26"/>
          <w:szCs w:val="26"/>
        </w:rPr>
        <w:t>.</w:t>
      </w:r>
    </w:p>
    <w:p w14:paraId="6BBDF39D" w14:textId="19775EFB" w:rsidR="0002703A" w:rsidRDefault="00267ADA" w:rsidP="0010060A">
      <w:pPr>
        <w:spacing w:before="60" w:after="60"/>
        <w:ind w:firstLine="720"/>
        <w:jc w:val="both"/>
        <w:rPr>
          <w:sz w:val="26"/>
          <w:szCs w:val="26"/>
        </w:rPr>
      </w:pPr>
      <w:r w:rsidRPr="00E54880">
        <w:rPr>
          <w:sz w:val="26"/>
          <w:szCs w:val="26"/>
        </w:rPr>
        <w:t xml:space="preserve">Các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tìm</w:t>
      </w:r>
      <w:proofErr w:type="spellEnd"/>
      <w:r w:rsidRPr="00E54880">
        <w:rPr>
          <w:sz w:val="26"/>
          <w:szCs w:val="26"/>
        </w:rPr>
        <w:t xml:space="preserve"> </w:t>
      </w:r>
      <w:proofErr w:type="spellStart"/>
      <w:r w:rsidRPr="00E54880">
        <w:rPr>
          <w:sz w:val="26"/>
          <w:szCs w:val="26"/>
        </w:rPr>
        <w:t>hiểu</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QLRBV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Thông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Thông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Thông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Thông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nguy</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vv</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duy</w:t>
      </w:r>
      <w:proofErr w:type="spellEnd"/>
      <w:r w:rsidRPr="00E54880">
        <w:rPr>
          <w:sz w:val="26"/>
          <w:szCs w:val="26"/>
        </w:rPr>
        <w:t xml:space="preserve"> </w:t>
      </w:r>
      <w:proofErr w:type="spellStart"/>
      <w:r w:rsidRPr="00E54880">
        <w:rPr>
          <w:sz w:val="26"/>
          <w:szCs w:val="26"/>
        </w:rPr>
        <w:t>trì</w:t>
      </w:r>
      <w:proofErr w:type="spellEnd"/>
      <w:r w:rsidRPr="00E54880">
        <w:rPr>
          <w:sz w:val="26"/>
          <w:szCs w:val="26"/>
        </w:rPr>
        <w:t xml:space="preserve"> </w:t>
      </w:r>
      <w:proofErr w:type="spellStart"/>
      <w:r w:rsidRPr="00E54880">
        <w:rPr>
          <w:sz w:val="26"/>
          <w:szCs w:val="26"/>
        </w:rPr>
        <w:t>mối</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qua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chuyên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chia </w:t>
      </w:r>
      <w:proofErr w:type="spellStart"/>
      <w:r w:rsidRPr="00E54880">
        <w:rPr>
          <w:sz w:val="26"/>
          <w:szCs w:val="26"/>
        </w:rPr>
        <w:t>sẻ</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Cung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w:t>
      </w:r>
      <w:r w:rsidR="004A2F1F" w:rsidRPr="00E54880">
        <w:rPr>
          <w:sz w:val="26"/>
          <w:szCs w:val="26"/>
        </w:rPr>
        <w:t>an</w:t>
      </w:r>
      <w:proofErr w:type="spellEnd"/>
      <w:r w:rsidR="004A2F1F" w:rsidRPr="00E54880">
        <w:rPr>
          <w:sz w:val="26"/>
          <w:szCs w:val="26"/>
        </w:rPr>
        <w:t xml:space="preserve">; Liên </w:t>
      </w:r>
      <w:proofErr w:type="spellStart"/>
      <w:r w:rsidR="004A2F1F" w:rsidRPr="00E54880">
        <w:rPr>
          <w:sz w:val="26"/>
          <w:szCs w:val="26"/>
        </w:rPr>
        <w:t>lạc</w:t>
      </w:r>
      <w:proofErr w:type="spellEnd"/>
      <w:r w:rsidR="004A2F1F" w:rsidRPr="00E54880">
        <w:rPr>
          <w:sz w:val="26"/>
          <w:szCs w:val="26"/>
        </w:rPr>
        <w:t xml:space="preserve"> </w:t>
      </w:r>
      <w:proofErr w:type="spellStart"/>
      <w:r w:rsidR="004A2F1F" w:rsidRPr="00E54880">
        <w:rPr>
          <w:sz w:val="26"/>
          <w:szCs w:val="26"/>
        </w:rPr>
        <w:t>trực</w:t>
      </w:r>
      <w:proofErr w:type="spellEnd"/>
      <w:r w:rsidR="004A2F1F" w:rsidRPr="00E54880">
        <w:rPr>
          <w:sz w:val="26"/>
          <w:szCs w:val="26"/>
        </w:rPr>
        <w:t xml:space="preserve"> </w:t>
      </w:r>
      <w:proofErr w:type="spellStart"/>
      <w:r w:rsidR="004A2F1F" w:rsidRPr="00E54880">
        <w:rPr>
          <w:sz w:val="26"/>
          <w:szCs w:val="26"/>
        </w:rPr>
        <w:t>tiếp</w:t>
      </w:r>
      <w:proofErr w:type="spellEnd"/>
      <w:r w:rsidR="004A2F1F" w:rsidRPr="00E54880">
        <w:rPr>
          <w:sz w:val="26"/>
          <w:szCs w:val="26"/>
        </w:rPr>
        <w:t xml:space="preserve"> </w:t>
      </w:r>
      <w:proofErr w:type="spellStart"/>
      <w:r w:rsidR="004A2F1F" w:rsidRPr="00E54880">
        <w:rPr>
          <w:sz w:val="26"/>
          <w:szCs w:val="26"/>
        </w:rPr>
        <w:t>hoặc</w:t>
      </w:r>
      <w:proofErr w:type="spellEnd"/>
      <w:r w:rsidR="004A2F1F" w:rsidRPr="00E54880">
        <w:rPr>
          <w:sz w:val="26"/>
          <w:szCs w:val="26"/>
        </w:rPr>
        <w:t xml:space="preserve"> </w:t>
      </w:r>
      <w:proofErr w:type="spellStart"/>
      <w:r w:rsidR="004A2F1F" w:rsidRPr="00E54880">
        <w:rPr>
          <w:sz w:val="26"/>
          <w:szCs w:val="26"/>
        </w:rPr>
        <w:t>thư</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tử</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Nhóm;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chữ</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truyền</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bài</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phóng</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truyền</w:t>
      </w:r>
      <w:proofErr w:type="spellEnd"/>
      <w:r w:rsidR="004A2F1F" w:rsidRPr="00E54880">
        <w:rPr>
          <w:sz w:val="26"/>
          <w:szCs w:val="26"/>
        </w:rPr>
        <w:t xml:space="preserve"> </w:t>
      </w:r>
      <w:proofErr w:type="spellStart"/>
      <w:r w:rsidRPr="00E54880">
        <w:rPr>
          <w:sz w:val="26"/>
          <w:szCs w:val="26"/>
        </w:rPr>
        <w:t>thông</w:t>
      </w:r>
      <w:proofErr w:type="spellEnd"/>
      <w:r w:rsidRPr="00E54880">
        <w:rPr>
          <w:sz w:val="26"/>
          <w:szCs w:val="26"/>
        </w:rPr>
        <w:t xml:space="preserve">; Tham </w:t>
      </w:r>
      <w:proofErr w:type="spellStart"/>
      <w:r w:rsidRPr="00E54880">
        <w:rPr>
          <w:sz w:val="26"/>
          <w:szCs w:val="26"/>
        </w:rPr>
        <w:t>dự</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chợ</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p>
    <w:p w14:paraId="55A6C27E" w14:textId="6C6153ED" w:rsidR="0002703A" w:rsidRPr="00E54880" w:rsidRDefault="00267ADA" w:rsidP="0010060A">
      <w:pPr>
        <w:pStyle w:val="BANG"/>
        <w:spacing w:before="60" w:after="60" w:line="276" w:lineRule="auto"/>
        <w:rPr>
          <w:color w:val="auto"/>
        </w:rPr>
      </w:pPr>
      <w:bookmarkStart w:id="66" w:name="_1pxezwc" w:colFirst="0" w:colLast="0"/>
      <w:bookmarkStart w:id="67" w:name="_Toc159834536"/>
      <w:bookmarkEnd w:id="66"/>
      <w:proofErr w:type="spellStart"/>
      <w:r w:rsidRPr="00E54880">
        <w:rPr>
          <w:color w:val="auto"/>
        </w:rPr>
        <w:t>Bảng</w:t>
      </w:r>
      <w:proofErr w:type="spellEnd"/>
      <w:r w:rsidRPr="00E54880">
        <w:rPr>
          <w:color w:val="auto"/>
        </w:rPr>
        <w:t xml:space="preserve"> </w:t>
      </w:r>
      <w:r w:rsidR="00303556" w:rsidRPr="00E54880">
        <w:rPr>
          <w:color w:val="auto"/>
        </w:rPr>
        <w:t>3</w:t>
      </w:r>
      <w:r w:rsidRPr="00E54880">
        <w:rPr>
          <w:color w:val="auto"/>
        </w:rPr>
        <w:t xml:space="preserve">: </w:t>
      </w:r>
      <w:proofErr w:type="spellStart"/>
      <w:r w:rsidRPr="00E54880">
        <w:rPr>
          <w:color w:val="auto"/>
        </w:rPr>
        <w:t>Truyền</w:t>
      </w:r>
      <w:proofErr w:type="spellEnd"/>
      <w:r w:rsidRPr="00E54880">
        <w:rPr>
          <w:color w:val="auto"/>
        </w:rPr>
        <w:t xml:space="preserve"> </w:t>
      </w:r>
      <w:proofErr w:type="spellStart"/>
      <w:r w:rsidRPr="00E54880">
        <w:rPr>
          <w:color w:val="auto"/>
        </w:rPr>
        <w:t>thông</w:t>
      </w:r>
      <w:proofErr w:type="spellEnd"/>
      <w:r w:rsidRPr="00E54880">
        <w:rPr>
          <w:color w:val="auto"/>
        </w:rPr>
        <w:t xml:space="preserve"> </w:t>
      </w:r>
      <w:proofErr w:type="spellStart"/>
      <w:r w:rsidRPr="00E54880">
        <w:rPr>
          <w:color w:val="auto"/>
        </w:rPr>
        <w:t>bên</w:t>
      </w:r>
      <w:proofErr w:type="spellEnd"/>
      <w:r w:rsidRPr="00E54880">
        <w:rPr>
          <w:color w:val="auto"/>
        </w:rPr>
        <w:t xml:space="preserve"> </w:t>
      </w:r>
      <w:proofErr w:type="spellStart"/>
      <w:r w:rsidRPr="00E54880">
        <w:rPr>
          <w:color w:val="auto"/>
        </w:rPr>
        <w:t>ngoài</w:t>
      </w:r>
      <w:bookmarkEnd w:id="67"/>
      <w:proofErr w:type="spellEnd"/>
    </w:p>
    <w:tbl>
      <w:tblPr>
        <w:tblStyle w:val="a3"/>
        <w:tblW w:w="986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3903"/>
        <w:gridCol w:w="4489"/>
      </w:tblGrid>
      <w:tr w:rsidR="00E54880" w:rsidRPr="00E54880" w14:paraId="45F9CFF1" w14:textId="77777777">
        <w:tc>
          <w:tcPr>
            <w:tcW w:w="1474" w:type="dxa"/>
            <w:vMerge w:val="restart"/>
            <w:vAlign w:val="center"/>
          </w:tcPr>
          <w:p w14:paraId="79805169" w14:textId="77777777" w:rsidR="0002703A" w:rsidRPr="00E54880" w:rsidRDefault="00267ADA">
            <w:pPr>
              <w:spacing w:before="120" w:after="120"/>
              <w:jc w:val="center"/>
              <w:rPr>
                <w:rFonts w:ascii="Times New Roman" w:eastAsia="Times New Roman" w:hAnsi="Times New Roman" w:cs="Times New Roman"/>
                <w:b/>
                <w:i/>
                <w:sz w:val="24"/>
                <w:szCs w:val="24"/>
              </w:rPr>
            </w:pPr>
            <w:proofErr w:type="spellStart"/>
            <w:r w:rsidRPr="00E54880">
              <w:rPr>
                <w:rFonts w:ascii="Times New Roman" w:eastAsia="Times New Roman" w:hAnsi="Times New Roman" w:cs="Times New Roman"/>
                <w:b/>
                <w:i/>
                <w:sz w:val="24"/>
                <w:szCs w:val="24"/>
              </w:rPr>
              <w:t>Cấp</w:t>
            </w:r>
            <w:proofErr w:type="spellEnd"/>
            <w:r w:rsidRPr="00E54880">
              <w:rPr>
                <w:rFonts w:ascii="Times New Roman" w:eastAsia="Times New Roman" w:hAnsi="Times New Roman" w:cs="Times New Roman"/>
                <w:b/>
                <w:i/>
                <w:sz w:val="24"/>
                <w:szCs w:val="24"/>
              </w:rPr>
              <w:t>/</w:t>
            </w:r>
            <w:proofErr w:type="spellStart"/>
            <w:r w:rsidRPr="00E54880">
              <w:rPr>
                <w:rFonts w:ascii="Times New Roman" w:eastAsia="Times New Roman" w:hAnsi="Times New Roman" w:cs="Times New Roman"/>
                <w:b/>
                <w:i/>
                <w:sz w:val="24"/>
                <w:szCs w:val="24"/>
              </w:rPr>
              <w:t>Trách</w:t>
            </w:r>
            <w:proofErr w:type="spellEnd"/>
            <w:r w:rsidRPr="00E54880">
              <w:rPr>
                <w:rFonts w:ascii="Times New Roman" w:eastAsia="Times New Roman" w:hAnsi="Times New Roman" w:cs="Times New Roman"/>
                <w:b/>
                <w:i/>
                <w:sz w:val="24"/>
                <w:szCs w:val="24"/>
              </w:rPr>
              <w:t xml:space="preserve"> </w:t>
            </w:r>
            <w:proofErr w:type="spellStart"/>
            <w:r w:rsidRPr="00E54880">
              <w:rPr>
                <w:rFonts w:ascii="Times New Roman" w:eastAsia="Times New Roman" w:hAnsi="Times New Roman" w:cs="Times New Roman"/>
                <w:b/>
                <w:i/>
                <w:sz w:val="24"/>
                <w:szCs w:val="24"/>
              </w:rPr>
              <w:t>nhiệm</w:t>
            </w:r>
            <w:proofErr w:type="spellEnd"/>
          </w:p>
        </w:tc>
        <w:tc>
          <w:tcPr>
            <w:tcW w:w="8392" w:type="dxa"/>
            <w:gridSpan w:val="2"/>
            <w:vAlign w:val="center"/>
          </w:tcPr>
          <w:p w14:paraId="4AC01531" w14:textId="77777777" w:rsidR="0002703A" w:rsidRPr="00E54880" w:rsidRDefault="00267ADA">
            <w:pPr>
              <w:spacing w:before="120" w:after="120"/>
              <w:jc w:val="center"/>
              <w:rPr>
                <w:rFonts w:ascii="Times New Roman" w:eastAsia="Times New Roman" w:hAnsi="Times New Roman" w:cs="Times New Roman"/>
                <w:b/>
                <w:i/>
                <w:sz w:val="24"/>
                <w:szCs w:val="24"/>
              </w:rPr>
            </w:pPr>
            <w:proofErr w:type="spellStart"/>
            <w:r w:rsidRPr="00E54880">
              <w:rPr>
                <w:rFonts w:ascii="Times New Roman" w:eastAsia="Times New Roman" w:hAnsi="Times New Roman" w:cs="Times New Roman"/>
                <w:b/>
                <w:i/>
                <w:sz w:val="24"/>
                <w:szCs w:val="24"/>
              </w:rPr>
              <w:t>Truyền</w:t>
            </w:r>
            <w:proofErr w:type="spellEnd"/>
            <w:r w:rsidRPr="00E54880">
              <w:rPr>
                <w:rFonts w:ascii="Times New Roman" w:eastAsia="Times New Roman" w:hAnsi="Times New Roman" w:cs="Times New Roman"/>
                <w:b/>
                <w:i/>
                <w:sz w:val="24"/>
                <w:szCs w:val="24"/>
              </w:rPr>
              <w:t xml:space="preserve"> </w:t>
            </w:r>
            <w:proofErr w:type="spellStart"/>
            <w:r w:rsidRPr="00E54880">
              <w:rPr>
                <w:rFonts w:ascii="Times New Roman" w:eastAsia="Times New Roman" w:hAnsi="Times New Roman" w:cs="Times New Roman"/>
                <w:b/>
                <w:i/>
                <w:sz w:val="24"/>
                <w:szCs w:val="24"/>
              </w:rPr>
              <w:t>thông</w:t>
            </w:r>
            <w:proofErr w:type="spellEnd"/>
            <w:r w:rsidRPr="00E54880">
              <w:rPr>
                <w:rFonts w:ascii="Times New Roman" w:eastAsia="Times New Roman" w:hAnsi="Times New Roman" w:cs="Times New Roman"/>
                <w:b/>
                <w:i/>
                <w:sz w:val="24"/>
                <w:szCs w:val="24"/>
              </w:rPr>
              <w:t xml:space="preserve"> </w:t>
            </w:r>
            <w:proofErr w:type="spellStart"/>
            <w:r w:rsidRPr="00E54880">
              <w:rPr>
                <w:rFonts w:ascii="Times New Roman" w:eastAsia="Times New Roman" w:hAnsi="Times New Roman" w:cs="Times New Roman"/>
                <w:b/>
                <w:i/>
                <w:sz w:val="24"/>
                <w:szCs w:val="24"/>
              </w:rPr>
              <w:t>bên</w:t>
            </w:r>
            <w:proofErr w:type="spellEnd"/>
            <w:r w:rsidRPr="00E54880">
              <w:rPr>
                <w:rFonts w:ascii="Times New Roman" w:eastAsia="Times New Roman" w:hAnsi="Times New Roman" w:cs="Times New Roman"/>
                <w:b/>
                <w:i/>
                <w:sz w:val="24"/>
                <w:szCs w:val="24"/>
              </w:rPr>
              <w:t xml:space="preserve"> </w:t>
            </w:r>
            <w:proofErr w:type="spellStart"/>
            <w:r w:rsidRPr="00E54880">
              <w:rPr>
                <w:rFonts w:ascii="Times New Roman" w:eastAsia="Times New Roman" w:hAnsi="Times New Roman" w:cs="Times New Roman"/>
                <w:b/>
                <w:i/>
                <w:sz w:val="24"/>
                <w:szCs w:val="24"/>
              </w:rPr>
              <w:t>ngoài</w:t>
            </w:r>
            <w:proofErr w:type="spellEnd"/>
          </w:p>
        </w:tc>
      </w:tr>
      <w:tr w:rsidR="00E54880" w:rsidRPr="00E54880" w14:paraId="5CEAF94E" w14:textId="77777777">
        <w:tc>
          <w:tcPr>
            <w:tcW w:w="1474" w:type="dxa"/>
            <w:vMerge/>
            <w:vAlign w:val="center"/>
          </w:tcPr>
          <w:p w14:paraId="1BAB33E9" w14:textId="77777777" w:rsidR="0002703A" w:rsidRPr="00E54880" w:rsidRDefault="0002703A">
            <w:pPr>
              <w:widowControl w:val="0"/>
              <w:pBdr>
                <w:top w:val="nil"/>
                <w:left w:val="nil"/>
                <w:bottom w:val="nil"/>
                <w:right w:val="nil"/>
                <w:between w:val="nil"/>
              </w:pBdr>
              <w:spacing w:before="0" w:line="276" w:lineRule="auto"/>
              <w:rPr>
                <w:rFonts w:ascii="Times New Roman" w:eastAsia="Times New Roman" w:hAnsi="Times New Roman" w:cs="Times New Roman"/>
                <w:b/>
                <w:i/>
                <w:sz w:val="24"/>
                <w:szCs w:val="24"/>
              </w:rPr>
            </w:pPr>
          </w:p>
        </w:tc>
        <w:tc>
          <w:tcPr>
            <w:tcW w:w="3903" w:type="dxa"/>
            <w:vAlign w:val="center"/>
          </w:tcPr>
          <w:p w14:paraId="11F31F94" w14:textId="77777777" w:rsidR="0002703A" w:rsidRPr="00E54880" w:rsidRDefault="00267ADA">
            <w:pPr>
              <w:spacing w:before="120" w:after="120"/>
              <w:jc w:val="center"/>
              <w:rPr>
                <w:rFonts w:ascii="Times New Roman" w:eastAsia="Times New Roman" w:hAnsi="Times New Roman" w:cs="Times New Roman"/>
                <w:b/>
                <w:sz w:val="24"/>
                <w:szCs w:val="24"/>
              </w:rPr>
            </w:pPr>
            <w:proofErr w:type="spellStart"/>
            <w:r w:rsidRPr="00E54880">
              <w:rPr>
                <w:rFonts w:ascii="Times New Roman" w:eastAsia="Times New Roman" w:hAnsi="Times New Roman" w:cs="Times New Roman"/>
                <w:b/>
                <w:sz w:val="24"/>
                <w:szCs w:val="24"/>
              </w:rPr>
              <w:t>Truyền</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thông</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từ</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Nhóm</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ra</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bên</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ngoài</w:t>
            </w:r>
            <w:proofErr w:type="spellEnd"/>
          </w:p>
        </w:tc>
        <w:tc>
          <w:tcPr>
            <w:tcW w:w="4489" w:type="dxa"/>
            <w:vAlign w:val="center"/>
          </w:tcPr>
          <w:p w14:paraId="370F3181" w14:textId="77777777" w:rsidR="0002703A" w:rsidRPr="00E54880" w:rsidRDefault="00267ADA">
            <w:pPr>
              <w:spacing w:before="120" w:after="120"/>
              <w:jc w:val="center"/>
              <w:rPr>
                <w:rFonts w:ascii="Times New Roman" w:eastAsia="Times New Roman" w:hAnsi="Times New Roman" w:cs="Times New Roman"/>
                <w:b/>
                <w:sz w:val="24"/>
                <w:szCs w:val="24"/>
              </w:rPr>
            </w:pPr>
            <w:r w:rsidRPr="00E54880">
              <w:rPr>
                <w:rFonts w:ascii="Times New Roman" w:eastAsia="Times New Roman" w:hAnsi="Times New Roman" w:cs="Times New Roman"/>
                <w:b/>
                <w:sz w:val="24"/>
                <w:szCs w:val="24"/>
              </w:rPr>
              <w:t xml:space="preserve">Các </w:t>
            </w:r>
            <w:proofErr w:type="spellStart"/>
            <w:r w:rsidRPr="00E54880">
              <w:rPr>
                <w:rFonts w:ascii="Times New Roman" w:eastAsia="Times New Roman" w:hAnsi="Times New Roman" w:cs="Times New Roman"/>
                <w:b/>
                <w:sz w:val="24"/>
                <w:szCs w:val="24"/>
              </w:rPr>
              <w:t>thông</w:t>
            </w:r>
            <w:proofErr w:type="spellEnd"/>
            <w:r w:rsidRPr="00E54880">
              <w:rPr>
                <w:rFonts w:ascii="Times New Roman" w:eastAsia="Times New Roman" w:hAnsi="Times New Roman" w:cs="Times New Roman"/>
                <w:b/>
                <w:sz w:val="24"/>
                <w:szCs w:val="24"/>
              </w:rPr>
              <w:t xml:space="preserve"> tin </w:t>
            </w:r>
            <w:proofErr w:type="spellStart"/>
            <w:r w:rsidRPr="00E54880">
              <w:rPr>
                <w:rFonts w:ascii="Times New Roman" w:eastAsia="Times New Roman" w:hAnsi="Times New Roman" w:cs="Times New Roman"/>
                <w:b/>
                <w:sz w:val="24"/>
                <w:szCs w:val="24"/>
              </w:rPr>
              <w:t>yêu</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cầu</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bên</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ngoài</w:t>
            </w:r>
            <w:proofErr w:type="spellEnd"/>
          </w:p>
        </w:tc>
      </w:tr>
      <w:tr w:rsidR="00E54880" w:rsidRPr="00E54880" w14:paraId="1A46B1F8" w14:textId="77777777">
        <w:trPr>
          <w:trHeight w:val="2249"/>
        </w:trPr>
        <w:tc>
          <w:tcPr>
            <w:tcW w:w="1474" w:type="dxa"/>
            <w:vAlign w:val="center"/>
          </w:tcPr>
          <w:p w14:paraId="3D6AFE34" w14:textId="0F062726" w:rsidR="0002703A" w:rsidRPr="00E54880" w:rsidRDefault="0071453D" w:rsidP="00D6296D">
            <w:pPr>
              <w:spacing w:after="120" w:line="340" w:lineRule="auto"/>
              <w:jc w:val="center"/>
              <w:rPr>
                <w:rFonts w:ascii="Times New Roman" w:eastAsia="Times New Roman" w:hAnsi="Times New Roman" w:cs="Times New Roman"/>
                <w:b/>
                <w:sz w:val="24"/>
                <w:szCs w:val="24"/>
              </w:rPr>
            </w:pPr>
            <w:r w:rsidRPr="00E54880">
              <w:rPr>
                <w:rFonts w:ascii="Times New Roman" w:eastAsia="Times New Roman" w:hAnsi="Times New Roman" w:cs="Times New Roman"/>
                <w:b/>
                <w:sz w:val="24"/>
                <w:szCs w:val="24"/>
              </w:rPr>
              <w:t xml:space="preserve">BQL </w:t>
            </w:r>
            <w:proofErr w:type="spellStart"/>
            <w:r w:rsidRPr="00E54880">
              <w:rPr>
                <w:rFonts w:ascii="Times New Roman" w:eastAsia="Times New Roman" w:hAnsi="Times New Roman" w:cs="Times New Roman"/>
                <w:b/>
                <w:sz w:val="24"/>
                <w:szCs w:val="24"/>
              </w:rPr>
              <w:t>nhóm</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hộ</w:t>
            </w:r>
            <w:proofErr w:type="spellEnd"/>
          </w:p>
        </w:tc>
        <w:tc>
          <w:tcPr>
            <w:tcW w:w="3903" w:type="dxa"/>
            <w:vAlign w:val="center"/>
          </w:tcPr>
          <w:p w14:paraId="3CB4E489" w14:textId="77777777" w:rsidR="0002703A" w:rsidRDefault="00182938" w:rsidP="00D629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Báo </w:t>
            </w:r>
            <w:proofErr w:type="spellStart"/>
            <w:r>
              <w:rPr>
                <w:rFonts w:ascii="Times New Roman" w:eastAsia="Times New Roman" w:hAnsi="Times New Roman" w:cs="Times New Roman"/>
                <w:sz w:val="24"/>
                <w:szCs w:val="24"/>
              </w:rPr>
              <w:t>cáo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rừng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nước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w:t>
            </w:r>
          </w:p>
          <w:p w14:paraId="5E99E722" w14:textId="77777777" w:rsidR="00182938" w:rsidRDefault="00182938" w:rsidP="00D629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lieeuk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nghiệp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phẩm</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doanh</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nghiệp</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cung</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cấp</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dịch</w:t>
            </w:r>
            <w:proofErr w:type="spellEnd"/>
            <w:r w:rsidR="002230C5">
              <w:rPr>
                <w:rFonts w:ascii="Times New Roman" w:eastAsia="Times New Roman" w:hAnsi="Times New Roman" w:cs="Times New Roman"/>
                <w:sz w:val="24"/>
                <w:szCs w:val="24"/>
              </w:rPr>
              <w:t xml:space="preserve"> </w:t>
            </w:r>
            <w:proofErr w:type="spellStart"/>
            <w:r w:rsidR="002230C5">
              <w:rPr>
                <w:rFonts w:ascii="Times New Roman" w:eastAsia="Times New Roman" w:hAnsi="Times New Roman" w:cs="Times New Roman"/>
                <w:sz w:val="24"/>
                <w:szCs w:val="24"/>
              </w:rPr>
              <w:t>vụ</w:t>
            </w:r>
            <w:proofErr w:type="spellEnd"/>
            <w:r w:rsidR="002230C5">
              <w:rPr>
                <w:rFonts w:ascii="Times New Roman" w:eastAsia="Times New Roman" w:hAnsi="Times New Roman" w:cs="Times New Roman"/>
                <w:sz w:val="24"/>
                <w:szCs w:val="24"/>
              </w:rPr>
              <w:t>.</w:t>
            </w:r>
          </w:p>
          <w:p w14:paraId="2F4ECDA4" w14:textId="0EB7075D" w:rsidR="002230C5" w:rsidRPr="00E54880" w:rsidRDefault="002230C5" w:rsidP="00D6296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Thông tin </w:t>
            </w:r>
            <w:proofErr w:type="spellStart"/>
            <w:r>
              <w:rPr>
                <w:rFonts w:ascii="Times New Roman" w:eastAsia="Times New Roman" w:hAnsi="Times New Roman" w:cs="Times New Roman"/>
                <w:sz w:val="24"/>
                <w:szCs w:val="24"/>
              </w:rPr>
              <w:t>tuyên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truyền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nhóm</w:t>
            </w:r>
            <w:proofErr w:type="spellEnd"/>
            <w:r>
              <w:rPr>
                <w:rFonts w:ascii="Times New Roman" w:eastAsia="Times New Roman" w:hAnsi="Times New Roman" w:cs="Times New Roman"/>
                <w:sz w:val="24"/>
                <w:szCs w:val="24"/>
              </w:rPr>
              <w:t>.</w:t>
            </w:r>
          </w:p>
        </w:tc>
        <w:tc>
          <w:tcPr>
            <w:tcW w:w="4489" w:type="dxa"/>
            <w:vMerge w:val="restart"/>
            <w:vAlign w:val="center"/>
          </w:tcPr>
          <w:p w14:paraId="67F16E01" w14:textId="77777777" w:rsidR="0002703A" w:rsidRPr="00D6296D" w:rsidRDefault="002230C5" w:rsidP="00D6296D">
            <w:pPr>
              <w:spacing w:after="120"/>
              <w:jc w:val="both"/>
              <w:rPr>
                <w:rFonts w:ascii="Times New Roman" w:eastAsia="Times New Roman" w:hAnsi="Times New Roman" w:cs="Times New Roman"/>
                <w:sz w:val="24"/>
                <w:szCs w:val="24"/>
              </w:rPr>
            </w:pPr>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Nhóm</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có</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trách</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nhiệm</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cung</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cấp</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thông</w:t>
            </w:r>
            <w:proofErr w:type="spellEnd"/>
            <w:r w:rsidRPr="00D6296D">
              <w:rPr>
                <w:rFonts w:ascii="Times New Roman" w:eastAsia="Times New Roman" w:hAnsi="Times New Roman" w:cs="Times New Roman"/>
                <w:sz w:val="24"/>
                <w:szCs w:val="24"/>
              </w:rPr>
              <w:t xml:space="preserve"> tin, </w:t>
            </w:r>
            <w:proofErr w:type="spellStart"/>
            <w:r w:rsidRPr="00D6296D">
              <w:rPr>
                <w:rFonts w:ascii="Times New Roman" w:eastAsia="Times New Roman" w:hAnsi="Times New Roman" w:cs="Times New Roman"/>
                <w:sz w:val="24"/>
                <w:szCs w:val="24"/>
              </w:rPr>
              <w:t>báo</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cáo</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về</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tình</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hình</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hoạt</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động</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cho</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cơ</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quan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quản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lý</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nhà</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nước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là</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các</w:t>
            </w:r>
            <w:proofErr w:type="spellEnd"/>
            <w:r w:rsidRPr="00D6296D">
              <w:rPr>
                <w:rFonts w:ascii="Times New Roman" w:eastAsia="Times New Roman" w:hAnsi="Times New Roman" w:cs="Times New Roman"/>
                <w:sz w:val="24"/>
                <w:szCs w:val="24"/>
              </w:rPr>
              <w:t xml:space="preserve"> ban </w:t>
            </w:r>
            <w:proofErr w:type="spellStart"/>
            <w:r w:rsidRPr="00D6296D">
              <w:rPr>
                <w:rFonts w:ascii="Times New Roman" w:eastAsia="Times New Roman" w:hAnsi="Times New Roman" w:cs="Times New Roman"/>
                <w:sz w:val="24"/>
                <w:szCs w:val="24"/>
              </w:rPr>
              <w:t>ngành</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Sở</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Nông</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nghiệp</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và</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Môi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trường</w:t>
            </w:r>
            <w:proofErr w:type="spellEnd"/>
            <w:r w:rsidRPr="00D6296D">
              <w:rPr>
                <w:rFonts w:ascii="Times New Roman" w:eastAsia="Times New Roman" w:hAnsi="Times New Roman" w:cs="Times New Roman"/>
                <w:sz w:val="24"/>
                <w:szCs w:val="24"/>
              </w:rPr>
              <w:t xml:space="preserve">, Chi </w:t>
            </w:r>
            <w:proofErr w:type="spellStart"/>
            <w:r w:rsidRPr="00D6296D">
              <w:rPr>
                <w:rFonts w:ascii="Times New Roman" w:eastAsia="Times New Roman" w:hAnsi="Times New Roman" w:cs="Times New Roman"/>
                <w:sz w:val="24"/>
                <w:szCs w:val="24"/>
              </w:rPr>
              <w:t>cục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Kiểm</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lâm</w:t>
            </w:r>
            <w:proofErr w:type="spellEnd"/>
            <w:r w:rsidRPr="00D6296D">
              <w:rPr>
                <w:rFonts w:ascii="Times New Roman" w:eastAsia="Times New Roman" w:hAnsi="Times New Roman" w:cs="Times New Roman"/>
                <w:sz w:val="24"/>
                <w:szCs w:val="24"/>
              </w:rPr>
              <w:t xml:space="preserve"> Thanh </w:t>
            </w:r>
            <w:proofErr w:type="spellStart"/>
            <w:r w:rsidRPr="00D6296D">
              <w:rPr>
                <w:rFonts w:ascii="Times New Roman" w:eastAsia="Times New Roman" w:hAnsi="Times New Roman" w:cs="Times New Roman"/>
                <w:sz w:val="24"/>
                <w:szCs w:val="24"/>
              </w:rPr>
              <w:t>Hóa</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theo</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định</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kỳ</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hoặc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theo</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yêu</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cầu</w:t>
            </w:r>
            <w:proofErr w:type="spellEnd"/>
            <w:r w:rsidRPr="00D6296D">
              <w:rPr>
                <w:rFonts w:ascii="Times New Roman" w:eastAsia="Times New Roman" w:hAnsi="Times New Roman" w:cs="Times New Roman"/>
                <w:sz w:val="24"/>
                <w:szCs w:val="24"/>
              </w:rPr>
              <w:t>.</w:t>
            </w:r>
          </w:p>
          <w:p w14:paraId="158348BB" w14:textId="77777777" w:rsidR="002230C5" w:rsidRPr="00D6296D" w:rsidRDefault="002230C5" w:rsidP="00D6296D">
            <w:pPr>
              <w:spacing w:after="120"/>
              <w:jc w:val="both"/>
              <w:rPr>
                <w:rFonts w:ascii="Times New Roman" w:eastAsia="Times New Roman" w:hAnsi="Times New Roman" w:cs="Times New Roman"/>
                <w:sz w:val="24"/>
                <w:szCs w:val="24"/>
              </w:rPr>
            </w:pPr>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Đối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với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các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cá</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nhân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tổ</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chức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bên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ngoài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muốn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tiếp</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cận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thông</w:t>
            </w:r>
            <w:proofErr w:type="spellEnd"/>
            <w:r w:rsidRPr="00D6296D">
              <w:rPr>
                <w:rFonts w:ascii="Times New Roman" w:eastAsia="Times New Roman" w:hAnsi="Times New Roman" w:cs="Times New Roman"/>
                <w:sz w:val="24"/>
                <w:szCs w:val="24"/>
              </w:rPr>
              <w:t xml:space="preserve"> tin, </w:t>
            </w:r>
            <w:proofErr w:type="spellStart"/>
            <w:r w:rsidRPr="00D6296D">
              <w:rPr>
                <w:rFonts w:ascii="Times New Roman" w:eastAsia="Times New Roman" w:hAnsi="Times New Roman" w:cs="Times New Roman"/>
                <w:sz w:val="24"/>
                <w:szCs w:val="24"/>
              </w:rPr>
              <w:t>cơ</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sở</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dữ</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liệu</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của</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nhóm</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cần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thực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hiện</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các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bước</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sau</w:t>
            </w:r>
            <w:proofErr w:type="spellEnd"/>
            <w:r w:rsidRPr="00D6296D">
              <w:rPr>
                <w:rFonts w:ascii="Times New Roman" w:eastAsia="Times New Roman" w:hAnsi="Times New Roman" w:cs="Times New Roman"/>
                <w:sz w:val="24"/>
                <w:szCs w:val="24"/>
              </w:rPr>
              <w:t>:</w:t>
            </w:r>
          </w:p>
          <w:p w14:paraId="183883FF" w14:textId="77777777" w:rsidR="002230C5" w:rsidRPr="00D6296D" w:rsidRDefault="002230C5" w:rsidP="00D6296D">
            <w:pPr>
              <w:spacing w:after="120"/>
              <w:jc w:val="both"/>
              <w:rPr>
                <w:rFonts w:ascii="Times New Roman" w:eastAsia="Times New Roman" w:hAnsi="Times New Roman" w:cs="Times New Roman"/>
                <w:sz w:val="24"/>
                <w:szCs w:val="24"/>
              </w:rPr>
            </w:pPr>
            <w:proofErr w:type="spellStart"/>
            <w:r w:rsidRPr="00D6296D">
              <w:rPr>
                <w:rFonts w:ascii="Times New Roman" w:eastAsia="Times New Roman" w:hAnsi="Times New Roman" w:cs="Times New Roman"/>
                <w:b/>
                <w:bCs/>
                <w:sz w:val="24"/>
                <w:szCs w:val="24"/>
              </w:rPr>
              <w:t>Bước</w:t>
            </w:r>
            <w:proofErr w:type="spellEnd"/>
            <w:r w:rsidRPr="00D6296D">
              <w:rPr>
                <w:rFonts w:ascii="Times New Roman" w:eastAsia="Times New Roman" w:hAnsi="Times New Roman" w:cs="Times New Roman"/>
                <w:b/>
                <w:bCs/>
                <w:sz w:val="24"/>
                <w:szCs w:val="24"/>
              </w:rPr>
              <w:t xml:space="preserve"> 1:</w:t>
            </w:r>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Viết</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giấy</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giới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thiệu</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gửi</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đến</w:t>
            </w:r>
            <w:proofErr w:type="spellEnd"/>
            <w:r w:rsidRPr="00D6296D">
              <w:rPr>
                <w:rFonts w:ascii="Times New Roman" w:eastAsia="Times New Roman" w:hAnsi="Times New Roman" w:cs="Times New Roman"/>
                <w:sz w:val="24"/>
                <w:szCs w:val="24"/>
              </w:rPr>
              <w:t xml:space="preserve"> BQL </w:t>
            </w:r>
            <w:proofErr w:type="spellStart"/>
            <w:r w:rsidRPr="00D6296D">
              <w:rPr>
                <w:rFonts w:ascii="Times New Roman" w:eastAsia="Times New Roman" w:hAnsi="Times New Roman" w:cs="Times New Roman"/>
                <w:sz w:val="24"/>
                <w:szCs w:val="24"/>
              </w:rPr>
              <w:t>nhóm</w:t>
            </w:r>
            <w:proofErr w:type="spellEnd"/>
            <w:r w:rsidRPr="00D6296D">
              <w:rPr>
                <w:rFonts w:ascii="Times New Roman" w:eastAsia="Times New Roman" w:hAnsi="Times New Roman" w:cs="Times New Roman"/>
                <w:sz w:val="24"/>
                <w:szCs w:val="24"/>
              </w:rPr>
              <w:t xml:space="preserve"> </w:t>
            </w:r>
            <w:proofErr w:type="spellStart"/>
            <w:r w:rsidRPr="00D6296D">
              <w:rPr>
                <w:rFonts w:ascii="Times New Roman" w:eastAsia="Times New Roman" w:hAnsi="Times New Roman" w:cs="Times New Roman"/>
                <w:sz w:val="24"/>
                <w:szCs w:val="24"/>
              </w:rPr>
              <w:t>hộ</w:t>
            </w:r>
            <w:proofErr w:type="spellEnd"/>
            <w:r w:rsidRPr="00D6296D">
              <w:rPr>
                <w:rFonts w:ascii="Times New Roman" w:eastAsia="Times New Roman" w:hAnsi="Times New Roman" w:cs="Times New Roman"/>
                <w:sz w:val="24"/>
                <w:szCs w:val="24"/>
              </w:rPr>
              <w:t>.</w:t>
            </w:r>
          </w:p>
          <w:p w14:paraId="7FFAE2A4" w14:textId="771136B7" w:rsidR="002230C5" w:rsidRPr="00D6296D" w:rsidRDefault="002230C5" w:rsidP="00D6296D">
            <w:pPr>
              <w:pStyle w:val="ListParagraph"/>
              <w:numPr>
                <w:ilvl w:val="0"/>
                <w:numId w:val="50"/>
              </w:numPr>
              <w:spacing w:after="120"/>
              <w:jc w:val="both"/>
              <w:rPr>
                <w:rFonts w:ascii="Times New Roman" w:hAnsi="Times New Roman" w:cs="Times New Roman"/>
                <w:sz w:val="24"/>
                <w:szCs w:val="24"/>
              </w:rPr>
            </w:pPr>
            <w:proofErr w:type="spellStart"/>
            <w:r w:rsidRPr="00D6296D">
              <w:rPr>
                <w:rFonts w:ascii="Times New Roman" w:hAnsi="Times New Roman" w:cs="Times New Roman"/>
                <w:sz w:val="24"/>
                <w:szCs w:val="24"/>
              </w:rPr>
              <w:t>Tên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cá</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nhân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tổ</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chức</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muốn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tiếp</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cận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thông</w:t>
            </w:r>
            <w:proofErr w:type="spellEnd"/>
            <w:r w:rsidRPr="00D6296D">
              <w:rPr>
                <w:rFonts w:ascii="Times New Roman" w:hAnsi="Times New Roman" w:cs="Times New Roman"/>
                <w:sz w:val="24"/>
                <w:szCs w:val="24"/>
              </w:rPr>
              <w:t xml:space="preserve"> tin</w:t>
            </w:r>
            <w:r w:rsidR="005132A4">
              <w:rPr>
                <w:rFonts w:ascii="Times New Roman" w:hAnsi="Times New Roman" w:cs="Times New Roman"/>
                <w:sz w:val="24"/>
                <w:szCs w:val="24"/>
              </w:rPr>
              <w:t>:</w:t>
            </w:r>
          </w:p>
          <w:p w14:paraId="3E6212DA" w14:textId="77777777" w:rsidR="002230C5" w:rsidRPr="00D6296D" w:rsidRDefault="002230C5" w:rsidP="00D6296D">
            <w:pPr>
              <w:pStyle w:val="ListParagraph"/>
              <w:numPr>
                <w:ilvl w:val="0"/>
                <w:numId w:val="50"/>
              </w:numPr>
              <w:spacing w:after="120"/>
              <w:jc w:val="both"/>
              <w:rPr>
                <w:rFonts w:ascii="Times New Roman" w:hAnsi="Times New Roman" w:cs="Times New Roman"/>
                <w:sz w:val="24"/>
                <w:szCs w:val="24"/>
              </w:rPr>
            </w:pPr>
            <w:proofErr w:type="spellStart"/>
            <w:r w:rsidRPr="00D6296D">
              <w:rPr>
                <w:rFonts w:ascii="Times New Roman" w:hAnsi="Times New Roman" w:cs="Times New Roman"/>
                <w:sz w:val="24"/>
                <w:szCs w:val="24"/>
              </w:rPr>
              <w:lastRenderedPageBreak/>
              <w:t>Mục</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đích</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xin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tài</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liệu</w:t>
            </w:r>
            <w:proofErr w:type="spellEnd"/>
            <w:r w:rsidRPr="00D6296D">
              <w:rPr>
                <w:rFonts w:ascii="Times New Roman" w:hAnsi="Times New Roman" w:cs="Times New Roman"/>
                <w:sz w:val="24"/>
                <w:szCs w:val="24"/>
              </w:rPr>
              <w:t>;</w:t>
            </w:r>
          </w:p>
          <w:p w14:paraId="06826B3F" w14:textId="77777777" w:rsidR="002230C5" w:rsidRPr="00D6296D" w:rsidRDefault="002230C5" w:rsidP="00D6296D">
            <w:pPr>
              <w:pStyle w:val="ListParagraph"/>
              <w:numPr>
                <w:ilvl w:val="0"/>
                <w:numId w:val="50"/>
              </w:numPr>
              <w:spacing w:after="120"/>
              <w:jc w:val="both"/>
              <w:rPr>
                <w:rFonts w:ascii="Times New Roman" w:hAnsi="Times New Roman" w:cs="Times New Roman"/>
                <w:sz w:val="24"/>
                <w:szCs w:val="24"/>
              </w:rPr>
            </w:pPr>
            <w:proofErr w:type="spellStart"/>
            <w:r w:rsidRPr="00D6296D">
              <w:rPr>
                <w:rFonts w:ascii="Times New Roman" w:hAnsi="Times New Roman" w:cs="Times New Roman"/>
                <w:sz w:val="24"/>
                <w:szCs w:val="24"/>
              </w:rPr>
              <w:t>Nội</w:t>
            </w:r>
            <w:proofErr w:type="spellEnd"/>
            <w:r w:rsidRPr="00D6296D">
              <w:rPr>
                <w:rFonts w:ascii="Times New Roman" w:hAnsi="Times New Roman" w:cs="Times New Roman"/>
                <w:sz w:val="24"/>
                <w:szCs w:val="24"/>
              </w:rPr>
              <w:t xml:space="preserve"> dung </w:t>
            </w:r>
            <w:proofErr w:type="spellStart"/>
            <w:r w:rsidRPr="00D6296D">
              <w:rPr>
                <w:rFonts w:ascii="Times New Roman" w:hAnsi="Times New Roman" w:cs="Times New Roman"/>
                <w:sz w:val="24"/>
                <w:szCs w:val="24"/>
              </w:rPr>
              <w:t>các</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loại</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tài</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liệu</w:t>
            </w:r>
            <w:proofErr w:type="spellEnd"/>
            <w:r w:rsidRPr="00D6296D">
              <w:rPr>
                <w:rFonts w:ascii="Times New Roman" w:hAnsi="Times New Roman" w:cs="Times New Roman"/>
                <w:sz w:val="24"/>
                <w:szCs w:val="24"/>
              </w:rPr>
              <w:t>.</w:t>
            </w:r>
          </w:p>
          <w:p w14:paraId="7302DD7D" w14:textId="77777777" w:rsidR="002230C5" w:rsidRPr="00D6296D" w:rsidRDefault="002230C5" w:rsidP="00D6296D">
            <w:pPr>
              <w:spacing w:after="120"/>
              <w:jc w:val="both"/>
              <w:rPr>
                <w:rFonts w:ascii="Times New Roman" w:hAnsi="Times New Roman" w:cs="Times New Roman"/>
                <w:sz w:val="24"/>
                <w:szCs w:val="24"/>
              </w:rPr>
            </w:pPr>
            <w:proofErr w:type="spellStart"/>
            <w:r w:rsidRPr="00D6296D">
              <w:rPr>
                <w:rFonts w:ascii="Times New Roman" w:hAnsi="Times New Roman" w:cs="Times New Roman"/>
                <w:b/>
                <w:bCs/>
                <w:sz w:val="24"/>
                <w:szCs w:val="24"/>
              </w:rPr>
              <w:t>Bước</w:t>
            </w:r>
            <w:proofErr w:type="spellEnd"/>
            <w:r w:rsidRPr="00D6296D">
              <w:rPr>
                <w:rFonts w:ascii="Times New Roman" w:hAnsi="Times New Roman" w:cs="Times New Roman"/>
                <w:b/>
                <w:bCs/>
                <w:sz w:val="24"/>
                <w:szCs w:val="24"/>
              </w:rPr>
              <w:t xml:space="preserve"> 2:</w:t>
            </w:r>
            <w:r w:rsidRPr="00D6296D">
              <w:rPr>
                <w:rFonts w:ascii="Times New Roman" w:hAnsi="Times New Roman" w:cs="Times New Roman"/>
                <w:sz w:val="24"/>
                <w:szCs w:val="24"/>
              </w:rPr>
              <w:t xml:space="preserve"> BQL </w:t>
            </w:r>
            <w:proofErr w:type="spellStart"/>
            <w:r w:rsidRPr="00D6296D">
              <w:rPr>
                <w:rFonts w:ascii="Times New Roman" w:hAnsi="Times New Roman" w:cs="Times New Roman"/>
                <w:sz w:val="24"/>
                <w:szCs w:val="24"/>
              </w:rPr>
              <w:t>nhóm</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hộ</w:t>
            </w:r>
            <w:proofErr w:type="spellEnd"/>
            <w:r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nhận</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giấy</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giới</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thiệu</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xem</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xét</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các</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thông</w:t>
            </w:r>
            <w:proofErr w:type="spellEnd"/>
            <w:r w:rsidR="00D6296D" w:rsidRPr="00D6296D">
              <w:rPr>
                <w:rFonts w:ascii="Times New Roman" w:hAnsi="Times New Roman" w:cs="Times New Roman"/>
                <w:sz w:val="24"/>
                <w:szCs w:val="24"/>
              </w:rPr>
              <w:t xml:space="preserve"> tin </w:t>
            </w:r>
            <w:proofErr w:type="spellStart"/>
            <w:r w:rsidR="00D6296D" w:rsidRPr="00D6296D">
              <w:rPr>
                <w:rFonts w:ascii="Times New Roman" w:hAnsi="Times New Roman" w:cs="Times New Roman"/>
                <w:sz w:val="24"/>
                <w:szCs w:val="24"/>
              </w:rPr>
              <w:t>có</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thể</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cung</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cấp</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và</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phân</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công</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cán</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bộ</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bộ</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phận</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hỗ</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trợ</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kỹ</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thuật</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hỗ</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trợ</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cung</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cấp</w:t>
            </w:r>
            <w:proofErr w:type="spellEnd"/>
            <w:r w:rsidR="00D6296D" w:rsidRPr="00D6296D">
              <w:rPr>
                <w:rFonts w:ascii="Times New Roman" w:hAnsi="Times New Roman" w:cs="Times New Roman"/>
                <w:sz w:val="24"/>
                <w:szCs w:val="24"/>
              </w:rPr>
              <w:t xml:space="preserve"> </w:t>
            </w:r>
            <w:proofErr w:type="spellStart"/>
            <w:r w:rsidR="00D6296D" w:rsidRPr="00D6296D">
              <w:rPr>
                <w:rFonts w:ascii="Times New Roman" w:hAnsi="Times New Roman" w:cs="Times New Roman"/>
                <w:sz w:val="24"/>
                <w:szCs w:val="24"/>
              </w:rPr>
              <w:t>thông</w:t>
            </w:r>
            <w:proofErr w:type="spellEnd"/>
            <w:r w:rsidR="00D6296D" w:rsidRPr="00D6296D">
              <w:rPr>
                <w:rFonts w:ascii="Times New Roman" w:hAnsi="Times New Roman" w:cs="Times New Roman"/>
                <w:sz w:val="24"/>
                <w:szCs w:val="24"/>
              </w:rPr>
              <w:t xml:space="preserve"> tin.</w:t>
            </w:r>
          </w:p>
          <w:p w14:paraId="08B10B4E" w14:textId="77777777" w:rsidR="00D6296D" w:rsidRPr="00D6296D" w:rsidRDefault="00D6296D" w:rsidP="00D6296D">
            <w:pPr>
              <w:spacing w:after="120"/>
              <w:jc w:val="both"/>
              <w:rPr>
                <w:rFonts w:ascii="Times New Roman" w:hAnsi="Times New Roman" w:cs="Times New Roman"/>
                <w:sz w:val="24"/>
                <w:szCs w:val="24"/>
              </w:rPr>
            </w:pPr>
            <w:proofErr w:type="spellStart"/>
            <w:r w:rsidRPr="00D6296D">
              <w:rPr>
                <w:rFonts w:ascii="Times New Roman" w:hAnsi="Times New Roman" w:cs="Times New Roman"/>
                <w:b/>
                <w:bCs/>
                <w:sz w:val="24"/>
                <w:szCs w:val="24"/>
              </w:rPr>
              <w:t>Bước</w:t>
            </w:r>
            <w:proofErr w:type="spellEnd"/>
            <w:r w:rsidRPr="00D6296D">
              <w:rPr>
                <w:rFonts w:ascii="Times New Roman" w:hAnsi="Times New Roman" w:cs="Times New Roman"/>
                <w:b/>
                <w:bCs/>
                <w:sz w:val="24"/>
                <w:szCs w:val="24"/>
              </w:rPr>
              <w:t xml:space="preserve"> 3:</w:t>
            </w:r>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Phản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hổi</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cho</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cá</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nhân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đơn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vị</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được</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giới</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thiệu</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yêu</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cầu</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tiếp</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nhận</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thông</w:t>
            </w:r>
            <w:proofErr w:type="spellEnd"/>
            <w:r w:rsidRPr="00D6296D">
              <w:rPr>
                <w:rFonts w:ascii="Times New Roman" w:hAnsi="Times New Roman" w:cs="Times New Roman"/>
                <w:sz w:val="24"/>
                <w:szCs w:val="24"/>
              </w:rPr>
              <w:t xml:space="preserve"> tin.</w:t>
            </w:r>
          </w:p>
          <w:p w14:paraId="6F2FDD38" w14:textId="722A8BCE" w:rsidR="00D6296D" w:rsidRPr="00D6296D" w:rsidRDefault="00D6296D" w:rsidP="00D6296D">
            <w:pPr>
              <w:spacing w:after="120"/>
              <w:jc w:val="both"/>
              <w:rPr>
                <w:rFonts w:ascii="Times New Roman" w:hAnsi="Times New Roman" w:cs="Times New Roman"/>
                <w:sz w:val="24"/>
                <w:szCs w:val="24"/>
              </w:rPr>
            </w:pPr>
            <w:proofErr w:type="spellStart"/>
            <w:r w:rsidRPr="00D6296D">
              <w:rPr>
                <w:rFonts w:ascii="Times New Roman" w:hAnsi="Times New Roman" w:cs="Times New Roman"/>
                <w:b/>
                <w:bCs/>
                <w:sz w:val="24"/>
                <w:szCs w:val="24"/>
              </w:rPr>
              <w:t>Bước</w:t>
            </w:r>
            <w:proofErr w:type="spellEnd"/>
            <w:r w:rsidRPr="00D6296D">
              <w:rPr>
                <w:rFonts w:ascii="Times New Roman" w:hAnsi="Times New Roman" w:cs="Times New Roman"/>
                <w:b/>
                <w:bCs/>
                <w:sz w:val="24"/>
                <w:szCs w:val="24"/>
              </w:rPr>
              <w:t xml:space="preserve"> 4:</w:t>
            </w:r>
            <w:r w:rsidRPr="00D6296D">
              <w:rPr>
                <w:rFonts w:ascii="Times New Roman" w:hAnsi="Times New Roman" w:cs="Times New Roman"/>
                <w:sz w:val="24"/>
                <w:szCs w:val="24"/>
              </w:rPr>
              <w:t xml:space="preserve"> Cung </w:t>
            </w:r>
            <w:proofErr w:type="spellStart"/>
            <w:r w:rsidRPr="00D6296D">
              <w:rPr>
                <w:rFonts w:ascii="Times New Roman" w:hAnsi="Times New Roman" w:cs="Times New Roman"/>
                <w:sz w:val="24"/>
                <w:szCs w:val="24"/>
              </w:rPr>
              <w:t>cấp</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thông</w:t>
            </w:r>
            <w:proofErr w:type="spellEnd"/>
            <w:r w:rsidRPr="00D6296D">
              <w:rPr>
                <w:rFonts w:ascii="Times New Roman" w:hAnsi="Times New Roman" w:cs="Times New Roman"/>
                <w:sz w:val="24"/>
                <w:szCs w:val="24"/>
              </w:rPr>
              <w:t xml:space="preserve"> tin (</w:t>
            </w:r>
            <w:proofErr w:type="spellStart"/>
            <w:r w:rsidRPr="00D6296D">
              <w:rPr>
                <w:rFonts w:ascii="Times New Roman" w:hAnsi="Times New Roman" w:cs="Times New Roman"/>
                <w:sz w:val="24"/>
                <w:szCs w:val="24"/>
              </w:rPr>
              <w:t>nếu</w:t>
            </w:r>
            <w:proofErr w:type="spellEnd"/>
            <w:r w:rsidRPr="00D6296D">
              <w:rPr>
                <w:rFonts w:ascii="Times New Roman" w:hAnsi="Times New Roman" w:cs="Times New Roman"/>
                <w:sz w:val="24"/>
                <w:szCs w:val="24"/>
              </w:rPr>
              <w:t xml:space="preserve"> </w:t>
            </w:r>
            <w:proofErr w:type="spellStart"/>
            <w:r w:rsidRPr="00D6296D">
              <w:rPr>
                <w:rFonts w:ascii="Times New Roman" w:hAnsi="Times New Roman" w:cs="Times New Roman"/>
                <w:sz w:val="24"/>
                <w:szCs w:val="24"/>
              </w:rPr>
              <w:t>được</w:t>
            </w:r>
            <w:proofErr w:type="spellEnd"/>
            <w:r w:rsidRPr="00D6296D">
              <w:rPr>
                <w:rFonts w:ascii="Times New Roman" w:hAnsi="Times New Roman" w:cs="Times New Roman"/>
                <w:sz w:val="24"/>
                <w:szCs w:val="24"/>
              </w:rPr>
              <w:t>).</w:t>
            </w:r>
          </w:p>
        </w:tc>
      </w:tr>
      <w:tr w:rsidR="00E54880" w:rsidRPr="00E54880" w14:paraId="4610F8AA" w14:textId="77777777">
        <w:tc>
          <w:tcPr>
            <w:tcW w:w="1474" w:type="dxa"/>
            <w:vAlign w:val="center"/>
          </w:tcPr>
          <w:p w14:paraId="25263E0E" w14:textId="77777777" w:rsidR="0002703A" w:rsidRPr="00E54880" w:rsidRDefault="00267ADA">
            <w:pPr>
              <w:spacing w:before="120" w:after="120" w:line="340" w:lineRule="auto"/>
              <w:jc w:val="center"/>
              <w:rPr>
                <w:rFonts w:ascii="Times New Roman" w:eastAsia="Times New Roman" w:hAnsi="Times New Roman" w:cs="Times New Roman"/>
                <w:b/>
                <w:sz w:val="24"/>
                <w:szCs w:val="24"/>
              </w:rPr>
            </w:pPr>
            <w:proofErr w:type="spellStart"/>
            <w:r w:rsidRPr="00E54880">
              <w:rPr>
                <w:rFonts w:ascii="Times New Roman" w:eastAsia="Times New Roman" w:hAnsi="Times New Roman" w:cs="Times New Roman"/>
                <w:b/>
                <w:sz w:val="24"/>
                <w:szCs w:val="24"/>
              </w:rPr>
              <w:t>Nhóm</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hộ</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cấp</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xã</w:t>
            </w:r>
            <w:proofErr w:type="spellEnd"/>
          </w:p>
        </w:tc>
        <w:tc>
          <w:tcPr>
            <w:tcW w:w="3903" w:type="dxa"/>
            <w:vAlign w:val="center"/>
          </w:tcPr>
          <w:p w14:paraId="2AE632DF" w14:textId="7B274230" w:rsidR="0002703A" w:rsidRDefault="002230C5" w:rsidP="002230C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Bá</w:t>
            </w:r>
            <w:r w:rsidR="00D6296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chính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quyền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phương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yêu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w:t>
            </w:r>
          </w:p>
          <w:p w14:paraId="2881E268" w14:textId="77777777" w:rsidR="002230C5" w:rsidRDefault="002230C5" w:rsidP="002230C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rừng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phương</w:t>
            </w:r>
            <w:proofErr w:type="spellEnd"/>
            <w:r>
              <w:rPr>
                <w:rFonts w:ascii="Times New Roman" w:eastAsia="Times New Roman" w:hAnsi="Times New Roman" w:cs="Times New Roman"/>
                <w:sz w:val="24"/>
                <w:szCs w:val="24"/>
              </w:rPr>
              <w:t>.</w:t>
            </w:r>
          </w:p>
          <w:p w14:paraId="513578D0" w14:textId="77777777" w:rsidR="002230C5" w:rsidRDefault="002230C5" w:rsidP="002230C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bằng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nhóm</w:t>
            </w:r>
            <w:proofErr w:type="spellEnd"/>
            <w:r>
              <w:rPr>
                <w:rFonts w:ascii="Times New Roman" w:eastAsia="Times New Roman" w:hAnsi="Times New Roman" w:cs="Times New Roman"/>
                <w:sz w:val="24"/>
                <w:szCs w:val="24"/>
              </w:rPr>
              <w:t>.</w:t>
            </w:r>
          </w:p>
          <w:p w14:paraId="563889D5" w14:textId="3BA530F1" w:rsidR="002230C5" w:rsidRPr="00E54880" w:rsidRDefault="002230C5" w:rsidP="002230C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Thông tin </w:t>
            </w:r>
            <w:proofErr w:type="spellStart"/>
            <w:r>
              <w:rPr>
                <w:rFonts w:ascii="Times New Roman" w:eastAsia="Times New Roman" w:hAnsi="Times New Roman" w:cs="Times New Roman"/>
                <w:sz w:val="24"/>
                <w:szCs w:val="24"/>
              </w:rPr>
              <w:t>tuyên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truyền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nhóm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rừng</w:t>
            </w:r>
            <w:proofErr w:type="spellEnd"/>
            <w:r>
              <w:rPr>
                <w:rFonts w:ascii="Times New Roman" w:eastAsia="Times New Roman" w:hAnsi="Times New Roman" w:cs="Times New Roman"/>
                <w:sz w:val="24"/>
                <w:szCs w:val="24"/>
              </w:rPr>
              <w:t>.</w:t>
            </w:r>
          </w:p>
        </w:tc>
        <w:tc>
          <w:tcPr>
            <w:tcW w:w="4489" w:type="dxa"/>
            <w:vMerge/>
            <w:vAlign w:val="center"/>
          </w:tcPr>
          <w:p w14:paraId="520C89D8" w14:textId="77777777" w:rsidR="0002703A" w:rsidRPr="00E54880" w:rsidRDefault="0002703A">
            <w:pPr>
              <w:widowControl w:val="0"/>
              <w:pBdr>
                <w:top w:val="nil"/>
                <w:left w:val="nil"/>
                <w:bottom w:val="nil"/>
                <w:right w:val="nil"/>
                <w:between w:val="nil"/>
              </w:pBdr>
              <w:spacing w:before="0" w:line="276" w:lineRule="auto"/>
              <w:rPr>
                <w:rFonts w:ascii="Times New Roman" w:eastAsia="Times New Roman" w:hAnsi="Times New Roman" w:cs="Times New Roman"/>
                <w:sz w:val="24"/>
                <w:szCs w:val="24"/>
              </w:rPr>
            </w:pPr>
          </w:p>
        </w:tc>
      </w:tr>
      <w:tr w:rsidR="00E54880" w:rsidRPr="00E54880" w14:paraId="0F6C13A5" w14:textId="77777777">
        <w:tc>
          <w:tcPr>
            <w:tcW w:w="1474" w:type="dxa"/>
            <w:vAlign w:val="center"/>
          </w:tcPr>
          <w:p w14:paraId="14205964" w14:textId="77777777" w:rsidR="0002703A" w:rsidRPr="00E54880" w:rsidRDefault="00267ADA">
            <w:pPr>
              <w:spacing w:before="120" w:after="120" w:line="340" w:lineRule="auto"/>
              <w:jc w:val="center"/>
              <w:rPr>
                <w:rFonts w:ascii="Times New Roman" w:eastAsia="Times New Roman" w:hAnsi="Times New Roman" w:cs="Times New Roman"/>
                <w:b/>
                <w:sz w:val="24"/>
                <w:szCs w:val="24"/>
              </w:rPr>
            </w:pPr>
            <w:r w:rsidRPr="00E54880">
              <w:rPr>
                <w:rFonts w:ascii="Times New Roman" w:eastAsia="Times New Roman" w:hAnsi="Times New Roman" w:cs="Times New Roman"/>
                <w:b/>
                <w:sz w:val="24"/>
                <w:szCs w:val="24"/>
              </w:rPr>
              <w:t xml:space="preserve">Thành </w:t>
            </w:r>
            <w:proofErr w:type="spellStart"/>
            <w:r w:rsidRPr="00E54880">
              <w:rPr>
                <w:rFonts w:ascii="Times New Roman" w:eastAsia="Times New Roman" w:hAnsi="Times New Roman" w:cs="Times New Roman"/>
                <w:b/>
                <w:sz w:val="24"/>
                <w:szCs w:val="24"/>
              </w:rPr>
              <w:t>viên</w:t>
            </w:r>
            <w:proofErr w:type="spellEnd"/>
            <w:r w:rsidRPr="00E54880">
              <w:rPr>
                <w:rFonts w:ascii="Times New Roman" w:eastAsia="Times New Roman" w:hAnsi="Times New Roman" w:cs="Times New Roman"/>
                <w:b/>
                <w:sz w:val="24"/>
                <w:szCs w:val="24"/>
              </w:rPr>
              <w:t xml:space="preserve"> </w:t>
            </w:r>
            <w:proofErr w:type="spellStart"/>
            <w:r w:rsidRPr="00E54880">
              <w:rPr>
                <w:rFonts w:ascii="Times New Roman" w:eastAsia="Times New Roman" w:hAnsi="Times New Roman" w:cs="Times New Roman"/>
                <w:b/>
                <w:sz w:val="24"/>
                <w:szCs w:val="24"/>
              </w:rPr>
              <w:t>Nhóm</w:t>
            </w:r>
            <w:proofErr w:type="spellEnd"/>
          </w:p>
        </w:tc>
        <w:tc>
          <w:tcPr>
            <w:tcW w:w="3903" w:type="dxa"/>
            <w:vAlign w:val="center"/>
          </w:tcPr>
          <w:p w14:paraId="38121DAE" w14:textId="2D0BB715" w:rsidR="0002703A" w:rsidRDefault="00182938">
            <w:pPr>
              <w:widowControl w:val="0"/>
              <w:pBdr>
                <w:top w:val="nil"/>
                <w:left w:val="nil"/>
                <w:bottom w:val="nil"/>
                <w:right w:val="nil"/>
                <w:between w:val="nil"/>
              </w:pBd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Thông tin </w:t>
            </w:r>
            <w:proofErr w:type="spellStart"/>
            <w:r>
              <w:rPr>
                <w:rFonts w:ascii="Times New Roman" w:eastAsia="Times New Roman" w:hAnsi="Times New Roman" w:cs="Times New Roman"/>
                <w:sz w:val="24"/>
                <w:szCs w:val="24"/>
              </w:rPr>
              <w:t>tuyên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truyền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nhóm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rừng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nhóm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viên</w:t>
            </w:r>
            <w:proofErr w:type="spellEnd"/>
            <w:r>
              <w:rPr>
                <w:rFonts w:ascii="Times New Roman" w:eastAsia="Times New Roman" w:hAnsi="Times New Roman" w:cs="Times New Roman"/>
                <w:sz w:val="24"/>
                <w:szCs w:val="24"/>
              </w:rPr>
              <w:t>.</w:t>
            </w:r>
          </w:p>
          <w:p w14:paraId="10506B63" w14:textId="7902CAB4" w:rsidR="0002703A" w:rsidRPr="00E54880" w:rsidRDefault="00182938" w:rsidP="00D6296D">
            <w:pPr>
              <w:widowControl w:val="0"/>
              <w:pBdr>
                <w:top w:val="nil"/>
                <w:left w:val="nil"/>
                <w:bottom w:val="nil"/>
                <w:right w:val="nil"/>
                <w:between w:val="nil"/>
              </w:pBdr>
              <w:spacing w:before="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Thông tin </w:t>
            </w:r>
            <w:proofErr w:type="spellStart"/>
            <w:r>
              <w:rPr>
                <w:rFonts w:ascii="Times New Roman" w:eastAsia="Times New Roman" w:hAnsi="Times New Roman" w:cs="Times New Roman"/>
                <w:sz w:val="24"/>
                <w:szCs w:val="24"/>
              </w:rPr>
              <w:t>chứng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Quản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rừng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vững</w:t>
            </w:r>
            <w:proofErr w:type="spellEnd"/>
          </w:p>
        </w:tc>
        <w:tc>
          <w:tcPr>
            <w:tcW w:w="4489" w:type="dxa"/>
            <w:vMerge/>
            <w:vAlign w:val="center"/>
          </w:tcPr>
          <w:p w14:paraId="783474A7" w14:textId="77777777" w:rsidR="0002703A" w:rsidRPr="00E54880" w:rsidRDefault="0002703A">
            <w:pPr>
              <w:widowControl w:val="0"/>
              <w:pBdr>
                <w:top w:val="nil"/>
                <w:left w:val="nil"/>
                <w:bottom w:val="nil"/>
                <w:right w:val="nil"/>
                <w:between w:val="nil"/>
              </w:pBdr>
              <w:spacing w:before="0" w:line="276" w:lineRule="auto"/>
              <w:rPr>
                <w:rFonts w:ascii="Times New Roman" w:eastAsia="Times New Roman" w:hAnsi="Times New Roman" w:cs="Times New Roman"/>
                <w:sz w:val="24"/>
                <w:szCs w:val="24"/>
              </w:rPr>
            </w:pPr>
          </w:p>
        </w:tc>
      </w:tr>
    </w:tbl>
    <w:p w14:paraId="1B887EBB" w14:textId="4C6B8E3B" w:rsidR="0002703A" w:rsidRPr="00E54880" w:rsidRDefault="00470867" w:rsidP="00F81833">
      <w:pPr>
        <w:pStyle w:val="H2"/>
        <w:spacing w:before="60" w:after="60" w:line="276" w:lineRule="auto"/>
        <w:ind w:firstLine="0"/>
        <w:rPr>
          <w:color w:val="auto"/>
        </w:rPr>
      </w:pPr>
      <w:bookmarkStart w:id="68" w:name="_49x2ik5" w:colFirst="0" w:colLast="0"/>
      <w:bookmarkStart w:id="69" w:name="_Toc161476082"/>
      <w:bookmarkEnd w:id="68"/>
      <w:r w:rsidRPr="00E54880">
        <w:rPr>
          <w:color w:val="auto"/>
        </w:rPr>
        <w:t>IV.</w:t>
      </w:r>
      <w:r w:rsidR="00674DE8" w:rsidRPr="00E54880">
        <w:rPr>
          <w:color w:val="auto"/>
        </w:rPr>
        <w:t xml:space="preserve"> </w:t>
      </w:r>
      <w:r w:rsidRPr="00E54880">
        <w:rPr>
          <w:color w:val="auto"/>
        </w:rPr>
        <w:t>QUẢN LÝ CÁC THÀNH VIÊN NHÓM</w:t>
      </w:r>
      <w:bookmarkEnd w:id="69"/>
    </w:p>
    <w:p w14:paraId="5E7294FD" w14:textId="615D7496" w:rsidR="0002703A" w:rsidRPr="00E54880" w:rsidRDefault="00267ADA" w:rsidP="00F81833">
      <w:pPr>
        <w:pStyle w:val="H2"/>
        <w:spacing w:before="60" w:after="60" w:line="276" w:lineRule="auto"/>
        <w:ind w:firstLine="0"/>
        <w:rPr>
          <w:color w:val="auto"/>
        </w:rPr>
      </w:pPr>
      <w:bookmarkStart w:id="70" w:name="_2p2csry" w:colFirst="0" w:colLast="0"/>
      <w:bookmarkStart w:id="71" w:name="_Toc161476083"/>
      <w:bookmarkEnd w:id="70"/>
      <w:r w:rsidRPr="00E54880">
        <w:rPr>
          <w:color w:val="auto"/>
        </w:rPr>
        <w:t>4.1</w:t>
      </w:r>
      <w:r w:rsidR="00674DE8" w:rsidRPr="00E54880">
        <w:rPr>
          <w:color w:val="auto"/>
        </w:rPr>
        <w:t>.</w:t>
      </w:r>
      <w:r w:rsidRPr="00E54880">
        <w:rPr>
          <w:color w:val="auto"/>
        </w:rPr>
        <w:t xml:space="preserve"> Quy </w:t>
      </w:r>
      <w:proofErr w:type="spellStart"/>
      <w:r w:rsidRPr="00E54880">
        <w:rPr>
          <w:color w:val="auto"/>
        </w:rPr>
        <w:t>trình</w:t>
      </w:r>
      <w:proofErr w:type="spellEnd"/>
      <w:r w:rsidRPr="00E54880">
        <w:rPr>
          <w:color w:val="auto"/>
        </w:rPr>
        <w:t xml:space="preserve"> mở </w:t>
      </w:r>
      <w:proofErr w:type="spellStart"/>
      <w:r w:rsidRPr="00E54880">
        <w:rPr>
          <w:color w:val="auto"/>
        </w:rPr>
        <w:t>rộng</w:t>
      </w:r>
      <w:proofErr w:type="spellEnd"/>
      <w:r w:rsidRPr="00E54880">
        <w:rPr>
          <w:color w:val="auto"/>
        </w:rPr>
        <w:t xml:space="preserve"> </w:t>
      </w:r>
      <w:proofErr w:type="spellStart"/>
      <w:r w:rsidRPr="00E54880">
        <w:rPr>
          <w:color w:val="auto"/>
        </w:rPr>
        <w:t>Nhóm</w:t>
      </w:r>
      <w:bookmarkEnd w:id="71"/>
      <w:proofErr w:type="spellEnd"/>
    </w:p>
    <w:p w14:paraId="6CCA8B91" w14:textId="4DB2D9E1" w:rsidR="0002703A" w:rsidRPr="00E54880" w:rsidRDefault="00267ADA" w:rsidP="004D7ABE">
      <w:pPr>
        <w:pStyle w:val="H3"/>
        <w:spacing w:before="60" w:after="60" w:line="276" w:lineRule="auto"/>
        <w:ind w:firstLine="0"/>
        <w:rPr>
          <w:i w:val="0"/>
          <w:iCs/>
          <w:color w:val="auto"/>
        </w:rPr>
      </w:pPr>
      <w:bookmarkStart w:id="72" w:name="_147n2zr" w:colFirst="0" w:colLast="0"/>
      <w:bookmarkStart w:id="73" w:name="_Toc161476084"/>
      <w:bookmarkEnd w:id="72"/>
      <w:r w:rsidRPr="00E54880">
        <w:rPr>
          <w:i w:val="0"/>
          <w:iCs/>
          <w:color w:val="auto"/>
        </w:rPr>
        <w:t>4.1.1</w:t>
      </w:r>
      <w:r w:rsidR="00674DE8" w:rsidRPr="00E54880">
        <w:rPr>
          <w:i w:val="0"/>
          <w:iCs/>
          <w:color w:val="auto"/>
        </w:rPr>
        <w:t>.</w:t>
      </w:r>
      <w:r w:rsidRPr="00E54880">
        <w:rPr>
          <w:i w:val="0"/>
          <w:iCs/>
          <w:color w:val="auto"/>
        </w:rPr>
        <w:t xml:space="preserve"> </w:t>
      </w:r>
      <w:proofErr w:type="spellStart"/>
      <w:r w:rsidRPr="00E54880">
        <w:rPr>
          <w:i w:val="0"/>
          <w:iCs/>
          <w:color w:val="auto"/>
        </w:rPr>
        <w:t>Kết</w:t>
      </w:r>
      <w:proofErr w:type="spellEnd"/>
      <w:r w:rsidRPr="00E54880">
        <w:rPr>
          <w:i w:val="0"/>
          <w:iCs/>
          <w:color w:val="auto"/>
        </w:rPr>
        <w:t xml:space="preserve"> </w:t>
      </w:r>
      <w:proofErr w:type="spellStart"/>
      <w:r w:rsidRPr="00E54880">
        <w:rPr>
          <w:i w:val="0"/>
          <w:iCs/>
          <w:color w:val="auto"/>
        </w:rPr>
        <w:t>nạp</w:t>
      </w:r>
      <w:proofErr w:type="spellEnd"/>
      <w:r w:rsidRPr="00E54880">
        <w:rPr>
          <w:i w:val="0"/>
          <w:iCs/>
          <w:color w:val="auto"/>
        </w:rPr>
        <w:t xml:space="preserve"> </w:t>
      </w:r>
      <w:proofErr w:type="spellStart"/>
      <w:r w:rsidRPr="00E54880">
        <w:rPr>
          <w:i w:val="0"/>
          <w:iCs/>
          <w:color w:val="auto"/>
        </w:rPr>
        <w:t>thành</w:t>
      </w:r>
      <w:proofErr w:type="spellEnd"/>
      <w:r w:rsidRPr="00E54880">
        <w:rPr>
          <w:i w:val="0"/>
          <w:iCs/>
          <w:color w:val="auto"/>
        </w:rPr>
        <w:t xml:space="preserve"> </w:t>
      </w:r>
      <w:proofErr w:type="spellStart"/>
      <w:r w:rsidRPr="00E54880">
        <w:rPr>
          <w:i w:val="0"/>
          <w:iCs/>
          <w:color w:val="auto"/>
        </w:rPr>
        <w:t>viên</w:t>
      </w:r>
      <w:proofErr w:type="spellEnd"/>
      <w:r w:rsidRPr="00E54880">
        <w:rPr>
          <w:i w:val="0"/>
          <w:iCs/>
          <w:color w:val="auto"/>
        </w:rPr>
        <w:t>/</w:t>
      </w:r>
      <w:proofErr w:type="spellStart"/>
      <w:r w:rsidRPr="00E54880">
        <w:rPr>
          <w:i w:val="0"/>
          <w:iCs/>
          <w:color w:val="auto"/>
        </w:rPr>
        <w:t>lô</w:t>
      </w:r>
      <w:proofErr w:type="spellEnd"/>
      <w:r w:rsidRPr="00E54880">
        <w:rPr>
          <w:i w:val="0"/>
          <w:iCs/>
          <w:color w:val="auto"/>
        </w:rPr>
        <w:t xml:space="preserve"> </w:t>
      </w:r>
      <w:proofErr w:type="spellStart"/>
      <w:r w:rsidRPr="00E54880">
        <w:rPr>
          <w:i w:val="0"/>
          <w:iCs/>
          <w:color w:val="auto"/>
        </w:rPr>
        <w:t>rừng</w:t>
      </w:r>
      <w:proofErr w:type="spellEnd"/>
      <w:r w:rsidRPr="00E54880">
        <w:rPr>
          <w:i w:val="0"/>
          <w:iCs/>
          <w:color w:val="auto"/>
        </w:rPr>
        <w:t xml:space="preserve"> </w:t>
      </w:r>
      <w:proofErr w:type="spellStart"/>
      <w:r w:rsidRPr="00E54880">
        <w:rPr>
          <w:i w:val="0"/>
          <w:iCs/>
          <w:color w:val="auto"/>
        </w:rPr>
        <w:t>trồng</w:t>
      </w:r>
      <w:proofErr w:type="spellEnd"/>
      <w:r w:rsidRPr="00E54880">
        <w:rPr>
          <w:i w:val="0"/>
          <w:iCs/>
          <w:color w:val="auto"/>
        </w:rPr>
        <w:t xml:space="preserve"> </w:t>
      </w:r>
      <w:proofErr w:type="spellStart"/>
      <w:r w:rsidRPr="00E54880">
        <w:rPr>
          <w:i w:val="0"/>
          <w:iCs/>
          <w:color w:val="auto"/>
        </w:rPr>
        <w:t>mới</w:t>
      </w:r>
      <w:bookmarkEnd w:id="73"/>
      <w:proofErr w:type="spellEnd"/>
      <w:r w:rsidRPr="00E54880">
        <w:rPr>
          <w:i w:val="0"/>
          <w:iCs/>
          <w:color w:val="auto"/>
        </w:rPr>
        <w:t xml:space="preserve"> </w:t>
      </w:r>
    </w:p>
    <w:p w14:paraId="31593BD4" w14:textId="0B63B9DF" w:rsidR="0002703A" w:rsidRPr="00E54880" w:rsidRDefault="00267ADA" w:rsidP="004D7ABE">
      <w:pPr>
        <w:spacing w:before="60" w:after="60"/>
        <w:ind w:firstLine="720"/>
        <w:jc w:val="both"/>
        <w:rPr>
          <w:sz w:val="26"/>
          <w:szCs w:val="26"/>
        </w:rPr>
      </w:pP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bàn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tồn</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xem</w:t>
      </w:r>
      <w:proofErr w:type="spellEnd"/>
      <w:r w:rsidRPr="00E54880">
        <w:rPr>
          <w:sz w:val="26"/>
          <w:szCs w:val="26"/>
        </w:rPr>
        <w:t xml:space="preserve"> </w:t>
      </w:r>
      <w:proofErr w:type="spellStart"/>
      <w:r w:rsidRPr="00E54880">
        <w:rPr>
          <w:sz w:val="26"/>
          <w:szCs w:val="26"/>
        </w:rPr>
        <w:t>xét</w:t>
      </w:r>
      <w:proofErr w:type="spellEnd"/>
      <w:r w:rsidRPr="00E54880">
        <w:rPr>
          <w:sz w:val="26"/>
          <w:szCs w:val="26"/>
        </w:rPr>
        <w:t>/</w:t>
      </w:r>
      <w:proofErr w:type="spellStart"/>
      <w:r w:rsidRPr="00E54880">
        <w:rPr>
          <w:sz w:val="26"/>
          <w:szCs w:val="26"/>
        </w:rPr>
        <w:t>phê</w:t>
      </w:r>
      <w:proofErr w:type="spellEnd"/>
      <w:r w:rsidRPr="00E54880">
        <w:rPr>
          <w:sz w:val="26"/>
          <w:szCs w:val="26"/>
        </w:rPr>
        <w:t xml:space="preserve"> </w:t>
      </w:r>
      <w:proofErr w:type="spellStart"/>
      <w:r w:rsidRPr="00E54880">
        <w:rPr>
          <w:sz w:val="26"/>
          <w:szCs w:val="26"/>
        </w:rPr>
        <w:t>duyệt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w:t>
      </w:r>
      <w:proofErr w:type="spellStart"/>
      <w:r w:rsidRPr="00E54880">
        <w:rPr>
          <w:sz w:val="26"/>
          <w:szCs w:val="26"/>
        </w:rPr>
        <w:t>thửa</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trung</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Ngoại</w:t>
      </w:r>
      <w:proofErr w:type="spellEnd"/>
      <w:r w:rsidRPr="00E54880">
        <w:rPr>
          <w:sz w:val="26"/>
          <w:szCs w:val="26"/>
        </w:rPr>
        <w:t xml:space="preserve"> </w:t>
      </w:r>
      <w:proofErr w:type="spellStart"/>
      <w:r w:rsidRPr="00E54880">
        <w:rPr>
          <w:sz w:val="26"/>
          <w:szCs w:val="26"/>
        </w:rPr>
        <w:t>lệ</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cân</w:t>
      </w:r>
      <w:proofErr w:type="spellEnd"/>
      <w:r w:rsidRPr="00E54880">
        <w:rPr>
          <w:sz w:val="26"/>
          <w:szCs w:val="26"/>
        </w:rPr>
        <w:t xml:space="preserve"> </w:t>
      </w:r>
      <w:proofErr w:type="spellStart"/>
      <w:r w:rsidRPr="00E54880">
        <w:rPr>
          <w:sz w:val="26"/>
          <w:szCs w:val="26"/>
        </w:rPr>
        <w:t>nhắc</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đây</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w:t>
      </w:r>
    </w:p>
    <w:p w14:paraId="6235ED16" w14:textId="77777777" w:rsidR="00C8589C"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1:</w:t>
      </w:r>
      <w:r w:rsidRPr="00E54880">
        <w:rPr>
          <w:sz w:val="26"/>
          <w:szCs w:val="26"/>
        </w:rPr>
        <w:t xml:space="preserve"> Các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dâ</w:t>
      </w:r>
      <w:r w:rsidR="004A2F1F" w:rsidRPr="00E54880">
        <w:rPr>
          <w:sz w:val="26"/>
          <w:szCs w:val="26"/>
        </w:rPr>
        <w:t>n</w:t>
      </w:r>
      <w:proofErr w:type="spellEnd"/>
      <w:r w:rsidR="004A2F1F" w:rsidRPr="00E54880">
        <w:rPr>
          <w:sz w:val="26"/>
          <w:szCs w:val="26"/>
        </w:rPr>
        <w:t xml:space="preserve"> </w:t>
      </w:r>
      <w:proofErr w:type="spellStart"/>
      <w:r w:rsidR="004A2F1F" w:rsidRPr="00E54880">
        <w:rPr>
          <w:sz w:val="26"/>
          <w:szCs w:val="26"/>
        </w:rPr>
        <w:t>nộp</w:t>
      </w:r>
      <w:proofErr w:type="spellEnd"/>
      <w:r w:rsidR="00C8589C" w:rsidRPr="00E54880">
        <w:rPr>
          <w:sz w:val="26"/>
          <w:szCs w:val="26"/>
        </w:rPr>
        <w:t xml:space="preserve"> </w:t>
      </w:r>
      <w:proofErr w:type="spellStart"/>
      <w:r w:rsidR="00C8589C" w:rsidRPr="00E54880">
        <w:rPr>
          <w:sz w:val="26"/>
          <w:szCs w:val="26"/>
        </w:rPr>
        <w:t>cho</w:t>
      </w:r>
      <w:proofErr w:type="spellEnd"/>
      <w:r w:rsidR="00C8589C" w:rsidRPr="00E54880">
        <w:rPr>
          <w:sz w:val="26"/>
          <w:szCs w:val="26"/>
        </w:rPr>
        <w:t xml:space="preserve"> </w:t>
      </w:r>
      <w:proofErr w:type="spellStart"/>
      <w:r w:rsidR="00C8589C" w:rsidRPr="00E54880">
        <w:rPr>
          <w:sz w:val="26"/>
          <w:szCs w:val="26"/>
        </w:rPr>
        <w:t>Nhóm</w:t>
      </w:r>
      <w:proofErr w:type="spellEnd"/>
      <w:r w:rsidR="00C8589C" w:rsidRPr="00E54880">
        <w:rPr>
          <w:sz w:val="26"/>
          <w:szCs w:val="26"/>
        </w:rPr>
        <w:t xml:space="preserve"> </w:t>
      </w:r>
      <w:proofErr w:type="spellStart"/>
      <w:r w:rsidR="00C8589C" w:rsidRPr="00E54880">
        <w:rPr>
          <w:sz w:val="26"/>
          <w:szCs w:val="26"/>
        </w:rPr>
        <w:t>hộ</w:t>
      </w:r>
      <w:proofErr w:type="spellEnd"/>
      <w:r w:rsidR="00C8589C" w:rsidRPr="00E54880">
        <w:rPr>
          <w:sz w:val="26"/>
          <w:szCs w:val="26"/>
        </w:rPr>
        <w:t xml:space="preserve"> </w:t>
      </w:r>
      <w:proofErr w:type="spellStart"/>
      <w:r w:rsidR="00C8589C" w:rsidRPr="00E54880">
        <w:rPr>
          <w:sz w:val="26"/>
          <w:szCs w:val="26"/>
        </w:rPr>
        <w:t>cấp</w:t>
      </w:r>
      <w:proofErr w:type="spellEnd"/>
      <w:r w:rsidR="00C8589C" w:rsidRPr="00E54880">
        <w:rPr>
          <w:sz w:val="26"/>
          <w:szCs w:val="26"/>
        </w:rPr>
        <w:t xml:space="preserve"> </w:t>
      </w:r>
      <w:proofErr w:type="spellStart"/>
      <w:r w:rsidR="00C8589C" w:rsidRPr="00E54880">
        <w:rPr>
          <w:sz w:val="26"/>
          <w:szCs w:val="26"/>
        </w:rPr>
        <w:t>thôn</w:t>
      </w:r>
      <w:proofErr w:type="spellEnd"/>
      <w:r w:rsidR="00C8589C" w:rsidRPr="00E54880">
        <w:rPr>
          <w:sz w:val="26"/>
          <w:szCs w:val="26"/>
        </w:rPr>
        <w:t xml:space="preserve"> </w:t>
      </w:r>
      <w:proofErr w:type="spellStart"/>
      <w:r w:rsidR="00C8589C" w:rsidRPr="00E54880">
        <w:rPr>
          <w:sz w:val="26"/>
          <w:szCs w:val="26"/>
        </w:rPr>
        <w:t>những</w:t>
      </w:r>
      <w:proofErr w:type="spellEnd"/>
      <w:r w:rsidR="00C8589C" w:rsidRPr="00E54880">
        <w:rPr>
          <w:sz w:val="26"/>
          <w:szCs w:val="26"/>
        </w:rPr>
        <w:t xml:space="preserve"> </w:t>
      </w:r>
      <w:proofErr w:type="spellStart"/>
      <w:r w:rsidR="00C8589C" w:rsidRPr="00E54880">
        <w:rPr>
          <w:sz w:val="26"/>
          <w:szCs w:val="26"/>
        </w:rPr>
        <w:t>tài</w:t>
      </w:r>
      <w:proofErr w:type="spellEnd"/>
      <w:r w:rsidR="00C8589C" w:rsidRPr="00E54880">
        <w:rPr>
          <w:sz w:val="26"/>
          <w:szCs w:val="26"/>
        </w:rPr>
        <w:t xml:space="preserve"> </w:t>
      </w:r>
      <w:proofErr w:type="spellStart"/>
      <w:r w:rsidR="00C8589C" w:rsidRPr="00E54880">
        <w:rPr>
          <w:sz w:val="26"/>
          <w:szCs w:val="26"/>
        </w:rPr>
        <w:t>liệu</w:t>
      </w:r>
      <w:proofErr w:type="spellEnd"/>
      <w:r w:rsidR="00C8589C" w:rsidRPr="00E54880">
        <w:rPr>
          <w:sz w:val="26"/>
          <w:szCs w:val="26"/>
        </w:rPr>
        <w:t xml:space="preserve"> </w:t>
      </w:r>
      <w:proofErr w:type="spellStart"/>
      <w:r w:rsidR="00C8589C" w:rsidRPr="00E54880">
        <w:rPr>
          <w:sz w:val="26"/>
          <w:szCs w:val="26"/>
        </w:rPr>
        <w:t>sau</w:t>
      </w:r>
      <w:proofErr w:type="spellEnd"/>
      <w:r w:rsidR="00C8589C" w:rsidRPr="00E54880">
        <w:rPr>
          <w:sz w:val="26"/>
          <w:szCs w:val="26"/>
        </w:rPr>
        <w:t>:</w:t>
      </w:r>
    </w:p>
    <w:p w14:paraId="25CE684B" w14:textId="63C704A7" w:rsidR="00C8589C" w:rsidRPr="00E54880" w:rsidRDefault="00C8589C"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Đ</w:t>
      </w:r>
      <w:r w:rsidR="004A2F1F" w:rsidRPr="00E54880">
        <w:rPr>
          <w:sz w:val="26"/>
          <w:szCs w:val="26"/>
        </w:rPr>
        <w:t>ơn</w:t>
      </w:r>
      <w:proofErr w:type="spellEnd"/>
      <w:r w:rsidR="004A2F1F" w:rsidRPr="00E54880">
        <w:rPr>
          <w:sz w:val="26"/>
          <w:szCs w:val="26"/>
        </w:rPr>
        <w:t xml:space="preserve"> </w:t>
      </w:r>
      <w:proofErr w:type="spellStart"/>
      <w:r w:rsidR="004A2F1F" w:rsidRPr="00E54880">
        <w:rPr>
          <w:sz w:val="26"/>
          <w:szCs w:val="26"/>
        </w:rPr>
        <w:t>xin</w:t>
      </w:r>
      <w:proofErr w:type="spellEnd"/>
      <w:r w:rsidR="004A2F1F" w:rsidRPr="00E54880">
        <w:rPr>
          <w:sz w:val="26"/>
          <w:szCs w:val="26"/>
        </w:rPr>
        <w:t xml:space="preserve"> </w:t>
      </w:r>
      <w:proofErr w:type="spellStart"/>
      <w:r w:rsidR="004A2F1F" w:rsidRPr="00E54880">
        <w:rPr>
          <w:sz w:val="26"/>
          <w:szCs w:val="26"/>
        </w:rPr>
        <w:t>gia</w:t>
      </w:r>
      <w:proofErr w:type="spellEnd"/>
      <w:r w:rsidR="004A2F1F" w:rsidRPr="00E54880">
        <w:rPr>
          <w:sz w:val="26"/>
          <w:szCs w:val="26"/>
        </w:rPr>
        <w:t xml:space="preserve"> </w:t>
      </w:r>
      <w:proofErr w:type="spellStart"/>
      <w:r w:rsidR="004A2F1F" w:rsidRPr="00E54880">
        <w:rPr>
          <w:sz w:val="26"/>
          <w:szCs w:val="26"/>
        </w:rPr>
        <w:t>nhập</w:t>
      </w:r>
      <w:proofErr w:type="spellEnd"/>
      <w:r w:rsidR="004A2F1F" w:rsidRPr="00E54880">
        <w:rPr>
          <w:sz w:val="26"/>
          <w:szCs w:val="26"/>
        </w:rPr>
        <w:t xml:space="preserve"> </w:t>
      </w:r>
      <w:proofErr w:type="spellStart"/>
      <w:r w:rsidR="004A2F1F" w:rsidRPr="00E54880">
        <w:rPr>
          <w:sz w:val="26"/>
          <w:szCs w:val="26"/>
        </w:rPr>
        <w:t>Nhóm</w:t>
      </w:r>
      <w:proofErr w:type="spellEnd"/>
      <w:r w:rsidRPr="00E54880">
        <w:rPr>
          <w:sz w:val="26"/>
          <w:szCs w:val="26"/>
        </w:rPr>
        <w:t xml:space="preserve"> </w:t>
      </w:r>
      <w:r w:rsidR="00267ADA" w:rsidRPr="00E54880">
        <w:rPr>
          <w:sz w:val="26"/>
          <w:szCs w:val="26"/>
        </w:rPr>
        <w:t>(</w:t>
      </w:r>
      <w:proofErr w:type="spellStart"/>
      <w:r w:rsidR="00267ADA" w:rsidRPr="00E54880">
        <w:rPr>
          <w:sz w:val="26"/>
          <w:szCs w:val="26"/>
        </w:rPr>
        <w:t>Mẫu</w:t>
      </w:r>
      <w:proofErr w:type="spellEnd"/>
      <w:r w:rsidR="00267ADA" w:rsidRPr="00E54880">
        <w:rPr>
          <w:sz w:val="26"/>
          <w:szCs w:val="26"/>
        </w:rPr>
        <w:t xml:space="preserve"> 01);</w:t>
      </w:r>
      <w:r w:rsidRPr="00E54880">
        <w:rPr>
          <w:sz w:val="26"/>
          <w:szCs w:val="26"/>
        </w:rPr>
        <w:t xml:space="preserve"> </w:t>
      </w:r>
    </w:p>
    <w:p w14:paraId="3C09FF89" w14:textId="493A2699" w:rsidR="00C8589C" w:rsidRPr="00E54880" w:rsidRDefault="00C8589C" w:rsidP="004D7ABE">
      <w:pPr>
        <w:spacing w:before="60" w:after="60"/>
        <w:ind w:firstLine="720"/>
        <w:jc w:val="both"/>
        <w:rPr>
          <w:sz w:val="26"/>
          <w:szCs w:val="26"/>
        </w:rPr>
      </w:pPr>
      <w:r w:rsidRPr="00E54880">
        <w:rPr>
          <w:sz w:val="26"/>
          <w:szCs w:val="26"/>
        </w:rPr>
        <w:t xml:space="preserve">+ </w:t>
      </w:r>
      <w:proofErr w:type="spellStart"/>
      <w:r w:rsidR="0075074A" w:rsidRPr="00E54880">
        <w:rPr>
          <w:sz w:val="26"/>
          <w:szCs w:val="26"/>
        </w:rPr>
        <w:t>Hộ</w:t>
      </w:r>
      <w:proofErr w:type="spellEnd"/>
      <w:r w:rsidR="0075074A" w:rsidRPr="00E54880">
        <w:rPr>
          <w:sz w:val="26"/>
          <w:szCs w:val="26"/>
        </w:rPr>
        <w:t xml:space="preserve"> </w:t>
      </w:r>
      <w:proofErr w:type="spellStart"/>
      <w:r w:rsidR="0075074A" w:rsidRPr="00E54880">
        <w:rPr>
          <w:sz w:val="26"/>
          <w:szCs w:val="26"/>
        </w:rPr>
        <w:t>nhận</w:t>
      </w:r>
      <w:proofErr w:type="spellEnd"/>
      <w:r w:rsidR="0075074A" w:rsidRPr="00E54880">
        <w:rPr>
          <w:sz w:val="26"/>
          <w:szCs w:val="26"/>
        </w:rPr>
        <w:t xml:space="preserve"> </w:t>
      </w:r>
      <w:proofErr w:type="spellStart"/>
      <w:r w:rsidR="0075074A" w:rsidRPr="00E54880">
        <w:rPr>
          <w:sz w:val="26"/>
          <w:szCs w:val="26"/>
        </w:rPr>
        <w:t>uỷ</w:t>
      </w:r>
      <w:proofErr w:type="spellEnd"/>
      <w:r w:rsidR="0075074A" w:rsidRPr="00E54880">
        <w:rPr>
          <w:sz w:val="26"/>
          <w:szCs w:val="26"/>
        </w:rPr>
        <w:t xml:space="preserve"> </w:t>
      </w:r>
      <w:proofErr w:type="spellStart"/>
      <w:r w:rsidR="0075074A" w:rsidRPr="00E54880">
        <w:rPr>
          <w:sz w:val="26"/>
          <w:szCs w:val="26"/>
        </w:rPr>
        <w:t>quyền</w:t>
      </w:r>
      <w:proofErr w:type="spellEnd"/>
      <w:r w:rsidR="0075074A" w:rsidRPr="00E54880">
        <w:rPr>
          <w:sz w:val="26"/>
          <w:szCs w:val="26"/>
        </w:rPr>
        <w:t xml:space="preserve"> cam </w:t>
      </w:r>
      <w:proofErr w:type="spellStart"/>
      <w:r w:rsidR="0075074A" w:rsidRPr="00E54880">
        <w:rPr>
          <w:sz w:val="26"/>
          <w:szCs w:val="26"/>
        </w:rPr>
        <w:t>kết</w:t>
      </w:r>
      <w:proofErr w:type="spellEnd"/>
      <w:r w:rsidR="0075074A" w:rsidRPr="00E54880">
        <w:rPr>
          <w:sz w:val="26"/>
          <w:szCs w:val="26"/>
        </w:rPr>
        <w:t xml:space="preserve"> </w:t>
      </w:r>
      <w:proofErr w:type="spellStart"/>
      <w:r w:rsidR="0075074A" w:rsidRPr="00E54880">
        <w:rPr>
          <w:sz w:val="26"/>
          <w:szCs w:val="26"/>
        </w:rPr>
        <w:t>thực</w:t>
      </w:r>
      <w:proofErr w:type="spellEnd"/>
      <w:r w:rsidR="0075074A" w:rsidRPr="00E54880">
        <w:rPr>
          <w:sz w:val="26"/>
          <w:szCs w:val="26"/>
        </w:rPr>
        <w:t xml:space="preserve"> </w:t>
      </w:r>
      <w:proofErr w:type="spellStart"/>
      <w:r w:rsidR="0075074A" w:rsidRPr="00E54880">
        <w:rPr>
          <w:sz w:val="26"/>
          <w:szCs w:val="26"/>
        </w:rPr>
        <w:t>hiện</w:t>
      </w:r>
      <w:proofErr w:type="spellEnd"/>
      <w:r w:rsidR="0075074A" w:rsidRPr="00E54880">
        <w:rPr>
          <w:sz w:val="26"/>
          <w:szCs w:val="26"/>
        </w:rPr>
        <w:t xml:space="preserve"> QLRBV</w:t>
      </w:r>
      <w:r w:rsidR="00F81833" w:rsidRPr="00E54880">
        <w:rPr>
          <w:sz w:val="26"/>
          <w:szCs w:val="26"/>
        </w:rPr>
        <w:t>&amp;</w:t>
      </w:r>
      <w:r w:rsidR="0075074A" w:rsidRPr="00E54880">
        <w:rPr>
          <w:sz w:val="26"/>
          <w:szCs w:val="26"/>
        </w:rPr>
        <w:t xml:space="preserve">CCR </w:t>
      </w:r>
      <w:proofErr w:type="spellStart"/>
      <w:r w:rsidR="0075074A" w:rsidRPr="00E54880">
        <w:rPr>
          <w:sz w:val="26"/>
          <w:szCs w:val="26"/>
        </w:rPr>
        <w:t>theo</w:t>
      </w:r>
      <w:proofErr w:type="spellEnd"/>
      <w:r w:rsidR="0075074A" w:rsidRPr="00E54880">
        <w:rPr>
          <w:sz w:val="26"/>
          <w:szCs w:val="26"/>
        </w:rPr>
        <w:t xml:space="preserve"> </w:t>
      </w:r>
      <w:proofErr w:type="spellStart"/>
      <w:r w:rsidR="0075074A" w:rsidRPr="00E54880">
        <w:rPr>
          <w:sz w:val="26"/>
          <w:szCs w:val="26"/>
        </w:rPr>
        <w:t>nhóm</w:t>
      </w:r>
      <w:proofErr w:type="spellEnd"/>
      <w:r w:rsidR="0075074A" w:rsidRPr="00E54880">
        <w:rPr>
          <w:sz w:val="26"/>
          <w:szCs w:val="26"/>
        </w:rPr>
        <w:t xml:space="preserve"> </w:t>
      </w:r>
      <w:proofErr w:type="spellStart"/>
      <w:r w:rsidR="0075074A" w:rsidRPr="00E54880">
        <w:rPr>
          <w:sz w:val="26"/>
          <w:szCs w:val="26"/>
        </w:rPr>
        <w:t>và</w:t>
      </w:r>
      <w:proofErr w:type="spellEnd"/>
      <w:r w:rsidR="0075074A" w:rsidRPr="00E54880">
        <w:rPr>
          <w:sz w:val="26"/>
          <w:szCs w:val="26"/>
        </w:rPr>
        <w:t xml:space="preserve"> </w:t>
      </w:r>
      <w:proofErr w:type="spellStart"/>
      <w:r w:rsidR="0075074A" w:rsidRPr="00E54880">
        <w:rPr>
          <w:sz w:val="26"/>
          <w:szCs w:val="26"/>
        </w:rPr>
        <w:t>tuân</w:t>
      </w:r>
      <w:proofErr w:type="spellEnd"/>
      <w:r w:rsidR="0075074A" w:rsidRPr="00E54880">
        <w:rPr>
          <w:sz w:val="26"/>
          <w:szCs w:val="26"/>
        </w:rPr>
        <w:t xml:space="preserve"> </w:t>
      </w:r>
      <w:proofErr w:type="spellStart"/>
      <w:r w:rsidR="0075074A" w:rsidRPr="00E54880">
        <w:rPr>
          <w:sz w:val="26"/>
          <w:szCs w:val="26"/>
        </w:rPr>
        <w:t>thủ</w:t>
      </w:r>
      <w:proofErr w:type="spellEnd"/>
      <w:r w:rsidR="0075074A" w:rsidRPr="00E54880">
        <w:rPr>
          <w:sz w:val="26"/>
          <w:szCs w:val="26"/>
        </w:rPr>
        <w:t xml:space="preserve"> FSC </w:t>
      </w:r>
      <w:proofErr w:type="spellStart"/>
      <w:r w:rsidR="0075074A" w:rsidRPr="00E54880">
        <w:rPr>
          <w:sz w:val="26"/>
          <w:szCs w:val="26"/>
        </w:rPr>
        <w:t>trong</w:t>
      </w:r>
      <w:proofErr w:type="spellEnd"/>
      <w:r w:rsidR="0075074A" w:rsidRPr="00E54880">
        <w:rPr>
          <w:sz w:val="26"/>
          <w:szCs w:val="26"/>
        </w:rPr>
        <w:t xml:space="preserve"> </w:t>
      </w:r>
      <w:proofErr w:type="spellStart"/>
      <w:r w:rsidR="0075074A" w:rsidRPr="00E54880">
        <w:rPr>
          <w:sz w:val="26"/>
          <w:szCs w:val="26"/>
        </w:rPr>
        <w:t>các</w:t>
      </w:r>
      <w:proofErr w:type="spellEnd"/>
      <w:r w:rsidR="0075074A" w:rsidRPr="00E54880">
        <w:rPr>
          <w:sz w:val="26"/>
          <w:szCs w:val="26"/>
        </w:rPr>
        <w:t xml:space="preserve"> </w:t>
      </w:r>
      <w:proofErr w:type="spellStart"/>
      <w:r w:rsidR="0075074A" w:rsidRPr="00E54880">
        <w:rPr>
          <w:sz w:val="26"/>
          <w:szCs w:val="26"/>
        </w:rPr>
        <w:t>hoạt</w:t>
      </w:r>
      <w:proofErr w:type="spellEnd"/>
      <w:r w:rsidR="0075074A" w:rsidRPr="00E54880">
        <w:rPr>
          <w:sz w:val="26"/>
          <w:szCs w:val="26"/>
        </w:rPr>
        <w:t xml:space="preserve"> </w:t>
      </w:r>
      <w:proofErr w:type="spellStart"/>
      <w:r w:rsidR="0075074A" w:rsidRPr="00E54880">
        <w:rPr>
          <w:sz w:val="26"/>
          <w:szCs w:val="26"/>
        </w:rPr>
        <w:t>động</w:t>
      </w:r>
      <w:proofErr w:type="spellEnd"/>
      <w:r w:rsidR="0075074A" w:rsidRPr="00E54880">
        <w:rPr>
          <w:sz w:val="26"/>
          <w:szCs w:val="26"/>
        </w:rPr>
        <w:t xml:space="preserve"> </w:t>
      </w:r>
      <w:proofErr w:type="spellStart"/>
      <w:r w:rsidR="0075074A" w:rsidRPr="00E54880">
        <w:rPr>
          <w:sz w:val="26"/>
          <w:szCs w:val="26"/>
        </w:rPr>
        <w:t>lâm</w:t>
      </w:r>
      <w:proofErr w:type="spellEnd"/>
      <w:r w:rsidR="0075074A" w:rsidRPr="00E54880">
        <w:rPr>
          <w:sz w:val="26"/>
          <w:szCs w:val="26"/>
        </w:rPr>
        <w:t xml:space="preserve"> </w:t>
      </w:r>
      <w:proofErr w:type="spellStart"/>
      <w:r w:rsidR="0075074A" w:rsidRPr="00E54880">
        <w:rPr>
          <w:sz w:val="26"/>
          <w:szCs w:val="26"/>
        </w:rPr>
        <w:t>nghiệp</w:t>
      </w:r>
      <w:proofErr w:type="spellEnd"/>
      <w:r w:rsidR="0075074A" w:rsidRPr="00E54880">
        <w:rPr>
          <w:sz w:val="26"/>
          <w:szCs w:val="26"/>
        </w:rPr>
        <w:t xml:space="preserve"> (</w:t>
      </w:r>
      <w:proofErr w:type="spellStart"/>
      <w:r w:rsidR="0075074A" w:rsidRPr="00E54880">
        <w:rPr>
          <w:sz w:val="26"/>
          <w:szCs w:val="26"/>
        </w:rPr>
        <w:t>Mẫu</w:t>
      </w:r>
      <w:proofErr w:type="spellEnd"/>
      <w:r w:rsidR="0075074A" w:rsidRPr="00E54880">
        <w:rPr>
          <w:sz w:val="26"/>
          <w:szCs w:val="26"/>
        </w:rPr>
        <w:t xml:space="preserve"> 04)</w:t>
      </w:r>
    </w:p>
    <w:p w14:paraId="3BA6BC90" w14:textId="2C2333BC"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2</w:t>
      </w: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00C54E80"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điền</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dữ</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003E1D5E" w:rsidRPr="00E54880">
        <w:rPr>
          <w:sz w:val="26"/>
          <w:szCs w:val="26"/>
        </w:rPr>
        <w:t>kèm</w:t>
      </w:r>
      <w:proofErr w:type="spellEnd"/>
      <w:r w:rsidR="003E1D5E" w:rsidRPr="00E54880">
        <w:rPr>
          <w:sz w:val="26"/>
          <w:szCs w:val="26"/>
        </w:rPr>
        <w:t xml:space="preserve"> </w:t>
      </w:r>
      <w:proofErr w:type="spellStart"/>
      <w:r w:rsidR="003E1D5E" w:rsidRPr="00E54880">
        <w:rPr>
          <w:sz w:val="26"/>
          <w:szCs w:val="26"/>
        </w:rPr>
        <w:t>theo</w:t>
      </w:r>
      <w:proofErr w:type="spellEnd"/>
      <w:r w:rsidR="003E1D5E" w:rsidRPr="00E54880">
        <w:rPr>
          <w:sz w:val="26"/>
          <w:szCs w:val="26"/>
        </w:rPr>
        <w:t xml:space="preserve"> </w:t>
      </w:r>
      <w:proofErr w:type="spellStart"/>
      <w:r w:rsidR="003E1D5E" w:rsidRPr="00E54880">
        <w:rPr>
          <w:sz w:val="26"/>
          <w:szCs w:val="26"/>
        </w:rPr>
        <w:t>đơn</w:t>
      </w:r>
      <w:proofErr w:type="spellEnd"/>
      <w:r w:rsidR="003E1D5E"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ban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r w:rsidR="00702FFF" w:rsidRPr="00E54880">
        <w:rPr>
          <w:sz w:val="26"/>
          <w:szCs w:val="26"/>
        </w:rPr>
        <w:t>0</w:t>
      </w:r>
      <w:r w:rsidR="0075074A" w:rsidRPr="00E54880">
        <w:rPr>
          <w:sz w:val="26"/>
          <w:szCs w:val="26"/>
        </w:rPr>
        <w:t>5</w:t>
      </w:r>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thiếu</w:t>
      </w:r>
      <w:proofErr w:type="spellEnd"/>
      <w:r w:rsidRPr="00E54880">
        <w:rPr>
          <w:sz w:val="26"/>
          <w:szCs w:val="26"/>
        </w:rPr>
        <w:t xml:space="preserve"> </w:t>
      </w:r>
      <w:proofErr w:type="spellStart"/>
      <w:r w:rsidRPr="00E54880">
        <w:rPr>
          <w:sz w:val="26"/>
          <w:szCs w:val="26"/>
        </w:rPr>
        <w:t>sót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trí</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hạn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thúc</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Nhóm. </w:t>
      </w:r>
    </w:p>
    <w:p w14:paraId="069CB429" w14:textId="778A2E4C" w:rsidR="0002703A" w:rsidRPr="00E54880" w:rsidRDefault="009052AA" w:rsidP="004D7ABE">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kiện</w:t>
      </w:r>
      <w:proofErr w:type="spellEnd"/>
      <w:r w:rsidR="00267ADA" w:rsidRPr="00E54880">
        <w:rPr>
          <w:sz w:val="26"/>
          <w:szCs w:val="26"/>
        </w:rPr>
        <w:t xml:space="preserve"> ban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phúc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từ</w:t>
      </w:r>
      <w:proofErr w:type="spellEnd"/>
      <w:r w:rsidR="00267ADA" w:rsidRPr="00E54880">
        <w:rPr>
          <w:sz w:val="26"/>
          <w:szCs w:val="26"/>
        </w:rPr>
        <w:t xml:space="preserve"> 7-10%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tổng</w:t>
      </w:r>
      <w:proofErr w:type="spellEnd"/>
      <w:r w:rsidR="00267ADA" w:rsidRPr="00E54880">
        <w:rPr>
          <w:sz w:val="26"/>
          <w:szCs w:val="26"/>
        </w:rPr>
        <w:t xml:space="preserve"> </w:t>
      </w:r>
      <w:proofErr w:type="spellStart"/>
      <w:r w:rsidR="00267ADA" w:rsidRPr="00E54880">
        <w:rPr>
          <w:sz w:val="26"/>
          <w:szCs w:val="26"/>
        </w:rPr>
        <w:t>số</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chủ</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nộp</w:t>
      </w:r>
      <w:proofErr w:type="spellEnd"/>
      <w:r w:rsidR="00267ADA" w:rsidRPr="00E54880">
        <w:rPr>
          <w:sz w:val="26"/>
          <w:szCs w:val="26"/>
        </w:rPr>
        <w:t xml:space="preserve"> </w:t>
      </w:r>
      <w:proofErr w:type="spellStart"/>
      <w:r w:rsidR="00267ADA" w:rsidRPr="00E54880">
        <w:rPr>
          <w:sz w:val="26"/>
          <w:szCs w:val="26"/>
        </w:rPr>
        <w:t>đơn</w:t>
      </w:r>
      <w:proofErr w:type="spellEnd"/>
      <w:r w:rsidR="00267ADA" w:rsidRPr="00E54880">
        <w:rPr>
          <w:sz w:val="26"/>
          <w:szCs w:val="26"/>
        </w:rPr>
        <w:t xml:space="preserve"> </w:t>
      </w:r>
      <w:proofErr w:type="spellStart"/>
      <w:r w:rsidR="00267ADA" w:rsidRPr="00E54880">
        <w:rPr>
          <w:sz w:val="26"/>
          <w:szCs w:val="26"/>
        </w:rPr>
        <w:t>xin</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nhập</w:t>
      </w:r>
      <w:proofErr w:type="spellEnd"/>
      <w:r w:rsidR="00267ADA" w:rsidRPr="00E54880">
        <w:rPr>
          <w:sz w:val="26"/>
          <w:szCs w:val="26"/>
        </w:rPr>
        <w:t xml:space="preserve"> Nhóm. 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băn</w:t>
      </w:r>
      <w:proofErr w:type="spellEnd"/>
      <w:r w:rsidR="00267ADA" w:rsidRPr="00E54880">
        <w:rPr>
          <w:sz w:val="26"/>
          <w:szCs w:val="26"/>
        </w:rPr>
        <w:t xml:space="preserve"> </w:t>
      </w:r>
      <w:proofErr w:type="spellStart"/>
      <w:r w:rsidR="00267ADA" w:rsidRPr="00E54880">
        <w:rPr>
          <w:sz w:val="26"/>
          <w:szCs w:val="26"/>
        </w:rPr>
        <w:t>khoăn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kiện</w:t>
      </w:r>
      <w:proofErr w:type="spellEnd"/>
      <w:r w:rsidR="00267ADA" w:rsidRPr="00E54880">
        <w:rPr>
          <w:sz w:val="26"/>
          <w:szCs w:val="26"/>
        </w:rPr>
        <w:t xml:space="preserve"> ban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mới</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nhập</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bổ</w:t>
      </w:r>
      <w:proofErr w:type="spellEnd"/>
      <w:r w:rsidR="00267ADA" w:rsidRPr="00E54880">
        <w:rPr>
          <w:sz w:val="26"/>
          <w:szCs w:val="26"/>
        </w:rPr>
        <w:t xml:space="preserve"> sung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cải</w:t>
      </w:r>
      <w:proofErr w:type="spellEnd"/>
      <w:r w:rsidR="00267ADA" w:rsidRPr="00E54880">
        <w:rPr>
          <w:sz w:val="26"/>
          <w:szCs w:val="26"/>
        </w:rPr>
        <w:t xml:space="preserve"> </w:t>
      </w:r>
      <w:proofErr w:type="spellStart"/>
      <w:r w:rsidR="00267ADA" w:rsidRPr="00E54880">
        <w:rPr>
          <w:sz w:val="26"/>
          <w:szCs w:val="26"/>
        </w:rPr>
        <w:t>thiện</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tồn</w:t>
      </w:r>
      <w:proofErr w:type="spellEnd"/>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vẫn</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cải</w:t>
      </w:r>
      <w:proofErr w:type="spellEnd"/>
      <w:r w:rsidR="00267ADA" w:rsidRPr="00E54880">
        <w:rPr>
          <w:sz w:val="26"/>
          <w:szCs w:val="26"/>
        </w:rPr>
        <w:t xml:space="preserve"> </w:t>
      </w:r>
      <w:proofErr w:type="spellStart"/>
      <w:r w:rsidR="00267ADA" w:rsidRPr="00E54880">
        <w:rPr>
          <w:sz w:val="26"/>
          <w:szCs w:val="26"/>
        </w:rPr>
        <w:t>thiện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B65AD8" w:rsidRPr="00E54880">
        <w:rPr>
          <w:sz w:val="26"/>
          <w:szCs w:val="26"/>
        </w:rPr>
        <w:t>Bộ</w:t>
      </w:r>
      <w:proofErr w:type="spellEnd"/>
      <w:r w:rsidR="00B65AD8" w:rsidRPr="00E54880">
        <w:rPr>
          <w:sz w:val="26"/>
          <w:szCs w:val="26"/>
        </w:rPr>
        <w:t xml:space="preserve"> </w:t>
      </w:r>
      <w:proofErr w:type="spellStart"/>
      <w:r w:rsidR="00B65AD8" w:rsidRPr="00E54880">
        <w:rPr>
          <w:sz w:val="26"/>
          <w:szCs w:val="26"/>
        </w:rPr>
        <w:t>phận</w:t>
      </w:r>
      <w:proofErr w:type="spellEnd"/>
      <w:r w:rsidR="00B65AD8" w:rsidRPr="00E54880">
        <w:rPr>
          <w:sz w:val="26"/>
          <w:szCs w:val="26"/>
        </w:rPr>
        <w:t xml:space="preserve"> </w:t>
      </w:r>
      <w:proofErr w:type="spellStart"/>
      <w:r w:rsidR="00B65AD8" w:rsidRPr="00E54880">
        <w:rPr>
          <w:sz w:val="26"/>
          <w:szCs w:val="26"/>
        </w:rPr>
        <w:t>hỗ</w:t>
      </w:r>
      <w:proofErr w:type="spellEnd"/>
      <w:r w:rsidR="00B65AD8" w:rsidRPr="00E54880">
        <w:rPr>
          <w:sz w:val="26"/>
          <w:szCs w:val="26"/>
        </w:rPr>
        <w:t xml:space="preserve"> </w:t>
      </w:r>
      <w:proofErr w:type="spellStart"/>
      <w:r w:rsidR="00B65AD8" w:rsidRPr="00E54880">
        <w:rPr>
          <w:sz w:val="26"/>
          <w:szCs w:val="26"/>
        </w:rPr>
        <w:t>trợ</w:t>
      </w:r>
      <w:proofErr w:type="spellEnd"/>
      <w:r w:rsidR="00B65AD8" w:rsidRPr="00E54880">
        <w:rPr>
          <w:sz w:val="26"/>
          <w:szCs w:val="26"/>
        </w:rPr>
        <w:t xml:space="preserve"> </w:t>
      </w:r>
      <w:proofErr w:type="spellStart"/>
      <w:r w:rsidR="00B65AD8" w:rsidRPr="00E54880">
        <w:rPr>
          <w:sz w:val="26"/>
          <w:szCs w:val="26"/>
        </w:rPr>
        <w:t>kỹ</w:t>
      </w:r>
      <w:proofErr w:type="spellEnd"/>
      <w:r w:rsidR="00B65AD8" w:rsidRPr="00E54880">
        <w:rPr>
          <w:sz w:val="26"/>
          <w:szCs w:val="26"/>
        </w:rPr>
        <w:t xml:space="preserve"> </w:t>
      </w:r>
      <w:proofErr w:type="spellStart"/>
      <w:r w:rsidR="00B65AD8" w:rsidRPr="00E54880">
        <w:rPr>
          <w:sz w:val="26"/>
          <w:szCs w:val="26"/>
        </w:rPr>
        <w:t>thuật</w:t>
      </w:r>
      <w:proofErr w:type="spellEnd"/>
      <w:r w:rsidR="00B65AD8" w:rsidRPr="00E54880">
        <w:rPr>
          <w:sz w:val="26"/>
          <w:szCs w:val="26"/>
        </w:rPr>
        <w:t xml:space="preserve"> </w:t>
      </w:r>
      <w:proofErr w:type="spellStart"/>
      <w:r w:rsidR="00B65AD8" w:rsidRPr="00E54880">
        <w:rPr>
          <w:sz w:val="26"/>
          <w:szCs w:val="26"/>
        </w:rPr>
        <w:t>nhóm</w:t>
      </w:r>
      <w:proofErr w:type="spellEnd"/>
      <w:r w:rsidR="00B65AD8" w:rsidRPr="00E54880">
        <w:rPr>
          <w:sz w:val="26"/>
          <w:szCs w:val="26"/>
        </w:rPr>
        <w:t xml:space="preserve"> </w:t>
      </w:r>
      <w:proofErr w:type="spellStart"/>
      <w:r w:rsidR="00B65AD8" w:rsidRPr="00E54880">
        <w:rPr>
          <w:sz w:val="26"/>
          <w:szCs w:val="26"/>
        </w:rPr>
        <w:t>hộ</w:t>
      </w:r>
      <w:proofErr w:type="spellEnd"/>
      <w:r w:rsidR="00B65AD8" w:rsidRPr="00E54880">
        <w:rPr>
          <w:sz w:val="26"/>
          <w:szCs w:val="26"/>
        </w:rPr>
        <w:t xml:space="preserve"> </w:t>
      </w:r>
      <w:proofErr w:type="spellStart"/>
      <w:r w:rsidR="00B65AD8"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thích</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ví</w:t>
      </w:r>
      <w:proofErr w:type="spellEnd"/>
      <w:r w:rsidR="00267ADA" w:rsidRPr="00E54880">
        <w:rPr>
          <w:sz w:val="26"/>
          <w:szCs w:val="26"/>
        </w:rPr>
        <w:t xml:space="preserve"> </w:t>
      </w:r>
      <w:proofErr w:type="spellStart"/>
      <w:r w:rsidR="00267ADA" w:rsidRPr="00E54880">
        <w:rPr>
          <w:sz w:val="26"/>
          <w:szCs w:val="26"/>
        </w:rPr>
        <w:t>dụ</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lại</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tháo</w:t>
      </w:r>
      <w:proofErr w:type="spellEnd"/>
      <w:r w:rsidR="00267ADA" w:rsidRPr="00E54880">
        <w:rPr>
          <w:sz w:val="26"/>
          <w:szCs w:val="26"/>
        </w:rPr>
        <w:t xml:space="preserve"> </w:t>
      </w:r>
      <w:proofErr w:type="spellStart"/>
      <w:r w:rsidR="00267ADA" w:rsidRPr="00E54880">
        <w:rPr>
          <w:sz w:val="26"/>
          <w:szCs w:val="26"/>
        </w:rPr>
        <w:t>gỡ</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khó</w:t>
      </w:r>
      <w:proofErr w:type="spellEnd"/>
      <w:r w:rsidR="00267ADA" w:rsidRPr="00E54880">
        <w:rPr>
          <w:sz w:val="26"/>
          <w:szCs w:val="26"/>
        </w:rPr>
        <w:t xml:space="preserve"> </w:t>
      </w:r>
      <w:proofErr w:type="spellStart"/>
      <w:r w:rsidR="00267ADA" w:rsidRPr="00E54880">
        <w:rPr>
          <w:sz w:val="26"/>
          <w:szCs w:val="26"/>
        </w:rPr>
        <w:t>khăn</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phúc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tổng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cáo</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phúc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kiện</w:t>
      </w:r>
      <w:proofErr w:type="spellEnd"/>
      <w:r w:rsidR="00267ADA" w:rsidRPr="00E54880">
        <w:rPr>
          <w:sz w:val="26"/>
          <w:szCs w:val="26"/>
        </w:rPr>
        <w:t xml:space="preserve"> ban </w:t>
      </w:r>
      <w:proofErr w:type="spellStart"/>
      <w:r w:rsidR="00267ADA" w:rsidRPr="00E54880">
        <w:rPr>
          <w:sz w:val="26"/>
          <w:szCs w:val="26"/>
        </w:rPr>
        <w:t>đầu</w:t>
      </w:r>
      <w:proofErr w:type="spellEnd"/>
      <w:r w:rsidR="00267ADA" w:rsidRPr="00E54880">
        <w:rPr>
          <w:sz w:val="26"/>
          <w:szCs w:val="26"/>
        </w:rPr>
        <w:t xml:space="preserve">.  </w:t>
      </w:r>
    </w:p>
    <w:p w14:paraId="44B84630" w14:textId="77777777" w:rsidR="0002703A" w:rsidRPr="00E54880" w:rsidRDefault="009052AA" w:rsidP="004D7ABE">
      <w:pPr>
        <w:spacing w:before="60" w:after="60"/>
        <w:ind w:firstLine="720"/>
        <w:jc w:val="both"/>
        <w:rPr>
          <w:sz w:val="26"/>
          <w:szCs w:val="26"/>
        </w:rPr>
      </w:pPr>
      <w:r w:rsidRPr="00E54880">
        <w:rPr>
          <w:sz w:val="26"/>
          <w:szCs w:val="26"/>
        </w:rPr>
        <w:t xml:space="preserve">- </w:t>
      </w:r>
      <w:r w:rsidR="00267ADA" w:rsidRPr="00E54880">
        <w:rPr>
          <w:sz w:val="26"/>
          <w:szCs w:val="26"/>
        </w:rPr>
        <w:t xml:space="preserve">Khi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sửa</w:t>
      </w:r>
      <w:proofErr w:type="spellEnd"/>
      <w:r w:rsidR="00267ADA" w:rsidRPr="00E54880">
        <w:rPr>
          <w:sz w:val="26"/>
          <w:szCs w:val="26"/>
        </w:rPr>
        <w:t xml:space="preserve"> </w:t>
      </w:r>
      <w:proofErr w:type="spellStart"/>
      <w:r w:rsidR="00267ADA" w:rsidRPr="00E54880">
        <w:rPr>
          <w:sz w:val="26"/>
          <w:szCs w:val="26"/>
        </w:rPr>
        <w:t>đổi</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thúc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ban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trưởng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điều</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trị</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tồn</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hội</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tuân</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hướng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tay</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nộp</w:t>
      </w:r>
      <w:proofErr w:type="spellEnd"/>
      <w:r w:rsidR="00267ADA" w:rsidRPr="00E54880">
        <w:rPr>
          <w:sz w:val="26"/>
          <w:szCs w:val="26"/>
        </w:rPr>
        <w:t xml:space="preserve"> </w:t>
      </w:r>
      <w:proofErr w:type="spellStart"/>
      <w:r w:rsidR="00267ADA" w:rsidRPr="00E54880">
        <w:rPr>
          <w:sz w:val="26"/>
          <w:szCs w:val="26"/>
        </w:rPr>
        <w:t>đơn</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
    <w:p w14:paraId="6C69693D" w14:textId="77777777" w:rsidR="0002703A" w:rsidRPr="00E54880" w:rsidRDefault="00267ADA" w:rsidP="004D7ABE">
      <w:pPr>
        <w:spacing w:before="60" w:after="60"/>
        <w:ind w:firstLine="720"/>
        <w:jc w:val="both"/>
        <w:rPr>
          <w:sz w:val="26"/>
          <w:szCs w:val="26"/>
        </w:rPr>
      </w:pPr>
      <w:proofErr w:type="spellStart"/>
      <w:r w:rsidRPr="00E54880">
        <w:rPr>
          <w:b/>
          <w:i/>
          <w:sz w:val="26"/>
          <w:szCs w:val="26"/>
        </w:rPr>
        <w:lastRenderedPageBreak/>
        <w:t>Bước</w:t>
      </w:r>
      <w:proofErr w:type="spellEnd"/>
      <w:r w:rsidRPr="00E54880">
        <w:rPr>
          <w:b/>
          <w:i/>
          <w:sz w:val="26"/>
          <w:szCs w:val="26"/>
        </w:rPr>
        <w:t xml:space="preserve"> 3:</w:t>
      </w: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thúc</w:t>
      </w:r>
      <w:proofErr w:type="spellEnd"/>
      <w:r w:rsidRPr="00E54880">
        <w:rPr>
          <w:sz w:val="26"/>
          <w:szCs w:val="26"/>
        </w:rPr>
        <w:t xml:space="preserve">), </w:t>
      </w:r>
      <w:proofErr w:type="spellStart"/>
      <w:r w:rsidRPr="00E54880">
        <w:rPr>
          <w:sz w:val="26"/>
          <w:szCs w:val="26"/>
        </w:rPr>
        <w:t>cùng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phê</w:t>
      </w:r>
      <w:proofErr w:type="spellEnd"/>
      <w:r w:rsidRPr="00E54880">
        <w:rPr>
          <w:sz w:val="26"/>
          <w:szCs w:val="26"/>
        </w:rPr>
        <w:t xml:space="preserve"> </w:t>
      </w:r>
      <w:proofErr w:type="spellStart"/>
      <w:r w:rsidRPr="00E54880">
        <w:rPr>
          <w:sz w:val="26"/>
          <w:szCs w:val="26"/>
        </w:rPr>
        <w:t>duyệt</w:t>
      </w:r>
      <w:proofErr w:type="spellEnd"/>
      <w:r w:rsidRPr="00E54880">
        <w:rPr>
          <w:sz w:val="26"/>
          <w:szCs w:val="26"/>
        </w:rPr>
        <w:t>;</w:t>
      </w:r>
    </w:p>
    <w:p w14:paraId="22F74625" w14:textId="15D3347B"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4:</w:t>
      </w:r>
      <w:r w:rsidRPr="00E54880">
        <w:rPr>
          <w:sz w:val="26"/>
          <w:szCs w:val="26"/>
        </w:rPr>
        <w:t xml:space="preserve"> </w:t>
      </w:r>
      <w:r w:rsidR="00AF2835" w:rsidRPr="00E54880">
        <w:rPr>
          <w:sz w:val="26"/>
          <w:szCs w:val="26"/>
        </w:rPr>
        <w:t xml:space="preserve">Ban </w:t>
      </w:r>
      <w:proofErr w:type="spellStart"/>
      <w:r w:rsidR="00AF2835" w:rsidRPr="00E54880">
        <w:rPr>
          <w:sz w:val="26"/>
          <w:szCs w:val="26"/>
        </w:rPr>
        <w:t>quản</w:t>
      </w:r>
      <w:proofErr w:type="spellEnd"/>
      <w:r w:rsidR="00AF2835" w:rsidRPr="00E54880">
        <w:rPr>
          <w:sz w:val="26"/>
          <w:szCs w:val="26"/>
        </w:rPr>
        <w:t xml:space="preserve"> </w:t>
      </w:r>
      <w:proofErr w:type="spellStart"/>
      <w:r w:rsidR="00AF2835" w:rsidRPr="00E54880">
        <w:rPr>
          <w:sz w:val="26"/>
          <w:szCs w:val="26"/>
        </w:rPr>
        <w:t>lý</w:t>
      </w:r>
      <w:proofErr w:type="spellEnd"/>
      <w:r w:rsidR="00AF2835"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rời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Các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phản</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đợt</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w:t>
      </w:r>
    </w:p>
    <w:p w14:paraId="034AAC06" w14:textId="4DAF0D1B" w:rsidR="0002703A" w:rsidRPr="00E54880" w:rsidRDefault="00267ADA" w:rsidP="004D7ABE">
      <w:pPr>
        <w:keepNext/>
        <w:pBdr>
          <w:top w:val="nil"/>
          <w:left w:val="nil"/>
          <w:bottom w:val="nil"/>
          <w:right w:val="nil"/>
          <w:between w:val="nil"/>
        </w:pBdr>
        <w:spacing w:before="60" w:after="60"/>
        <w:rPr>
          <w:b/>
          <w:bCs/>
          <w:iCs/>
          <w:sz w:val="26"/>
          <w:szCs w:val="26"/>
        </w:rPr>
      </w:pPr>
      <w:bookmarkStart w:id="74" w:name="_3o7alnk" w:colFirst="0" w:colLast="0"/>
      <w:bookmarkEnd w:id="74"/>
      <w:r w:rsidRPr="00E54880">
        <w:rPr>
          <w:b/>
          <w:bCs/>
          <w:iCs/>
          <w:sz w:val="26"/>
          <w:szCs w:val="26"/>
        </w:rPr>
        <w:t>4.1.2</w:t>
      </w:r>
      <w:r w:rsidR="00441443" w:rsidRPr="00E54880">
        <w:rPr>
          <w:b/>
          <w:bCs/>
          <w:iCs/>
          <w:sz w:val="26"/>
          <w:szCs w:val="26"/>
        </w:rPr>
        <w:t>.</w:t>
      </w:r>
      <w:r w:rsidRPr="00E54880">
        <w:rPr>
          <w:b/>
          <w:bCs/>
          <w:iCs/>
          <w:sz w:val="26"/>
          <w:szCs w:val="26"/>
        </w:rPr>
        <w:t xml:space="preserve"> </w:t>
      </w:r>
      <w:proofErr w:type="spellStart"/>
      <w:r w:rsidRPr="00E54880">
        <w:rPr>
          <w:b/>
          <w:bCs/>
          <w:iCs/>
          <w:sz w:val="26"/>
          <w:szCs w:val="26"/>
        </w:rPr>
        <w:t>Kết</w:t>
      </w:r>
      <w:proofErr w:type="spellEnd"/>
      <w:r w:rsidRPr="00E54880">
        <w:rPr>
          <w:b/>
          <w:bCs/>
          <w:iCs/>
          <w:sz w:val="26"/>
          <w:szCs w:val="26"/>
        </w:rPr>
        <w:t xml:space="preserve"> </w:t>
      </w:r>
      <w:proofErr w:type="spellStart"/>
      <w:r w:rsidRPr="00E54880">
        <w:rPr>
          <w:b/>
          <w:bCs/>
          <w:iCs/>
          <w:sz w:val="26"/>
          <w:szCs w:val="26"/>
        </w:rPr>
        <w:t>nạp</w:t>
      </w:r>
      <w:proofErr w:type="spellEnd"/>
      <w:r w:rsidRPr="00E54880">
        <w:rPr>
          <w:b/>
          <w:bCs/>
          <w:iCs/>
          <w:sz w:val="26"/>
          <w:szCs w:val="26"/>
        </w:rPr>
        <w:t xml:space="preserve"> </w:t>
      </w:r>
      <w:proofErr w:type="spellStart"/>
      <w:r w:rsidRPr="00E54880">
        <w:rPr>
          <w:b/>
          <w:bCs/>
          <w:iCs/>
          <w:sz w:val="26"/>
          <w:szCs w:val="26"/>
        </w:rPr>
        <w:t>thành</w:t>
      </w:r>
      <w:proofErr w:type="spellEnd"/>
      <w:r w:rsidRPr="00E54880">
        <w:rPr>
          <w:b/>
          <w:bCs/>
          <w:iCs/>
          <w:sz w:val="26"/>
          <w:szCs w:val="26"/>
        </w:rPr>
        <w:t xml:space="preserve"> </w:t>
      </w:r>
      <w:proofErr w:type="spellStart"/>
      <w:r w:rsidRPr="00E54880">
        <w:rPr>
          <w:b/>
          <w:bCs/>
          <w:iCs/>
          <w:sz w:val="26"/>
          <w:szCs w:val="26"/>
        </w:rPr>
        <w:t>viên</w:t>
      </w:r>
      <w:proofErr w:type="spellEnd"/>
      <w:r w:rsidRPr="00E54880">
        <w:rPr>
          <w:b/>
          <w:bCs/>
          <w:iCs/>
          <w:sz w:val="26"/>
          <w:szCs w:val="26"/>
        </w:rPr>
        <w:t xml:space="preserve"> </w:t>
      </w:r>
      <w:proofErr w:type="spellStart"/>
      <w:r w:rsidRPr="00E54880">
        <w:rPr>
          <w:b/>
          <w:bCs/>
          <w:iCs/>
          <w:sz w:val="26"/>
          <w:szCs w:val="26"/>
        </w:rPr>
        <w:t>mới</w:t>
      </w:r>
      <w:proofErr w:type="spellEnd"/>
    </w:p>
    <w:p w14:paraId="62B60698" w14:textId="4DCFBCDC" w:rsidR="0002703A" w:rsidRPr="00E54880" w:rsidRDefault="00267ADA" w:rsidP="004D7ABE">
      <w:pPr>
        <w:spacing w:before="60" w:after="60"/>
        <w:ind w:firstLine="720"/>
        <w:jc w:val="both"/>
        <w:rPr>
          <w:sz w:val="26"/>
          <w:szCs w:val="26"/>
        </w:rPr>
      </w:pPr>
      <w:r w:rsidRPr="00E54880">
        <w:rPr>
          <w:sz w:val="26"/>
          <w:szCs w:val="26"/>
        </w:rPr>
        <w:t xml:space="preserve">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nạp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w:t>
      </w:r>
      <w:r w:rsidR="009052AA" w:rsidRPr="00E54880">
        <w:rPr>
          <w:sz w:val="26"/>
          <w:szCs w:val="26"/>
        </w:rPr>
        <w:t>óm</w:t>
      </w:r>
      <w:proofErr w:type="spellEnd"/>
      <w:r w:rsidR="009052AA" w:rsidRPr="00E54880">
        <w:rPr>
          <w:sz w:val="26"/>
          <w:szCs w:val="26"/>
        </w:rPr>
        <w:t xml:space="preserve"> </w:t>
      </w:r>
      <w:proofErr w:type="spellStart"/>
      <w:r w:rsidR="009052AA" w:rsidRPr="00E54880">
        <w:rPr>
          <w:sz w:val="26"/>
          <w:szCs w:val="26"/>
        </w:rPr>
        <w:t>mới</w:t>
      </w:r>
      <w:proofErr w:type="spellEnd"/>
      <w:r w:rsidR="009052AA" w:rsidRPr="00E54880">
        <w:rPr>
          <w:sz w:val="26"/>
          <w:szCs w:val="26"/>
        </w:rPr>
        <w:t xml:space="preserve"> </w:t>
      </w:r>
      <w:proofErr w:type="spellStart"/>
      <w:r w:rsidR="009052AA" w:rsidRPr="00E54880">
        <w:rPr>
          <w:sz w:val="26"/>
          <w:szCs w:val="26"/>
        </w:rPr>
        <w:t>từ</w:t>
      </w:r>
      <w:proofErr w:type="spellEnd"/>
      <w:r w:rsidR="009052AA" w:rsidRPr="00E54880">
        <w:rPr>
          <w:sz w:val="26"/>
          <w:szCs w:val="26"/>
        </w:rPr>
        <w:t xml:space="preserve"> </w:t>
      </w:r>
      <w:proofErr w:type="spellStart"/>
      <w:r w:rsidR="009052AA" w:rsidRPr="00E54880">
        <w:rPr>
          <w:sz w:val="26"/>
          <w:szCs w:val="26"/>
        </w:rPr>
        <w:t>các</w:t>
      </w:r>
      <w:proofErr w:type="spellEnd"/>
      <w:r w:rsidR="009052AA" w:rsidRPr="00E54880">
        <w:rPr>
          <w:sz w:val="26"/>
          <w:szCs w:val="26"/>
        </w:rPr>
        <w:t xml:space="preserve"> </w:t>
      </w:r>
      <w:proofErr w:type="spellStart"/>
      <w:r w:rsidR="00C03B1D" w:rsidRPr="00E54880">
        <w:rPr>
          <w:sz w:val="26"/>
          <w:szCs w:val="26"/>
        </w:rPr>
        <w:t>thôn</w:t>
      </w:r>
      <w:proofErr w:type="spellEnd"/>
      <w:r w:rsidR="00C03B1D"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chưa</w:t>
      </w:r>
      <w:proofErr w:type="spellEnd"/>
      <w:r w:rsidRPr="00E54880">
        <w:rPr>
          <w:sz w:val="26"/>
          <w:szCs w:val="26"/>
        </w:rPr>
        <w:t xml:space="preserve"> </w:t>
      </w:r>
      <w:proofErr w:type="spellStart"/>
      <w:r w:rsidRPr="00E54880">
        <w:rPr>
          <w:sz w:val="26"/>
          <w:szCs w:val="26"/>
        </w:rPr>
        <w:t>nằm</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cấu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7C27D9B2" w14:textId="358D288D"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1:</w:t>
      </w:r>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009052AA" w:rsidRPr="00E54880">
        <w:rPr>
          <w:sz w:val="26"/>
          <w:szCs w:val="26"/>
        </w:rPr>
        <w:t xml:space="preserve"> </w:t>
      </w:r>
      <w:proofErr w:type="spellStart"/>
      <w:r w:rsidR="009052AA" w:rsidRPr="00E54880">
        <w:rPr>
          <w:sz w:val="26"/>
          <w:szCs w:val="26"/>
        </w:rPr>
        <w:t>cuộc</w:t>
      </w:r>
      <w:proofErr w:type="spellEnd"/>
      <w:r w:rsidR="009052AA" w:rsidRPr="00E54880">
        <w:rPr>
          <w:sz w:val="26"/>
          <w:szCs w:val="26"/>
        </w:rPr>
        <w:t xml:space="preserve"> </w:t>
      </w:r>
      <w:proofErr w:type="spellStart"/>
      <w:r w:rsidR="009052AA" w:rsidRPr="00E54880">
        <w:rPr>
          <w:sz w:val="26"/>
          <w:szCs w:val="26"/>
        </w:rPr>
        <w:t>họp</w:t>
      </w:r>
      <w:proofErr w:type="spellEnd"/>
      <w:r w:rsidR="009052AA" w:rsidRPr="00E54880">
        <w:rPr>
          <w:sz w:val="26"/>
          <w:szCs w:val="26"/>
        </w:rPr>
        <w:t xml:space="preserve"> </w:t>
      </w:r>
      <w:proofErr w:type="spellStart"/>
      <w:r w:rsidR="009052AA" w:rsidRPr="00E54880">
        <w:rPr>
          <w:sz w:val="26"/>
          <w:szCs w:val="26"/>
        </w:rPr>
        <w:t>các</w:t>
      </w:r>
      <w:proofErr w:type="spellEnd"/>
      <w:r w:rsidR="009052AA" w:rsidRPr="00E54880">
        <w:rPr>
          <w:sz w:val="26"/>
          <w:szCs w:val="26"/>
        </w:rPr>
        <w:t xml:space="preserve"> </w:t>
      </w:r>
      <w:proofErr w:type="spellStart"/>
      <w:r w:rsidR="009052AA" w:rsidRPr="00E54880">
        <w:rPr>
          <w:sz w:val="26"/>
          <w:szCs w:val="26"/>
        </w:rPr>
        <w:t>bên</w:t>
      </w:r>
      <w:proofErr w:type="spellEnd"/>
      <w:r w:rsidR="009052AA" w:rsidRPr="00E54880">
        <w:rPr>
          <w:sz w:val="26"/>
          <w:szCs w:val="26"/>
        </w:rPr>
        <w:t xml:space="preserve"> </w:t>
      </w:r>
      <w:proofErr w:type="spellStart"/>
      <w:r w:rsidR="009052AA" w:rsidRPr="00E54880">
        <w:rPr>
          <w:sz w:val="26"/>
          <w:szCs w:val="26"/>
        </w:rPr>
        <w:t>liên</w:t>
      </w:r>
      <w:proofErr w:type="spellEnd"/>
      <w:r w:rsidR="009052AA" w:rsidRPr="00E54880">
        <w:rPr>
          <w:sz w:val="26"/>
          <w:szCs w:val="26"/>
        </w:rPr>
        <w:t xml:space="preserve"> </w:t>
      </w:r>
      <w:proofErr w:type="spellStart"/>
      <w:r w:rsidR="009052AA" w:rsidRPr="00E54880">
        <w:rPr>
          <w:sz w:val="26"/>
          <w:szCs w:val="26"/>
        </w:rPr>
        <w:t>quan</w:t>
      </w:r>
      <w:proofErr w:type="spellEnd"/>
      <w:r w:rsidR="009052AA" w:rsidRPr="00E54880">
        <w:rPr>
          <w:sz w:val="26"/>
          <w:szCs w:val="26"/>
        </w:rPr>
        <w:t xml:space="preserve"> </w:t>
      </w:r>
      <w:proofErr w:type="spellStart"/>
      <w:r w:rsidR="009C1AAB" w:rsidRPr="00E54880">
        <w:rPr>
          <w:sz w:val="26"/>
          <w:szCs w:val="26"/>
        </w:rPr>
        <w:t>thôn</w:t>
      </w:r>
      <w:proofErr w:type="spellEnd"/>
      <w:r w:rsidRPr="00E54880">
        <w:rPr>
          <w:sz w:val="26"/>
          <w:szCs w:val="26"/>
        </w:rPr>
        <w:t>/</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nạp</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Nhóm.</w:t>
      </w:r>
    </w:p>
    <w:p w14:paraId="1FD788C3" w14:textId="2C351AB9" w:rsidR="0002703A" w:rsidRPr="00E54880" w:rsidRDefault="00267ADA" w:rsidP="004D7ABE">
      <w:pPr>
        <w:spacing w:before="60" w:after="60"/>
        <w:ind w:firstLine="720"/>
        <w:jc w:val="both"/>
        <w:rPr>
          <w:sz w:val="26"/>
          <w:szCs w:val="26"/>
        </w:rPr>
      </w:pPr>
      <w:r w:rsidRPr="00E54880">
        <w:rPr>
          <w:sz w:val="26"/>
          <w:szCs w:val="26"/>
        </w:rPr>
        <w:t xml:space="preserve">Thông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p>
    <w:p w14:paraId="2AA66780" w14:textId="3BEA3284" w:rsidR="0002703A" w:rsidRPr="00E54880" w:rsidRDefault="00267ADA" w:rsidP="004D7ABE">
      <w:pPr>
        <w:spacing w:before="60" w:after="60"/>
        <w:ind w:firstLine="720"/>
        <w:jc w:val="both"/>
        <w:rPr>
          <w:sz w:val="26"/>
          <w:szCs w:val="26"/>
        </w:rPr>
      </w:pP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009C1AAB" w:rsidRPr="00E54880">
        <w:rPr>
          <w:sz w:val="26"/>
          <w:szCs w:val="26"/>
        </w:rPr>
        <w:t>thôn</w:t>
      </w:r>
      <w:proofErr w:type="spellEnd"/>
      <w:r w:rsidRPr="00E54880">
        <w:rPr>
          <w:sz w:val="26"/>
          <w:szCs w:val="26"/>
        </w:rPr>
        <w:t>/</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phối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khảo</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ban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luận</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thiệu</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FSC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(Thông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cấu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nét</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trưng</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tay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HC </w:t>
      </w:r>
      <w:proofErr w:type="spellStart"/>
      <w:r w:rsidRPr="00E54880">
        <w:rPr>
          <w:sz w:val="26"/>
          <w:szCs w:val="26"/>
        </w:rPr>
        <w:t>Nhóm</w:t>
      </w:r>
      <w:proofErr w:type="spellEnd"/>
      <w:r w:rsidRPr="00E54880">
        <w:rPr>
          <w:sz w:val="26"/>
          <w:szCs w:val="26"/>
        </w:rPr>
        <w:t>).</w:t>
      </w:r>
    </w:p>
    <w:p w14:paraId="4CDD57FD" w14:textId="1438DEB8"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2</w:t>
      </w:r>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0075074A" w:rsidRPr="00E54880">
        <w:rPr>
          <w:sz w:val="26"/>
          <w:szCs w:val="26"/>
        </w:rPr>
        <w:t>thôn</w:t>
      </w:r>
      <w:proofErr w:type="spellEnd"/>
      <w:r w:rsidR="0075074A" w:rsidRPr="00E54880">
        <w:rPr>
          <w:sz w:val="26"/>
          <w:szCs w:val="26"/>
        </w:rPr>
        <w:t xml:space="preserve">, </w:t>
      </w:r>
      <w:proofErr w:type="spellStart"/>
      <w:r w:rsidRPr="00E54880">
        <w:rPr>
          <w:sz w:val="26"/>
          <w:szCs w:val="26"/>
        </w:rPr>
        <w:t>xã</w:t>
      </w:r>
      <w:proofErr w:type="spellEnd"/>
    </w:p>
    <w:p w14:paraId="6285717B" w14:textId="09EB5910" w:rsidR="0002703A" w:rsidRPr="00E54880" w:rsidRDefault="00267ADA" w:rsidP="004D7ABE">
      <w:pPr>
        <w:spacing w:before="60" w:after="60"/>
        <w:ind w:firstLine="720"/>
        <w:jc w:val="both"/>
        <w:rPr>
          <w:sz w:val="26"/>
          <w:szCs w:val="26"/>
        </w:rPr>
      </w:pP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thiết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cùng</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009C1AAB" w:rsidRPr="00E54880">
        <w:rPr>
          <w:sz w:val="26"/>
          <w:szCs w:val="26"/>
        </w:rPr>
        <w:t>thôn</w:t>
      </w:r>
      <w:proofErr w:type="spellEnd"/>
      <w:r w:rsidR="009C1AAB"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009C1AAB" w:rsidRPr="00E54880">
        <w:rPr>
          <w:sz w:val="26"/>
          <w:szCs w:val="26"/>
        </w:rPr>
        <w:t>thôn</w:t>
      </w:r>
      <w:proofErr w:type="spellEnd"/>
      <w:r w:rsidR="009C1AAB" w:rsidRPr="00E54880">
        <w:rPr>
          <w:sz w:val="26"/>
          <w:szCs w:val="26"/>
        </w:rPr>
        <w:t xml:space="preserve"> </w:t>
      </w:r>
      <w:proofErr w:type="spellStart"/>
      <w:r w:rsidRPr="00E54880">
        <w:rPr>
          <w:sz w:val="26"/>
          <w:szCs w:val="26"/>
        </w:rPr>
        <w:t>gần</w:t>
      </w:r>
      <w:proofErr w:type="spellEnd"/>
      <w:r w:rsidRPr="00E54880">
        <w:rPr>
          <w:sz w:val="26"/>
          <w:szCs w:val="26"/>
        </w:rPr>
        <w:t xml:space="preserve"> </w:t>
      </w:r>
      <w:proofErr w:type="spellStart"/>
      <w:r w:rsidRPr="00E54880">
        <w:rPr>
          <w:sz w:val="26"/>
          <w:szCs w:val="26"/>
        </w:rPr>
        <w:t>nhau</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phối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kèm</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345F5D17"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3</w:t>
      </w:r>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khóa</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p>
    <w:p w14:paraId="49831A4A" w14:textId="793D4981" w:rsidR="0002703A" w:rsidRPr="00E54880" w:rsidRDefault="00267ADA" w:rsidP="004D7ABE">
      <w:pPr>
        <w:spacing w:before="60" w:after="60"/>
        <w:ind w:firstLine="720"/>
        <w:jc w:val="both"/>
        <w:rPr>
          <w:sz w:val="26"/>
          <w:szCs w:val="26"/>
        </w:rPr>
      </w:pPr>
      <w:r w:rsidRPr="00E54880">
        <w:rPr>
          <w:sz w:val="26"/>
          <w:szCs w:val="26"/>
        </w:rPr>
        <w:t xml:space="preserve">Sau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r w:rsidR="009C1AAB" w:rsidRPr="00E54880">
        <w:rPr>
          <w:sz w:val="26"/>
          <w:szCs w:val="26"/>
        </w:rPr>
        <w:t xml:space="preserve">Ban </w:t>
      </w:r>
      <w:proofErr w:type="spellStart"/>
      <w:r w:rsidR="009C1AAB" w:rsidRPr="00E54880">
        <w:rPr>
          <w:sz w:val="26"/>
          <w:szCs w:val="26"/>
        </w:rPr>
        <w:t>quản</w:t>
      </w:r>
      <w:proofErr w:type="spellEnd"/>
      <w:r w:rsidR="009C1AAB" w:rsidRPr="00E54880">
        <w:rPr>
          <w:sz w:val="26"/>
          <w:szCs w:val="26"/>
        </w:rPr>
        <w:t xml:space="preserve"> </w:t>
      </w:r>
      <w:proofErr w:type="spellStart"/>
      <w:r w:rsidR="009C1AAB" w:rsidRPr="00E54880">
        <w:rPr>
          <w:sz w:val="26"/>
          <w:szCs w:val="26"/>
        </w:rPr>
        <w:t>lý</w:t>
      </w:r>
      <w:proofErr w:type="spellEnd"/>
      <w:r w:rsidR="009C1AAB"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003E1D5E" w:rsidRPr="00E54880">
        <w:rPr>
          <w:sz w:val="26"/>
          <w:szCs w:val="26"/>
        </w:rPr>
        <w:t xml:space="preserve">QLRBV&amp;CCR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phối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khóa</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Nhóm,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w:t>
      </w:r>
    </w:p>
    <w:p w14:paraId="4594680B" w14:textId="5ADC3A22" w:rsidR="0002703A" w:rsidRPr="00E54880" w:rsidRDefault="00267ADA" w:rsidP="004D7ABE">
      <w:pPr>
        <w:pStyle w:val="H2"/>
        <w:spacing w:before="60" w:after="60" w:line="276" w:lineRule="auto"/>
        <w:ind w:firstLine="0"/>
        <w:rPr>
          <w:color w:val="auto"/>
        </w:rPr>
      </w:pPr>
      <w:bookmarkStart w:id="75" w:name="_23ckvvd" w:colFirst="0" w:colLast="0"/>
      <w:bookmarkStart w:id="76" w:name="_Toc161476085"/>
      <w:bookmarkEnd w:id="75"/>
      <w:r w:rsidRPr="00E54880">
        <w:rPr>
          <w:color w:val="auto"/>
        </w:rPr>
        <w:t>4.2</w:t>
      </w:r>
      <w:r w:rsidR="00441443" w:rsidRPr="00E54880">
        <w:rPr>
          <w:color w:val="auto"/>
        </w:rPr>
        <w:t>.</w:t>
      </w:r>
      <w:r w:rsidRPr="00E54880">
        <w:rPr>
          <w:color w:val="auto"/>
        </w:rPr>
        <w:t xml:space="preserve"> </w:t>
      </w:r>
      <w:proofErr w:type="spellStart"/>
      <w:r w:rsidRPr="00E54880">
        <w:rPr>
          <w:color w:val="auto"/>
        </w:rPr>
        <w:t>Thủ</w:t>
      </w:r>
      <w:proofErr w:type="spellEnd"/>
      <w:r w:rsidRPr="00E54880">
        <w:rPr>
          <w:color w:val="auto"/>
        </w:rPr>
        <w:t xml:space="preserve"> </w:t>
      </w:r>
      <w:proofErr w:type="spellStart"/>
      <w:r w:rsidRPr="00E54880">
        <w:rPr>
          <w:color w:val="auto"/>
        </w:rPr>
        <w:t>tục</w:t>
      </w:r>
      <w:proofErr w:type="spellEnd"/>
      <w:r w:rsidRPr="00E54880">
        <w:rPr>
          <w:color w:val="auto"/>
        </w:rPr>
        <w:t xml:space="preserve"> </w:t>
      </w:r>
      <w:proofErr w:type="spellStart"/>
      <w:r w:rsidRPr="00E54880">
        <w:rPr>
          <w:color w:val="auto"/>
        </w:rPr>
        <w:t>xin</w:t>
      </w:r>
      <w:proofErr w:type="spellEnd"/>
      <w:r w:rsidRPr="00E54880">
        <w:rPr>
          <w:color w:val="auto"/>
        </w:rPr>
        <w:t xml:space="preserve"> </w:t>
      </w:r>
      <w:proofErr w:type="spellStart"/>
      <w:r w:rsidRPr="00E54880">
        <w:rPr>
          <w:color w:val="auto"/>
        </w:rPr>
        <w:t>ra</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khai</w:t>
      </w:r>
      <w:proofErr w:type="spellEnd"/>
      <w:r w:rsidRPr="00E54880">
        <w:rPr>
          <w:color w:val="auto"/>
        </w:rPr>
        <w:t xml:space="preserve"> </w:t>
      </w:r>
      <w:proofErr w:type="spellStart"/>
      <w:r w:rsidRPr="00E54880">
        <w:rPr>
          <w:color w:val="auto"/>
        </w:rPr>
        <w:t>trừ</w:t>
      </w:r>
      <w:proofErr w:type="spellEnd"/>
      <w:r w:rsidRPr="00E54880">
        <w:rPr>
          <w:color w:val="auto"/>
        </w:rPr>
        <w:t xml:space="preserve"> </w:t>
      </w:r>
      <w:proofErr w:type="spellStart"/>
      <w:r w:rsidRPr="00E54880">
        <w:rPr>
          <w:color w:val="auto"/>
        </w:rPr>
        <w:t>khỏi</w:t>
      </w:r>
      <w:proofErr w:type="spellEnd"/>
      <w:r w:rsidRPr="00E54880">
        <w:rPr>
          <w:color w:val="auto"/>
        </w:rPr>
        <w:t xml:space="preserve"> </w:t>
      </w:r>
      <w:proofErr w:type="spellStart"/>
      <w:r w:rsidRPr="00E54880">
        <w:rPr>
          <w:color w:val="auto"/>
        </w:rPr>
        <w:t>Nhóm</w:t>
      </w:r>
      <w:bookmarkEnd w:id="76"/>
      <w:proofErr w:type="spellEnd"/>
      <w:r w:rsidRPr="00E54880">
        <w:rPr>
          <w:color w:val="auto"/>
        </w:rPr>
        <w:t xml:space="preserve"> </w:t>
      </w:r>
    </w:p>
    <w:p w14:paraId="69683BB2" w14:textId="5BDD7B9E" w:rsidR="0002703A" w:rsidRPr="00E54880" w:rsidRDefault="00267ADA" w:rsidP="004D7ABE">
      <w:pPr>
        <w:pStyle w:val="H3"/>
        <w:spacing w:before="60" w:after="60" w:line="276" w:lineRule="auto"/>
        <w:ind w:firstLine="0"/>
        <w:rPr>
          <w:i w:val="0"/>
          <w:iCs/>
          <w:color w:val="auto"/>
        </w:rPr>
      </w:pPr>
      <w:bookmarkStart w:id="77" w:name="_ihv636" w:colFirst="0" w:colLast="0"/>
      <w:bookmarkStart w:id="78" w:name="_Toc161476086"/>
      <w:bookmarkEnd w:id="77"/>
      <w:r w:rsidRPr="00E54880">
        <w:rPr>
          <w:i w:val="0"/>
          <w:iCs/>
          <w:color w:val="auto"/>
        </w:rPr>
        <w:t>4.2.1</w:t>
      </w:r>
      <w:r w:rsidR="00441443" w:rsidRPr="00E54880">
        <w:rPr>
          <w:i w:val="0"/>
          <w:iCs/>
          <w:color w:val="auto"/>
        </w:rPr>
        <w:t>.</w:t>
      </w:r>
      <w:r w:rsidRPr="00E54880">
        <w:rPr>
          <w:i w:val="0"/>
          <w:iCs/>
          <w:color w:val="auto"/>
        </w:rPr>
        <w:t xml:space="preserve"> Xin </w:t>
      </w:r>
      <w:proofErr w:type="spellStart"/>
      <w:r w:rsidRPr="00E54880">
        <w:rPr>
          <w:i w:val="0"/>
          <w:iCs/>
          <w:color w:val="auto"/>
        </w:rPr>
        <w:t>ra</w:t>
      </w:r>
      <w:proofErr w:type="spellEnd"/>
      <w:r w:rsidRPr="00E54880">
        <w:rPr>
          <w:i w:val="0"/>
          <w:iCs/>
          <w:color w:val="auto"/>
        </w:rPr>
        <w:t xml:space="preserve"> </w:t>
      </w:r>
      <w:proofErr w:type="spellStart"/>
      <w:r w:rsidRPr="00E54880">
        <w:rPr>
          <w:i w:val="0"/>
          <w:iCs/>
          <w:color w:val="auto"/>
        </w:rPr>
        <w:t>khỏi</w:t>
      </w:r>
      <w:proofErr w:type="spellEnd"/>
      <w:r w:rsidRPr="00E54880">
        <w:rPr>
          <w:i w:val="0"/>
          <w:iCs/>
          <w:color w:val="auto"/>
        </w:rPr>
        <w:t xml:space="preserve"> </w:t>
      </w:r>
      <w:proofErr w:type="spellStart"/>
      <w:r w:rsidRPr="00E54880">
        <w:rPr>
          <w:i w:val="0"/>
          <w:iCs/>
          <w:color w:val="auto"/>
        </w:rPr>
        <w:t>Nhóm</w:t>
      </w:r>
      <w:bookmarkEnd w:id="78"/>
      <w:proofErr w:type="spellEnd"/>
    </w:p>
    <w:p w14:paraId="5EC7035D" w14:textId="77777777" w:rsidR="0002703A" w:rsidRPr="00E54880" w:rsidRDefault="00267ADA" w:rsidP="004D7ABE">
      <w:pPr>
        <w:spacing w:before="60" w:after="60"/>
        <w:ind w:firstLine="720"/>
        <w:jc w:val="both"/>
        <w:rPr>
          <w:sz w:val="26"/>
          <w:szCs w:val="26"/>
        </w:rPr>
      </w:pP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rời</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gặp</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đây</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w:t>
      </w:r>
    </w:p>
    <w:p w14:paraId="13D8EF9D"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1:</w:t>
      </w: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viết</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rõ</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do.</w:t>
      </w:r>
    </w:p>
    <w:p w14:paraId="046D11F0" w14:textId="6299D77E"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2</w:t>
      </w:r>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r w:rsidR="008F4D22">
        <w:rPr>
          <w:sz w:val="26"/>
          <w:szCs w:val="26"/>
        </w:rPr>
        <w:t xml:space="preserve">BQL </w:t>
      </w:r>
      <w:proofErr w:type="spellStart"/>
      <w:r w:rsidR="008F4D22">
        <w:rPr>
          <w:sz w:val="26"/>
          <w:szCs w:val="26"/>
        </w:rPr>
        <w:t>nhóm</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minh</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do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Sau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6755C4A1" w14:textId="77777777" w:rsidR="0002703A" w:rsidRPr="00E54880" w:rsidRDefault="00267ADA" w:rsidP="004D7ABE">
      <w:pPr>
        <w:spacing w:before="60" w:after="60"/>
        <w:ind w:firstLine="720"/>
        <w:jc w:val="both"/>
        <w:rPr>
          <w:sz w:val="26"/>
          <w:szCs w:val="26"/>
        </w:rPr>
      </w:pPr>
      <w:proofErr w:type="spellStart"/>
      <w:r w:rsidRPr="00E54880">
        <w:rPr>
          <w:b/>
          <w:i/>
          <w:sz w:val="26"/>
          <w:szCs w:val="26"/>
        </w:rPr>
        <w:lastRenderedPageBreak/>
        <w:t>Bước</w:t>
      </w:r>
      <w:proofErr w:type="spellEnd"/>
      <w:r w:rsidRPr="00E54880">
        <w:rPr>
          <w:b/>
          <w:i/>
          <w:sz w:val="26"/>
          <w:szCs w:val="26"/>
        </w:rPr>
        <w:t xml:space="preserve"> 3</w:t>
      </w:r>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trả</w:t>
      </w:r>
      <w:proofErr w:type="spellEnd"/>
      <w:r w:rsidRPr="00E54880">
        <w:rPr>
          <w:sz w:val="26"/>
          <w:szCs w:val="26"/>
        </w:rPr>
        <w:t xml:space="preserve"> </w:t>
      </w:r>
      <w:proofErr w:type="spellStart"/>
      <w:r w:rsidRPr="00E54880">
        <w:rPr>
          <w:sz w:val="26"/>
          <w:szCs w:val="26"/>
        </w:rPr>
        <w:t>lời</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chấm</w:t>
      </w:r>
      <w:proofErr w:type="spellEnd"/>
      <w:r w:rsidRPr="00E54880">
        <w:rPr>
          <w:sz w:val="26"/>
          <w:szCs w:val="26"/>
        </w:rPr>
        <w:t xml:space="preserve"> </w:t>
      </w:r>
      <w:proofErr w:type="spellStart"/>
      <w:r w:rsidRPr="00E54880">
        <w:rPr>
          <w:sz w:val="26"/>
          <w:szCs w:val="26"/>
        </w:rPr>
        <w:t>dứt</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w:t>
      </w:r>
    </w:p>
    <w:p w14:paraId="60654747" w14:textId="77777777" w:rsidR="0002703A" w:rsidRPr="00E54880" w:rsidRDefault="00267ADA" w:rsidP="004D7ABE">
      <w:pPr>
        <w:spacing w:before="60" w:after="60"/>
        <w:ind w:firstLine="720"/>
        <w:jc w:val="both"/>
        <w:rPr>
          <w:sz w:val="26"/>
          <w:szCs w:val="26"/>
        </w:rPr>
      </w:pPr>
      <w:r w:rsidRPr="00E54880">
        <w:rPr>
          <w:sz w:val="26"/>
          <w:szCs w:val="26"/>
        </w:rPr>
        <w:t xml:space="preserve">Khi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ý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đòi</w:t>
      </w:r>
      <w:proofErr w:type="spellEnd"/>
      <w:r w:rsidRPr="00E54880">
        <w:rPr>
          <w:sz w:val="26"/>
          <w:szCs w:val="26"/>
        </w:rPr>
        <w:t xml:space="preserve"> </w:t>
      </w:r>
      <w:proofErr w:type="spellStart"/>
      <w:r w:rsidRPr="00E54880">
        <w:rPr>
          <w:sz w:val="26"/>
          <w:szCs w:val="26"/>
        </w:rPr>
        <w:t>hỏi</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gạch</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286C5320"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4:</w:t>
      </w:r>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sang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trữ</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lịch</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w:t>
      </w:r>
    </w:p>
    <w:p w14:paraId="5EBDAE6B"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5:</w:t>
      </w:r>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rời</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Nhóm;</w:t>
      </w:r>
    </w:p>
    <w:p w14:paraId="2DD916C3" w14:textId="20041055"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6:</w:t>
      </w:r>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còn</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7C4B1326" w14:textId="759B24BE" w:rsidR="0002703A" w:rsidRPr="00E54880" w:rsidRDefault="00267ADA" w:rsidP="004D7ABE">
      <w:pPr>
        <w:pStyle w:val="H3"/>
        <w:spacing w:before="60" w:after="60" w:line="276" w:lineRule="auto"/>
        <w:ind w:firstLine="0"/>
        <w:rPr>
          <w:i w:val="0"/>
          <w:iCs/>
          <w:color w:val="auto"/>
        </w:rPr>
      </w:pPr>
      <w:bookmarkStart w:id="79" w:name="_32hioqz" w:colFirst="0" w:colLast="0"/>
      <w:bookmarkStart w:id="80" w:name="_Toc161476087"/>
      <w:bookmarkEnd w:id="79"/>
      <w:r w:rsidRPr="00E54880">
        <w:rPr>
          <w:i w:val="0"/>
          <w:iCs/>
          <w:color w:val="auto"/>
        </w:rPr>
        <w:t>4.2.2</w:t>
      </w:r>
      <w:r w:rsidR="00441443" w:rsidRPr="00E54880">
        <w:rPr>
          <w:i w:val="0"/>
          <w:iCs/>
          <w:color w:val="auto"/>
        </w:rPr>
        <w:t>.</w:t>
      </w:r>
      <w:r w:rsidRPr="00E54880">
        <w:rPr>
          <w:i w:val="0"/>
          <w:iCs/>
          <w:color w:val="auto"/>
        </w:rPr>
        <w:t xml:space="preserve"> Khai </w:t>
      </w:r>
      <w:proofErr w:type="spellStart"/>
      <w:r w:rsidRPr="00E54880">
        <w:rPr>
          <w:i w:val="0"/>
          <w:iCs/>
          <w:color w:val="auto"/>
        </w:rPr>
        <w:t>trừ</w:t>
      </w:r>
      <w:proofErr w:type="spellEnd"/>
      <w:r w:rsidRPr="00E54880">
        <w:rPr>
          <w:i w:val="0"/>
          <w:iCs/>
          <w:color w:val="auto"/>
        </w:rPr>
        <w:t xml:space="preserve"> </w:t>
      </w:r>
      <w:proofErr w:type="spellStart"/>
      <w:r w:rsidRPr="00E54880">
        <w:rPr>
          <w:i w:val="0"/>
          <w:iCs/>
          <w:color w:val="auto"/>
        </w:rPr>
        <w:t>khỏi</w:t>
      </w:r>
      <w:proofErr w:type="spellEnd"/>
      <w:r w:rsidRPr="00E54880">
        <w:rPr>
          <w:i w:val="0"/>
          <w:iCs/>
          <w:color w:val="auto"/>
        </w:rPr>
        <w:t xml:space="preserve"> </w:t>
      </w:r>
      <w:proofErr w:type="spellStart"/>
      <w:r w:rsidRPr="00E54880">
        <w:rPr>
          <w:i w:val="0"/>
          <w:iCs/>
          <w:color w:val="auto"/>
        </w:rPr>
        <w:t>Nhóm</w:t>
      </w:r>
      <w:bookmarkEnd w:id="80"/>
      <w:proofErr w:type="spellEnd"/>
      <w:r w:rsidRPr="00E54880">
        <w:rPr>
          <w:i w:val="0"/>
          <w:iCs/>
          <w:color w:val="auto"/>
        </w:rPr>
        <w:t xml:space="preserve"> </w:t>
      </w:r>
    </w:p>
    <w:p w14:paraId="672A909D" w14:textId="62911E5C" w:rsidR="0002703A" w:rsidRPr="00E54880" w:rsidRDefault="00267ADA" w:rsidP="004D7ABE">
      <w:pPr>
        <w:spacing w:before="60" w:after="60"/>
        <w:ind w:firstLine="720"/>
        <w:jc w:val="both"/>
        <w:rPr>
          <w:sz w:val="26"/>
          <w:szCs w:val="26"/>
        </w:rPr>
      </w:pP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3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6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còn</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3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đoàn</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FSC,</w:t>
      </w:r>
      <w:r w:rsidR="00AF2835" w:rsidRPr="00E54880">
        <w:rPr>
          <w:sz w:val="26"/>
          <w:szCs w:val="26"/>
        </w:rPr>
        <w:t xml:space="preserve"> Ban </w:t>
      </w:r>
      <w:proofErr w:type="spellStart"/>
      <w:r w:rsidR="00AF2835" w:rsidRPr="00E54880">
        <w:rPr>
          <w:sz w:val="26"/>
          <w:szCs w:val="26"/>
        </w:rPr>
        <w:t>quản</w:t>
      </w:r>
      <w:proofErr w:type="spellEnd"/>
      <w:r w:rsidR="00AF2835" w:rsidRPr="00E54880">
        <w:rPr>
          <w:sz w:val="26"/>
          <w:szCs w:val="26"/>
        </w:rPr>
        <w:t xml:space="preserve"> </w:t>
      </w:r>
      <w:proofErr w:type="spellStart"/>
      <w:r w:rsidR="00AF2835"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chi </w:t>
      </w:r>
      <w:proofErr w:type="spellStart"/>
      <w:r w:rsidRPr="00E54880">
        <w:rPr>
          <w:sz w:val="26"/>
          <w:szCs w:val="26"/>
        </w:rPr>
        <w:t>tiết</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thực</w:t>
      </w:r>
      <w:proofErr w:type="spellEnd"/>
      <w:r w:rsidRPr="00E54880">
        <w:rPr>
          <w:sz w:val="26"/>
          <w:szCs w:val="26"/>
        </w:rPr>
        <w:t xml:space="preserve"> </w:t>
      </w:r>
      <w:proofErr w:type="spellStart"/>
      <w:r w:rsidRPr="00E54880">
        <w:rPr>
          <w:sz w:val="26"/>
          <w:szCs w:val="26"/>
        </w:rPr>
        <w:t>hiện</w:t>
      </w:r>
      <w:proofErr w:type="spellEnd"/>
      <w:r w:rsidRPr="00E54880">
        <w:rPr>
          <w:sz w:val="26"/>
          <w:szCs w:val="26"/>
        </w:rPr>
        <w:t xml:space="preserve"> </w:t>
      </w:r>
      <w:proofErr w:type="spellStart"/>
      <w:r w:rsidRPr="00E54880">
        <w:rPr>
          <w:sz w:val="26"/>
          <w:szCs w:val="26"/>
        </w:rPr>
        <w:t>các</w:t>
      </w:r>
      <w:proofErr w:type="spellEnd"/>
      <w:r w:rsidRPr="00E54880">
        <w:rPr>
          <w:sz w:val="26"/>
          <w:szCs w:val="26"/>
        </w:rPr>
        <w:t xml:space="preserve"> </w:t>
      </w:r>
      <w:proofErr w:type="spellStart"/>
      <w:r w:rsidRPr="00E54880">
        <w:rPr>
          <w:sz w:val="26"/>
          <w:szCs w:val="26"/>
        </w:rPr>
        <w:t>hoạt</w:t>
      </w:r>
      <w:proofErr w:type="spellEnd"/>
      <w:r w:rsidRPr="00E54880">
        <w:rPr>
          <w:sz w:val="26"/>
          <w:szCs w:val="26"/>
        </w:rPr>
        <w:t xml:space="preserve"> </w:t>
      </w:r>
      <w:proofErr w:type="spellStart"/>
      <w:r w:rsidRPr="00E54880">
        <w:rPr>
          <w:sz w:val="26"/>
          <w:szCs w:val="26"/>
        </w:rPr>
        <w:t>động</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cầu</w:t>
      </w:r>
      <w:proofErr w:type="spellEnd"/>
      <w:r w:rsidRPr="00E54880">
        <w:rPr>
          <w:sz w:val="26"/>
          <w:szCs w:val="26"/>
        </w:rPr>
        <w:t xml:space="preserve"> </w:t>
      </w:r>
      <w:proofErr w:type="spellStart"/>
      <w:r w:rsidRPr="00E54880">
        <w:rPr>
          <w:sz w:val="26"/>
          <w:szCs w:val="26"/>
        </w:rPr>
        <w:t>khắc</w:t>
      </w:r>
      <w:proofErr w:type="spellEnd"/>
      <w:r w:rsidRPr="00E54880">
        <w:rPr>
          <w:sz w:val="26"/>
          <w:szCs w:val="26"/>
        </w:rPr>
        <w:t xml:space="preserve"> </w:t>
      </w:r>
      <w:proofErr w:type="spellStart"/>
      <w:r w:rsidRPr="00E54880">
        <w:rPr>
          <w:sz w:val="26"/>
          <w:szCs w:val="26"/>
        </w:rPr>
        <w:t>phục</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thời</w:t>
      </w:r>
      <w:proofErr w:type="spellEnd"/>
      <w:r w:rsidRPr="00E54880">
        <w:rPr>
          <w:sz w:val="26"/>
          <w:szCs w:val="26"/>
        </w:rPr>
        <w:t xml:space="preserve"> </w:t>
      </w:r>
      <w:proofErr w:type="spellStart"/>
      <w:r w:rsidRPr="00E54880">
        <w:rPr>
          <w:sz w:val="26"/>
          <w:szCs w:val="26"/>
        </w:rPr>
        <w:t>hạn</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thỏa</w:t>
      </w:r>
      <w:proofErr w:type="spellEnd"/>
      <w:r w:rsidRPr="00E54880">
        <w:rPr>
          <w:sz w:val="26"/>
          <w:szCs w:val="26"/>
        </w:rPr>
        <w:t xml:space="preserve"> </w:t>
      </w:r>
      <w:proofErr w:type="spellStart"/>
      <w:r w:rsidRPr="00E54880">
        <w:rPr>
          <w:sz w:val="26"/>
          <w:szCs w:val="26"/>
        </w:rPr>
        <w:t>thuận</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bắt</w:t>
      </w:r>
      <w:proofErr w:type="spellEnd"/>
      <w:r w:rsidRPr="00E54880">
        <w:rPr>
          <w:sz w:val="26"/>
          <w:szCs w:val="26"/>
        </w:rPr>
        <w:t xml:space="preserve"> </w:t>
      </w:r>
      <w:proofErr w:type="spellStart"/>
      <w:r w:rsidRPr="00E54880">
        <w:rPr>
          <w:sz w:val="26"/>
          <w:szCs w:val="26"/>
        </w:rPr>
        <w:t>buộc</w:t>
      </w:r>
      <w:proofErr w:type="spellEnd"/>
      <w:r w:rsidRPr="00E54880">
        <w:rPr>
          <w:sz w:val="26"/>
          <w:szCs w:val="26"/>
        </w:rPr>
        <w:t xml:space="preserve"> </w:t>
      </w:r>
      <w:proofErr w:type="spellStart"/>
      <w:r w:rsidRPr="00E54880">
        <w:rPr>
          <w:sz w:val="26"/>
          <w:szCs w:val="26"/>
        </w:rPr>
        <w:t>áp</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trình</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66FAC1F5" w14:textId="77777777" w:rsidR="0002703A" w:rsidRDefault="00267ADA" w:rsidP="004D7ABE">
      <w:pPr>
        <w:spacing w:before="60" w:after="60"/>
        <w:ind w:firstLine="720"/>
        <w:jc w:val="both"/>
        <w:rPr>
          <w:sz w:val="26"/>
          <w:szCs w:val="26"/>
        </w:rPr>
      </w:pPr>
      <w:r w:rsidRPr="00E54880">
        <w:rPr>
          <w:sz w:val="26"/>
          <w:szCs w:val="26"/>
        </w:rPr>
        <w:t xml:space="preserve">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sẽ </w:t>
      </w:r>
      <w:proofErr w:type="spellStart"/>
      <w:r w:rsidRPr="00E54880">
        <w:rPr>
          <w:sz w:val="26"/>
          <w:szCs w:val="26"/>
        </w:rPr>
        <w:t>gửi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ly</w:t>
      </w:r>
      <w:proofErr w:type="spellEnd"/>
      <w:r w:rsidRPr="00E54880">
        <w:rPr>
          <w:sz w:val="26"/>
          <w:szCs w:val="26"/>
        </w:rPr>
        <w:t xml:space="preserve">́ do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tục</w:t>
      </w:r>
      <w:proofErr w:type="spellEnd"/>
      <w:r w:rsidRPr="00E54880">
        <w:rPr>
          <w:sz w:val="26"/>
          <w:szCs w:val="26"/>
        </w:rPr>
        <w:t xml:space="preserve"> </w:t>
      </w:r>
      <w:proofErr w:type="spellStart"/>
      <w:r w:rsidRPr="00E54880">
        <w:rPr>
          <w:sz w:val="26"/>
          <w:szCs w:val="26"/>
        </w:rPr>
        <w:t>tiếp</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Một</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tục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bắt</w:t>
      </w:r>
      <w:proofErr w:type="spellEnd"/>
      <w:r w:rsidRPr="00E54880">
        <w:rPr>
          <w:sz w:val="26"/>
          <w:szCs w:val="26"/>
        </w:rPr>
        <w:t xml:space="preserve"> </w:t>
      </w:r>
      <w:proofErr w:type="spellStart"/>
      <w:r w:rsidRPr="00E54880">
        <w:rPr>
          <w:sz w:val="26"/>
          <w:szCs w:val="26"/>
        </w:rPr>
        <w:t>đầu</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tiếp</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hoặc</w:t>
      </w:r>
      <w:proofErr w:type="spellEnd"/>
      <w:r w:rsidRPr="00E54880">
        <w:rPr>
          <w:sz w:val="26"/>
          <w:szCs w:val="26"/>
        </w:rPr>
        <w:t xml:space="preserve"> </w:t>
      </w:r>
      <w:proofErr w:type="spellStart"/>
      <w:r w:rsidRPr="00E54880">
        <w:rPr>
          <w:sz w:val="26"/>
          <w:szCs w:val="26"/>
        </w:rPr>
        <w:t>bán</w:t>
      </w:r>
      <w:proofErr w:type="spellEnd"/>
      <w:r w:rsidRPr="00E54880">
        <w:rPr>
          <w:sz w:val="26"/>
          <w:szCs w:val="26"/>
        </w:rPr>
        <w:t xml:space="preserve"> </w:t>
      </w:r>
      <w:proofErr w:type="spellStart"/>
      <w:r w:rsidRPr="00E54880">
        <w:rPr>
          <w:sz w:val="26"/>
          <w:szCs w:val="26"/>
        </w:rPr>
        <w:t>bất</w:t>
      </w:r>
      <w:proofErr w:type="spellEnd"/>
      <w:r w:rsidRPr="00E54880">
        <w:rPr>
          <w:sz w:val="26"/>
          <w:szCs w:val="26"/>
        </w:rPr>
        <w:t xml:space="preserve"> </w:t>
      </w:r>
      <w:proofErr w:type="spellStart"/>
      <w:r w:rsidRPr="00E54880">
        <w:rPr>
          <w:sz w:val="26"/>
          <w:szCs w:val="26"/>
        </w:rPr>
        <w:t>ky</w:t>
      </w:r>
      <w:proofErr w:type="spellEnd"/>
      <w:r w:rsidRPr="00E54880">
        <w:rPr>
          <w:sz w:val="26"/>
          <w:szCs w:val="26"/>
        </w:rPr>
        <w:t xml:space="preserve">̀ </w:t>
      </w:r>
      <w:proofErr w:type="spellStart"/>
      <w:r w:rsidRPr="00E54880">
        <w:rPr>
          <w:sz w:val="26"/>
          <w:szCs w:val="26"/>
        </w:rPr>
        <w:t>sản</w:t>
      </w:r>
      <w:proofErr w:type="spellEnd"/>
      <w:r w:rsidRPr="00E54880">
        <w:rPr>
          <w:sz w:val="26"/>
          <w:szCs w:val="26"/>
        </w:rPr>
        <w:t xml:space="preserve"> </w:t>
      </w:r>
      <w:proofErr w:type="spellStart"/>
      <w:r w:rsidRPr="00E54880">
        <w:rPr>
          <w:sz w:val="26"/>
          <w:szCs w:val="26"/>
        </w:rPr>
        <w:t>phẩm</w:t>
      </w:r>
      <w:proofErr w:type="spellEnd"/>
      <w:r w:rsidRPr="00E54880">
        <w:rPr>
          <w:sz w:val="26"/>
          <w:szCs w:val="26"/>
        </w:rPr>
        <w:t xml:space="preserve"> </w:t>
      </w:r>
      <w:proofErr w:type="spellStart"/>
      <w:r w:rsidRPr="00E54880">
        <w:rPr>
          <w:sz w:val="26"/>
          <w:szCs w:val="26"/>
        </w:rPr>
        <w:t>nào</w:t>
      </w:r>
      <w:proofErr w:type="spellEnd"/>
      <w:r w:rsidRPr="00E54880">
        <w:rPr>
          <w:sz w:val="26"/>
          <w:szCs w:val="26"/>
        </w:rPr>
        <w:t xml:space="preserve"> có </w:t>
      </w:r>
      <w:proofErr w:type="spellStart"/>
      <w:r w:rsidRPr="00E54880">
        <w:rPr>
          <w:sz w:val="26"/>
          <w:szCs w:val="26"/>
        </w:rPr>
        <w:t>chứng</w:t>
      </w:r>
      <w:proofErr w:type="spellEnd"/>
      <w:r w:rsidRPr="00E54880">
        <w:rPr>
          <w:sz w:val="26"/>
          <w:szCs w:val="26"/>
        </w:rPr>
        <w:t xml:space="preserve"> chỉ </w:t>
      </w:r>
      <w:proofErr w:type="spellStart"/>
      <w:r w:rsidRPr="00E54880">
        <w:rPr>
          <w:sz w:val="26"/>
          <w:szCs w:val="26"/>
        </w:rPr>
        <w:t>hoặc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bất</w:t>
      </w:r>
      <w:proofErr w:type="spellEnd"/>
      <w:r w:rsidRPr="00E54880">
        <w:rPr>
          <w:sz w:val="26"/>
          <w:szCs w:val="26"/>
        </w:rPr>
        <w:t xml:space="preserve"> </w:t>
      </w:r>
      <w:proofErr w:type="spellStart"/>
      <w:r w:rsidRPr="00E54880">
        <w:rPr>
          <w:sz w:val="26"/>
          <w:szCs w:val="26"/>
        </w:rPr>
        <w:t>ky</w:t>
      </w:r>
      <w:proofErr w:type="spellEnd"/>
      <w:r w:rsidRPr="00E54880">
        <w:rPr>
          <w:sz w:val="26"/>
          <w:szCs w:val="26"/>
        </w:rPr>
        <w:t xml:space="preserve">̀ </w:t>
      </w:r>
      <w:proofErr w:type="spellStart"/>
      <w:r w:rsidRPr="00E54880">
        <w:rPr>
          <w:sz w:val="26"/>
          <w:szCs w:val="26"/>
        </w:rPr>
        <w:t>đòi</w:t>
      </w:r>
      <w:proofErr w:type="spellEnd"/>
      <w:r w:rsidRPr="00E54880">
        <w:rPr>
          <w:sz w:val="26"/>
          <w:szCs w:val="26"/>
        </w:rPr>
        <w:t xml:space="preserve"> </w:t>
      </w:r>
      <w:proofErr w:type="spellStart"/>
      <w:r w:rsidRPr="00E54880">
        <w:rPr>
          <w:sz w:val="26"/>
          <w:szCs w:val="26"/>
        </w:rPr>
        <w:t>hỏi</w:t>
      </w:r>
      <w:proofErr w:type="spellEnd"/>
      <w:r w:rsidRPr="00E54880">
        <w:rPr>
          <w:sz w:val="26"/>
          <w:szCs w:val="26"/>
        </w:rPr>
        <w:t xml:space="preserve"> </w:t>
      </w:r>
      <w:proofErr w:type="spellStart"/>
      <w:r w:rsidRPr="00E54880">
        <w:rPr>
          <w:sz w:val="26"/>
          <w:szCs w:val="26"/>
        </w:rPr>
        <w:t>nào</w:t>
      </w:r>
      <w:proofErr w:type="spellEnd"/>
      <w:r w:rsidRPr="00E54880">
        <w:rPr>
          <w:sz w:val="26"/>
          <w:szCs w:val="26"/>
        </w:rPr>
        <w:t xml:space="preserve"> </w:t>
      </w:r>
      <w:proofErr w:type="spellStart"/>
      <w:r w:rsidRPr="00E54880">
        <w:rPr>
          <w:sz w:val="26"/>
          <w:szCs w:val="26"/>
        </w:rPr>
        <w:t>vê</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ly</w:t>
      </w:r>
      <w:proofErr w:type="spellEnd"/>
      <w:r w:rsidRPr="00E54880">
        <w:rPr>
          <w:sz w:val="26"/>
          <w:szCs w:val="26"/>
        </w:rPr>
        <w:t xml:space="preserve">́ </w:t>
      </w:r>
      <w:proofErr w:type="spellStart"/>
      <w:r w:rsidRPr="00E54880">
        <w:rPr>
          <w:sz w:val="26"/>
          <w:szCs w:val="26"/>
        </w:rPr>
        <w:t>rừng</w:t>
      </w:r>
      <w:proofErr w:type="spellEnd"/>
      <w:r w:rsidRPr="00E54880">
        <w:rPr>
          <w:sz w:val="26"/>
          <w:szCs w:val="26"/>
        </w:rPr>
        <w:t xml:space="preserve"> </w:t>
      </w:r>
      <w:proofErr w:type="spellStart"/>
      <w:r w:rsidRPr="00E54880">
        <w:rPr>
          <w:sz w:val="26"/>
          <w:szCs w:val="26"/>
        </w:rPr>
        <w:t>trồng</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cấp</w:t>
      </w:r>
      <w:proofErr w:type="spellEnd"/>
      <w:r w:rsidRPr="00E54880">
        <w:rPr>
          <w:sz w:val="26"/>
          <w:szCs w:val="26"/>
        </w:rPr>
        <w:t xml:space="preserve"> </w:t>
      </w:r>
      <w:proofErr w:type="spellStart"/>
      <w:r w:rsidRPr="00E54880">
        <w:rPr>
          <w:sz w:val="26"/>
          <w:szCs w:val="26"/>
        </w:rPr>
        <w:t>chứng</w:t>
      </w:r>
      <w:proofErr w:type="spellEnd"/>
      <w:r w:rsidRPr="00E54880">
        <w:rPr>
          <w:sz w:val="26"/>
          <w:szCs w:val="26"/>
        </w:rPr>
        <w:t xml:space="preserve"> chỉ.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có 30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đê</w:t>
      </w:r>
      <w:proofErr w:type="spellEnd"/>
      <w:r w:rsidRPr="00E54880">
        <w:rPr>
          <w:sz w:val="26"/>
          <w:szCs w:val="26"/>
        </w:rPr>
        <w:t xml:space="preserve">̉ </w:t>
      </w:r>
      <w:proofErr w:type="spellStart"/>
      <w:r w:rsidRPr="00E54880">
        <w:rPr>
          <w:sz w:val="26"/>
          <w:szCs w:val="26"/>
        </w:rPr>
        <w:t>kháng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kháng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vòng</w:t>
      </w:r>
      <w:proofErr w:type="spellEnd"/>
      <w:r w:rsidRPr="00E54880">
        <w:rPr>
          <w:sz w:val="26"/>
          <w:szCs w:val="26"/>
        </w:rPr>
        <w:t xml:space="preserve"> 30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bị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
    <w:p w14:paraId="32A85A07" w14:textId="19B587E9" w:rsidR="003603AA" w:rsidRPr="00E54880" w:rsidRDefault="003603AA" w:rsidP="004D7ABE">
      <w:pPr>
        <w:spacing w:before="60" w:after="60"/>
        <w:ind w:firstLine="720"/>
        <w:jc w:val="both"/>
        <w:rPr>
          <w:sz w:val="26"/>
          <w:szCs w:val="26"/>
        </w:rPr>
      </w:pPr>
      <w:r>
        <w:rPr>
          <w:sz w:val="26"/>
          <w:szCs w:val="26"/>
        </w:rPr>
        <w:t xml:space="preserve">Khi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rừng</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đúng</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chứng</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mà</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báo</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lý</w:t>
      </w:r>
      <w:proofErr w:type="spellEnd"/>
      <w:r>
        <w:rPr>
          <w:sz w:val="26"/>
          <w:szCs w:val="26"/>
        </w:rPr>
        <w:t xml:space="preserve"> do, </w:t>
      </w: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lại</w:t>
      </w:r>
      <w:proofErr w:type="spellEnd"/>
      <w:r>
        <w:rPr>
          <w:sz w:val="26"/>
          <w:szCs w:val="26"/>
        </w:rPr>
        <w:t xml:space="preserve"> </w:t>
      </w:r>
      <w:proofErr w:type="spellStart"/>
      <w:r>
        <w:rPr>
          <w:sz w:val="26"/>
          <w:szCs w:val="26"/>
        </w:rPr>
        <w:t>rừng</w:t>
      </w:r>
      <w:proofErr w:type="spellEnd"/>
      <w:r>
        <w:rPr>
          <w:sz w:val="26"/>
          <w:szCs w:val="26"/>
        </w:rPr>
        <w:t xml:space="preserve"> </w:t>
      </w:r>
      <w:proofErr w:type="spellStart"/>
      <w:r>
        <w:rPr>
          <w:sz w:val="26"/>
          <w:szCs w:val="26"/>
        </w:rPr>
        <w:t>sẽ</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khai</w:t>
      </w:r>
      <w:proofErr w:type="spellEnd"/>
      <w:r>
        <w:rPr>
          <w:sz w:val="26"/>
          <w:szCs w:val="26"/>
        </w:rPr>
        <w:t xml:space="preserve"> </w:t>
      </w:r>
      <w:proofErr w:type="spellStart"/>
      <w:r>
        <w:rPr>
          <w:sz w:val="26"/>
          <w:szCs w:val="26"/>
        </w:rPr>
        <w:t>trừ</w:t>
      </w:r>
      <w:proofErr w:type="spellEnd"/>
      <w:r>
        <w:rPr>
          <w:sz w:val="26"/>
          <w:szCs w:val="26"/>
        </w:rPr>
        <w:t xml:space="preserve"> </w:t>
      </w:r>
      <w:proofErr w:type="spellStart"/>
      <w:r>
        <w:rPr>
          <w:sz w:val="26"/>
          <w:szCs w:val="26"/>
        </w:rPr>
        <w:t>khỏi</w:t>
      </w:r>
      <w:proofErr w:type="spellEnd"/>
      <w:r>
        <w:rPr>
          <w:sz w:val="26"/>
          <w:szCs w:val="26"/>
        </w:rPr>
        <w:t xml:space="preserve"> </w:t>
      </w:r>
      <w:proofErr w:type="spellStart"/>
      <w:r>
        <w:rPr>
          <w:sz w:val="26"/>
          <w:szCs w:val="26"/>
        </w:rPr>
        <w:t>nhóm</w:t>
      </w:r>
      <w:proofErr w:type="spellEnd"/>
      <w:r>
        <w:rPr>
          <w:sz w:val="26"/>
          <w:szCs w:val="26"/>
        </w:rPr>
        <w:t>.</w:t>
      </w:r>
    </w:p>
    <w:p w14:paraId="3CEFB590" w14:textId="77777777" w:rsidR="0002703A" w:rsidRPr="00E54880" w:rsidRDefault="00267ADA" w:rsidP="004D7ABE">
      <w:pPr>
        <w:spacing w:before="60" w:after="60"/>
        <w:ind w:firstLine="720"/>
        <w:jc w:val="both"/>
        <w:rPr>
          <w:sz w:val="26"/>
          <w:szCs w:val="26"/>
        </w:rPr>
      </w:pPr>
      <w:r w:rsidRPr="00E54880">
        <w:rPr>
          <w:sz w:val="26"/>
          <w:szCs w:val="26"/>
        </w:rPr>
        <w:t xml:space="preserve">Khi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bi</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vào</w:t>
      </w:r>
      <w:proofErr w:type="spellEnd"/>
      <w:r w:rsidRPr="00E54880">
        <w:rPr>
          <w:sz w:val="26"/>
          <w:szCs w:val="26"/>
        </w:rPr>
        <w:t xml:space="preserve"> </w:t>
      </w:r>
      <w:proofErr w:type="spellStart"/>
      <w:r w:rsidRPr="00E54880">
        <w:rPr>
          <w:sz w:val="26"/>
          <w:szCs w:val="26"/>
        </w:rPr>
        <w:t>hô</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đánh</w:t>
      </w:r>
      <w:proofErr w:type="spellEnd"/>
      <w:r w:rsidRPr="00E54880">
        <w:rPr>
          <w:sz w:val="26"/>
          <w:szCs w:val="26"/>
        </w:rPr>
        <w:t xml:space="preserve"> </w:t>
      </w:r>
      <w:proofErr w:type="spellStart"/>
      <w:r w:rsidRPr="00E54880">
        <w:rPr>
          <w:sz w:val="26"/>
          <w:szCs w:val="26"/>
        </w:rPr>
        <w:t>dấu</w:t>
      </w:r>
      <w:proofErr w:type="spellEnd"/>
      <w:r w:rsidRPr="00E54880">
        <w:rPr>
          <w:sz w:val="26"/>
          <w:szCs w:val="26"/>
        </w:rPr>
        <w:t xml:space="preserve"> </w:t>
      </w:r>
      <w:proofErr w:type="spellStart"/>
      <w:r w:rsidRPr="00E54880">
        <w:rPr>
          <w:sz w:val="26"/>
          <w:szCs w:val="26"/>
        </w:rPr>
        <w:t>rằng</w:t>
      </w:r>
      <w:proofErr w:type="spellEnd"/>
      <w:r w:rsidRPr="00E54880">
        <w:rPr>
          <w:sz w:val="26"/>
          <w:szCs w:val="26"/>
        </w:rPr>
        <w:t xml:space="preserve"> Nhóm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còn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hiệu</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
    <w:p w14:paraId="53151BD2" w14:textId="77777777" w:rsidR="0002703A" w:rsidRPr="00E54880" w:rsidRDefault="005B617C" w:rsidP="004D7ABE">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Chuyển</w:t>
      </w:r>
      <w:proofErr w:type="spellEnd"/>
      <w:r w:rsidR="00267ADA" w:rsidRPr="00E54880">
        <w:rPr>
          <w:sz w:val="26"/>
          <w:szCs w:val="26"/>
        </w:rPr>
        <w:t xml:space="preserve"> </w:t>
      </w:r>
      <w:proofErr w:type="spellStart"/>
      <w:r w:rsidR="00267ADA" w:rsidRPr="00E54880">
        <w:rPr>
          <w:sz w:val="26"/>
          <w:szCs w:val="26"/>
        </w:rPr>
        <w:t>hô</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của</w:t>
      </w:r>
      <w:proofErr w:type="spellEnd"/>
      <w:r w:rsidR="00267ADA" w:rsidRPr="00E54880">
        <w:rPr>
          <w:sz w:val="26"/>
          <w:szCs w:val="26"/>
        </w:rPr>
        <w:t xml:space="preserve"> </w:t>
      </w:r>
      <w:proofErr w:type="spellStart"/>
      <w:r w:rsidR="00267ADA" w:rsidRPr="00E54880">
        <w:rPr>
          <w:sz w:val="26"/>
          <w:szCs w:val="26"/>
        </w:rPr>
        <w:t>thành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đo</w:t>
      </w:r>
      <w:proofErr w:type="spellEnd"/>
      <w:r w:rsidR="00267ADA" w:rsidRPr="00E54880">
        <w:rPr>
          <w:sz w:val="26"/>
          <w:szCs w:val="26"/>
        </w:rPr>
        <w:t xml:space="preserve">́ sang </w:t>
      </w:r>
      <w:proofErr w:type="spellStart"/>
      <w:r w:rsidR="00267ADA" w:rsidRPr="00E54880">
        <w:rPr>
          <w:sz w:val="26"/>
          <w:szCs w:val="26"/>
        </w:rPr>
        <w:t>hô</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lưu</w:t>
      </w:r>
      <w:proofErr w:type="spellEnd"/>
      <w:r w:rsidR="00267ADA" w:rsidRPr="00E54880">
        <w:rPr>
          <w:sz w:val="26"/>
          <w:szCs w:val="26"/>
        </w:rPr>
        <w:t xml:space="preserve"> </w:t>
      </w:r>
      <w:proofErr w:type="spellStart"/>
      <w:r w:rsidR="00267ADA" w:rsidRPr="00E54880">
        <w:rPr>
          <w:sz w:val="26"/>
          <w:szCs w:val="26"/>
        </w:rPr>
        <w:t>trư</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w:t>
      </w:r>
      <w:r w:rsidRPr="00E54880">
        <w:rPr>
          <w:sz w:val="26"/>
          <w:szCs w:val="26"/>
        </w:rPr>
        <w:t>;</w:t>
      </w:r>
      <w:r w:rsidR="00267ADA" w:rsidRPr="00E54880">
        <w:rPr>
          <w:sz w:val="26"/>
          <w:szCs w:val="26"/>
        </w:rPr>
        <w:t xml:space="preserve"> </w:t>
      </w:r>
    </w:p>
    <w:p w14:paraId="6BD91E34" w14:textId="77777777" w:rsidR="0002703A" w:rsidRPr="00E54880" w:rsidRDefault="005B617C" w:rsidP="004D7ABE">
      <w:pPr>
        <w:spacing w:before="60" w:after="60"/>
        <w:ind w:firstLine="720"/>
        <w:jc w:val="both"/>
        <w:rPr>
          <w:b/>
          <w:sz w:val="26"/>
          <w:szCs w:val="26"/>
        </w:rPr>
      </w:pPr>
      <w:r w:rsidRPr="00E54880">
        <w:rPr>
          <w:sz w:val="26"/>
          <w:szCs w:val="26"/>
        </w:rPr>
        <w:t xml:space="preserve">- </w:t>
      </w:r>
      <w:proofErr w:type="spellStart"/>
      <w:r w:rsidR="00267ADA" w:rsidRPr="00E54880">
        <w:rPr>
          <w:sz w:val="26"/>
          <w:szCs w:val="26"/>
        </w:rPr>
        <w:t>Cập</w:t>
      </w:r>
      <w:proofErr w:type="spellEnd"/>
      <w:r w:rsidR="00267ADA" w:rsidRPr="00E54880">
        <w:rPr>
          <w:sz w:val="26"/>
          <w:szCs w:val="26"/>
        </w:rPr>
        <w:t xml:space="preserve"> </w:t>
      </w:r>
      <w:proofErr w:type="spellStart"/>
      <w:r w:rsidR="00267ADA" w:rsidRPr="00E54880">
        <w:rPr>
          <w:sz w:val="26"/>
          <w:szCs w:val="26"/>
        </w:rPr>
        <w:t>nhật</w:t>
      </w:r>
      <w:proofErr w:type="spellEnd"/>
      <w:r w:rsidR="00267ADA" w:rsidRPr="00E54880">
        <w:rPr>
          <w:sz w:val="26"/>
          <w:szCs w:val="26"/>
        </w:rPr>
        <w:t xml:space="preserve"> </w:t>
      </w:r>
      <w:proofErr w:type="spellStart"/>
      <w:r w:rsidR="00267ADA" w:rsidRPr="00E54880">
        <w:rPr>
          <w:sz w:val="26"/>
          <w:szCs w:val="26"/>
        </w:rPr>
        <w:t>danh</w:t>
      </w:r>
      <w:proofErr w:type="spellEnd"/>
      <w:r w:rsidR="00267ADA" w:rsidRPr="00E54880">
        <w:rPr>
          <w:sz w:val="26"/>
          <w:szCs w:val="26"/>
        </w:rPr>
        <w:t xml:space="preserve"> </w:t>
      </w:r>
      <w:proofErr w:type="spellStart"/>
      <w:r w:rsidR="00267ADA" w:rsidRPr="00E54880">
        <w:rPr>
          <w:sz w:val="26"/>
          <w:szCs w:val="26"/>
        </w:rPr>
        <w:t>sách</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đưa</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của</w:t>
      </w:r>
      <w:proofErr w:type="spellEnd"/>
      <w:r w:rsidR="00267ADA" w:rsidRPr="00E54880">
        <w:rPr>
          <w:sz w:val="26"/>
          <w:szCs w:val="26"/>
        </w:rPr>
        <w:t xml:space="preserve"> </w:t>
      </w:r>
      <w:proofErr w:type="spellStart"/>
      <w:r w:rsidR="00267ADA" w:rsidRPr="00E54880">
        <w:rPr>
          <w:sz w:val="26"/>
          <w:szCs w:val="26"/>
        </w:rPr>
        <w:t>thành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đo</w:t>
      </w:r>
      <w:proofErr w:type="spellEnd"/>
      <w:r w:rsidR="00267ADA" w:rsidRPr="00E54880">
        <w:rPr>
          <w:sz w:val="26"/>
          <w:szCs w:val="26"/>
        </w:rPr>
        <w:t xml:space="preserve">́ </w:t>
      </w:r>
      <w:proofErr w:type="spellStart"/>
      <w:r w:rsidR="00267ADA" w:rsidRPr="00E54880">
        <w:rPr>
          <w:sz w:val="26"/>
          <w:szCs w:val="26"/>
        </w:rPr>
        <w:t>khỏi</w:t>
      </w:r>
      <w:proofErr w:type="spellEnd"/>
      <w:r w:rsidR="00267ADA" w:rsidRPr="00E54880">
        <w:rPr>
          <w:sz w:val="26"/>
          <w:szCs w:val="26"/>
        </w:rPr>
        <w:t xml:space="preserve"> </w:t>
      </w:r>
      <w:proofErr w:type="spellStart"/>
      <w:r w:rsidR="00267ADA" w:rsidRPr="00E54880">
        <w:rPr>
          <w:sz w:val="26"/>
          <w:szCs w:val="26"/>
        </w:rPr>
        <w:t>danh</w:t>
      </w:r>
      <w:proofErr w:type="spellEnd"/>
      <w:r w:rsidR="00267ADA" w:rsidRPr="00E54880">
        <w:rPr>
          <w:sz w:val="26"/>
          <w:szCs w:val="26"/>
        </w:rPr>
        <w:t xml:space="preserve"> </w:t>
      </w:r>
      <w:proofErr w:type="spellStart"/>
      <w:r w:rsidR="00267ADA" w:rsidRPr="00E54880">
        <w:rPr>
          <w:sz w:val="26"/>
          <w:szCs w:val="26"/>
        </w:rPr>
        <w:t>sách</w:t>
      </w:r>
      <w:proofErr w:type="spellEnd"/>
      <w:r w:rsidR="00267ADA" w:rsidRPr="00E54880">
        <w:rPr>
          <w:sz w:val="26"/>
          <w:szCs w:val="26"/>
        </w:rPr>
        <w:t xml:space="preserve"> </w:t>
      </w:r>
      <w:proofErr w:type="spellStart"/>
      <w:r w:rsidR="00267ADA" w:rsidRPr="00E54880">
        <w:rPr>
          <w:sz w:val="26"/>
          <w:szCs w:val="26"/>
        </w:rPr>
        <w:t>các</w:t>
      </w:r>
      <w:proofErr w:type="spellEnd"/>
      <w:r w:rsidR="00267ADA" w:rsidRPr="00E54880">
        <w:rPr>
          <w:sz w:val="26"/>
          <w:szCs w:val="26"/>
        </w:rPr>
        <w:t xml:space="preserve"> </w:t>
      </w:r>
      <w:proofErr w:type="spellStart"/>
      <w:r w:rsidR="00267ADA" w:rsidRPr="00E54880">
        <w:rPr>
          <w:sz w:val="26"/>
          <w:szCs w:val="26"/>
        </w:rPr>
        <w:t>thành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bổ</w:t>
      </w:r>
      <w:proofErr w:type="spellEnd"/>
      <w:r w:rsidR="00267ADA" w:rsidRPr="00E54880">
        <w:rPr>
          <w:sz w:val="26"/>
          <w:szCs w:val="26"/>
        </w:rPr>
        <w:t xml:space="preserve"> sung </w:t>
      </w:r>
      <w:proofErr w:type="spellStart"/>
      <w:r w:rsidR="00267ADA" w:rsidRPr="00E54880">
        <w:rPr>
          <w:sz w:val="26"/>
          <w:szCs w:val="26"/>
        </w:rPr>
        <w:t>vào</w:t>
      </w:r>
      <w:proofErr w:type="spellEnd"/>
      <w:r w:rsidR="00267ADA" w:rsidRPr="00E54880">
        <w:rPr>
          <w:sz w:val="26"/>
          <w:szCs w:val="26"/>
        </w:rPr>
        <w:t xml:space="preserve"> </w:t>
      </w:r>
      <w:proofErr w:type="spellStart"/>
      <w:r w:rsidR="00267ADA" w:rsidRPr="00E54880">
        <w:rPr>
          <w:sz w:val="26"/>
          <w:szCs w:val="26"/>
        </w:rPr>
        <w:t>danh</w:t>
      </w:r>
      <w:proofErr w:type="spellEnd"/>
      <w:r w:rsidR="00267ADA" w:rsidRPr="00E54880">
        <w:rPr>
          <w:sz w:val="26"/>
          <w:szCs w:val="26"/>
        </w:rPr>
        <w:t xml:space="preserve"> </w:t>
      </w:r>
      <w:proofErr w:type="spellStart"/>
      <w:r w:rsidR="00267ADA" w:rsidRPr="00E54880">
        <w:rPr>
          <w:sz w:val="26"/>
          <w:szCs w:val="26"/>
        </w:rPr>
        <w:t>sách</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thành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bi</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trư</w:t>
      </w:r>
      <w:proofErr w:type="spellEnd"/>
      <w:r w:rsidR="00267ADA" w:rsidRPr="00E54880">
        <w:rPr>
          <w:sz w:val="26"/>
          <w:szCs w:val="26"/>
        </w:rPr>
        <w:t xml:space="preserve">̀. </w:t>
      </w:r>
    </w:p>
    <w:p w14:paraId="0368A5B5" w14:textId="401B6269" w:rsidR="0002703A" w:rsidRPr="00E54880" w:rsidRDefault="00267ADA" w:rsidP="004D7ABE">
      <w:pPr>
        <w:pStyle w:val="H2"/>
        <w:spacing w:before="60" w:after="60" w:line="276" w:lineRule="auto"/>
        <w:ind w:firstLine="0"/>
        <w:rPr>
          <w:color w:val="auto"/>
        </w:rPr>
      </w:pPr>
      <w:bookmarkStart w:id="81" w:name="_1hmsyys" w:colFirst="0" w:colLast="0"/>
      <w:bookmarkStart w:id="82" w:name="_Toc161476088"/>
      <w:bookmarkEnd w:id="81"/>
      <w:r w:rsidRPr="00E54880">
        <w:rPr>
          <w:color w:val="auto"/>
        </w:rPr>
        <w:t>4.3</w:t>
      </w:r>
      <w:r w:rsidR="00441443" w:rsidRPr="00E54880">
        <w:rPr>
          <w:color w:val="auto"/>
        </w:rPr>
        <w:t>.</w:t>
      </w:r>
      <w:r w:rsidRPr="00E54880">
        <w:rPr>
          <w:color w:val="auto"/>
        </w:rPr>
        <w:t xml:space="preserve"> Quy </w:t>
      </w:r>
      <w:proofErr w:type="spellStart"/>
      <w:r w:rsidRPr="00E54880">
        <w:rPr>
          <w:color w:val="auto"/>
        </w:rPr>
        <w:t>trình</w:t>
      </w:r>
      <w:proofErr w:type="spellEnd"/>
      <w:r w:rsidRPr="00E54880">
        <w:rPr>
          <w:color w:val="auto"/>
        </w:rPr>
        <w:t xml:space="preserve"> </w:t>
      </w:r>
      <w:proofErr w:type="spellStart"/>
      <w:r w:rsidRPr="00E54880">
        <w:rPr>
          <w:color w:val="auto"/>
        </w:rPr>
        <w:t>khiếu</w:t>
      </w:r>
      <w:proofErr w:type="spellEnd"/>
      <w:r w:rsidRPr="00E54880">
        <w:rPr>
          <w:color w:val="auto"/>
        </w:rPr>
        <w:t xml:space="preserve"> </w:t>
      </w:r>
      <w:proofErr w:type="spellStart"/>
      <w:r w:rsidRPr="00E54880">
        <w:rPr>
          <w:color w:val="auto"/>
        </w:rPr>
        <w:t>nại</w:t>
      </w:r>
      <w:bookmarkEnd w:id="82"/>
      <w:proofErr w:type="spellEnd"/>
      <w:r w:rsidRPr="00E54880">
        <w:rPr>
          <w:color w:val="auto"/>
        </w:rPr>
        <w:t xml:space="preserve"> </w:t>
      </w:r>
    </w:p>
    <w:p w14:paraId="60A9CB1F" w14:textId="3F692774" w:rsidR="0002703A" w:rsidRPr="00E54880" w:rsidRDefault="00267ADA" w:rsidP="004D7ABE">
      <w:pPr>
        <w:pStyle w:val="H3"/>
        <w:spacing w:before="60" w:after="60" w:line="276" w:lineRule="auto"/>
        <w:ind w:firstLine="0"/>
        <w:rPr>
          <w:i w:val="0"/>
          <w:iCs/>
          <w:color w:val="auto"/>
        </w:rPr>
      </w:pPr>
      <w:bookmarkStart w:id="83" w:name="_41mghml" w:colFirst="0" w:colLast="0"/>
      <w:bookmarkStart w:id="84" w:name="_Toc161476089"/>
      <w:bookmarkEnd w:id="83"/>
      <w:r w:rsidRPr="00E54880">
        <w:rPr>
          <w:i w:val="0"/>
          <w:iCs/>
          <w:color w:val="auto"/>
        </w:rPr>
        <w:t>4.3.1</w:t>
      </w:r>
      <w:r w:rsidR="00441443" w:rsidRPr="00E54880">
        <w:rPr>
          <w:i w:val="0"/>
          <w:iCs/>
          <w:color w:val="auto"/>
        </w:rPr>
        <w:t>.</w:t>
      </w:r>
      <w:r w:rsidRPr="00E54880">
        <w:rPr>
          <w:i w:val="0"/>
          <w:iCs/>
          <w:color w:val="auto"/>
        </w:rPr>
        <w:t xml:space="preserve"> </w:t>
      </w:r>
      <w:proofErr w:type="spellStart"/>
      <w:r w:rsidRPr="00E54880">
        <w:rPr>
          <w:i w:val="0"/>
          <w:iCs/>
          <w:color w:val="auto"/>
        </w:rPr>
        <w:t>Phân</w:t>
      </w:r>
      <w:proofErr w:type="spellEnd"/>
      <w:r w:rsidRPr="00E54880">
        <w:rPr>
          <w:i w:val="0"/>
          <w:iCs/>
          <w:color w:val="auto"/>
        </w:rPr>
        <w:t xml:space="preserve"> </w:t>
      </w:r>
      <w:proofErr w:type="spellStart"/>
      <w:r w:rsidRPr="00E54880">
        <w:rPr>
          <w:i w:val="0"/>
          <w:iCs/>
          <w:color w:val="auto"/>
        </w:rPr>
        <w:t>cấp</w:t>
      </w:r>
      <w:proofErr w:type="spellEnd"/>
      <w:r w:rsidRPr="00E54880">
        <w:rPr>
          <w:i w:val="0"/>
          <w:iCs/>
          <w:color w:val="auto"/>
        </w:rPr>
        <w:t xml:space="preserve"> </w:t>
      </w:r>
      <w:proofErr w:type="spellStart"/>
      <w:r w:rsidRPr="00E54880">
        <w:rPr>
          <w:i w:val="0"/>
          <w:iCs/>
          <w:color w:val="auto"/>
        </w:rPr>
        <w:t>giải</w:t>
      </w:r>
      <w:proofErr w:type="spellEnd"/>
      <w:r w:rsidRPr="00E54880">
        <w:rPr>
          <w:i w:val="0"/>
          <w:iCs/>
          <w:color w:val="auto"/>
        </w:rPr>
        <w:t xml:space="preserve"> </w:t>
      </w:r>
      <w:proofErr w:type="spellStart"/>
      <w:r w:rsidRPr="00E54880">
        <w:rPr>
          <w:i w:val="0"/>
          <w:iCs/>
          <w:color w:val="auto"/>
        </w:rPr>
        <w:t>quyết</w:t>
      </w:r>
      <w:proofErr w:type="spellEnd"/>
      <w:r w:rsidRPr="00E54880">
        <w:rPr>
          <w:i w:val="0"/>
          <w:iCs/>
          <w:color w:val="auto"/>
        </w:rPr>
        <w:t xml:space="preserve"> </w:t>
      </w:r>
      <w:proofErr w:type="spellStart"/>
      <w:r w:rsidRPr="00E54880">
        <w:rPr>
          <w:i w:val="0"/>
          <w:iCs/>
          <w:color w:val="auto"/>
        </w:rPr>
        <w:t>khiếu</w:t>
      </w:r>
      <w:proofErr w:type="spellEnd"/>
      <w:r w:rsidRPr="00E54880">
        <w:rPr>
          <w:i w:val="0"/>
          <w:iCs/>
          <w:color w:val="auto"/>
        </w:rPr>
        <w:t xml:space="preserve"> </w:t>
      </w:r>
      <w:proofErr w:type="spellStart"/>
      <w:r w:rsidRPr="00E54880">
        <w:rPr>
          <w:i w:val="0"/>
          <w:iCs/>
          <w:color w:val="auto"/>
        </w:rPr>
        <w:t>nại</w:t>
      </w:r>
      <w:proofErr w:type="spellEnd"/>
      <w:r w:rsidRPr="00E54880">
        <w:rPr>
          <w:i w:val="0"/>
          <w:iCs/>
          <w:color w:val="auto"/>
        </w:rPr>
        <w:t>:</w:t>
      </w:r>
      <w:bookmarkEnd w:id="84"/>
    </w:p>
    <w:p w14:paraId="41523C24" w14:textId="74D0CDD1" w:rsidR="0002703A" w:rsidRPr="00E54880" w:rsidRDefault="00267ADA" w:rsidP="004D7ABE">
      <w:pPr>
        <w:spacing w:before="60" w:after="60"/>
        <w:ind w:firstLine="720"/>
        <w:jc w:val="both"/>
        <w:rPr>
          <w:sz w:val="26"/>
          <w:szCs w:val="26"/>
        </w:rPr>
      </w:pP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w:t>
      </w:r>
      <w:r w:rsidR="004F4E88"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ở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nhau</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r w:rsidR="004F4E88" w:rsidRPr="00E54880">
        <w:rPr>
          <w:sz w:val="26"/>
          <w:szCs w:val="26"/>
        </w:rPr>
        <w:t xml:space="preserve">ban </w:t>
      </w:r>
      <w:proofErr w:type="spellStart"/>
      <w:r w:rsidR="004F4E88" w:rsidRPr="00E54880">
        <w:rPr>
          <w:sz w:val="26"/>
          <w:szCs w:val="26"/>
        </w:rPr>
        <w:t>quản</w:t>
      </w:r>
      <w:proofErr w:type="spellEnd"/>
      <w:r w:rsidR="004F4E88" w:rsidRPr="00E54880">
        <w:rPr>
          <w:sz w:val="26"/>
          <w:szCs w:val="26"/>
        </w:rPr>
        <w:t xml:space="preserve"> </w:t>
      </w:r>
      <w:proofErr w:type="spellStart"/>
      <w:r w:rsidR="004F4E88" w:rsidRPr="00E54880">
        <w:rPr>
          <w:sz w:val="26"/>
          <w:szCs w:val="26"/>
        </w:rPr>
        <w:t>lý</w:t>
      </w:r>
      <w:proofErr w:type="spellEnd"/>
      <w:r w:rsidR="004F4E88" w:rsidRPr="00E54880">
        <w:rPr>
          <w:sz w:val="26"/>
          <w:szCs w:val="26"/>
        </w:rPr>
        <w:t xml:space="preserve"> </w:t>
      </w:r>
      <w:proofErr w:type="spellStart"/>
      <w:r w:rsidR="004F4E88" w:rsidRPr="00E54880">
        <w:rPr>
          <w:sz w:val="26"/>
          <w:szCs w:val="26"/>
        </w:rPr>
        <w:t>nhóm</w:t>
      </w:r>
      <w:proofErr w:type="spellEnd"/>
      <w:r w:rsidR="004F4E88" w:rsidRPr="00E54880">
        <w:rPr>
          <w:sz w:val="26"/>
          <w:szCs w:val="26"/>
        </w:rPr>
        <w:t xml:space="preserve"> </w:t>
      </w:r>
      <w:proofErr w:type="spellStart"/>
      <w:r w:rsidR="004F4E88" w:rsidRPr="00E54880">
        <w:rPr>
          <w:sz w:val="26"/>
          <w:szCs w:val="26"/>
        </w:rPr>
        <w:t>hộ</w:t>
      </w:r>
      <w:proofErr w:type="spellEnd"/>
      <w:r w:rsidR="004F4E88" w:rsidRPr="00E54880">
        <w:rPr>
          <w:sz w:val="26"/>
          <w:szCs w:val="26"/>
        </w:rPr>
        <w:t xml:space="preserve"> </w:t>
      </w:r>
      <w:proofErr w:type="spellStart"/>
      <w:r w:rsidR="004F4E88" w:rsidRPr="00E54880">
        <w:rPr>
          <w:sz w:val="26"/>
          <w:szCs w:val="26"/>
        </w:rPr>
        <w:t>sẽ</w:t>
      </w:r>
      <w:proofErr w:type="spellEnd"/>
      <w:r w:rsidR="004F4E88"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w:t>
      </w:r>
    </w:p>
    <w:p w14:paraId="0AD9FB7C" w14:textId="3130FD10" w:rsidR="0002703A" w:rsidRPr="00E54880" w:rsidRDefault="00267ADA" w:rsidP="004D7ABE">
      <w:pPr>
        <w:pStyle w:val="H3"/>
        <w:spacing w:before="60" w:after="60" w:line="276" w:lineRule="auto"/>
        <w:ind w:firstLine="0"/>
        <w:rPr>
          <w:i w:val="0"/>
          <w:iCs/>
          <w:color w:val="auto"/>
        </w:rPr>
      </w:pPr>
      <w:bookmarkStart w:id="85" w:name="_2grqrue" w:colFirst="0" w:colLast="0"/>
      <w:bookmarkStart w:id="86" w:name="_Toc161476090"/>
      <w:bookmarkEnd w:id="85"/>
      <w:r w:rsidRPr="00E54880">
        <w:rPr>
          <w:i w:val="0"/>
          <w:iCs/>
          <w:color w:val="auto"/>
        </w:rPr>
        <w:t>4.3.2</w:t>
      </w:r>
      <w:r w:rsidR="00441443" w:rsidRPr="00E54880">
        <w:rPr>
          <w:i w:val="0"/>
          <w:iCs/>
          <w:color w:val="auto"/>
        </w:rPr>
        <w:t>.</w:t>
      </w:r>
      <w:r w:rsidRPr="00E54880">
        <w:rPr>
          <w:i w:val="0"/>
          <w:iCs/>
          <w:color w:val="auto"/>
        </w:rPr>
        <w:t xml:space="preserve"> Quy </w:t>
      </w:r>
      <w:proofErr w:type="spellStart"/>
      <w:r w:rsidRPr="00E54880">
        <w:rPr>
          <w:i w:val="0"/>
          <w:iCs/>
          <w:color w:val="auto"/>
        </w:rPr>
        <w:t>trình</w:t>
      </w:r>
      <w:proofErr w:type="spellEnd"/>
      <w:r w:rsidRPr="00E54880">
        <w:rPr>
          <w:i w:val="0"/>
          <w:iCs/>
          <w:color w:val="auto"/>
        </w:rPr>
        <w:t xml:space="preserve"> </w:t>
      </w:r>
      <w:proofErr w:type="spellStart"/>
      <w:r w:rsidRPr="00E54880">
        <w:rPr>
          <w:i w:val="0"/>
          <w:iCs/>
          <w:color w:val="auto"/>
        </w:rPr>
        <w:t>giải</w:t>
      </w:r>
      <w:proofErr w:type="spellEnd"/>
      <w:r w:rsidRPr="00E54880">
        <w:rPr>
          <w:i w:val="0"/>
          <w:iCs/>
          <w:color w:val="auto"/>
        </w:rPr>
        <w:t xml:space="preserve"> </w:t>
      </w:r>
      <w:proofErr w:type="spellStart"/>
      <w:r w:rsidRPr="00E54880">
        <w:rPr>
          <w:i w:val="0"/>
          <w:iCs/>
          <w:color w:val="auto"/>
        </w:rPr>
        <w:t>quyết</w:t>
      </w:r>
      <w:proofErr w:type="spellEnd"/>
      <w:r w:rsidRPr="00E54880">
        <w:rPr>
          <w:i w:val="0"/>
          <w:iCs/>
          <w:color w:val="auto"/>
        </w:rPr>
        <w:t xml:space="preserve"> </w:t>
      </w:r>
      <w:proofErr w:type="spellStart"/>
      <w:r w:rsidRPr="00E54880">
        <w:rPr>
          <w:i w:val="0"/>
          <w:iCs/>
          <w:color w:val="auto"/>
        </w:rPr>
        <w:t>khiếu</w:t>
      </w:r>
      <w:proofErr w:type="spellEnd"/>
      <w:r w:rsidRPr="00E54880">
        <w:rPr>
          <w:i w:val="0"/>
          <w:iCs/>
          <w:color w:val="auto"/>
        </w:rPr>
        <w:t xml:space="preserve"> </w:t>
      </w:r>
      <w:proofErr w:type="spellStart"/>
      <w:r w:rsidRPr="00E54880">
        <w:rPr>
          <w:i w:val="0"/>
          <w:iCs/>
          <w:color w:val="auto"/>
        </w:rPr>
        <w:t>nại</w:t>
      </w:r>
      <w:bookmarkEnd w:id="86"/>
      <w:proofErr w:type="spellEnd"/>
    </w:p>
    <w:p w14:paraId="679185AF" w14:textId="56F346F2" w:rsidR="0002703A" w:rsidRPr="00E54880" w:rsidRDefault="00267ADA" w:rsidP="004D7ABE">
      <w:pPr>
        <w:spacing w:before="60" w:after="60"/>
        <w:ind w:firstLine="720"/>
        <w:jc w:val="both"/>
        <w:rPr>
          <w:sz w:val="26"/>
          <w:szCs w:val="26"/>
        </w:rPr>
      </w:pPr>
      <w:r w:rsidRPr="00E54880">
        <w:rPr>
          <w:sz w:val="26"/>
          <w:szCs w:val="26"/>
        </w:rPr>
        <w:lastRenderedPageBreak/>
        <w:t xml:space="preserve">Khi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cán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biết</w:t>
      </w:r>
      <w:proofErr w:type="spellEnd"/>
      <w:r w:rsidRPr="00E54880">
        <w:rPr>
          <w:sz w:val="26"/>
          <w:szCs w:val="26"/>
        </w:rPr>
        <w:t xml:space="preserve"> ai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w:t>
      </w:r>
    </w:p>
    <w:p w14:paraId="54C268E8" w14:textId="77777777" w:rsidR="0002703A" w:rsidRPr="00E54880" w:rsidRDefault="00267ADA" w:rsidP="004D7ABE">
      <w:pPr>
        <w:spacing w:before="60" w:after="60"/>
        <w:ind w:firstLine="720"/>
        <w:jc w:val="both"/>
        <w:rPr>
          <w:sz w:val="26"/>
          <w:szCs w:val="26"/>
        </w:rPr>
      </w:pP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Chi </w:t>
      </w:r>
      <w:proofErr w:type="spellStart"/>
      <w:r w:rsidRPr="00E54880">
        <w:rPr>
          <w:sz w:val="26"/>
          <w:szCs w:val="26"/>
        </w:rPr>
        <w:t>tiết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điền</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dung </w:t>
      </w:r>
      <w:proofErr w:type="spellStart"/>
      <w:r w:rsidRPr="00E54880">
        <w:rPr>
          <w:sz w:val="26"/>
          <w:szCs w:val="26"/>
        </w:rPr>
        <w:t>điền</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413F806C" w14:textId="77777777" w:rsidR="0002703A" w:rsidRPr="00E54880" w:rsidRDefault="005B617C" w:rsidP="004D7ABE">
      <w:pPr>
        <w:spacing w:before="60" w:after="60"/>
        <w:ind w:firstLine="720"/>
        <w:jc w:val="both"/>
        <w:rPr>
          <w:sz w:val="26"/>
          <w:szCs w:val="26"/>
        </w:rPr>
      </w:pPr>
      <w:r w:rsidRPr="00E54880">
        <w:rPr>
          <w:sz w:val="26"/>
          <w:szCs w:val="26"/>
        </w:rPr>
        <w:t xml:space="preserve">- </w:t>
      </w:r>
      <w:r w:rsidR="00267ADA" w:rsidRPr="00E54880">
        <w:rPr>
          <w:sz w:val="26"/>
          <w:szCs w:val="26"/>
        </w:rPr>
        <w:t xml:space="preserve">Họ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cùng</w:t>
      </w:r>
      <w:proofErr w:type="spellEnd"/>
      <w:r w:rsidR="00267ADA" w:rsidRPr="00E54880">
        <w:rPr>
          <w:sz w:val="26"/>
          <w:szCs w:val="26"/>
        </w:rPr>
        <w:t xml:space="preserve"> </w:t>
      </w:r>
      <w:proofErr w:type="spellStart"/>
      <w:r w:rsidR="00267ADA" w:rsidRPr="00E54880">
        <w:rPr>
          <w:sz w:val="26"/>
          <w:szCs w:val="26"/>
        </w:rPr>
        <w:t>các</w:t>
      </w:r>
      <w:proofErr w:type="spellEnd"/>
      <w:r w:rsidR="00267ADA" w:rsidRPr="00E54880">
        <w:rPr>
          <w:sz w:val="26"/>
          <w:szCs w:val="26"/>
        </w:rPr>
        <w:t xml:space="preserve"> chi </w:t>
      </w:r>
      <w:proofErr w:type="spellStart"/>
      <w:r w:rsidR="00267ADA" w:rsidRPr="00E54880">
        <w:rPr>
          <w:sz w:val="26"/>
          <w:szCs w:val="26"/>
        </w:rPr>
        <w:t>tiết</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đến</w:t>
      </w:r>
      <w:proofErr w:type="spellEnd"/>
      <w:r w:rsidR="00267ADA" w:rsidRPr="00E54880">
        <w:rPr>
          <w:sz w:val="26"/>
          <w:szCs w:val="26"/>
        </w:rPr>
        <w:t xml:space="preserve"> </w:t>
      </w:r>
      <w:proofErr w:type="spellStart"/>
      <w:r w:rsidR="00267ADA" w:rsidRPr="00E54880">
        <w:rPr>
          <w:sz w:val="26"/>
          <w:szCs w:val="26"/>
        </w:rPr>
        <w:t>người</w:t>
      </w:r>
      <w:proofErr w:type="spellEnd"/>
      <w:r w:rsidR="00267ADA" w:rsidRPr="00E54880">
        <w:rPr>
          <w:sz w:val="26"/>
          <w:szCs w:val="26"/>
        </w:rPr>
        <w:t xml:space="preserve"> </w:t>
      </w:r>
      <w:proofErr w:type="spellStart"/>
      <w:r w:rsidR="00267ADA" w:rsidRPr="00E54880">
        <w:rPr>
          <w:sz w:val="26"/>
          <w:szCs w:val="26"/>
        </w:rPr>
        <w:t>hoặc</w:t>
      </w:r>
      <w:proofErr w:type="spellEnd"/>
      <w:r w:rsidR="00267ADA" w:rsidRPr="00E54880">
        <w:rPr>
          <w:sz w:val="26"/>
          <w:szCs w:val="26"/>
        </w:rPr>
        <w:t xml:space="preserve"> </w:t>
      </w:r>
      <w:proofErr w:type="spellStart"/>
      <w:r w:rsidR="00267ADA" w:rsidRPr="00E54880">
        <w:rPr>
          <w:sz w:val="26"/>
          <w:szCs w:val="26"/>
        </w:rPr>
        <w:t>tô</w:t>
      </w:r>
      <w:proofErr w:type="spellEnd"/>
      <w:r w:rsidR="00267ADA" w:rsidRPr="00E54880">
        <w:rPr>
          <w:sz w:val="26"/>
          <w:szCs w:val="26"/>
        </w:rPr>
        <w:t xml:space="preserve">̉ </w:t>
      </w:r>
      <w:proofErr w:type="spellStart"/>
      <w:r w:rsidR="00267ADA" w:rsidRPr="00E54880">
        <w:rPr>
          <w:sz w:val="26"/>
          <w:szCs w:val="26"/>
        </w:rPr>
        <w:t>chức</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roofErr w:type="spellStart"/>
      <w:r w:rsidR="00267ADA" w:rsidRPr="00E54880">
        <w:rPr>
          <w:sz w:val="26"/>
          <w:szCs w:val="26"/>
        </w:rPr>
        <w:t>người</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
    <w:p w14:paraId="3C2E778A" w14:textId="77777777" w:rsidR="0002703A" w:rsidRPr="00E54880" w:rsidRDefault="005B617C" w:rsidP="004D7ABE">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Mô</w:t>
      </w:r>
      <w:proofErr w:type="spellEnd"/>
      <w:r w:rsidR="00267ADA" w:rsidRPr="00E54880">
        <w:rPr>
          <w:sz w:val="26"/>
          <w:szCs w:val="26"/>
        </w:rPr>
        <w:t xml:space="preserve"> tả </w:t>
      </w:r>
      <w:proofErr w:type="spellStart"/>
      <w:r w:rsidR="00267ADA" w:rsidRPr="00E54880">
        <w:rPr>
          <w:sz w:val="26"/>
          <w:szCs w:val="26"/>
        </w:rPr>
        <w:t>vấn</w:t>
      </w:r>
      <w:proofErr w:type="spellEnd"/>
      <w:r w:rsidR="00267ADA" w:rsidRPr="00E54880">
        <w:rPr>
          <w:sz w:val="26"/>
          <w:szCs w:val="26"/>
        </w:rPr>
        <w:t xml:space="preserve"> </w:t>
      </w:r>
      <w:proofErr w:type="spellStart"/>
      <w:r w:rsidR="00267ADA" w:rsidRPr="00E54880">
        <w:rPr>
          <w:sz w:val="26"/>
          <w:szCs w:val="26"/>
        </w:rPr>
        <w:t>đê</w:t>
      </w:r>
      <w:proofErr w:type="spellEnd"/>
      <w:r w:rsidR="00267ADA" w:rsidRPr="00E54880">
        <w:rPr>
          <w:sz w:val="26"/>
          <w:szCs w:val="26"/>
        </w:rPr>
        <w:t xml:space="preserve">̀ bao </w:t>
      </w:r>
      <w:proofErr w:type="spellStart"/>
      <w:r w:rsidR="00267ADA" w:rsidRPr="00E54880">
        <w:rPr>
          <w:sz w:val="26"/>
          <w:szCs w:val="26"/>
        </w:rPr>
        <w:t>gồm</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của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của</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rừng</w:t>
      </w:r>
      <w:proofErr w:type="spellEnd"/>
      <w:r w:rsidR="00267ADA" w:rsidRPr="00E54880">
        <w:rPr>
          <w:sz w:val="26"/>
          <w:szCs w:val="26"/>
        </w:rPr>
        <w:t xml:space="preserve"> </w:t>
      </w:r>
      <w:proofErr w:type="spellStart"/>
      <w:r w:rsidR="00267ADA" w:rsidRPr="00E54880">
        <w:rPr>
          <w:sz w:val="26"/>
          <w:szCs w:val="26"/>
        </w:rPr>
        <w:t>trồng</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vấn</w:t>
      </w:r>
      <w:proofErr w:type="spellEnd"/>
      <w:r w:rsidR="00267ADA" w:rsidRPr="00E54880">
        <w:rPr>
          <w:sz w:val="26"/>
          <w:szCs w:val="26"/>
        </w:rPr>
        <w:t xml:space="preserve"> </w:t>
      </w:r>
      <w:proofErr w:type="spellStart"/>
      <w:r w:rsidR="00267ADA" w:rsidRPr="00E54880">
        <w:rPr>
          <w:sz w:val="26"/>
          <w:szCs w:val="26"/>
        </w:rPr>
        <w:t>đê</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roofErr w:type="spellStart"/>
      <w:r w:rsidR="00267ADA" w:rsidRPr="00E54880">
        <w:rPr>
          <w:sz w:val="26"/>
          <w:szCs w:val="26"/>
        </w:rPr>
        <w:t>bất</w:t>
      </w:r>
      <w:proofErr w:type="spellEnd"/>
      <w:r w:rsidR="00267ADA" w:rsidRPr="00E54880">
        <w:rPr>
          <w:sz w:val="26"/>
          <w:szCs w:val="26"/>
        </w:rPr>
        <w:t xml:space="preserve"> </w:t>
      </w:r>
      <w:proofErr w:type="spellStart"/>
      <w:r w:rsidR="00267ADA" w:rsidRPr="00E54880">
        <w:rPr>
          <w:sz w:val="26"/>
          <w:szCs w:val="26"/>
        </w:rPr>
        <w:t>ky</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chứng</w:t>
      </w:r>
      <w:proofErr w:type="spellEnd"/>
      <w:r w:rsidR="00267ADA" w:rsidRPr="00E54880">
        <w:rPr>
          <w:sz w:val="26"/>
          <w:szCs w:val="26"/>
        </w:rPr>
        <w:t xml:space="preserve"> </w:t>
      </w:r>
      <w:proofErr w:type="spellStart"/>
      <w:r w:rsidR="00267ADA" w:rsidRPr="00E54880">
        <w:rPr>
          <w:sz w:val="26"/>
          <w:szCs w:val="26"/>
        </w:rPr>
        <w:t>cư</w:t>
      </w:r>
      <w:proofErr w:type="spellEnd"/>
      <w:r w:rsidR="00267ADA" w:rsidRPr="00E54880">
        <w:rPr>
          <w:sz w:val="26"/>
          <w:szCs w:val="26"/>
        </w:rPr>
        <w:t xml:space="preserve">́ </w:t>
      </w:r>
      <w:proofErr w:type="spellStart"/>
      <w:r w:rsidR="00267ADA" w:rsidRPr="00E54880">
        <w:rPr>
          <w:sz w:val="26"/>
          <w:szCs w:val="26"/>
        </w:rPr>
        <w:t>khách</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nào</w:t>
      </w:r>
      <w:proofErr w:type="spellEnd"/>
      <w:r w:rsidR="00267ADA" w:rsidRPr="00E54880">
        <w:rPr>
          <w:sz w:val="26"/>
          <w:szCs w:val="26"/>
        </w:rPr>
        <w:t xml:space="preserve"> </w:t>
      </w:r>
      <w:proofErr w:type="spellStart"/>
      <w:r w:rsidR="00267ADA" w:rsidRPr="00E54880">
        <w:rPr>
          <w:sz w:val="26"/>
          <w:szCs w:val="26"/>
        </w:rPr>
        <w:t>đều</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được</w:t>
      </w:r>
      <w:proofErr w:type="spellEnd"/>
      <w:r w:rsidR="00267ADA" w:rsidRPr="00E54880">
        <w:rPr>
          <w:sz w:val="26"/>
          <w:szCs w:val="26"/>
        </w:rPr>
        <w:t xml:space="preserve"> </w:t>
      </w:r>
      <w:proofErr w:type="spellStart"/>
      <w:r w:rsidR="00267ADA" w:rsidRPr="00E54880">
        <w:rPr>
          <w:sz w:val="26"/>
          <w:szCs w:val="26"/>
        </w:rPr>
        <w:t>ghi</w:t>
      </w:r>
      <w:proofErr w:type="spellEnd"/>
      <w:r w:rsidR="00267ADA" w:rsidRPr="00E54880">
        <w:rPr>
          <w:sz w:val="26"/>
          <w:szCs w:val="26"/>
        </w:rPr>
        <w:t xml:space="preserve"> </w:t>
      </w:r>
      <w:proofErr w:type="spellStart"/>
      <w:r w:rsidR="00267ADA" w:rsidRPr="00E54880">
        <w:rPr>
          <w:sz w:val="26"/>
          <w:szCs w:val="26"/>
        </w:rPr>
        <w:t>ro</w:t>
      </w:r>
      <w:proofErr w:type="spellEnd"/>
      <w:r w:rsidR="00267ADA" w:rsidRPr="00E54880">
        <w:rPr>
          <w:sz w:val="26"/>
          <w:szCs w:val="26"/>
        </w:rPr>
        <w:t>̃;</w:t>
      </w:r>
    </w:p>
    <w:p w14:paraId="5DACCDD6" w14:textId="77777777" w:rsidR="0002703A" w:rsidRPr="00E54880" w:rsidRDefault="005B617C" w:rsidP="004D7ABE">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Ngày</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được</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
    <w:p w14:paraId="49616960" w14:textId="77777777" w:rsidR="0002703A" w:rsidRPr="00E54880" w:rsidRDefault="005B617C" w:rsidP="004D7ABE">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giao</w:t>
      </w:r>
      <w:proofErr w:type="spellEnd"/>
      <w:r w:rsidR="00267ADA" w:rsidRPr="00E54880">
        <w:rPr>
          <w:sz w:val="26"/>
          <w:szCs w:val="26"/>
        </w:rPr>
        <w:t xml:space="preserve"> </w:t>
      </w:r>
      <w:proofErr w:type="spellStart"/>
      <w:r w:rsidR="00267ADA" w:rsidRPr="00E54880">
        <w:rPr>
          <w:sz w:val="26"/>
          <w:szCs w:val="26"/>
        </w:rPr>
        <w:t>việc</w:t>
      </w:r>
      <w:proofErr w:type="spellEnd"/>
      <w:r w:rsidR="00267ADA" w:rsidRPr="00E54880">
        <w:rPr>
          <w:sz w:val="26"/>
          <w:szCs w:val="26"/>
        </w:rPr>
        <w:t xml:space="preserve"> </w:t>
      </w:r>
      <w:proofErr w:type="spellStart"/>
      <w:r w:rsidR="00267ADA" w:rsidRPr="00E54880">
        <w:rPr>
          <w:sz w:val="26"/>
          <w:szCs w:val="26"/>
        </w:rPr>
        <w:t>điều</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khiếu</w:t>
      </w:r>
      <w:proofErr w:type="spellEnd"/>
      <w:r w:rsidR="00267ADA" w:rsidRPr="00E54880">
        <w:rPr>
          <w:sz w:val="26"/>
          <w:szCs w:val="26"/>
        </w:rPr>
        <w:t xml:space="preserve"> </w:t>
      </w:r>
      <w:proofErr w:type="spellStart"/>
      <w:r w:rsidR="00267ADA" w:rsidRPr="00E54880">
        <w:rPr>
          <w:sz w:val="26"/>
          <w:szCs w:val="26"/>
        </w:rPr>
        <w:t>nại</w:t>
      </w:r>
      <w:proofErr w:type="spellEnd"/>
      <w:r w:rsidR="00267ADA" w:rsidRPr="00E54880">
        <w:rPr>
          <w:sz w:val="26"/>
          <w:szCs w:val="26"/>
        </w:rPr>
        <w:t xml:space="preserve">. </w:t>
      </w:r>
    </w:p>
    <w:p w14:paraId="39147186" w14:textId="77777777" w:rsidR="0002703A" w:rsidRPr="00E54880" w:rsidRDefault="00267ADA" w:rsidP="004D7ABE">
      <w:pPr>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bi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báo</w:t>
      </w:r>
      <w:proofErr w:type="spellEnd"/>
      <w:r w:rsidRPr="00E54880">
        <w:rPr>
          <w:sz w:val="26"/>
          <w:szCs w:val="26"/>
        </w:rPr>
        <w:t xml:space="preserve"> </w:t>
      </w:r>
      <w:proofErr w:type="spellStart"/>
      <w:r w:rsidRPr="00E54880">
        <w:rPr>
          <w:sz w:val="26"/>
          <w:szCs w:val="26"/>
        </w:rPr>
        <w:t>bằng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bản</w:t>
      </w:r>
      <w:proofErr w:type="spellEnd"/>
      <w:r w:rsidRPr="00E54880">
        <w:rPr>
          <w:sz w:val="26"/>
          <w:szCs w:val="26"/>
        </w:rPr>
        <w:t xml:space="preserve"> </w:t>
      </w:r>
      <w:proofErr w:type="spellStart"/>
      <w:r w:rsidRPr="00E54880">
        <w:rPr>
          <w:sz w:val="26"/>
          <w:szCs w:val="26"/>
        </w:rPr>
        <w:t>với</w:t>
      </w:r>
      <w:proofErr w:type="spellEnd"/>
      <w:r w:rsidRPr="00E54880">
        <w:rPr>
          <w:sz w:val="26"/>
          <w:szCs w:val="26"/>
        </w:rPr>
        <w:t xml:space="preserve"> </w:t>
      </w:r>
      <w:proofErr w:type="spellStart"/>
      <w:r w:rsidRPr="00E54880">
        <w:rPr>
          <w:sz w:val="26"/>
          <w:szCs w:val="26"/>
        </w:rPr>
        <w:t>những</w:t>
      </w:r>
      <w:proofErr w:type="spellEnd"/>
      <w:r w:rsidRPr="00E54880">
        <w:rPr>
          <w:sz w:val="26"/>
          <w:szCs w:val="26"/>
        </w:rPr>
        <w:t xml:space="preserve"> chi </w:t>
      </w:r>
      <w:proofErr w:type="spellStart"/>
      <w:r w:rsidRPr="00E54880">
        <w:rPr>
          <w:sz w:val="26"/>
          <w:szCs w:val="26"/>
        </w:rPr>
        <w:t>tiết</w:t>
      </w:r>
      <w:proofErr w:type="spellEnd"/>
      <w:r w:rsidRPr="00E54880">
        <w:rPr>
          <w:sz w:val="26"/>
          <w:szCs w:val="26"/>
        </w:rPr>
        <w:t xml:space="preserve"> </w:t>
      </w:r>
      <w:proofErr w:type="spellStart"/>
      <w:r w:rsidRPr="00E54880">
        <w:rPr>
          <w:sz w:val="26"/>
          <w:szCs w:val="26"/>
        </w:rPr>
        <w:t>của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roofErr w:type="spellStart"/>
      <w:r w:rsidRPr="00E54880">
        <w:rPr>
          <w:sz w:val="26"/>
          <w:szCs w:val="26"/>
        </w:rPr>
        <w:t>của</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sẽ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giao</w:t>
      </w:r>
      <w:proofErr w:type="spellEnd"/>
      <w:r w:rsidRPr="00E54880">
        <w:rPr>
          <w:sz w:val="26"/>
          <w:szCs w:val="26"/>
        </w:rPr>
        <w:t xml:space="preserve"> </w:t>
      </w:r>
      <w:proofErr w:type="spellStart"/>
      <w:r w:rsidRPr="00E54880">
        <w:rPr>
          <w:sz w:val="26"/>
          <w:szCs w:val="26"/>
        </w:rPr>
        <w:t>đi</w:t>
      </w:r>
      <w:proofErr w:type="spellEnd"/>
      <w:r w:rsidRPr="00E54880">
        <w:rPr>
          <w:sz w:val="26"/>
          <w:szCs w:val="26"/>
        </w:rPr>
        <w:t xml:space="preserve"> </w:t>
      </w:r>
      <w:proofErr w:type="spellStart"/>
      <w:r w:rsidRPr="00E54880">
        <w:rPr>
          <w:sz w:val="26"/>
          <w:szCs w:val="26"/>
        </w:rPr>
        <w:t>điều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Thông </w:t>
      </w:r>
      <w:proofErr w:type="spellStart"/>
      <w:r w:rsidRPr="00E54880">
        <w:rPr>
          <w:sz w:val="26"/>
          <w:szCs w:val="26"/>
        </w:rPr>
        <w:t>thường</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nên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bi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biết</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cầu</w:t>
      </w:r>
      <w:proofErr w:type="spellEnd"/>
      <w:r w:rsidRPr="00E54880">
        <w:rPr>
          <w:sz w:val="26"/>
          <w:szCs w:val="26"/>
        </w:rPr>
        <w:t xml:space="preserve"> </w:t>
      </w:r>
      <w:proofErr w:type="spellStart"/>
      <w:r w:rsidRPr="00E54880">
        <w:rPr>
          <w:sz w:val="26"/>
          <w:szCs w:val="26"/>
        </w:rPr>
        <w:t>giấu</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
    <w:p w14:paraId="6053FFDD" w14:textId="77777777" w:rsidR="0002703A" w:rsidRPr="00E54880" w:rsidRDefault="00267ADA" w:rsidP="004D7ABE">
      <w:pPr>
        <w:spacing w:before="60" w:after="60"/>
        <w:ind w:firstLine="720"/>
        <w:jc w:val="both"/>
        <w:rPr>
          <w:sz w:val="26"/>
          <w:szCs w:val="26"/>
        </w:rPr>
      </w:pP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giao</w:t>
      </w:r>
      <w:proofErr w:type="spellEnd"/>
      <w:r w:rsidRPr="00E54880">
        <w:rPr>
          <w:sz w:val="26"/>
          <w:szCs w:val="26"/>
        </w:rPr>
        <w:t xml:space="preserve"> </w:t>
      </w:r>
      <w:proofErr w:type="spellStart"/>
      <w:r w:rsidRPr="00E54880">
        <w:rPr>
          <w:sz w:val="26"/>
          <w:szCs w:val="26"/>
        </w:rPr>
        <w:t>điều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bắt</w:t>
      </w:r>
      <w:proofErr w:type="spellEnd"/>
      <w:r w:rsidRPr="00E54880">
        <w:rPr>
          <w:sz w:val="26"/>
          <w:szCs w:val="26"/>
        </w:rPr>
        <w:t xml:space="preserve"> </w:t>
      </w:r>
      <w:proofErr w:type="spellStart"/>
      <w:r w:rsidRPr="00E54880">
        <w:rPr>
          <w:sz w:val="26"/>
          <w:szCs w:val="26"/>
        </w:rPr>
        <w:t>đầu</w:t>
      </w:r>
      <w:proofErr w:type="spellEnd"/>
      <w:r w:rsidRPr="00E54880">
        <w:rPr>
          <w:sz w:val="26"/>
          <w:szCs w:val="26"/>
        </w:rPr>
        <w:t xml:space="preserve"> </w:t>
      </w:r>
      <w:proofErr w:type="spellStart"/>
      <w:r w:rsidRPr="00E54880">
        <w:rPr>
          <w:sz w:val="26"/>
          <w:szCs w:val="26"/>
        </w:rPr>
        <w:t>điều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gồm</w:t>
      </w:r>
      <w:proofErr w:type="spellEnd"/>
      <w:r w:rsidRPr="00E54880">
        <w:rPr>
          <w:sz w:val="26"/>
          <w:szCs w:val="26"/>
        </w:rPr>
        <w:t xml:space="preserve"> 2 </w:t>
      </w:r>
      <w:proofErr w:type="spellStart"/>
      <w:r w:rsidRPr="00E54880">
        <w:rPr>
          <w:sz w:val="26"/>
          <w:szCs w:val="26"/>
        </w:rPr>
        <w:t>giai</w:t>
      </w:r>
      <w:proofErr w:type="spellEnd"/>
      <w:r w:rsidRPr="00E54880">
        <w:rPr>
          <w:sz w:val="26"/>
          <w:szCs w:val="26"/>
        </w:rPr>
        <w:t xml:space="preserve"> </w:t>
      </w:r>
      <w:proofErr w:type="spellStart"/>
      <w:r w:rsidRPr="00E54880">
        <w:rPr>
          <w:sz w:val="26"/>
          <w:szCs w:val="26"/>
        </w:rPr>
        <w:t>đoạn</w:t>
      </w:r>
      <w:proofErr w:type="spellEnd"/>
      <w:r w:rsidRPr="00E54880">
        <w:rPr>
          <w:sz w:val="26"/>
          <w:szCs w:val="26"/>
        </w:rPr>
        <w:t xml:space="preserve">: </w:t>
      </w:r>
    </w:p>
    <w:p w14:paraId="118BA77E" w14:textId="74469ACB" w:rsidR="0002703A" w:rsidRPr="00E54880" w:rsidRDefault="005B617C" w:rsidP="004D7ABE">
      <w:pPr>
        <w:spacing w:before="60" w:after="60"/>
        <w:ind w:firstLine="720"/>
        <w:jc w:val="both"/>
        <w:rPr>
          <w:sz w:val="26"/>
          <w:szCs w:val="26"/>
        </w:rPr>
      </w:pPr>
      <w:r w:rsidRPr="00E54880">
        <w:rPr>
          <w:sz w:val="26"/>
          <w:szCs w:val="26"/>
        </w:rPr>
        <w:t xml:space="preserve">- </w:t>
      </w:r>
      <w:proofErr w:type="spellStart"/>
      <w:r w:rsidR="00267ADA" w:rsidRPr="00E54880">
        <w:rPr>
          <w:i/>
          <w:iCs/>
          <w:sz w:val="26"/>
          <w:szCs w:val="26"/>
        </w:rPr>
        <w:t>Thứ</w:t>
      </w:r>
      <w:proofErr w:type="spellEnd"/>
      <w:r w:rsidR="00267ADA" w:rsidRPr="00E54880">
        <w:rPr>
          <w:i/>
          <w:iCs/>
          <w:sz w:val="26"/>
          <w:szCs w:val="26"/>
        </w:rPr>
        <w:t xml:space="preserve"> </w:t>
      </w:r>
      <w:proofErr w:type="spellStart"/>
      <w:r w:rsidR="00267ADA" w:rsidRPr="00E54880">
        <w:rPr>
          <w:i/>
          <w:iCs/>
          <w:sz w:val="26"/>
          <w:szCs w:val="26"/>
        </w:rPr>
        <w:t>nhất</w:t>
      </w:r>
      <w:proofErr w:type="spellEnd"/>
      <w:r w:rsidR="00267ADA" w:rsidRPr="00E54880">
        <w:rPr>
          <w:sz w:val="26"/>
          <w:szCs w:val="26"/>
        </w:rPr>
        <w:t xml:space="preserve">, </w:t>
      </w:r>
      <w:proofErr w:type="spellStart"/>
      <w:r w:rsidR="00267ADA" w:rsidRPr="00E54880">
        <w:rPr>
          <w:sz w:val="26"/>
          <w:szCs w:val="26"/>
        </w:rPr>
        <w:t>xác</w:t>
      </w:r>
      <w:proofErr w:type="spellEnd"/>
      <w:r w:rsidR="00267ADA" w:rsidRPr="00E54880">
        <w:rPr>
          <w:sz w:val="26"/>
          <w:szCs w:val="26"/>
        </w:rPr>
        <w:t xml:space="preserve"> </w:t>
      </w:r>
      <w:proofErr w:type="spellStart"/>
      <w:r w:rsidR="00267ADA" w:rsidRPr="00E54880">
        <w:rPr>
          <w:sz w:val="26"/>
          <w:szCs w:val="26"/>
        </w:rPr>
        <w:t>định</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vấn</w:t>
      </w:r>
      <w:proofErr w:type="spellEnd"/>
      <w:r w:rsidR="00267ADA" w:rsidRPr="00E54880">
        <w:rPr>
          <w:sz w:val="26"/>
          <w:szCs w:val="26"/>
        </w:rPr>
        <w:t xml:space="preserve"> </w:t>
      </w:r>
      <w:proofErr w:type="spellStart"/>
      <w:r w:rsidR="00267ADA" w:rsidRPr="00E54880">
        <w:rPr>
          <w:sz w:val="26"/>
          <w:szCs w:val="26"/>
        </w:rPr>
        <w:t>đê</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phạm</w:t>
      </w:r>
      <w:proofErr w:type="spellEnd"/>
      <w:r w:rsidR="00267ADA" w:rsidRPr="00E54880">
        <w:rPr>
          <w:sz w:val="26"/>
          <w:szCs w:val="26"/>
        </w:rPr>
        <w:t xml:space="preserve"> </w:t>
      </w:r>
      <w:proofErr w:type="spellStart"/>
      <w:r w:rsidR="00267ADA" w:rsidRPr="00E54880">
        <w:rPr>
          <w:sz w:val="26"/>
          <w:szCs w:val="26"/>
        </w:rPr>
        <w:t>vị</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xử</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thì</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thập</w:t>
      </w:r>
      <w:proofErr w:type="spellEnd"/>
      <w:r w:rsidR="00267ADA" w:rsidRPr="00E54880">
        <w:rPr>
          <w:sz w:val="26"/>
          <w:szCs w:val="26"/>
        </w:rPr>
        <w:t xml:space="preserve"> </w:t>
      </w:r>
      <w:proofErr w:type="spellStart"/>
      <w:r w:rsidR="00267ADA" w:rsidRPr="00E54880">
        <w:rPr>
          <w:sz w:val="26"/>
          <w:szCs w:val="26"/>
        </w:rPr>
        <w:t>các</w:t>
      </w:r>
      <w:proofErr w:type="spellEnd"/>
      <w:r w:rsidR="00267ADA" w:rsidRPr="00E54880">
        <w:rPr>
          <w:sz w:val="26"/>
          <w:szCs w:val="26"/>
        </w:rPr>
        <w:t xml:space="preserve"> </w:t>
      </w:r>
      <w:proofErr w:type="spellStart"/>
      <w:r w:rsidR="00267ADA" w:rsidRPr="00E54880">
        <w:rPr>
          <w:sz w:val="26"/>
          <w:szCs w:val="26"/>
        </w:rPr>
        <w:t>bằng</w:t>
      </w:r>
      <w:proofErr w:type="spellEnd"/>
      <w:r w:rsidR="00267ADA" w:rsidRPr="00E54880">
        <w:rPr>
          <w:sz w:val="26"/>
          <w:szCs w:val="26"/>
        </w:rPr>
        <w:t xml:space="preserve"> </w:t>
      </w:r>
      <w:proofErr w:type="spellStart"/>
      <w:r w:rsidR="00267ADA" w:rsidRPr="00E54880">
        <w:rPr>
          <w:sz w:val="26"/>
          <w:szCs w:val="26"/>
        </w:rPr>
        <w:t>chứng</w:t>
      </w:r>
      <w:proofErr w:type="spellEnd"/>
      <w:r w:rsidR="00267ADA" w:rsidRPr="00E54880">
        <w:rPr>
          <w:sz w:val="26"/>
          <w:szCs w:val="26"/>
        </w:rPr>
        <w:t xml:space="preserve"> </w:t>
      </w:r>
      <w:proofErr w:type="spellStart"/>
      <w:r w:rsidR="00267ADA" w:rsidRPr="00E54880">
        <w:rPr>
          <w:sz w:val="26"/>
          <w:szCs w:val="26"/>
        </w:rPr>
        <w:t>khách</w:t>
      </w:r>
      <w:proofErr w:type="spellEnd"/>
      <w:r w:rsidR="00267ADA" w:rsidRPr="00E54880">
        <w:rPr>
          <w:sz w:val="26"/>
          <w:szCs w:val="26"/>
        </w:rPr>
        <w:t xml:space="preserve"> </w:t>
      </w:r>
      <w:proofErr w:type="spellStart"/>
      <w:r w:rsidR="00267ADA" w:rsidRPr="00E54880">
        <w:rPr>
          <w:sz w:val="26"/>
          <w:szCs w:val="26"/>
        </w:rPr>
        <w:t>qua</w:t>
      </w:r>
      <w:r w:rsidRPr="00E54880">
        <w:rPr>
          <w:sz w:val="26"/>
          <w:szCs w:val="26"/>
        </w:rPr>
        <w:t>n</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w:t>
      </w:r>
    </w:p>
    <w:p w14:paraId="35A536F6" w14:textId="53AD42C0" w:rsidR="0002703A" w:rsidRPr="00E54880" w:rsidRDefault="005B617C" w:rsidP="004D7ABE">
      <w:pPr>
        <w:spacing w:before="60" w:after="60"/>
        <w:ind w:firstLine="720"/>
        <w:jc w:val="both"/>
        <w:rPr>
          <w:sz w:val="26"/>
          <w:szCs w:val="26"/>
        </w:rPr>
      </w:pPr>
      <w:r w:rsidRPr="00E54880">
        <w:rPr>
          <w:sz w:val="26"/>
          <w:szCs w:val="26"/>
        </w:rPr>
        <w:t xml:space="preserve">- </w:t>
      </w:r>
      <w:r w:rsidR="00267ADA" w:rsidRPr="00E54880">
        <w:rPr>
          <w:i/>
          <w:iCs/>
          <w:sz w:val="26"/>
          <w:szCs w:val="26"/>
        </w:rPr>
        <w:t xml:space="preserve">Thứ </w:t>
      </w:r>
      <w:proofErr w:type="spellStart"/>
      <w:r w:rsidR="00267ADA" w:rsidRPr="00E54880">
        <w:rPr>
          <w:i/>
          <w:iCs/>
          <w:sz w:val="26"/>
          <w:szCs w:val="26"/>
        </w:rPr>
        <w:t>hai</w:t>
      </w:r>
      <w:proofErr w:type="spellEnd"/>
      <w:r w:rsidR="00267ADA" w:rsidRPr="00E54880">
        <w:rPr>
          <w:sz w:val="26"/>
          <w:szCs w:val="26"/>
        </w:rPr>
        <w:t xml:space="preserve">, </w:t>
      </w:r>
      <w:proofErr w:type="spellStart"/>
      <w:r w:rsidR="00267ADA" w:rsidRPr="00E54880">
        <w:rPr>
          <w:sz w:val="26"/>
          <w:szCs w:val="26"/>
        </w:rPr>
        <w:t>xác</w:t>
      </w:r>
      <w:proofErr w:type="spellEnd"/>
      <w:r w:rsidR="00267ADA" w:rsidRPr="00E54880">
        <w:rPr>
          <w:sz w:val="26"/>
          <w:szCs w:val="26"/>
        </w:rPr>
        <w:t xml:space="preserve"> </w:t>
      </w:r>
      <w:proofErr w:type="spellStart"/>
      <w:r w:rsidR="00267ADA" w:rsidRPr="00E54880">
        <w:rPr>
          <w:sz w:val="26"/>
          <w:szCs w:val="26"/>
        </w:rPr>
        <w:t>định</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vấn</w:t>
      </w:r>
      <w:proofErr w:type="spellEnd"/>
      <w:r w:rsidR="00267ADA" w:rsidRPr="00E54880">
        <w:rPr>
          <w:sz w:val="26"/>
          <w:szCs w:val="26"/>
        </w:rPr>
        <w:t xml:space="preserve"> </w:t>
      </w:r>
      <w:proofErr w:type="spellStart"/>
      <w:r w:rsidR="00267ADA" w:rsidRPr="00E54880">
        <w:rPr>
          <w:sz w:val="26"/>
          <w:szCs w:val="26"/>
        </w:rPr>
        <w:t>đê</w:t>
      </w:r>
      <w:proofErr w:type="spellEnd"/>
      <w:r w:rsidR="00267ADA" w:rsidRPr="00E54880">
        <w:rPr>
          <w:sz w:val="26"/>
          <w:szCs w:val="26"/>
        </w:rPr>
        <w:t xml:space="preserve">̀ </w:t>
      </w:r>
      <w:proofErr w:type="spellStart"/>
      <w:r w:rsidR="00267ADA" w:rsidRPr="00E54880">
        <w:rPr>
          <w:sz w:val="26"/>
          <w:szCs w:val="26"/>
        </w:rPr>
        <w:t>khiếu</w:t>
      </w:r>
      <w:proofErr w:type="spellEnd"/>
      <w:r w:rsidR="00267ADA" w:rsidRPr="00E54880">
        <w:rPr>
          <w:sz w:val="26"/>
          <w:szCs w:val="26"/>
        </w:rPr>
        <w:t xml:space="preserve"> </w:t>
      </w:r>
      <w:proofErr w:type="spellStart"/>
      <w:r w:rsidR="00267ADA" w:rsidRPr="00E54880">
        <w:rPr>
          <w:sz w:val="26"/>
          <w:szCs w:val="26"/>
        </w:rPr>
        <w:t>nại</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phạm</w:t>
      </w:r>
      <w:proofErr w:type="spellEnd"/>
      <w:r w:rsidR="00267ADA" w:rsidRPr="00E54880">
        <w:rPr>
          <w:sz w:val="26"/>
          <w:szCs w:val="26"/>
        </w:rPr>
        <w:t xml:space="preserve"> </w:t>
      </w:r>
      <w:proofErr w:type="spellStart"/>
      <w:r w:rsidR="00267ADA" w:rsidRPr="00E54880">
        <w:rPr>
          <w:sz w:val="26"/>
          <w:szCs w:val="26"/>
        </w:rPr>
        <w:t>vị</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xử</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thì</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thập</w:t>
      </w:r>
      <w:proofErr w:type="spellEnd"/>
      <w:r w:rsidR="00267ADA" w:rsidRPr="00E54880">
        <w:rPr>
          <w:sz w:val="26"/>
          <w:szCs w:val="26"/>
        </w:rPr>
        <w:t xml:space="preserve"> </w:t>
      </w:r>
      <w:proofErr w:type="spellStart"/>
      <w:r w:rsidR="00267ADA" w:rsidRPr="00E54880">
        <w:rPr>
          <w:sz w:val="26"/>
          <w:szCs w:val="26"/>
        </w:rPr>
        <w:t>các</w:t>
      </w:r>
      <w:proofErr w:type="spellEnd"/>
      <w:r w:rsidR="00267ADA" w:rsidRPr="00E54880">
        <w:rPr>
          <w:sz w:val="26"/>
          <w:szCs w:val="26"/>
        </w:rPr>
        <w:t xml:space="preserve"> </w:t>
      </w:r>
      <w:proofErr w:type="spellStart"/>
      <w:r w:rsidR="00267ADA" w:rsidRPr="00E54880">
        <w:rPr>
          <w:sz w:val="26"/>
          <w:szCs w:val="26"/>
        </w:rPr>
        <w:t>bằng</w:t>
      </w:r>
      <w:proofErr w:type="spellEnd"/>
      <w:r w:rsidR="00267ADA" w:rsidRPr="00E54880">
        <w:rPr>
          <w:sz w:val="26"/>
          <w:szCs w:val="26"/>
        </w:rPr>
        <w:t xml:space="preserve"> </w:t>
      </w:r>
      <w:proofErr w:type="spellStart"/>
      <w:r w:rsidR="00267ADA" w:rsidRPr="00E54880">
        <w:rPr>
          <w:sz w:val="26"/>
          <w:szCs w:val="26"/>
        </w:rPr>
        <w:t>chứng</w:t>
      </w:r>
      <w:proofErr w:type="spellEnd"/>
      <w:r w:rsidR="00267ADA" w:rsidRPr="00E54880">
        <w:rPr>
          <w:sz w:val="26"/>
          <w:szCs w:val="26"/>
        </w:rPr>
        <w:t xml:space="preserve"> </w:t>
      </w:r>
      <w:proofErr w:type="spellStart"/>
      <w:r w:rsidR="00267ADA" w:rsidRPr="00E54880">
        <w:rPr>
          <w:sz w:val="26"/>
          <w:szCs w:val="26"/>
        </w:rPr>
        <w:t>khách</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chuyển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thẩm</w:t>
      </w:r>
      <w:proofErr w:type="spellEnd"/>
      <w:r w:rsidR="00267ADA" w:rsidRPr="00E54880">
        <w:rPr>
          <w:sz w:val="26"/>
          <w:szCs w:val="26"/>
        </w:rPr>
        <w:t xml:space="preserve"> </w:t>
      </w:r>
      <w:proofErr w:type="spellStart"/>
      <w:r w:rsidR="00267ADA" w:rsidRPr="00E54880">
        <w:rPr>
          <w:sz w:val="26"/>
          <w:szCs w:val="26"/>
        </w:rPr>
        <w:t>q</w:t>
      </w:r>
      <w:r w:rsidRPr="00E54880">
        <w:rPr>
          <w:sz w:val="26"/>
          <w:szCs w:val="26"/>
        </w:rPr>
        <w:t>uyền</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w:t>
      </w:r>
    </w:p>
    <w:p w14:paraId="1E3A38F6" w14:textId="77777777" w:rsidR="0002703A" w:rsidRPr="00E54880" w:rsidRDefault="00267ADA" w:rsidP="004D7ABE">
      <w:pPr>
        <w:spacing w:before="60" w:after="60"/>
        <w:ind w:firstLine="720"/>
        <w:jc w:val="both"/>
        <w:rPr>
          <w:sz w:val="26"/>
          <w:szCs w:val="26"/>
        </w:rPr>
      </w:pPr>
      <w:r w:rsidRPr="00E54880">
        <w:rPr>
          <w:sz w:val="26"/>
          <w:szCs w:val="26"/>
        </w:rPr>
        <w:t xml:space="preserve">Quy </w:t>
      </w:r>
      <w:proofErr w:type="spellStart"/>
      <w:r w:rsidRPr="00E54880">
        <w:rPr>
          <w:sz w:val="26"/>
          <w:szCs w:val="26"/>
        </w:rPr>
        <w:t>trình</w:t>
      </w:r>
      <w:proofErr w:type="spellEnd"/>
      <w:r w:rsidRPr="00E54880">
        <w:rPr>
          <w:sz w:val="26"/>
          <w:szCs w:val="26"/>
        </w:rPr>
        <w:t xml:space="preserve"> </w:t>
      </w:r>
      <w:proofErr w:type="spellStart"/>
      <w:r w:rsidRPr="00E54880">
        <w:rPr>
          <w:sz w:val="26"/>
          <w:szCs w:val="26"/>
        </w:rPr>
        <w:t>này</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thực</w:t>
      </w:r>
      <w:proofErr w:type="spellEnd"/>
      <w:r w:rsidRPr="00E54880">
        <w:rPr>
          <w:sz w:val="26"/>
          <w:szCs w:val="26"/>
        </w:rPr>
        <w:t xml:space="preserve"> </w:t>
      </w:r>
      <w:proofErr w:type="spellStart"/>
      <w:r w:rsidRPr="00E54880">
        <w:rPr>
          <w:sz w:val="26"/>
          <w:szCs w:val="26"/>
        </w:rPr>
        <w:t>hiện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vòng</w:t>
      </w:r>
      <w:proofErr w:type="spellEnd"/>
      <w:r w:rsidRPr="00E54880">
        <w:rPr>
          <w:sz w:val="26"/>
          <w:szCs w:val="26"/>
        </w:rPr>
        <w:t xml:space="preserve"> </w:t>
      </w:r>
      <w:proofErr w:type="spellStart"/>
      <w:r w:rsidRPr="00E54880">
        <w:rPr>
          <w:sz w:val="26"/>
          <w:szCs w:val="26"/>
        </w:rPr>
        <w:t>một</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có </w:t>
      </w:r>
      <w:proofErr w:type="spellStart"/>
      <w:r w:rsidRPr="00E54880">
        <w:rPr>
          <w:sz w:val="26"/>
          <w:szCs w:val="26"/>
        </w:rPr>
        <w:t>kết</w:t>
      </w:r>
      <w:proofErr w:type="spellEnd"/>
      <w:r w:rsidRPr="00E54880">
        <w:rPr>
          <w:sz w:val="26"/>
          <w:szCs w:val="26"/>
        </w:rPr>
        <w:t xml:space="preserve"> </w:t>
      </w:r>
      <w:proofErr w:type="spellStart"/>
      <w:r w:rsidRPr="00E54880">
        <w:rPr>
          <w:sz w:val="26"/>
          <w:szCs w:val="26"/>
        </w:rPr>
        <w:t>luận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vòng</w:t>
      </w:r>
      <w:proofErr w:type="spellEnd"/>
      <w:r w:rsidRPr="00E54880">
        <w:rPr>
          <w:sz w:val="26"/>
          <w:szCs w:val="26"/>
        </w:rPr>
        <w:t xml:space="preserve"> </w:t>
      </w:r>
      <w:proofErr w:type="spellStart"/>
      <w:r w:rsidRPr="00E54880">
        <w:rPr>
          <w:sz w:val="26"/>
          <w:szCs w:val="26"/>
        </w:rPr>
        <w:t>nửa</w:t>
      </w:r>
      <w:proofErr w:type="spellEnd"/>
      <w:r w:rsidRPr="00E54880">
        <w:rPr>
          <w:sz w:val="26"/>
          <w:szCs w:val="26"/>
        </w:rPr>
        <w:t xml:space="preserve"> </w:t>
      </w:r>
      <w:proofErr w:type="spellStart"/>
      <w:r w:rsidRPr="00E54880">
        <w:rPr>
          <w:sz w:val="26"/>
          <w:szCs w:val="26"/>
        </w:rPr>
        <w:t>tháng</w:t>
      </w:r>
      <w:proofErr w:type="spellEnd"/>
      <w:r w:rsidRPr="00E54880">
        <w:rPr>
          <w:sz w:val="26"/>
          <w:szCs w:val="26"/>
        </w:rPr>
        <w:t xml:space="preserve"> </w:t>
      </w:r>
      <w:proofErr w:type="spellStart"/>
      <w:r w:rsidRPr="00E54880">
        <w:rPr>
          <w:sz w:val="26"/>
          <w:szCs w:val="26"/>
        </w:rPr>
        <w:t>kê</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trư</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có </w:t>
      </w:r>
      <w:proofErr w:type="spellStart"/>
      <w:r w:rsidRPr="00E54880">
        <w:rPr>
          <w:sz w:val="26"/>
          <w:szCs w:val="26"/>
        </w:rPr>
        <w:t>những</w:t>
      </w:r>
      <w:proofErr w:type="spellEnd"/>
      <w:r w:rsidRPr="00E54880">
        <w:rPr>
          <w:sz w:val="26"/>
          <w:szCs w:val="26"/>
        </w:rPr>
        <w:t xml:space="preserve"> </w:t>
      </w:r>
      <w:proofErr w:type="spellStart"/>
      <w:r w:rsidRPr="00E54880">
        <w:rPr>
          <w:sz w:val="26"/>
          <w:szCs w:val="26"/>
        </w:rPr>
        <w:t>ngoại</w:t>
      </w:r>
      <w:proofErr w:type="spellEnd"/>
      <w:r w:rsidRPr="00E54880">
        <w:rPr>
          <w:sz w:val="26"/>
          <w:szCs w:val="26"/>
        </w:rPr>
        <w:t xml:space="preserve"> </w:t>
      </w:r>
      <w:proofErr w:type="spellStart"/>
      <w:r w:rsidRPr="00E54880">
        <w:rPr>
          <w:sz w:val="26"/>
          <w:szCs w:val="26"/>
        </w:rPr>
        <w:t>lê</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trường</w:t>
      </w:r>
      <w:proofErr w:type="spellEnd"/>
      <w:r w:rsidRPr="00E54880">
        <w:rPr>
          <w:sz w:val="26"/>
          <w:szCs w:val="26"/>
        </w:rPr>
        <w:t xml:space="preserve"> </w:t>
      </w:r>
      <w:proofErr w:type="spellStart"/>
      <w:r w:rsidRPr="00E54880">
        <w:rPr>
          <w:sz w:val="26"/>
          <w:szCs w:val="26"/>
        </w:rPr>
        <w:t>hợp</w:t>
      </w:r>
      <w:proofErr w:type="spellEnd"/>
      <w:r w:rsidRPr="00E54880">
        <w:rPr>
          <w:sz w:val="26"/>
          <w:szCs w:val="26"/>
        </w:rPr>
        <w:t xml:space="preserve"> </w:t>
      </w:r>
      <w:proofErr w:type="spellStart"/>
      <w:r w:rsidRPr="00E54880">
        <w:rPr>
          <w:sz w:val="26"/>
          <w:szCs w:val="26"/>
        </w:rPr>
        <w:t>này</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báo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bằng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bản</w:t>
      </w:r>
      <w:proofErr w:type="spellEnd"/>
      <w:r w:rsidRPr="00E54880">
        <w:rPr>
          <w:sz w:val="26"/>
          <w:szCs w:val="26"/>
        </w:rPr>
        <w:t xml:space="preserve">. </w:t>
      </w:r>
      <w:proofErr w:type="spellStart"/>
      <w:r w:rsidRPr="00E54880">
        <w:rPr>
          <w:sz w:val="26"/>
          <w:szCs w:val="26"/>
        </w:rPr>
        <w:t>Kết</w:t>
      </w:r>
      <w:proofErr w:type="spellEnd"/>
      <w:r w:rsidRPr="00E54880">
        <w:rPr>
          <w:sz w:val="26"/>
          <w:szCs w:val="26"/>
        </w:rPr>
        <w:t xml:space="preserve"> quả </w:t>
      </w:r>
      <w:proofErr w:type="spellStart"/>
      <w:r w:rsidRPr="00E54880">
        <w:rPr>
          <w:sz w:val="26"/>
          <w:szCs w:val="26"/>
        </w:rPr>
        <w:t>điều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vào</w:t>
      </w:r>
      <w:proofErr w:type="spellEnd"/>
      <w:r w:rsidRPr="00E54880">
        <w:rPr>
          <w:sz w:val="26"/>
          <w:szCs w:val="26"/>
        </w:rPr>
        <w:t xml:space="preserve"> </w:t>
      </w:r>
      <w:proofErr w:type="spellStart"/>
      <w:r w:rsidRPr="00E54880">
        <w:rPr>
          <w:sz w:val="26"/>
          <w:szCs w:val="26"/>
        </w:rPr>
        <w:t>tài</w:t>
      </w:r>
      <w:proofErr w:type="spellEnd"/>
      <w:r w:rsidRPr="00E54880">
        <w:rPr>
          <w:sz w:val="26"/>
          <w:szCs w:val="26"/>
        </w:rPr>
        <w:t xml:space="preserve"> </w:t>
      </w:r>
      <w:proofErr w:type="spellStart"/>
      <w:r w:rsidRPr="00E54880">
        <w:rPr>
          <w:sz w:val="26"/>
          <w:szCs w:val="26"/>
        </w:rPr>
        <w:t>liệu</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thảo</w:t>
      </w:r>
      <w:proofErr w:type="spellEnd"/>
      <w:r w:rsidRPr="00E54880">
        <w:rPr>
          <w:sz w:val="26"/>
          <w:szCs w:val="26"/>
        </w:rPr>
        <w:t xml:space="preserve"> </w:t>
      </w:r>
      <w:proofErr w:type="spellStart"/>
      <w:r w:rsidRPr="00E54880">
        <w:rPr>
          <w:sz w:val="26"/>
          <w:szCs w:val="26"/>
        </w:rPr>
        <w:t>luận</w:t>
      </w:r>
      <w:proofErr w:type="spellEnd"/>
      <w:r w:rsidRPr="00E54880">
        <w:rPr>
          <w:sz w:val="26"/>
          <w:szCs w:val="26"/>
        </w:rPr>
        <w:t xml:space="preserve"> </w:t>
      </w:r>
      <w:proofErr w:type="spellStart"/>
      <w:r w:rsidRPr="00E54880">
        <w:rPr>
          <w:sz w:val="26"/>
          <w:szCs w:val="26"/>
        </w:rPr>
        <w:t>với</w:t>
      </w:r>
      <w:proofErr w:type="spellEnd"/>
      <w:r w:rsidRPr="00E54880">
        <w:rPr>
          <w:sz w:val="26"/>
          <w:szCs w:val="26"/>
        </w:rPr>
        <w:t xml:space="preserve"> </w:t>
      </w:r>
      <w:proofErr w:type="spellStart"/>
      <w:r w:rsidRPr="00E54880">
        <w:rPr>
          <w:sz w:val="26"/>
          <w:szCs w:val="26"/>
        </w:rPr>
        <w:t>những</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w:t>
      </w:r>
    </w:p>
    <w:p w14:paraId="3AA7F4AF" w14:textId="77777777" w:rsidR="0002703A" w:rsidRPr="00E54880" w:rsidRDefault="00267ADA" w:rsidP="004D7ABE">
      <w:pPr>
        <w:spacing w:before="60" w:after="60"/>
        <w:ind w:firstLine="720"/>
        <w:jc w:val="both"/>
        <w:rPr>
          <w:sz w:val="26"/>
          <w:szCs w:val="26"/>
        </w:rPr>
      </w:pPr>
      <w:bookmarkStart w:id="87" w:name="_vx1227" w:colFirst="0" w:colLast="0"/>
      <w:bookmarkEnd w:id="87"/>
      <w:proofErr w:type="spellStart"/>
      <w:r w:rsidRPr="00E54880">
        <w:rPr>
          <w:sz w:val="26"/>
          <w:szCs w:val="26"/>
        </w:rPr>
        <w:t>Các</w:t>
      </w:r>
      <w:proofErr w:type="spellEnd"/>
      <w:r w:rsidRPr="00E54880">
        <w:rPr>
          <w:sz w:val="26"/>
          <w:szCs w:val="26"/>
        </w:rPr>
        <w:t xml:space="preserve"> </w:t>
      </w:r>
      <w:proofErr w:type="spellStart"/>
      <w:r w:rsidRPr="00E54880">
        <w:rPr>
          <w:sz w:val="26"/>
          <w:szCs w:val="26"/>
        </w:rPr>
        <w:t>hành</w:t>
      </w:r>
      <w:proofErr w:type="spellEnd"/>
      <w:r w:rsidRPr="00E54880">
        <w:rPr>
          <w:sz w:val="26"/>
          <w:szCs w:val="26"/>
        </w:rPr>
        <w:t xml:space="preserve"> </w:t>
      </w:r>
      <w:proofErr w:type="spellStart"/>
      <w:r w:rsidRPr="00E54880">
        <w:rPr>
          <w:sz w:val="26"/>
          <w:szCs w:val="26"/>
        </w:rPr>
        <w:t>động</w:t>
      </w:r>
      <w:proofErr w:type="spellEnd"/>
      <w:r w:rsidRPr="00E54880">
        <w:rPr>
          <w:sz w:val="26"/>
          <w:szCs w:val="26"/>
        </w:rPr>
        <w:t xml:space="preserve"> </w:t>
      </w:r>
      <w:proofErr w:type="spellStart"/>
      <w:r w:rsidRPr="00E54880">
        <w:rPr>
          <w:sz w:val="26"/>
          <w:szCs w:val="26"/>
        </w:rPr>
        <w:t>của</w:t>
      </w:r>
      <w:proofErr w:type="spellEnd"/>
      <w:r w:rsidRPr="00E54880">
        <w:rPr>
          <w:sz w:val="26"/>
          <w:szCs w:val="26"/>
        </w:rPr>
        <w:t xml:space="preserve"> </w:t>
      </w:r>
      <w:proofErr w:type="spellStart"/>
      <w:r w:rsidRPr="00E54880">
        <w:rPr>
          <w:sz w:val="26"/>
          <w:szCs w:val="26"/>
        </w:rPr>
        <w:t>thành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bi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cần</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giám</w:t>
      </w:r>
      <w:proofErr w:type="spellEnd"/>
      <w:r w:rsidRPr="00E54880">
        <w:rPr>
          <w:sz w:val="26"/>
          <w:szCs w:val="26"/>
        </w:rPr>
        <w:t xml:space="preserve"> </w:t>
      </w:r>
      <w:proofErr w:type="spellStart"/>
      <w:r w:rsidRPr="00E54880">
        <w:rPr>
          <w:sz w:val="26"/>
          <w:szCs w:val="26"/>
        </w:rPr>
        <w:t>sát</w:t>
      </w:r>
      <w:proofErr w:type="spellEnd"/>
      <w:r w:rsidRPr="00E54880">
        <w:rPr>
          <w:sz w:val="26"/>
          <w:szCs w:val="26"/>
        </w:rPr>
        <w:t xml:space="preserve"> </w:t>
      </w:r>
      <w:proofErr w:type="spellStart"/>
      <w:r w:rsidRPr="00E54880">
        <w:rPr>
          <w:sz w:val="26"/>
          <w:szCs w:val="26"/>
        </w:rPr>
        <w:t>đê</w:t>
      </w:r>
      <w:proofErr w:type="spellEnd"/>
      <w:r w:rsidRPr="00E54880">
        <w:rPr>
          <w:sz w:val="26"/>
          <w:szCs w:val="26"/>
        </w:rPr>
        <w:t xml:space="preserve">̉ </w:t>
      </w:r>
      <w:proofErr w:type="spellStart"/>
      <w:r w:rsidRPr="00E54880">
        <w:rPr>
          <w:sz w:val="26"/>
          <w:szCs w:val="26"/>
        </w:rPr>
        <w:t>đảm</w:t>
      </w:r>
      <w:proofErr w:type="spellEnd"/>
      <w:r w:rsidRPr="00E54880">
        <w:rPr>
          <w:sz w:val="26"/>
          <w:szCs w:val="26"/>
        </w:rPr>
        <w:t xml:space="preserve"> </w:t>
      </w:r>
      <w:proofErr w:type="spellStart"/>
      <w:r w:rsidRPr="00E54880">
        <w:rPr>
          <w:sz w:val="26"/>
          <w:szCs w:val="26"/>
        </w:rPr>
        <w:t>bảo</w:t>
      </w:r>
      <w:proofErr w:type="spellEnd"/>
      <w:r w:rsidRPr="00E54880">
        <w:rPr>
          <w:sz w:val="26"/>
          <w:szCs w:val="26"/>
        </w:rPr>
        <w:t xml:space="preserve"> </w:t>
      </w:r>
      <w:proofErr w:type="spellStart"/>
      <w:r w:rsidRPr="00E54880">
        <w:rPr>
          <w:sz w:val="26"/>
          <w:szCs w:val="26"/>
        </w:rPr>
        <w:t>rằng</w:t>
      </w:r>
      <w:proofErr w:type="spellEnd"/>
      <w:r w:rsidRPr="00E54880">
        <w:rPr>
          <w:sz w:val="26"/>
          <w:szCs w:val="26"/>
        </w:rPr>
        <w:t xml:space="preserve"> </w:t>
      </w:r>
      <w:proofErr w:type="spellStart"/>
      <w:r w:rsidRPr="00E54880">
        <w:rPr>
          <w:sz w:val="26"/>
          <w:szCs w:val="26"/>
        </w:rPr>
        <w:t>các</w:t>
      </w:r>
      <w:proofErr w:type="spellEnd"/>
      <w:r w:rsidRPr="00E54880">
        <w:rPr>
          <w:sz w:val="26"/>
          <w:szCs w:val="26"/>
        </w:rPr>
        <w:t xml:space="preserve"> </w:t>
      </w:r>
      <w:proofErr w:type="spellStart"/>
      <w:r w:rsidRPr="00E54880">
        <w:rPr>
          <w:sz w:val="26"/>
          <w:szCs w:val="26"/>
        </w:rPr>
        <w:t>hành</w:t>
      </w:r>
      <w:proofErr w:type="spellEnd"/>
      <w:r w:rsidRPr="00E54880">
        <w:rPr>
          <w:sz w:val="26"/>
          <w:szCs w:val="26"/>
        </w:rPr>
        <w:t xml:space="preserve"> </w:t>
      </w:r>
      <w:proofErr w:type="spellStart"/>
      <w:r w:rsidRPr="00E54880">
        <w:rPr>
          <w:sz w:val="26"/>
          <w:szCs w:val="26"/>
        </w:rPr>
        <w:t>động</w:t>
      </w:r>
      <w:proofErr w:type="spellEnd"/>
      <w:r w:rsidRPr="00E54880">
        <w:rPr>
          <w:sz w:val="26"/>
          <w:szCs w:val="26"/>
        </w:rPr>
        <w:t xml:space="preserve"> </w:t>
      </w:r>
      <w:proofErr w:type="spellStart"/>
      <w:r w:rsidRPr="00E54880">
        <w:rPr>
          <w:sz w:val="26"/>
          <w:szCs w:val="26"/>
        </w:rPr>
        <w:t>đo</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thực</w:t>
      </w:r>
      <w:proofErr w:type="spellEnd"/>
      <w:r w:rsidRPr="00E54880">
        <w:rPr>
          <w:sz w:val="26"/>
          <w:szCs w:val="26"/>
        </w:rPr>
        <w:t xml:space="preserve"> </w:t>
      </w:r>
      <w:proofErr w:type="spellStart"/>
      <w:r w:rsidRPr="00E54880">
        <w:rPr>
          <w:sz w:val="26"/>
          <w:szCs w:val="26"/>
        </w:rPr>
        <w:t>hiện</w:t>
      </w:r>
      <w:proofErr w:type="spellEnd"/>
      <w:r w:rsidRPr="00E54880">
        <w:rPr>
          <w:sz w:val="26"/>
          <w:szCs w:val="26"/>
        </w:rPr>
        <w:t xml:space="preserve"> </w:t>
      </w:r>
      <w:proofErr w:type="spellStart"/>
      <w:r w:rsidRPr="00E54880">
        <w:rPr>
          <w:sz w:val="26"/>
          <w:szCs w:val="26"/>
        </w:rPr>
        <w:t>đầy</w:t>
      </w:r>
      <w:proofErr w:type="spellEnd"/>
      <w:r w:rsidRPr="00E54880">
        <w:rPr>
          <w:sz w:val="26"/>
          <w:szCs w:val="26"/>
        </w:rPr>
        <w:t xml:space="preserve"> </w:t>
      </w:r>
      <w:proofErr w:type="spellStart"/>
      <w:r w:rsidRPr="00E54880">
        <w:rPr>
          <w:sz w:val="26"/>
          <w:szCs w:val="26"/>
        </w:rPr>
        <w:t>đu</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thích</w:t>
      </w:r>
      <w:proofErr w:type="spellEnd"/>
      <w:r w:rsidRPr="00E54880">
        <w:rPr>
          <w:sz w:val="26"/>
          <w:szCs w:val="26"/>
        </w:rPr>
        <w:t xml:space="preserve"> </w:t>
      </w:r>
      <w:proofErr w:type="spellStart"/>
      <w:r w:rsidRPr="00E54880">
        <w:rPr>
          <w:sz w:val="26"/>
          <w:szCs w:val="26"/>
        </w:rPr>
        <w:t>hợp</w:t>
      </w:r>
      <w:proofErr w:type="spellEnd"/>
      <w:r w:rsidRPr="00E54880">
        <w:rPr>
          <w:sz w:val="26"/>
          <w:szCs w:val="26"/>
        </w:rPr>
        <w:t xml:space="preserve"> </w:t>
      </w:r>
      <w:proofErr w:type="spellStart"/>
      <w:r w:rsidRPr="00E54880">
        <w:rPr>
          <w:sz w:val="26"/>
          <w:szCs w:val="26"/>
        </w:rPr>
        <w:t>đê</w:t>
      </w:r>
      <w:proofErr w:type="spellEnd"/>
      <w:r w:rsidRPr="00E54880">
        <w:rPr>
          <w:sz w:val="26"/>
          <w:szCs w:val="26"/>
        </w:rPr>
        <w:t xml:space="preserve">̉ có </w:t>
      </w:r>
      <w:proofErr w:type="spellStart"/>
      <w:r w:rsidRPr="00E54880">
        <w:rPr>
          <w:sz w:val="26"/>
          <w:szCs w:val="26"/>
        </w:rPr>
        <w:t>thê</w:t>
      </w:r>
      <w:proofErr w:type="spellEnd"/>
      <w:r w:rsidRPr="00E54880">
        <w:rPr>
          <w:sz w:val="26"/>
          <w:szCs w:val="26"/>
        </w:rPr>
        <w:t xml:space="preserve">̉ </w:t>
      </w:r>
      <w:proofErr w:type="spellStart"/>
      <w:r w:rsidRPr="00E54880">
        <w:rPr>
          <w:sz w:val="26"/>
          <w:szCs w:val="26"/>
        </w:rPr>
        <w:t>giải</w:t>
      </w:r>
      <w:proofErr w:type="spellEnd"/>
      <w:r w:rsidRPr="00E54880">
        <w:rPr>
          <w:sz w:val="26"/>
          <w:szCs w:val="26"/>
        </w:rPr>
        <w:t xml:space="preserve"> </w:t>
      </w:r>
      <w:proofErr w:type="spellStart"/>
      <w:r w:rsidRPr="00E54880">
        <w:rPr>
          <w:sz w:val="26"/>
          <w:szCs w:val="26"/>
        </w:rPr>
        <w:t>quyết</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vấn</w:t>
      </w:r>
      <w:proofErr w:type="spellEnd"/>
      <w:r w:rsidRPr="00E54880">
        <w:rPr>
          <w:sz w:val="26"/>
          <w:szCs w:val="26"/>
        </w:rPr>
        <w:t xml:space="preserve"> </w:t>
      </w:r>
      <w:proofErr w:type="spellStart"/>
      <w:r w:rsidRPr="00E54880">
        <w:rPr>
          <w:sz w:val="26"/>
          <w:szCs w:val="26"/>
        </w:rPr>
        <w:t>đê</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ý </w:t>
      </w:r>
      <w:proofErr w:type="spellStart"/>
      <w:r w:rsidRPr="00E54880">
        <w:rPr>
          <w:sz w:val="26"/>
          <w:szCs w:val="26"/>
        </w:rPr>
        <w:t>kiến</w:t>
      </w:r>
      <w:proofErr w:type="spellEnd"/>
      <w:r w:rsidRPr="00E54880">
        <w:rPr>
          <w:sz w:val="26"/>
          <w:szCs w:val="26"/>
        </w:rPr>
        <w:t xml:space="preserve"> </w:t>
      </w:r>
      <w:proofErr w:type="spellStart"/>
      <w:r w:rsidRPr="00E54880">
        <w:rPr>
          <w:sz w:val="26"/>
          <w:szCs w:val="26"/>
        </w:rPr>
        <w:t>phản</w:t>
      </w:r>
      <w:proofErr w:type="spellEnd"/>
      <w:r w:rsidRPr="00E54880">
        <w:rPr>
          <w:sz w:val="26"/>
          <w:szCs w:val="26"/>
        </w:rPr>
        <w:t xml:space="preserve"> </w:t>
      </w:r>
      <w:proofErr w:type="spellStart"/>
      <w:r w:rsidRPr="00E54880">
        <w:rPr>
          <w:sz w:val="26"/>
          <w:szCs w:val="26"/>
        </w:rPr>
        <w:t>hồi</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người</w:t>
      </w:r>
      <w:proofErr w:type="spellEnd"/>
      <w:r w:rsidRPr="00E54880">
        <w:rPr>
          <w:sz w:val="26"/>
          <w:szCs w:val="26"/>
        </w:rPr>
        <w:t xml:space="preserve">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cần</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vào</w:t>
      </w:r>
      <w:proofErr w:type="spellEnd"/>
      <w:r w:rsidRPr="00E54880">
        <w:rPr>
          <w:sz w:val="26"/>
          <w:szCs w:val="26"/>
        </w:rPr>
        <w:t xml:space="preserve"> </w:t>
      </w:r>
      <w:proofErr w:type="spellStart"/>
      <w:r w:rsidRPr="00E54880">
        <w:rPr>
          <w:sz w:val="26"/>
          <w:szCs w:val="26"/>
        </w:rPr>
        <w:t>đê</w:t>
      </w:r>
      <w:proofErr w:type="spellEnd"/>
      <w:r w:rsidRPr="00E54880">
        <w:rPr>
          <w:sz w:val="26"/>
          <w:szCs w:val="26"/>
        </w:rPr>
        <w:t xml:space="preserve">̉ </w:t>
      </w:r>
      <w:proofErr w:type="spellStart"/>
      <w:r w:rsidRPr="00E54880">
        <w:rPr>
          <w:sz w:val="26"/>
          <w:szCs w:val="26"/>
        </w:rPr>
        <w:t>hô</w:t>
      </w:r>
      <w:proofErr w:type="spellEnd"/>
      <w:r w:rsidRPr="00E54880">
        <w:rPr>
          <w:sz w:val="26"/>
          <w:szCs w:val="26"/>
        </w:rPr>
        <w:t xml:space="preserve">̃ </w:t>
      </w:r>
      <w:proofErr w:type="spellStart"/>
      <w:r w:rsidRPr="00E54880">
        <w:rPr>
          <w:sz w:val="26"/>
          <w:szCs w:val="26"/>
        </w:rPr>
        <w:t>trơ</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quá </w:t>
      </w:r>
      <w:proofErr w:type="spellStart"/>
      <w:r w:rsidRPr="00E54880">
        <w:rPr>
          <w:sz w:val="26"/>
          <w:szCs w:val="26"/>
        </w:rPr>
        <w:t>trình</w:t>
      </w:r>
      <w:proofErr w:type="spellEnd"/>
      <w:r w:rsidRPr="00E54880">
        <w:rPr>
          <w:sz w:val="26"/>
          <w:szCs w:val="26"/>
        </w:rPr>
        <w:t xml:space="preserve"> </w:t>
      </w:r>
      <w:proofErr w:type="spellStart"/>
      <w:r w:rsidRPr="00E54880">
        <w:rPr>
          <w:sz w:val="26"/>
          <w:szCs w:val="26"/>
        </w:rPr>
        <w:t>giám</w:t>
      </w:r>
      <w:proofErr w:type="spellEnd"/>
      <w:r w:rsidRPr="00E54880">
        <w:rPr>
          <w:sz w:val="26"/>
          <w:szCs w:val="26"/>
        </w:rPr>
        <w:t xml:space="preserve"> </w:t>
      </w:r>
      <w:proofErr w:type="spellStart"/>
      <w:r w:rsidRPr="00E54880">
        <w:rPr>
          <w:sz w:val="26"/>
          <w:szCs w:val="26"/>
        </w:rPr>
        <w:t>sát</w:t>
      </w:r>
      <w:proofErr w:type="spellEnd"/>
      <w:r w:rsidRPr="00E54880">
        <w:rPr>
          <w:sz w:val="26"/>
          <w:szCs w:val="26"/>
        </w:rPr>
        <w:t xml:space="preserve">. </w:t>
      </w:r>
      <w:proofErr w:type="spellStart"/>
      <w:r w:rsidRPr="00E54880">
        <w:rPr>
          <w:sz w:val="26"/>
          <w:szCs w:val="26"/>
        </w:rPr>
        <w:t>Cần</w:t>
      </w:r>
      <w:proofErr w:type="spellEnd"/>
      <w:r w:rsidRPr="00E54880">
        <w:rPr>
          <w:sz w:val="26"/>
          <w:szCs w:val="26"/>
        </w:rPr>
        <w:t xml:space="preserve"> </w:t>
      </w:r>
      <w:proofErr w:type="spellStart"/>
      <w:r w:rsidRPr="00E54880">
        <w:rPr>
          <w:sz w:val="26"/>
          <w:szCs w:val="26"/>
        </w:rPr>
        <w:t>phải</w:t>
      </w:r>
      <w:proofErr w:type="spellEnd"/>
      <w:r w:rsidRPr="00E54880">
        <w:rPr>
          <w:sz w:val="26"/>
          <w:szCs w:val="26"/>
        </w:rPr>
        <w:t xml:space="preserve"> </w:t>
      </w:r>
      <w:proofErr w:type="spellStart"/>
      <w:r w:rsidRPr="00E54880">
        <w:rPr>
          <w:sz w:val="26"/>
          <w:szCs w:val="26"/>
        </w:rPr>
        <w:t>điền</w:t>
      </w:r>
      <w:proofErr w:type="spellEnd"/>
      <w:r w:rsidRPr="00E54880">
        <w:rPr>
          <w:sz w:val="26"/>
          <w:szCs w:val="26"/>
        </w:rPr>
        <w:t xml:space="preserve"> </w:t>
      </w:r>
      <w:proofErr w:type="spellStart"/>
      <w:r w:rsidRPr="00E54880">
        <w:rPr>
          <w:sz w:val="26"/>
          <w:szCs w:val="26"/>
        </w:rPr>
        <w:t>các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chi </w:t>
      </w:r>
      <w:proofErr w:type="spellStart"/>
      <w:r w:rsidRPr="00E54880">
        <w:rPr>
          <w:sz w:val="26"/>
          <w:szCs w:val="26"/>
        </w:rPr>
        <w:t>tiết</w:t>
      </w:r>
      <w:proofErr w:type="spellEnd"/>
      <w:r w:rsidRPr="00E54880">
        <w:rPr>
          <w:sz w:val="26"/>
          <w:szCs w:val="26"/>
        </w:rPr>
        <w:t xml:space="preserve"> </w:t>
      </w:r>
      <w:proofErr w:type="spellStart"/>
      <w:r w:rsidRPr="00E54880">
        <w:rPr>
          <w:sz w:val="26"/>
          <w:szCs w:val="26"/>
        </w:rPr>
        <w:t>vê</w:t>
      </w:r>
      <w:proofErr w:type="spellEnd"/>
      <w:r w:rsidRPr="00E54880">
        <w:rPr>
          <w:sz w:val="26"/>
          <w:szCs w:val="26"/>
        </w:rPr>
        <w:t xml:space="preserve">̀ </w:t>
      </w:r>
      <w:proofErr w:type="spellStart"/>
      <w:r w:rsidRPr="00E54880">
        <w:rPr>
          <w:sz w:val="26"/>
          <w:szCs w:val="26"/>
        </w:rPr>
        <w:t>các</w:t>
      </w:r>
      <w:proofErr w:type="spellEnd"/>
      <w:r w:rsidRPr="00E54880">
        <w:rPr>
          <w:sz w:val="26"/>
          <w:szCs w:val="26"/>
        </w:rPr>
        <w:t xml:space="preserve"> </w:t>
      </w:r>
      <w:proofErr w:type="spellStart"/>
      <w:r w:rsidRPr="00E54880">
        <w:rPr>
          <w:sz w:val="26"/>
          <w:szCs w:val="26"/>
        </w:rPr>
        <w:t>hành</w:t>
      </w:r>
      <w:proofErr w:type="spellEnd"/>
      <w:r w:rsidRPr="00E54880">
        <w:rPr>
          <w:sz w:val="26"/>
          <w:szCs w:val="26"/>
        </w:rPr>
        <w:t xml:space="preserve"> </w:t>
      </w:r>
      <w:proofErr w:type="spellStart"/>
      <w:r w:rsidRPr="00E54880">
        <w:rPr>
          <w:sz w:val="26"/>
          <w:szCs w:val="26"/>
        </w:rPr>
        <w:t>động</w:t>
      </w:r>
      <w:proofErr w:type="spellEnd"/>
      <w:r w:rsidRPr="00E54880">
        <w:rPr>
          <w:sz w:val="26"/>
          <w:szCs w:val="26"/>
        </w:rPr>
        <w:t xml:space="preserve"> </w:t>
      </w:r>
      <w:proofErr w:type="spellStart"/>
      <w:r w:rsidRPr="00E54880">
        <w:rPr>
          <w:sz w:val="26"/>
          <w:szCs w:val="26"/>
        </w:rPr>
        <w:t>được</w:t>
      </w:r>
      <w:proofErr w:type="spellEnd"/>
      <w:r w:rsidRPr="00E54880">
        <w:rPr>
          <w:sz w:val="26"/>
          <w:szCs w:val="26"/>
        </w:rPr>
        <w:t xml:space="preserve"> </w:t>
      </w:r>
      <w:proofErr w:type="spellStart"/>
      <w:r w:rsidRPr="00E54880">
        <w:rPr>
          <w:sz w:val="26"/>
          <w:szCs w:val="26"/>
        </w:rPr>
        <w:t>tiến</w:t>
      </w:r>
      <w:proofErr w:type="spellEnd"/>
      <w:r w:rsidRPr="00E54880">
        <w:rPr>
          <w:sz w:val="26"/>
          <w:szCs w:val="26"/>
        </w:rPr>
        <w:t xml:space="preserve"> </w:t>
      </w:r>
      <w:proofErr w:type="spellStart"/>
      <w:r w:rsidRPr="00E54880">
        <w:rPr>
          <w:sz w:val="26"/>
          <w:szCs w:val="26"/>
        </w:rPr>
        <w:t>hành</w:t>
      </w:r>
      <w:proofErr w:type="spellEnd"/>
      <w:r w:rsidRPr="00E54880">
        <w:rPr>
          <w:sz w:val="26"/>
          <w:szCs w:val="26"/>
        </w:rPr>
        <w:t xml:space="preserve"> </w:t>
      </w:r>
      <w:proofErr w:type="spellStart"/>
      <w:r w:rsidRPr="00E54880">
        <w:rPr>
          <w:sz w:val="26"/>
          <w:szCs w:val="26"/>
        </w:rPr>
        <w:t>va</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kết</w:t>
      </w:r>
      <w:proofErr w:type="spellEnd"/>
      <w:r w:rsidRPr="00E54880">
        <w:rPr>
          <w:sz w:val="26"/>
          <w:szCs w:val="26"/>
        </w:rPr>
        <w:t xml:space="preserve"> </w:t>
      </w:r>
      <w:proofErr w:type="spellStart"/>
      <w:r w:rsidRPr="00E54880">
        <w:rPr>
          <w:sz w:val="26"/>
          <w:szCs w:val="26"/>
        </w:rPr>
        <w:t>thúc</w:t>
      </w:r>
      <w:proofErr w:type="spellEnd"/>
      <w:r w:rsidRPr="00E54880">
        <w:rPr>
          <w:sz w:val="26"/>
          <w:szCs w:val="26"/>
        </w:rPr>
        <w:t xml:space="preserve"> vụ </w:t>
      </w:r>
      <w:proofErr w:type="spellStart"/>
      <w:r w:rsidRPr="00E54880">
        <w:rPr>
          <w:sz w:val="26"/>
          <w:szCs w:val="26"/>
        </w:rPr>
        <w:t>khiếu</w:t>
      </w:r>
      <w:proofErr w:type="spellEnd"/>
      <w:r w:rsidRPr="00E54880">
        <w:rPr>
          <w:sz w:val="26"/>
          <w:szCs w:val="26"/>
        </w:rPr>
        <w:t xml:space="preserve"> </w:t>
      </w:r>
      <w:proofErr w:type="spellStart"/>
      <w:r w:rsidRPr="00E54880">
        <w:rPr>
          <w:sz w:val="26"/>
          <w:szCs w:val="26"/>
        </w:rPr>
        <w:t>nại</w:t>
      </w:r>
      <w:proofErr w:type="spellEnd"/>
      <w:r w:rsidRPr="00E54880">
        <w:rPr>
          <w:sz w:val="26"/>
          <w:szCs w:val="26"/>
        </w:rPr>
        <w:t xml:space="preserve">.  </w:t>
      </w:r>
    </w:p>
    <w:p w14:paraId="5862A3B5" w14:textId="25A094AA" w:rsidR="0002703A" w:rsidRPr="00E54880" w:rsidRDefault="00533739" w:rsidP="004D7ABE">
      <w:pPr>
        <w:pStyle w:val="H2"/>
        <w:spacing w:before="60" w:after="60" w:line="276" w:lineRule="auto"/>
        <w:ind w:firstLine="0"/>
        <w:rPr>
          <w:color w:val="auto"/>
        </w:rPr>
      </w:pPr>
      <w:bookmarkStart w:id="88" w:name="_3fwokq0" w:colFirst="0" w:colLast="0"/>
      <w:bookmarkStart w:id="89" w:name="_Toc161476091"/>
      <w:bookmarkEnd w:id="88"/>
      <w:r w:rsidRPr="00E54880">
        <w:rPr>
          <w:color w:val="auto"/>
        </w:rPr>
        <w:t>V. QUẢN LÝ RỪNG BỀN VỮNG</w:t>
      </w:r>
      <w:bookmarkEnd w:id="89"/>
    </w:p>
    <w:p w14:paraId="5B2F3131" w14:textId="7629806E" w:rsidR="0002703A" w:rsidRPr="00E54880" w:rsidRDefault="00267ADA" w:rsidP="004D7ABE">
      <w:pPr>
        <w:pStyle w:val="H2"/>
        <w:spacing w:before="60" w:after="60" w:line="276" w:lineRule="auto"/>
        <w:ind w:firstLine="0"/>
        <w:rPr>
          <w:color w:val="auto"/>
        </w:rPr>
      </w:pPr>
      <w:bookmarkStart w:id="90" w:name="_1v1yuxt" w:colFirst="0" w:colLast="0"/>
      <w:bookmarkStart w:id="91" w:name="_Toc161476092"/>
      <w:bookmarkEnd w:id="90"/>
      <w:r w:rsidRPr="00E54880">
        <w:rPr>
          <w:color w:val="auto"/>
        </w:rPr>
        <w:t>5.1</w:t>
      </w:r>
      <w:r w:rsidR="00441443" w:rsidRPr="00E54880">
        <w:rPr>
          <w:color w:val="auto"/>
        </w:rPr>
        <w:t>.</w:t>
      </w:r>
      <w:r w:rsidRPr="00E54880">
        <w:rPr>
          <w:color w:val="auto"/>
        </w:rPr>
        <w:t xml:space="preserve"> </w:t>
      </w:r>
      <w:proofErr w:type="spellStart"/>
      <w:r w:rsidRPr="00E54880">
        <w:rPr>
          <w:color w:val="auto"/>
        </w:rPr>
        <w:t>Lập</w:t>
      </w:r>
      <w:proofErr w:type="spellEnd"/>
      <w:r w:rsidRPr="00E54880">
        <w:rPr>
          <w:color w:val="auto"/>
        </w:rPr>
        <w:t xml:space="preserve"> </w:t>
      </w:r>
      <w:proofErr w:type="spellStart"/>
      <w:r w:rsidRPr="00E54880">
        <w:rPr>
          <w:color w:val="auto"/>
        </w:rPr>
        <w:t>kế</w:t>
      </w:r>
      <w:proofErr w:type="spellEnd"/>
      <w:r w:rsidRPr="00E54880">
        <w:rPr>
          <w:color w:val="auto"/>
        </w:rPr>
        <w:t xml:space="preserve"> </w:t>
      </w:r>
      <w:proofErr w:type="spellStart"/>
      <w:r w:rsidRPr="00E54880">
        <w:rPr>
          <w:color w:val="auto"/>
        </w:rPr>
        <w:t>hoạch</w:t>
      </w:r>
      <w:proofErr w:type="spellEnd"/>
      <w:r w:rsidRPr="00E54880">
        <w:rPr>
          <w:color w:val="auto"/>
        </w:rPr>
        <w:t xml:space="preserve"> </w:t>
      </w:r>
      <w:proofErr w:type="spellStart"/>
      <w:r w:rsidRPr="00E54880">
        <w:rPr>
          <w:color w:val="auto"/>
        </w:rPr>
        <w:t>quản</w:t>
      </w:r>
      <w:proofErr w:type="spellEnd"/>
      <w:r w:rsidRPr="00E54880">
        <w:rPr>
          <w:color w:val="auto"/>
        </w:rPr>
        <w:t xml:space="preserve"> </w:t>
      </w:r>
      <w:proofErr w:type="spellStart"/>
      <w:r w:rsidRPr="00E54880">
        <w:rPr>
          <w:color w:val="auto"/>
        </w:rPr>
        <w:t>lý</w:t>
      </w:r>
      <w:proofErr w:type="spellEnd"/>
      <w:r w:rsidRPr="00E54880">
        <w:rPr>
          <w:color w:val="auto"/>
        </w:rPr>
        <w:t xml:space="preserve"> </w:t>
      </w:r>
      <w:proofErr w:type="spellStart"/>
      <w:r w:rsidRPr="00E54880">
        <w:rPr>
          <w:color w:val="auto"/>
        </w:rPr>
        <w:t>rừng</w:t>
      </w:r>
      <w:bookmarkEnd w:id="91"/>
      <w:proofErr w:type="spellEnd"/>
    </w:p>
    <w:p w14:paraId="3C7F07DB" w14:textId="40A7886C" w:rsidR="0002703A" w:rsidRPr="00E54880" w:rsidRDefault="00267ADA" w:rsidP="004D7ABE">
      <w:pPr>
        <w:pStyle w:val="H3"/>
        <w:spacing w:before="60" w:after="60" w:line="276" w:lineRule="auto"/>
        <w:ind w:firstLine="0"/>
        <w:rPr>
          <w:i w:val="0"/>
          <w:iCs/>
          <w:color w:val="auto"/>
        </w:rPr>
      </w:pPr>
      <w:bookmarkStart w:id="92" w:name="_4f1mdlm" w:colFirst="0" w:colLast="0"/>
      <w:bookmarkStart w:id="93" w:name="_Toc161476093"/>
      <w:bookmarkEnd w:id="92"/>
      <w:r w:rsidRPr="00E54880">
        <w:rPr>
          <w:i w:val="0"/>
          <w:iCs/>
          <w:color w:val="auto"/>
        </w:rPr>
        <w:t>5.1.1</w:t>
      </w:r>
      <w:r w:rsidR="00441443" w:rsidRPr="00E54880">
        <w:rPr>
          <w:i w:val="0"/>
          <w:iCs/>
          <w:color w:val="auto"/>
        </w:rPr>
        <w:t>.</w:t>
      </w:r>
      <w:r w:rsidRPr="00E54880">
        <w:rPr>
          <w:i w:val="0"/>
          <w:iCs/>
          <w:color w:val="auto"/>
        </w:rPr>
        <w:t xml:space="preserve"> Quy </w:t>
      </w:r>
      <w:proofErr w:type="spellStart"/>
      <w:r w:rsidRPr="00E54880">
        <w:rPr>
          <w:i w:val="0"/>
          <w:iCs/>
          <w:color w:val="auto"/>
        </w:rPr>
        <w:t>trình</w:t>
      </w:r>
      <w:proofErr w:type="spellEnd"/>
      <w:r w:rsidRPr="00E54880">
        <w:rPr>
          <w:i w:val="0"/>
          <w:iCs/>
          <w:color w:val="auto"/>
        </w:rPr>
        <w:t xml:space="preserve"> </w:t>
      </w:r>
      <w:proofErr w:type="spellStart"/>
      <w:r w:rsidRPr="00E54880">
        <w:rPr>
          <w:i w:val="0"/>
          <w:iCs/>
          <w:color w:val="auto"/>
        </w:rPr>
        <w:t>lập</w:t>
      </w:r>
      <w:proofErr w:type="spellEnd"/>
      <w:r w:rsidRPr="00E54880">
        <w:rPr>
          <w:i w:val="0"/>
          <w:iCs/>
          <w:color w:val="auto"/>
        </w:rPr>
        <w:t xml:space="preserve"> </w:t>
      </w:r>
      <w:proofErr w:type="spellStart"/>
      <w:r w:rsidRPr="00E54880">
        <w:rPr>
          <w:i w:val="0"/>
          <w:iCs/>
          <w:color w:val="auto"/>
        </w:rPr>
        <w:t>kế</w:t>
      </w:r>
      <w:proofErr w:type="spellEnd"/>
      <w:r w:rsidRPr="00E54880">
        <w:rPr>
          <w:i w:val="0"/>
          <w:iCs/>
          <w:color w:val="auto"/>
        </w:rPr>
        <w:t xml:space="preserve"> </w:t>
      </w:r>
      <w:proofErr w:type="spellStart"/>
      <w:r w:rsidRPr="00E54880">
        <w:rPr>
          <w:i w:val="0"/>
          <w:iCs/>
          <w:color w:val="auto"/>
        </w:rPr>
        <w:t>hoạch</w:t>
      </w:r>
      <w:proofErr w:type="spellEnd"/>
      <w:r w:rsidRPr="00E54880">
        <w:rPr>
          <w:i w:val="0"/>
          <w:iCs/>
          <w:color w:val="auto"/>
        </w:rPr>
        <w:t xml:space="preserve"> </w:t>
      </w:r>
      <w:proofErr w:type="spellStart"/>
      <w:r w:rsidRPr="00E54880">
        <w:rPr>
          <w:i w:val="0"/>
          <w:iCs/>
          <w:color w:val="auto"/>
        </w:rPr>
        <w:t>quản</w:t>
      </w:r>
      <w:proofErr w:type="spellEnd"/>
      <w:r w:rsidRPr="00E54880">
        <w:rPr>
          <w:i w:val="0"/>
          <w:iCs/>
          <w:color w:val="auto"/>
        </w:rPr>
        <w:t xml:space="preserve"> </w:t>
      </w:r>
      <w:proofErr w:type="spellStart"/>
      <w:r w:rsidRPr="00E54880">
        <w:rPr>
          <w:i w:val="0"/>
          <w:iCs/>
          <w:color w:val="auto"/>
        </w:rPr>
        <w:t>lý</w:t>
      </w:r>
      <w:proofErr w:type="spellEnd"/>
      <w:r w:rsidRPr="00E54880">
        <w:rPr>
          <w:i w:val="0"/>
          <w:iCs/>
          <w:color w:val="auto"/>
        </w:rPr>
        <w:t xml:space="preserve"> </w:t>
      </w:r>
      <w:proofErr w:type="spellStart"/>
      <w:r w:rsidRPr="00E54880">
        <w:rPr>
          <w:i w:val="0"/>
          <w:iCs/>
          <w:color w:val="auto"/>
        </w:rPr>
        <w:t>rừng</w:t>
      </w:r>
      <w:bookmarkEnd w:id="93"/>
      <w:proofErr w:type="spellEnd"/>
    </w:p>
    <w:p w14:paraId="705D3B57" w14:textId="77777777" w:rsidR="0002703A" w:rsidRPr="00E54880" w:rsidRDefault="00267ADA" w:rsidP="004D7ABE">
      <w:pPr>
        <w:tabs>
          <w:tab w:val="left" w:pos="720"/>
        </w:tabs>
        <w:spacing w:before="60" w:after="60"/>
        <w:ind w:firstLine="720"/>
        <w:jc w:val="both"/>
        <w:rPr>
          <w:sz w:val="26"/>
          <w:szCs w:val="26"/>
        </w:rPr>
      </w:pP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ban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chung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Các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dựa</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sở</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“Đào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chi </w:t>
      </w:r>
      <w:proofErr w:type="spellStart"/>
      <w:r w:rsidRPr="00E54880">
        <w:rPr>
          <w:sz w:val="26"/>
          <w:szCs w:val="26"/>
        </w:rPr>
        <w:t>tiết</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
    <w:p w14:paraId="43BA7031" w14:textId="77777777" w:rsidR="0002703A" w:rsidRPr="00E54880" w:rsidRDefault="00267ADA" w:rsidP="004D7ABE">
      <w:pPr>
        <w:tabs>
          <w:tab w:val="left" w:pos="720"/>
        </w:tabs>
        <w:spacing w:before="60" w:after="60"/>
        <w:ind w:firstLine="720"/>
        <w:jc w:val="both"/>
        <w:rPr>
          <w:sz w:val="26"/>
          <w:szCs w:val="26"/>
        </w:rPr>
      </w:pPr>
      <w:proofErr w:type="spellStart"/>
      <w:r w:rsidRPr="00E54880">
        <w:rPr>
          <w:b/>
          <w:i/>
          <w:sz w:val="26"/>
          <w:szCs w:val="26"/>
        </w:rPr>
        <w:lastRenderedPageBreak/>
        <w:t>Bước</w:t>
      </w:r>
      <w:proofErr w:type="spellEnd"/>
      <w:r w:rsidRPr="00E54880">
        <w:rPr>
          <w:b/>
          <w:i/>
          <w:sz w:val="26"/>
          <w:szCs w:val="26"/>
        </w:rPr>
        <w:t xml:space="preserve"> 1:</w:t>
      </w:r>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Mô</w:t>
      </w:r>
      <w:proofErr w:type="spellEnd"/>
      <w:r w:rsidRPr="00E54880">
        <w:rPr>
          <w:sz w:val="26"/>
          <w:szCs w:val="26"/>
        </w:rPr>
        <w:t xml:space="preserve"> </w:t>
      </w:r>
      <w:proofErr w:type="spellStart"/>
      <w:r w:rsidRPr="00E54880">
        <w:rPr>
          <w:sz w:val="26"/>
          <w:szCs w:val="26"/>
        </w:rPr>
        <w:t>tả</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trạng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w:t>
      </w:r>
    </w:p>
    <w:p w14:paraId="626EDDBE" w14:textId="77777777" w:rsidR="0002703A" w:rsidRPr="00E54880" w:rsidRDefault="00267ADA" w:rsidP="004D7ABE">
      <w:pPr>
        <w:tabs>
          <w:tab w:val="left" w:pos="720"/>
        </w:tabs>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2</w:t>
      </w:r>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mới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các</w:t>
      </w:r>
      <w:proofErr w:type="spellEnd"/>
      <w:r w:rsidR="003D4FF2"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cùng</w:t>
      </w:r>
      <w:proofErr w:type="spellEnd"/>
      <w:r w:rsidRPr="00E54880">
        <w:rPr>
          <w:sz w:val="26"/>
          <w:szCs w:val="26"/>
        </w:rPr>
        <w:t xml:space="preserve"> </w:t>
      </w:r>
      <w:proofErr w:type="spellStart"/>
      <w:r w:rsidRPr="00E54880">
        <w:rPr>
          <w:sz w:val="26"/>
          <w:szCs w:val="26"/>
        </w:rPr>
        <w:t>cấu</w:t>
      </w:r>
      <w:proofErr w:type="spellEnd"/>
      <w:r w:rsidRPr="00E54880">
        <w:rPr>
          <w:sz w:val="26"/>
          <w:szCs w:val="26"/>
        </w:rPr>
        <w:t xml:space="preserve"> </w:t>
      </w:r>
      <w:proofErr w:type="spellStart"/>
      <w:r w:rsidRPr="00E54880">
        <w:rPr>
          <w:sz w:val="26"/>
          <w:szCs w:val="26"/>
        </w:rPr>
        <w:t>trúc</w:t>
      </w:r>
      <w:proofErr w:type="spellEnd"/>
      <w:r w:rsidRPr="00E54880">
        <w:rPr>
          <w:sz w:val="26"/>
          <w:szCs w:val="26"/>
        </w:rPr>
        <w:t xml:space="preserve"> </w:t>
      </w:r>
      <w:proofErr w:type="spellStart"/>
      <w:r w:rsidRPr="00E54880">
        <w:rPr>
          <w:sz w:val="26"/>
          <w:szCs w:val="26"/>
        </w:rPr>
        <w:t>tuổi</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cây</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w:t>
      </w:r>
    </w:p>
    <w:p w14:paraId="523DA8F9" w14:textId="77777777" w:rsidR="0002703A" w:rsidRPr="00E54880" w:rsidRDefault="00267ADA" w:rsidP="004D7ABE">
      <w:pPr>
        <w:tabs>
          <w:tab w:val="left" w:pos="720"/>
        </w:tabs>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3</w:t>
      </w:r>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miêu</w:t>
      </w:r>
      <w:proofErr w:type="spellEnd"/>
      <w:r w:rsidRPr="00E54880">
        <w:rPr>
          <w:sz w:val="26"/>
          <w:szCs w:val="26"/>
        </w:rPr>
        <w:t xml:space="preserve"> </w:t>
      </w:r>
      <w:proofErr w:type="spellStart"/>
      <w:r w:rsidRPr="00E54880">
        <w:rPr>
          <w:sz w:val="26"/>
          <w:szCs w:val="26"/>
        </w:rPr>
        <w:t>tả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đạt</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w:t>
      </w:r>
    </w:p>
    <w:p w14:paraId="22884854" w14:textId="77777777" w:rsidR="0002703A" w:rsidRPr="00E54880" w:rsidRDefault="00267ADA" w:rsidP="004D7ABE">
      <w:pPr>
        <w:tabs>
          <w:tab w:val="left" w:pos="720"/>
        </w:tabs>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4</w:t>
      </w:r>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miêu</w:t>
      </w:r>
      <w:proofErr w:type="spellEnd"/>
      <w:r w:rsidRPr="00E54880">
        <w:rPr>
          <w:sz w:val="26"/>
          <w:szCs w:val="26"/>
        </w:rPr>
        <w:t xml:space="preserve"> </w:t>
      </w:r>
      <w:proofErr w:type="spellStart"/>
      <w:r w:rsidRPr="00E54880">
        <w:rPr>
          <w:sz w:val="26"/>
          <w:szCs w:val="26"/>
        </w:rPr>
        <w:t>tả</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w:t>
      </w:r>
    </w:p>
    <w:p w14:paraId="614B7942" w14:textId="47C05F0A" w:rsidR="0002703A" w:rsidRPr="00E54880" w:rsidRDefault="00267ADA" w:rsidP="004D7ABE">
      <w:pPr>
        <w:tabs>
          <w:tab w:val="left" w:pos="720"/>
        </w:tabs>
        <w:spacing w:before="60" w:after="60"/>
        <w:ind w:firstLine="720"/>
        <w:jc w:val="both"/>
        <w:rPr>
          <w:sz w:val="26"/>
          <w:szCs w:val="26"/>
        </w:rPr>
      </w:pP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sang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00481DA5"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suốt</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chu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trữ</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triển</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gốc</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Sau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p>
    <w:p w14:paraId="2777C267" w14:textId="77777777" w:rsidR="0002703A" w:rsidRPr="00E54880" w:rsidRDefault="00267ADA" w:rsidP="004D7ABE">
      <w:pPr>
        <w:tabs>
          <w:tab w:val="left" w:pos="720"/>
        </w:tabs>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Các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sung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bố</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bảng</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đều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xem</w:t>
      </w:r>
      <w:proofErr w:type="spellEnd"/>
      <w:r w:rsidRPr="00E54880">
        <w:rPr>
          <w:sz w:val="26"/>
          <w:szCs w:val="26"/>
        </w:rPr>
        <w:t>.</w:t>
      </w:r>
    </w:p>
    <w:p w14:paraId="17FB70C0" w14:textId="77777777" w:rsidR="00F80AEB" w:rsidRPr="00E54880" w:rsidRDefault="00267ADA" w:rsidP="004D7ABE">
      <w:pPr>
        <w:pStyle w:val="H3"/>
        <w:spacing w:before="60" w:after="60" w:line="276" w:lineRule="auto"/>
        <w:ind w:firstLine="0"/>
        <w:rPr>
          <w:i w:val="0"/>
          <w:iCs/>
          <w:color w:val="auto"/>
        </w:rPr>
      </w:pPr>
      <w:bookmarkStart w:id="94" w:name="_2u6wntf" w:colFirst="0" w:colLast="0"/>
      <w:bookmarkStart w:id="95" w:name="_Toc161476094"/>
      <w:bookmarkEnd w:id="94"/>
      <w:r w:rsidRPr="00E54880">
        <w:rPr>
          <w:i w:val="0"/>
          <w:iCs/>
          <w:color w:val="auto"/>
        </w:rPr>
        <w:t xml:space="preserve">5.1.2 </w:t>
      </w:r>
      <w:proofErr w:type="spellStart"/>
      <w:r w:rsidRPr="00E54880">
        <w:rPr>
          <w:i w:val="0"/>
          <w:iCs/>
          <w:color w:val="auto"/>
        </w:rPr>
        <w:t>Cập</w:t>
      </w:r>
      <w:proofErr w:type="spellEnd"/>
      <w:r w:rsidRPr="00E54880">
        <w:rPr>
          <w:i w:val="0"/>
          <w:iCs/>
          <w:color w:val="auto"/>
        </w:rPr>
        <w:t xml:space="preserve"> </w:t>
      </w:r>
      <w:proofErr w:type="spellStart"/>
      <w:r w:rsidRPr="00E54880">
        <w:rPr>
          <w:i w:val="0"/>
          <w:iCs/>
          <w:color w:val="auto"/>
        </w:rPr>
        <w:t>nhật</w:t>
      </w:r>
      <w:proofErr w:type="spellEnd"/>
      <w:r w:rsidRPr="00E54880">
        <w:rPr>
          <w:i w:val="0"/>
          <w:iCs/>
          <w:color w:val="auto"/>
        </w:rPr>
        <w:t xml:space="preserve"> </w:t>
      </w:r>
      <w:proofErr w:type="spellStart"/>
      <w:r w:rsidRPr="00E54880">
        <w:rPr>
          <w:i w:val="0"/>
          <w:iCs/>
          <w:color w:val="auto"/>
        </w:rPr>
        <w:t>và</w:t>
      </w:r>
      <w:proofErr w:type="spellEnd"/>
      <w:r w:rsidRPr="00E54880">
        <w:rPr>
          <w:i w:val="0"/>
          <w:iCs/>
          <w:color w:val="auto"/>
        </w:rPr>
        <w:t xml:space="preserve"> </w:t>
      </w:r>
      <w:proofErr w:type="spellStart"/>
      <w:r w:rsidRPr="00E54880">
        <w:rPr>
          <w:i w:val="0"/>
          <w:iCs/>
          <w:color w:val="auto"/>
        </w:rPr>
        <w:t>sửa</w:t>
      </w:r>
      <w:proofErr w:type="spellEnd"/>
      <w:r w:rsidRPr="00E54880">
        <w:rPr>
          <w:i w:val="0"/>
          <w:iCs/>
          <w:color w:val="auto"/>
        </w:rPr>
        <w:t xml:space="preserve"> </w:t>
      </w:r>
      <w:proofErr w:type="spellStart"/>
      <w:r w:rsidRPr="00E54880">
        <w:rPr>
          <w:i w:val="0"/>
          <w:iCs/>
          <w:color w:val="auto"/>
        </w:rPr>
        <w:t>đổi</w:t>
      </w:r>
      <w:proofErr w:type="spellEnd"/>
      <w:r w:rsidRPr="00E54880">
        <w:rPr>
          <w:i w:val="0"/>
          <w:iCs/>
          <w:color w:val="auto"/>
        </w:rPr>
        <w:t xml:space="preserve"> </w:t>
      </w:r>
      <w:proofErr w:type="spellStart"/>
      <w:r w:rsidRPr="00E54880">
        <w:rPr>
          <w:i w:val="0"/>
          <w:iCs/>
          <w:color w:val="auto"/>
        </w:rPr>
        <w:t>kế</w:t>
      </w:r>
      <w:proofErr w:type="spellEnd"/>
      <w:r w:rsidRPr="00E54880">
        <w:rPr>
          <w:i w:val="0"/>
          <w:iCs/>
          <w:color w:val="auto"/>
        </w:rPr>
        <w:t xml:space="preserve"> </w:t>
      </w:r>
      <w:proofErr w:type="spellStart"/>
      <w:r w:rsidRPr="00E54880">
        <w:rPr>
          <w:i w:val="0"/>
          <w:iCs/>
          <w:color w:val="auto"/>
        </w:rPr>
        <w:t>hoạch</w:t>
      </w:r>
      <w:proofErr w:type="spellEnd"/>
      <w:r w:rsidRPr="00E54880">
        <w:rPr>
          <w:i w:val="0"/>
          <w:iCs/>
          <w:color w:val="auto"/>
        </w:rPr>
        <w:t xml:space="preserve"> </w:t>
      </w:r>
      <w:proofErr w:type="spellStart"/>
      <w:r w:rsidRPr="00E54880">
        <w:rPr>
          <w:i w:val="0"/>
          <w:iCs/>
          <w:color w:val="auto"/>
        </w:rPr>
        <w:t>quản</w:t>
      </w:r>
      <w:proofErr w:type="spellEnd"/>
      <w:r w:rsidRPr="00E54880">
        <w:rPr>
          <w:i w:val="0"/>
          <w:iCs/>
          <w:color w:val="auto"/>
        </w:rPr>
        <w:t xml:space="preserve"> </w:t>
      </w:r>
      <w:proofErr w:type="spellStart"/>
      <w:r w:rsidRPr="00E54880">
        <w:rPr>
          <w:i w:val="0"/>
          <w:iCs/>
          <w:color w:val="auto"/>
        </w:rPr>
        <w:t>lý</w:t>
      </w:r>
      <w:proofErr w:type="spellEnd"/>
      <w:r w:rsidRPr="00E54880">
        <w:rPr>
          <w:i w:val="0"/>
          <w:iCs/>
          <w:color w:val="auto"/>
        </w:rPr>
        <w:t xml:space="preserve"> </w:t>
      </w:r>
      <w:proofErr w:type="spellStart"/>
      <w:r w:rsidRPr="00E54880">
        <w:rPr>
          <w:i w:val="0"/>
          <w:iCs/>
          <w:color w:val="auto"/>
        </w:rPr>
        <w:t>rừng</w:t>
      </w:r>
      <w:bookmarkEnd w:id="95"/>
      <w:proofErr w:type="spellEnd"/>
    </w:p>
    <w:p w14:paraId="49F9493B" w14:textId="4ECFE11A" w:rsidR="0002703A" w:rsidRPr="00E54880" w:rsidRDefault="00267ADA" w:rsidP="004D7ABE">
      <w:pPr>
        <w:pStyle w:val="H3"/>
        <w:spacing w:before="60" w:after="60" w:line="276" w:lineRule="auto"/>
        <w:ind w:firstLine="0"/>
        <w:rPr>
          <w:i w:val="0"/>
          <w:iCs/>
          <w:color w:val="auto"/>
        </w:rPr>
      </w:pPr>
      <w:r w:rsidRPr="00E54880">
        <w:rPr>
          <w:i w:val="0"/>
          <w:iCs/>
          <w:color w:val="auto"/>
        </w:rPr>
        <w:t xml:space="preserve">a) Lý do </w:t>
      </w:r>
      <w:proofErr w:type="spellStart"/>
      <w:r w:rsidRPr="00E54880">
        <w:rPr>
          <w:i w:val="0"/>
          <w:iCs/>
          <w:color w:val="auto"/>
        </w:rPr>
        <w:t>cần</w:t>
      </w:r>
      <w:proofErr w:type="spellEnd"/>
      <w:r w:rsidRPr="00E54880">
        <w:rPr>
          <w:i w:val="0"/>
          <w:iCs/>
          <w:color w:val="auto"/>
        </w:rPr>
        <w:t xml:space="preserve"> </w:t>
      </w:r>
      <w:proofErr w:type="spellStart"/>
      <w:r w:rsidRPr="00E54880">
        <w:rPr>
          <w:i w:val="0"/>
          <w:iCs/>
          <w:color w:val="auto"/>
        </w:rPr>
        <w:t>cập</w:t>
      </w:r>
      <w:proofErr w:type="spellEnd"/>
      <w:r w:rsidRPr="00E54880">
        <w:rPr>
          <w:i w:val="0"/>
          <w:iCs/>
          <w:color w:val="auto"/>
        </w:rPr>
        <w:t xml:space="preserve"> </w:t>
      </w:r>
      <w:proofErr w:type="spellStart"/>
      <w:r w:rsidRPr="00E54880">
        <w:rPr>
          <w:i w:val="0"/>
          <w:iCs/>
          <w:color w:val="auto"/>
        </w:rPr>
        <w:t>nhật</w:t>
      </w:r>
      <w:proofErr w:type="spellEnd"/>
      <w:r w:rsidRPr="00E54880">
        <w:rPr>
          <w:i w:val="0"/>
          <w:iCs/>
          <w:color w:val="auto"/>
        </w:rPr>
        <w:t xml:space="preserve"> </w:t>
      </w:r>
    </w:p>
    <w:p w14:paraId="7E7655E4" w14:textId="503C79F7" w:rsidR="00BF103B" w:rsidRPr="00E54880" w:rsidRDefault="00BF103B" w:rsidP="004D7ABE">
      <w:pPr>
        <w:pStyle w:val="H3"/>
        <w:spacing w:before="60" w:after="60" w:line="276" w:lineRule="auto"/>
        <w:ind w:firstLine="0"/>
        <w:rPr>
          <w:b w:val="0"/>
          <w:bCs/>
          <w:i w:val="0"/>
          <w:iCs/>
          <w:color w:val="auto"/>
        </w:rPr>
      </w:pPr>
      <w:r w:rsidRPr="00E54880">
        <w:rPr>
          <w:i w:val="0"/>
          <w:iCs/>
          <w:color w:val="auto"/>
        </w:rPr>
        <w:tab/>
      </w:r>
      <w:proofErr w:type="spellStart"/>
      <w:r w:rsidRPr="00E54880">
        <w:rPr>
          <w:b w:val="0"/>
          <w:bCs/>
          <w:i w:val="0"/>
          <w:iCs/>
          <w:color w:val="auto"/>
        </w:rPr>
        <w:t>Kế</w:t>
      </w:r>
      <w:proofErr w:type="spellEnd"/>
      <w:r w:rsidRPr="00E54880">
        <w:rPr>
          <w:b w:val="0"/>
          <w:bCs/>
          <w:i w:val="0"/>
          <w:iCs/>
          <w:color w:val="auto"/>
        </w:rPr>
        <w:t xml:space="preserve"> </w:t>
      </w:r>
      <w:proofErr w:type="spellStart"/>
      <w:r w:rsidRPr="00E54880">
        <w:rPr>
          <w:b w:val="0"/>
          <w:bCs/>
          <w:i w:val="0"/>
          <w:iCs/>
          <w:color w:val="auto"/>
        </w:rPr>
        <w:t>hoạch</w:t>
      </w:r>
      <w:proofErr w:type="spellEnd"/>
      <w:r w:rsidRPr="00E54880">
        <w:rPr>
          <w:b w:val="0"/>
          <w:bCs/>
          <w:i w:val="0"/>
          <w:iCs/>
          <w:color w:val="auto"/>
        </w:rPr>
        <w:t xml:space="preserve"> </w:t>
      </w:r>
      <w:proofErr w:type="spellStart"/>
      <w:r w:rsidRPr="00E54880">
        <w:rPr>
          <w:b w:val="0"/>
          <w:bCs/>
          <w:i w:val="0"/>
          <w:iCs/>
          <w:color w:val="auto"/>
        </w:rPr>
        <w:t>quản</w:t>
      </w:r>
      <w:proofErr w:type="spellEnd"/>
      <w:r w:rsidRPr="00E54880">
        <w:rPr>
          <w:b w:val="0"/>
          <w:bCs/>
          <w:i w:val="0"/>
          <w:iCs/>
          <w:color w:val="auto"/>
        </w:rPr>
        <w:t xml:space="preserve"> </w:t>
      </w:r>
      <w:proofErr w:type="spellStart"/>
      <w:r w:rsidRPr="00E54880">
        <w:rPr>
          <w:b w:val="0"/>
          <w:bCs/>
          <w:i w:val="0"/>
          <w:iCs/>
          <w:color w:val="auto"/>
        </w:rPr>
        <w:t>lý</w:t>
      </w:r>
      <w:proofErr w:type="spellEnd"/>
      <w:r w:rsidRPr="00E54880">
        <w:rPr>
          <w:b w:val="0"/>
          <w:bCs/>
          <w:i w:val="0"/>
          <w:iCs/>
          <w:color w:val="auto"/>
        </w:rPr>
        <w:t xml:space="preserve"> </w:t>
      </w:r>
      <w:proofErr w:type="spellStart"/>
      <w:r w:rsidRPr="00E54880">
        <w:rPr>
          <w:b w:val="0"/>
          <w:bCs/>
          <w:i w:val="0"/>
          <w:iCs/>
          <w:color w:val="auto"/>
        </w:rPr>
        <w:t>rừng</w:t>
      </w:r>
      <w:proofErr w:type="spellEnd"/>
      <w:r w:rsidR="005B07C8" w:rsidRPr="00E54880">
        <w:rPr>
          <w:b w:val="0"/>
          <w:bCs/>
          <w:i w:val="0"/>
          <w:iCs/>
          <w:color w:val="auto"/>
        </w:rPr>
        <w:t xml:space="preserve"> </w:t>
      </w:r>
      <w:proofErr w:type="spellStart"/>
      <w:r w:rsidR="005B07C8" w:rsidRPr="00E54880">
        <w:rPr>
          <w:b w:val="0"/>
          <w:bCs/>
          <w:i w:val="0"/>
          <w:iCs/>
          <w:color w:val="auto"/>
        </w:rPr>
        <w:t>được</w:t>
      </w:r>
      <w:proofErr w:type="spellEnd"/>
      <w:r w:rsidR="005B07C8" w:rsidRPr="00E54880">
        <w:rPr>
          <w:b w:val="0"/>
          <w:bCs/>
          <w:i w:val="0"/>
          <w:iCs/>
          <w:color w:val="auto"/>
        </w:rPr>
        <w:t xml:space="preserve"> </w:t>
      </w:r>
      <w:proofErr w:type="spellStart"/>
      <w:r w:rsidR="005B07C8" w:rsidRPr="00E54880">
        <w:rPr>
          <w:b w:val="0"/>
          <w:bCs/>
          <w:i w:val="0"/>
          <w:iCs/>
          <w:color w:val="auto"/>
        </w:rPr>
        <w:t>sửa</w:t>
      </w:r>
      <w:proofErr w:type="spellEnd"/>
      <w:r w:rsidR="005B07C8" w:rsidRPr="00E54880">
        <w:rPr>
          <w:b w:val="0"/>
          <w:bCs/>
          <w:i w:val="0"/>
          <w:iCs/>
          <w:color w:val="auto"/>
        </w:rPr>
        <w:t xml:space="preserve"> </w:t>
      </w:r>
      <w:proofErr w:type="spellStart"/>
      <w:r w:rsidR="005B07C8" w:rsidRPr="00E54880">
        <w:rPr>
          <w:b w:val="0"/>
          <w:bCs/>
          <w:i w:val="0"/>
          <w:iCs/>
          <w:color w:val="auto"/>
        </w:rPr>
        <w:t>đổi</w:t>
      </w:r>
      <w:proofErr w:type="spellEnd"/>
      <w:r w:rsidR="005B07C8" w:rsidRPr="00E54880">
        <w:rPr>
          <w:b w:val="0"/>
          <w:bCs/>
          <w:i w:val="0"/>
          <w:iCs/>
          <w:color w:val="auto"/>
        </w:rPr>
        <w:t xml:space="preserve"> </w:t>
      </w:r>
      <w:proofErr w:type="spellStart"/>
      <w:r w:rsidR="005B07C8" w:rsidRPr="00E54880">
        <w:rPr>
          <w:b w:val="0"/>
          <w:bCs/>
          <w:i w:val="0"/>
          <w:iCs/>
          <w:color w:val="auto"/>
        </w:rPr>
        <w:t>và</w:t>
      </w:r>
      <w:proofErr w:type="spellEnd"/>
      <w:r w:rsidR="005B07C8" w:rsidRPr="00E54880">
        <w:rPr>
          <w:b w:val="0"/>
          <w:bCs/>
          <w:i w:val="0"/>
          <w:iCs/>
          <w:color w:val="auto"/>
        </w:rPr>
        <w:t xml:space="preserve"> </w:t>
      </w:r>
      <w:proofErr w:type="spellStart"/>
      <w:r w:rsidR="005B07C8" w:rsidRPr="00E54880">
        <w:rPr>
          <w:b w:val="0"/>
          <w:bCs/>
          <w:i w:val="0"/>
          <w:iCs/>
          <w:color w:val="auto"/>
        </w:rPr>
        <w:t>cập</w:t>
      </w:r>
      <w:proofErr w:type="spellEnd"/>
      <w:r w:rsidR="005B07C8" w:rsidRPr="00E54880">
        <w:rPr>
          <w:b w:val="0"/>
          <w:bCs/>
          <w:i w:val="0"/>
          <w:iCs/>
          <w:color w:val="auto"/>
        </w:rPr>
        <w:t xml:space="preserve"> </w:t>
      </w:r>
      <w:proofErr w:type="spellStart"/>
      <w:r w:rsidR="005B07C8" w:rsidRPr="00E54880">
        <w:rPr>
          <w:b w:val="0"/>
          <w:bCs/>
          <w:i w:val="0"/>
          <w:iCs/>
          <w:color w:val="auto"/>
        </w:rPr>
        <w:t>nhật</w:t>
      </w:r>
      <w:proofErr w:type="spellEnd"/>
      <w:r w:rsidR="005B07C8" w:rsidRPr="00E54880">
        <w:rPr>
          <w:b w:val="0"/>
          <w:bCs/>
          <w:i w:val="0"/>
          <w:iCs/>
          <w:color w:val="auto"/>
        </w:rPr>
        <w:t xml:space="preserve"> </w:t>
      </w:r>
      <w:proofErr w:type="spellStart"/>
      <w:r w:rsidR="005B07C8" w:rsidRPr="00E54880">
        <w:rPr>
          <w:b w:val="0"/>
          <w:bCs/>
          <w:i w:val="0"/>
          <w:iCs/>
          <w:color w:val="auto"/>
        </w:rPr>
        <w:t>định</w:t>
      </w:r>
      <w:proofErr w:type="spellEnd"/>
      <w:r w:rsidR="005B07C8" w:rsidRPr="00E54880">
        <w:rPr>
          <w:b w:val="0"/>
          <w:bCs/>
          <w:i w:val="0"/>
          <w:iCs/>
          <w:color w:val="auto"/>
        </w:rPr>
        <w:t xml:space="preserve"> </w:t>
      </w:r>
      <w:proofErr w:type="spellStart"/>
      <w:r w:rsidR="005B07C8" w:rsidRPr="00E54880">
        <w:rPr>
          <w:b w:val="0"/>
          <w:bCs/>
          <w:i w:val="0"/>
          <w:iCs/>
          <w:color w:val="auto"/>
        </w:rPr>
        <w:t>kỳ</w:t>
      </w:r>
      <w:proofErr w:type="spellEnd"/>
      <w:r w:rsidR="005B07C8" w:rsidRPr="00E54880">
        <w:rPr>
          <w:b w:val="0"/>
          <w:bCs/>
          <w:i w:val="0"/>
          <w:iCs/>
          <w:color w:val="auto"/>
        </w:rPr>
        <w:t xml:space="preserve"> </w:t>
      </w:r>
      <w:proofErr w:type="spellStart"/>
      <w:r w:rsidR="005B07C8" w:rsidRPr="00E54880">
        <w:rPr>
          <w:b w:val="0"/>
          <w:bCs/>
          <w:i w:val="0"/>
          <w:iCs/>
          <w:color w:val="auto"/>
        </w:rPr>
        <w:t>phù</w:t>
      </w:r>
      <w:proofErr w:type="spellEnd"/>
      <w:r w:rsidR="005B07C8" w:rsidRPr="00E54880">
        <w:rPr>
          <w:b w:val="0"/>
          <w:bCs/>
          <w:i w:val="0"/>
          <w:iCs/>
          <w:color w:val="auto"/>
        </w:rPr>
        <w:t xml:space="preserve"> </w:t>
      </w:r>
      <w:proofErr w:type="spellStart"/>
      <w:r w:rsidR="005B07C8" w:rsidRPr="00E54880">
        <w:rPr>
          <w:b w:val="0"/>
          <w:bCs/>
          <w:i w:val="0"/>
          <w:iCs/>
          <w:color w:val="auto"/>
        </w:rPr>
        <w:t>hợp</w:t>
      </w:r>
      <w:proofErr w:type="spellEnd"/>
      <w:r w:rsidR="005B07C8" w:rsidRPr="00E54880">
        <w:rPr>
          <w:b w:val="0"/>
          <w:bCs/>
          <w:i w:val="0"/>
          <w:iCs/>
          <w:color w:val="auto"/>
        </w:rPr>
        <w:t xml:space="preserve"> </w:t>
      </w:r>
      <w:proofErr w:type="spellStart"/>
      <w:r w:rsidR="005B07C8" w:rsidRPr="00E54880">
        <w:rPr>
          <w:b w:val="0"/>
          <w:bCs/>
          <w:i w:val="0"/>
          <w:iCs/>
          <w:color w:val="auto"/>
        </w:rPr>
        <w:t>với</w:t>
      </w:r>
      <w:proofErr w:type="spellEnd"/>
      <w:r w:rsidR="005B07C8" w:rsidRPr="00E54880">
        <w:rPr>
          <w:b w:val="0"/>
          <w:bCs/>
          <w:i w:val="0"/>
          <w:iCs/>
          <w:color w:val="auto"/>
        </w:rPr>
        <w:t xml:space="preserve"> </w:t>
      </w:r>
      <w:proofErr w:type="spellStart"/>
      <w:r w:rsidR="005B07C8" w:rsidRPr="00E54880">
        <w:rPr>
          <w:b w:val="0"/>
          <w:bCs/>
          <w:i w:val="0"/>
          <w:iCs/>
          <w:color w:val="auto"/>
        </w:rPr>
        <w:t>Phụ</w:t>
      </w:r>
      <w:proofErr w:type="spellEnd"/>
      <w:r w:rsidR="005B07C8" w:rsidRPr="00E54880">
        <w:rPr>
          <w:b w:val="0"/>
          <w:bCs/>
          <w:i w:val="0"/>
          <w:iCs/>
          <w:color w:val="auto"/>
        </w:rPr>
        <w:t xml:space="preserve"> </w:t>
      </w:r>
      <w:proofErr w:type="spellStart"/>
      <w:r w:rsidR="005B07C8" w:rsidRPr="00E54880">
        <w:rPr>
          <w:b w:val="0"/>
          <w:bCs/>
          <w:i w:val="0"/>
          <w:iCs/>
          <w:color w:val="auto"/>
        </w:rPr>
        <w:t>lục</w:t>
      </w:r>
      <w:proofErr w:type="spellEnd"/>
      <w:r w:rsidR="005B07C8" w:rsidRPr="00E54880">
        <w:rPr>
          <w:b w:val="0"/>
          <w:bCs/>
          <w:i w:val="0"/>
          <w:iCs/>
          <w:color w:val="auto"/>
        </w:rPr>
        <w:t xml:space="preserve"> F (</w:t>
      </w:r>
      <w:proofErr w:type="spellStart"/>
      <w:r w:rsidR="005B07C8" w:rsidRPr="00E54880">
        <w:rPr>
          <w:b w:val="0"/>
          <w:bCs/>
          <w:i w:val="0"/>
          <w:iCs/>
          <w:color w:val="auto"/>
        </w:rPr>
        <w:t>của</w:t>
      </w:r>
      <w:proofErr w:type="spellEnd"/>
      <w:r w:rsidR="005B07C8" w:rsidRPr="00E54880">
        <w:rPr>
          <w:b w:val="0"/>
          <w:bCs/>
          <w:i w:val="0"/>
          <w:iCs/>
          <w:color w:val="auto"/>
        </w:rPr>
        <w:t xml:space="preserve"> </w:t>
      </w:r>
      <w:proofErr w:type="spellStart"/>
      <w:r w:rsidR="005B07C8" w:rsidRPr="00E54880">
        <w:rPr>
          <w:b w:val="0"/>
          <w:bCs/>
          <w:i w:val="0"/>
          <w:iCs/>
          <w:color w:val="auto"/>
        </w:rPr>
        <w:t>bộ</w:t>
      </w:r>
      <w:proofErr w:type="spellEnd"/>
      <w:r w:rsidR="005B07C8" w:rsidRPr="00E54880">
        <w:rPr>
          <w:b w:val="0"/>
          <w:bCs/>
          <w:i w:val="0"/>
          <w:iCs/>
          <w:color w:val="auto"/>
        </w:rPr>
        <w:t xml:space="preserve"> </w:t>
      </w:r>
      <w:proofErr w:type="spellStart"/>
      <w:r w:rsidR="005B07C8" w:rsidRPr="00E54880">
        <w:rPr>
          <w:b w:val="0"/>
          <w:bCs/>
          <w:i w:val="0"/>
          <w:iCs/>
          <w:color w:val="auto"/>
        </w:rPr>
        <w:t>Tiêu</w:t>
      </w:r>
      <w:proofErr w:type="spellEnd"/>
      <w:r w:rsidR="005B07C8" w:rsidRPr="00E54880">
        <w:rPr>
          <w:b w:val="0"/>
          <w:bCs/>
          <w:i w:val="0"/>
          <w:iCs/>
          <w:color w:val="auto"/>
        </w:rPr>
        <w:t xml:space="preserve"> </w:t>
      </w:r>
      <w:proofErr w:type="spellStart"/>
      <w:r w:rsidR="005B07C8" w:rsidRPr="00E54880">
        <w:rPr>
          <w:b w:val="0"/>
          <w:bCs/>
          <w:i w:val="0"/>
          <w:iCs/>
          <w:color w:val="auto"/>
        </w:rPr>
        <w:t>chuẩn</w:t>
      </w:r>
      <w:proofErr w:type="spellEnd"/>
      <w:r w:rsidR="005B07C8" w:rsidRPr="00E54880">
        <w:rPr>
          <w:b w:val="0"/>
          <w:bCs/>
          <w:i w:val="0"/>
          <w:iCs/>
          <w:color w:val="auto"/>
        </w:rPr>
        <w:t xml:space="preserve"> FSC-STD-VN-01 -2018 Việt Nam) </w:t>
      </w:r>
      <w:proofErr w:type="spellStart"/>
      <w:r w:rsidR="005B07C8" w:rsidRPr="00E54880">
        <w:rPr>
          <w:b w:val="0"/>
          <w:bCs/>
          <w:i w:val="0"/>
          <w:iCs/>
          <w:color w:val="auto"/>
        </w:rPr>
        <w:t>trên</w:t>
      </w:r>
      <w:proofErr w:type="spellEnd"/>
      <w:r w:rsidR="005B07C8" w:rsidRPr="00E54880">
        <w:rPr>
          <w:b w:val="0"/>
          <w:bCs/>
          <w:i w:val="0"/>
          <w:iCs/>
          <w:color w:val="auto"/>
        </w:rPr>
        <w:t xml:space="preserve"> </w:t>
      </w:r>
      <w:proofErr w:type="spellStart"/>
      <w:r w:rsidR="005B07C8" w:rsidRPr="00E54880">
        <w:rPr>
          <w:b w:val="0"/>
          <w:bCs/>
          <w:i w:val="0"/>
          <w:iCs/>
          <w:color w:val="auto"/>
        </w:rPr>
        <w:t>cơ</w:t>
      </w:r>
      <w:proofErr w:type="spellEnd"/>
      <w:r w:rsidR="005B07C8" w:rsidRPr="00E54880">
        <w:rPr>
          <w:b w:val="0"/>
          <w:bCs/>
          <w:i w:val="0"/>
          <w:iCs/>
          <w:color w:val="auto"/>
        </w:rPr>
        <w:t xml:space="preserve"> </w:t>
      </w:r>
      <w:proofErr w:type="spellStart"/>
      <w:r w:rsidR="005B07C8" w:rsidRPr="00E54880">
        <w:rPr>
          <w:b w:val="0"/>
          <w:bCs/>
          <w:i w:val="0"/>
          <w:iCs/>
          <w:color w:val="auto"/>
        </w:rPr>
        <w:t>sở</w:t>
      </w:r>
      <w:proofErr w:type="spellEnd"/>
      <w:r w:rsidR="005B07C8" w:rsidRPr="00E54880">
        <w:rPr>
          <w:b w:val="0"/>
          <w:bCs/>
          <w:i w:val="0"/>
          <w:iCs/>
          <w:color w:val="auto"/>
        </w:rPr>
        <w:t xml:space="preserve"> </w:t>
      </w:r>
      <w:proofErr w:type="spellStart"/>
      <w:r w:rsidR="005B07C8" w:rsidRPr="00E54880">
        <w:rPr>
          <w:b w:val="0"/>
          <w:bCs/>
          <w:i w:val="0"/>
          <w:iCs/>
          <w:color w:val="auto"/>
        </w:rPr>
        <w:t>tích</w:t>
      </w:r>
      <w:proofErr w:type="spellEnd"/>
      <w:r w:rsidR="005B07C8" w:rsidRPr="00E54880">
        <w:rPr>
          <w:b w:val="0"/>
          <w:bCs/>
          <w:i w:val="0"/>
          <w:iCs/>
          <w:color w:val="auto"/>
        </w:rPr>
        <w:t xml:space="preserve"> </w:t>
      </w:r>
      <w:proofErr w:type="spellStart"/>
      <w:r w:rsidR="005B07C8" w:rsidRPr="00E54880">
        <w:rPr>
          <w:b w:val="0"/>
          <w:bCs/>
          <w:i w:val="0"/>
          <w:iCs/>
          <w:color w:val="auto"/>
        </w:rPr>
        <w:t>hợp</w:t>
      </w:r>
      <w:proofErr w:type="spellEnd"/>
      <w:r w:rsidR="005B07C8" w:rsidRPr="00E54880">
        <w:rPr>
          <w:b w:val="0"/>
          <w:bCs/>
          <w:i w:val="0"/>
          <w:iCs/>
          <w:color w:val="auto"/>
        </w:rPr>
        <w:t xml:space="preserve">: </w:t>
      </w:r>
    </w:p>
    <w:p w14:paraId="2CA6378D" w14:textId="14517ED0" w:rsidR="005B07C8" w:rsidRPr="00E54880" w:rsidRDefault="005B07C8" w:rsidP="005B07C8">
      <w:pPr>
        <w:pStyle w:val="H3"/>
        <w:numPr>
          <w:ilvl w:val="0"/>
          <w:numId w:val="49"/>
        </w:numPr>
        <w:spacing w:before="60" w:after="60" w:line="276" w:lineRule="auto"/>
        <w:rPr>
          <w:b w:val="0"/>
          <w:bCs/>
          <w:i w:val="0"/>
          <w:iCs/>
          <w:color w:val="auto"/>
        </w:rPr>
      </w:pPr>
      <w:r w:rsidRPr="00E54880">
        <w:rPr>
          <w:b w:val="0"/>
          <w:bCs/>
          <w:i w:val="0"/>
          <w:iCs/>
          <w:color w:val="auto"/>
        </w:rPr>
        <w:t xml:space="preserve">Các </w:t>
      </w:r>
      <w:proofErr w:type="spellStart"/>
      <w:r w:rsidRPr="00E54880">
        <w:rPr>
          <w:b w:val="0"/>
          <w:bCs/>
          <w:i w:val="0"/>
          <w:iCs/>
          <w:color w:val="auto"/>
        </w:rPr>
        <w:t>kết</w:t>
      </w:r>
      <w:proofErr w:type="spellEnd"/>
      <w:r w:rsidRPr="00E54880">
        <w:rPr>
          <w:b w:val="0"/>
          <w:bCs/>
          <w:i w:val="0"/>
          <w:iCs/>
          <w:color w:val="auto"/>
        </w:rPr>
        <w:t xml:space="preserve"> </w:t>
      </w:r>
      <w:proofErr w:type="spellStart"/>
      <w:r w:rsidRPr="00E54880">
        <w:rPr>
          <w:b w:val="0"/>
          <w:bCs/>
          <w:i w:val="0"/>
          <w:iCs/>
          <w:color w:val="auto"/>
        </w:rPr>
        <w:t>quả</w:t>
      </w:r>
      <w:proofErr w:type="spellEnd"/>
      <w:r w:rsidRPr="00E54880">
        <w:rPr>
          <w:b w:val="0"/>
          <w:bCs/>
          <w:i w:val="0"/>
          <w:iCs/>
          <w:color w:val="auto"/>
        </w:rPr>
        <w:t xml:space="preserve"> </w:t>
      </w:r>
      <w:proofErr w:type="spellStart"/>
      <w:r w:rsidRPr="00E54880">
        <w:rPr>
          <w:b w:val="0"/>
          <w:bCs/>
          <w:i w:val="0"/>
          <w:iCs/>
          <w:color w:val="auto"/>
        </w:rPr>
        <w:t>giám</w:t>
      </w:r>
      <w:proofErr w:type="spellEnd"/>
      <w:r w:rsidRPr="00E54880">
        <w:rPr>
          <w:b w:val="0"/>
          <w:bCs/>
          <w:i w:val="0"/>
          <w:iCs/>
          <w:color w:val="auto"/>
        </w:rPr>
        <w:t xml:space="preserve"> </w:t>
      </w:r>
      <w:proofErr w:type="spellStart"/>
      <w:r w:rsidRPr="00E54880">
        <w:rPr>
          <w:b w:val="0"/>
          <w:bCs/>
          <w:i w:val="0"/>
          <w:iCs/>
          <w:color w:val="auto"/>
        </w:rPr>
        <w:t>sát</w:t>
      </w:r>
      <w:proofErr w:type="spellEnd"/>
      <w:r w:rsidRPr="00E54880">
        <w:rPr>
          <w:b w:val="0"/>
          <w:bCs/>
          <w:i w:val="0"/>
          <w:iCs/>
          <w:color w:val="auto"/>
        </w:rPr>
        <w:t xml:space="preserve">, bao </w:t>
      </w:r>
      <w:proofErr w:type="spellStart"/>
      <w:r w:rsidRPr="00E54880">
        <w:rPr>
          <w:b w:val="0"/>
          <w:bCs/>
          <w:i w:val="0"/>
          <w:iCs/>
          <w:color w:val="auto"/>
        </w:rPr>
        <w:t>gồm</w:t>
      </w:r>
      <w:proofErr w:type="spellEnd"/>
      <w:r w:rsidRPr="00E54880">
        <w:rPr>
          <w:b w:val="0"/>
          <w:bCs/>
          <w:i w:val="0"/>
          <w:iCs/>
          <w:color w:val="auto"/>
        </w:rPr>
        <w:t xml:space="preserve"> </w:t>
      </w:r>
      <w:proofErr w:type="spellStart"/>
      <w:r w:rsidRPr="00E54880">
        <w:rPr>
          <w:b w:val="0"/>
          <w:bCs/>
          <w:i w:val="0"/>
          <w:iCs/>
          <w:color w:val="auto"/>
        </w:rPr>
        <w:t>kết</w:t>
      </w:r>
      <w:proofErr w:type="spellEnd"/>
      <w:r w:rsidRPr="00E54880">
        <w:rPr>
          <w:b w:val="0"/>
          <w:bCs/>
          <w:i w:val="0"/>
          <w:iCs/>
          <w:color w:val="auto"/>
        </w:rPr>
        <w:t xml:space="preserve"> </w:t>
      </w:r>
      <w:proofErr w:type="spellStart"/>
      <w:r w:rsidRPr="00E54880">
        <w:rPr>
          <w:b w:val="0"/>
          <w:bCs/>
          <w:i w:val="0"/>
          <w:iCs/>
          <w:color w:val="auto"/>
        </w:rPr>
        <w:t>quả</w:t>
      </w:r>
      <w:proofErr w:type="spellEnd"/>
      <w:r w:rsidRPr="00E54880">
        <w:rPr>
          <w:b w:val="0"/>
          <w:bCs/>
          <w:i w:val="0"/>
          <w:iCs/>
          <w:color w:val="auto"/>
        </w:rPr>
        <w:t xml:space="preserve"> </w:t>
      </w:r>
      <w:proofErr w:type="spellStart"/>
      <w:r w:rsidRPr="00E54880">
        <w:rPr>
          <w:b w:val="0"/>
          <w:bCs/>
          <w:i w:val="0"/>
          <w:iCs/>
          <w:color w:val="auto"/>
        </w:rPr>
        <w:t>của</w:t>
      </w:r>
      <w:proofErr w:type="spellEnd"/>
      <w:r w:rsidRPr="00E54880">
        <w:rPr>
          <w:b w:val="0"/>
          <w:bCs/>
          <w:i w:val="0"/>
          <w:iCs/>
          <w:color w:val="auto"/>
        </w:rPr>
        <w:t xml:space="preserve"> </w:t>
      </w:r>
      <w:proofErr w:type="spellStart"/>
      <w:r w:rsidRPr="00E54880">
        <w:rPr>
          <w:b w:val="0"/>
          <w:bCs/>
          <w:i w:val="0"/>
          <w:iCs/>
          <w:color w:val="auto"/>
        </w:rPr>
        <w:t>đánh</w:t>
      </w:r>
      <w:proofErr w:type="spellEnd"/>
      <w:r w:rsidRPr="00E54880">
        <w:rPr>
          <w:b w:val="0"/>
          <w:bCs/>
          <w:i w:val="0"/>
          <w:iCs/>
          <w:color w:val="auto"/>
        </w:rPr>
        <w:t xml:space="preserve"> </w:t>
      </w:r>
      <w:proofErr w:type="spellStart"/>
      <w:r w:rsidRPr="00E54880">
        <w:rPr>
          <w:b w:val="0"/>
          <w:bCs/>
          <w:i w:val="0"/>
          <w:iCs/>
          <w:color w:val="auto"/>
        </w:rPr>
        <w:t>giá</w:t>
      </w:r>
      <w:proofErr w:type="spellEnd"/>
      <w:r w:rsidRPr="00E54880">
        <w:rPr>
          <w:b w:val="0"/>
          <w:bCs/>
          <w:i w:val="0"/>
          <w:iCs/>
          <w:color w:val="auto"/>
        </w:rPr>
        <w:t xml:space="preserve"> </w:t>
      </w:r>
      <w:proofErr w:type="spellStart"/>
      <w:r w:rsidRPr="00E54880">
        <w:rPr>
          <w:b w:val="0"/>
          <w:bCs/>
          <w:i w:val="0"/>
          <w:iCs/>
          <w:color w:val="auto"/>
        </w:rPr>
        <w:t>chứng</w:t>
      </w:r>
      <w:proofErr w:type="spellEnd"/>
      <w:r w:rsidRPr="00E54880">
        <w:rPr>
          <w:b w:val="0"/>
          <w:bCs/>
          <w:i w:val="0"/>
          <w:iCs/>
          <w:color w:val="auto"/>
        </w:rPr>
        <w:t xml:space="preserve"> </w:t>
      </w:r>
      <w:proofErr w:type="spellStart"/>
      <w:r w:rsidRPr="00E54880">
        <w:rPr>
          <w:b w:val="0"/>
          <w:bCs/>
          <w:i w:val="0"/>
          <w:iCs/>
          <w:color w:val="auto"/>
        </w:rPr>
        <w:t>chỉ</w:t>
      </w:r>
      <w:proofErr w:type="spellEnd"/>
      <w:r w:rsidRPr="00E54880">
        <w:rPr>
          <w:b w:val="0"/>
          <w:bCs/>
          <w:i w:val="0"/>
          <w:iCs/>
          <w:color w:val="auto"/>
        </w:rPr>
        <w:t>;</w:t>
      </w:r>
    </w:p>
    <w:p w14:paraId="1FAF6490" w14:textId="1471D6CD" w:rsidR="005B07C8" w:rsidRPr="00E54880" w:rsidRDefault="005B07C8" w:rsidP="005B07C8">
      <w:pPr>
        <w:pStyle w:val="H3"/>
        <w:numPr>
          <w:ilvl w:val="0"/>
          <w:numId w:val="49"/>
        </w:numPr>
        <w:spacing w:before="60" w:after="60" w:line="276" w:lineRule="auto"/>
        <w:rPr>
          <w:b w:val="0"/>
          <w:bCs/>
          <w:i w:val="0"/>
          <w:iCs/>
          <w:color w:val="auto"/>
        </w:rPr>
      </w:pPr>
      <w:r w:rsidRPr="00E54880">
        <w:rPr>
          <w:b w:val="0"/>
          <w:bCs/>
          <w:i w:val="0"/>
          <w:iCs/>
          <w:color w:val="auto"/>
        </w:rPr>
        <w:t xml:space="preserve">Các </w:t>
      </w:r>
      <w:proofErr w:type="spellStart"/>
      <w:r w:rsidRPr="00E54880">
        <w:rPr>
          <w:b w:val="0"/>
          <w:bCs/>
          <w:i w:val="0"/>
          <w:iCs/>
          <w:color w:val="auto"/>
        </w:rPr>
        <w:t>kết</w:t>
      </w:r>
      <w:proofErr w:type="spellEnd"/>
      <w:r w:rsidRPr="00E54880">
        <w:rPr>
          <w:b w:val="0"/>
          <w:bCs/>
          <w:i w:val="0"/>
          <w:iCs/>
          <w:color w:val="auto"/>
        </w:rPr>
        <w:t xml:space="preserve"> </w:t>
      </w:r>
      <w:proofErr w:type="spellStart"/>
      <w:r w:rsidRPr="00E54880">
        <w:rPr>
          <w:b w:val="0"/>
          <w:bCs/>
          <w:i w:val="0"/>
          <w:iCs/>
          <w:color w:val="auto"/>
        </w:rPr>
        <w:t>quả</w:t>
      </w:r>
      <w:proofErr w:type="spellEnd"/>
      <w:r w:rsidRPr="00E54880">
        <w:rPr>
          <w:b w:val="0"/>
          <w:bCs/>
          <w:i w:val="0"/>
          <w:iCs/>
          <w:color w:val="auto"/>
        </w:rPr>
        <w:t xml:space="preserve"> </w:t>
      </w:r>
      <w:proofErr w:type="spellStart"/>
      <w:r w:rsidRPr="00E54880">
        <w:rPr>
          <w:b w:val="0"/>
          <w:bCs/>
          <w:i w:val="0"/>
          <w:iCs/>
          <w:color w:val="auto"/>
        </w:rPr>
        <w:t>đánh</w:t>
      </w:r>
      <w:proofErr w:type="spellEnd"/>
      <w:r w:rsidRPr="00E54880">
        <w:rPr>
          <w:b w:val="0"/>
          <w:bCs/>
          <w:i w:val="0"/>
          <w:iCs/>
          <w:color w:val="auto"/>
        </w:rPr>
        <w:t xml:space="preserve"> </w:t>
      </w:r>
      <w:proofErr w:type="spellStart"/>
      <w:r w:rsidRPr="00E54880">
        <w:rPr>
          <w:b w:val="0"/>
          <w:bCs/>
          <w:i w:val="0"/>
          <w:iCs/>
          <w:color w:val="auto"/>
        </w:rPr>
        <w:t>giá</w:t>
      </w:r>
      <w:proofErr w:type="spellEnd"/>
      <w:r w:rsidRPr="00E54880">
        <w:rPr>
          <w:b w:val="0"/>
          <w:bCs/>
          <w:i w:val="0"/>
          <w:iCs/>
          <w:color w:val="auto"/>
        </w:rPr>
        <w:t>;</w:t>
      </w:r>
    </w:p>
    <w:p w14:paraId="2F7452BA" w14:textId="1BA9930E" w:rsidR="005B07C8" w:rsidRPr="00E54880" w:rsidRDefault="005B07C8" w:rsidP="005B07C8">
      <w:pPr>
        <w:pStyle w:val="H3"/>
        <w:numPr>
          <w:ilvl w:val="0"/>
          <w:numId w:val="49"/>
        </w:numPr>
        <w:spacing w:before="60" w:after="60" w:line="276" w:lineRule="auto"/>
        <w:rPr>
          <w:b w:val="0"/>
          <w:bCs/>
          <w:i w:val="0"/>
          <w:iCs/>
          <w:color w:val="auto"/>
        </w:rPr>
      </w:pPr>
      <w:r w:rsidRPr="00E54880">
        <w:rPr>
          <w:b w:val="0"/>
          <w:bCs/>
          <w:i w:val="0"/>
          <w:iCs/>
          <w:color w:val="auto"/>
        </w:rPr>
        <w:t xml:space="preserve">Các </w:t>
      </w:r>
      <w:proofErr w:type="spellStart"/>
      <w:r w:rsidRPr="00E54880">
        <w:rPr>
          <w:b w:val="0"/>
          <w:bCs/>
          <w:i w:val="0"/>
          <w:iCs/>
          <w:color w:val="auto"/>
        </w:rPr>
        <w:t>kết</w:t>
      </w:r>
      <w:proofErr w:type="spellEnd"/>
      <w:r w:rsidRPr="00E54880">
        <w:rPr>
          <w:b w:val="0"/>
          <w:bCs/>
          <w:i w:val="0"/>
          <w:iCs/>
          <w:color w:val="auto"/>
        </w:rPr>
        <w:t xml:space="preserve"> </w:t>
      </w:r>
      <w:proofErr w:type="spellStart"/>
      <w:r w:rsidRPr="00E54880">
        <w:rPr>
          <w:b w:val="0"/>
          <w:bCs/>
          <w:i w:val="0"/>
          <w:iCs/>
          <w:color w:val="auto"/>
        </w:rPr>
        <w:t>quả</w:t>
      </w:r>
      <w:proofErr w:type="spellEnd"/>
      <w:r w:rsidRPr="00E54880">
        <w:rPr>
          <w:b w:val="0"/>
          <w:bCs/>
          <w:i w:val="0"/>
          <w:iCs/>
          <w:color w:val="auto"/>
        </w:rPr>
        <w:t xml:space="preserve"> </w:t>
      </w:r>
      <w:proofErr w:type="spellStart"/>
      <w:r w:rsidRPr="00E54880">
        <w:rPr>
          <w:b w:val="0"/>
          <w:bCs/>
          <w:i w:val="0"/>
          <w:iCs/>
          <w:color w:val="auto"/>
        </w:rPr>
        <w:t>thu</w:t>
      </w:r>
      <w:proofErr w:type="spellEnd"/>
      <w:r w:rsidRPr="00E54880">
        <w:rPr>
          <w:b w:val="0"/>
          <w:bCs/>
          <w:i w:val="0"/>
          <w:iCs/>
          <w:color w:val="auto"/>
        </w:rPr>
        <w:t xml:space="preserve"> </w:t>
      </w:r>
      <w:proofErr w:type="spellStart"/>
      <w:r w:rsidRPr="00E54880">
        <w:rPr>
          <w:b w:val="0"/>
          <w:bCs/>
          <w:i w:val="0"/>
          <w:iCs/>
          <w:color w:val="auto"/>
        </w:rPr>
        <w:t>được</w:t>
      </w:r>
      <w:proofErr w:type="spellEnd"/>
      <w:r w:rsidRPr="00E54880">
        <w:rPr>
          <w:b w:val="0"/>
          <w:bCs/>
          <w:i w:val="0"/>
          <w:iCs/>
          <w:color w:val="auto"/>
        </w:rPr>
        <w:t xml:space="preserve"> </w:t>
      </w:r>
      <w:proofErr w:type="spellStart"/>
      <w:r w:rsidRPr="00E54880">
        <w:rPr>
          <w:b w:val="0"/>
          <w:bCs/>
          <w:i w:val="0"/>
          <w:iCs/>
          <w:color w:val="auto"/>
        </w:rPr>
        <w:t>từ</w:t>
      </w:r>
      <w:proofErr w:type="spellEnd"/>
      <w:r w:rsidRPr="00E54880">
        <w:rPr>
          <w:b w:val="0"/>
          <w:bCs/>
          <w:i w:val="0"/>
          <w:iCs/>
          <w:color w:val="auto"/>
        </w:rPr>
        <w:t xml:space="preserve"> </w:t>
      </w:r>
      <w:proofErr w:type="spellStart"/>
      <w:r w:rsidRPr="00E54880">
        <w:rPr>
          <w:b w:val="0"/>
          <w:bCs/>
          <w:i w:val="0"/>
          <w:iCs/>
          <w:color w:val="auto"/>
        </w:rPr>
        <w:t>sự</w:t>
      </w:r>
      <w:proofErr w:type="spellEnd"/>
      <w:r w:rsidRPr="00E54880">
        <w:rPr>
          <w:b w:val="0"/>
          <w:bCs/>
          <w:i w:val="0"/>
          <w:iCs/>
          <w:color w:val="auto"/>
        </w:rPr>
        <w:t xml:space="preserve"> </w:t>
      </w:r>
      <w:proofErr w:type="spellStart"/>
      <w:r w:rsidRPr="00E54880">
        <w:rPr>
          <w:b w:val="0"/>
          <w:bCs/>
          <w:i w:val="0"/>
          <w:iCs/>
          <w:color w:val="auto"/>
        </w:rPr>
        <w:t>tham</w:t>
      </w:r>
      <w:proofErr w:type="spellEnd"/>
      <w:r w:rsidRPr="00E54880">
        <w:rPr>
          <w:b w:val="0"/>
          <w:bCs/>
          <w:i w:val="0"/>
          <w:iCs/>
          <w:color w:val="auto"/>
        </w:rPr>
        <w:t xml:space="preserve"> </w:t>
      </w:r>
      <w:proofErr w:type="spellStart"/>
      <w:r w:rsidRPr="00E54880">
        <w:rPr>
          <w:b w:val="0"/>
          <w:bCs/>
          <w:i w:val="0"/>
          <w:iCs/>
          <w:color w:val="auto"/>
        </w:rPr>
        <w:t>gia</w:t>
      </w:r>
      <w:proofErr w:type="spellEnd"/>
      <w:r w:rsidRPr="00E54880">
        <w:rPr>
          <w:b w:val="0"/>
          <w:bCs/>
          <w:i w:val="0"/>
          <w:iCs/>
          <w:color w:val="auto"/>
        </w:rPr>
        <w:t xml:space="preserve"> </w:t>
      </w:r>
      <w:proofErr w:type="spellStart"/>
      <w:r w:rsidRPr="00E54880">
        <w:rPr>
          <w:b w:val="0"/>
          <w:bCs/>
          <w:i w:val="0"/>
          <w:iCs/>
          <w:color w:val="auto"/>
        </w:rPr>
        <w:t>của</w:t>
      </w:r>
      <w:proofErr w:type="spellEnd"/>
      <w:r w:rsidRPr="00E54880">
        <w:rPr>
          <w:b w:val="0"/>
          <w:bCs/>
          <w:i w:val="0"/>
          <w:iCs/>
          <w:color w:val="auto"/>
        </w:rPr>
        <w:t xml:space="preserve"> </w:t>
      </w:r>
      <w:proofErr w:type="spellStart"/>
      <w:r w:rsidRPr="00E54880">
        <w:rPr>
          <w:b w:val="0"/>
          <w:bCs/>
          <w:i w:val="0"/>
          <w:iCs/>
          <w:color w:val="auto"/>
        </w:rPr>
        <w:t>các</w:t>
      </w:r>
      <w:proofErr w:type="spellEnd"/>
      <w:r w:rsidRPr="00E54880">
        <w:rPr>
          <w:b w:val="0"/>
          <w:bCs/>
          <w:i w:val="0"/>
          <w:iCs/>
          <w:color w:val="auto"/>
        </w:rPr>
        <w:t xml:space="preserve"> </w:t>
      </w:r>
      <w:proofErr w:type="spellStart"/>
      <w:r w:rsidRPr="00E54880">
        <w:rPr>
          <w:b w:val="0"/>
          <w:bCs/>
          <w:i w:val="0"/>
          <w:iCs/>
          <w:color w:val="auto"/>
        </w:rPr>
        <w:t>bên</w:t>
      </w:r>
      <w:proofErr w:type="spellEnd"/>
      <w:r w:rsidRPr="00E54880">
        <w:rPr>
          <w:b w:val="0"/>
          <w:bCs/>
          <w:i w:val="0"/>
          <w:iCs/>
          <w:color w:val="auto"/>
        </w:rPr>
        <w:t xml:space="preserve"> </w:t>
      </w:r>
      <w:proofErr w:type="spellStart"/>
      <w:r w:rsidRPr="00E54880">
        <w:rPr>
          <w:b w:val="0"/>
          <w:bCs/>
          <w:i w:val="0"/>
          <w:iCs/>
          <w:color w:val="auto"/>
        </w:rPr>
        <w:t>liên</w:t>
      </w:r>
      <w:proofErr w:type="spellEnd"/>
      <w:r w:rsidRPr="00E54880">
        <w:rPr>
          <w:b w:val="0"/>
          <w:bCs/>
          <w:i w:val="0"/>
          <w:iCs/>
          <w:color w:val="auto"/>
        </w:rPr>
        <w:t xml:space="preserve"> </w:t>
      </w:r>
      <w:proofErr w:type="spellStart"/>
      <w:r w:rsidRPr="00E54880">
        <w:rPr>
          <w:b w:val="0"/>
          <w:bCs/>
          <w:i w:val="0"/>
          <w:iCs/>
          <w:color w:val="auto"/>
        </w:rPr>
        <w:t>quan</w:t>
      </w:r>
      <w:proofErr w:type="spellEnd"/>
      <w:r w:rsidRPr="00E54880">
        <w:rPr>
          <w:b w:val="0"/>
          <w:bCs/>
          <w:i w:val="0"/>
          <w:iCs/>
          <w:color w:val="auto"/>
        </w:rPr>
        <w:t>;</w:t>
      </w:r>
    </w:p>
    <w:p w14:paraId="3992802F" w14:textId="41D3FA81" w:rsidR="005B07C8" w:rsidRPr="00E54880" w:rsidRDefault="005B07C8" w:rsidP="005B07C8">
      <w:pPr>
        <w:pStyle w:val="H3"/>
        <w:numPr>
          <w:ilvl w:val="0"/>
          <w:numId w:val="49"/>
        </w:numPr>
        <w:spacing w:before="60" w:after="60" w:line="276" w:lineRule="auto"/>
        <w:rPr>
          <w:b w:val="0"/>
          <w:bCs/>
          <w:i w:val="0"/>
          <w:iCs/>
          <w:color w:val="auto"/>
        </w:rPr>
      </w:pPr>
      <w:r w:rsidRPr="00E54880">
        <w:rPr>
          <w:b w:val="0"/>
          <w:bCs/>
          <w:i w:val="0"/>
          <w:iCs/>
          <w:color w:val="auto"/>
        </w:rPr>
        <w:t xml:space="preserve">Các </w:t>
      </w:r>
      <w:proofErr w:type="spellStart"/>
      <w:r w:rsidRPr="00E54880">
        <w:rPr>
          <w:b w:val="0"/>
          <w:bCs/>
          <w:i w:val="0"/>
          <w:iCs/>
          <w:color w:val="auto"/>
        </w:rPr>
        <w:t>thông</w:t>
      </w:r>
      <w:proofErr w:type="spellEnd"/>
      <w:r w:rsidRPr="00E54880">
        <w:rPr>
          <w:b w:val="0"/>
          <w:bCs/>
          <w:i w:val="0"/>
          <w:iCs/>
          <w:color w:val="auto"/>
        </w:rPr>
        <w:t xml:space="preserve"> tin khoa </w:t>
      </w:r>
      <w:proofErr w:type="spellStart"/>
      <w:r w:rsidRPr="00E54880">
        <w:rPr>
          <w:b w:val="0"/>
          <w:bCs/>
          <w:i w:val="0"/>
          <w:iCs/>
          <w:color w:val="auto"/>
        </w:rPr>
        <w:t>học</w:t>
      </w:r>
      <w:proofErr w:type="spellEnd"/>
      <w:r w:rsidRPr="00E54880">
        <w:rPr>
          <w:b w:val="0"/>
          <w:bCs/>
          <w:i w:val="0"/>
          <w:iCs/>
          <w:color w:val="auto"/>
        </w:rPr>
        <w:t xml:space="preserve"> </w:t>
      </w:r>
      <w:proofErr w:type="spellStart"/>
      <w:r w:rsidRPr="00E54880">
        <w:rPr>
          <w:b w:val="0"/>
          <w:bCs/>
          <w:i w:val="0"/>
          <w:iCs/>
          <w:color w:val="auto"/>
        </w:rPr>
        <w:t>và</w:t>
      </w:r>
      <w:proofErr w:type="spellEnd"/>
      <w:r w:rsidRPr="00E54880">
        <w:rPr>
          <w:b w:val="0"/>
          <w:bCs/>
          <w:i w:val="0"/>
          <w:iCs/>
          <w:color w:val="auto"/>
        </w:rPr>
        <w:t xml:space="preserve"> </w:t>
      </w:r>
      <w:proofErr w:type="spellStart"/>
      <w:r w:rsidRPr="00E54880">
        <w:rPr>
          <w:b w:val="0"/>
          <w:bCs/>
          <w:i w:val="0"/>
          <w:iCs/>
          <w:color w:val="auto"/>
        </w:rPr>
        <w:t>kỹ</w:t>
      </w:r>
      <w:proofErr w:type="spellEnd"/>
      <w:r w:rsidRPr="00E54880">
        <w:rPr>
          <w:b w:val="0"/>
          <w:bCs/>
          <w:i w:val="0"/>
          <w:iCs/>
          <w:color w:val="auto"/>
        </w:rPr>
        <w:t xml:space="preserve"> </w:t>
      </w:r>
      <w:proofErr w:type="spellStart"/>
      <w:r w:rsidRPr="00E54880">
        <w:rPr>
          <w:b w:val="0"/>
          <w:bCs/>
          <w:i w:val="0"/>
          <w:iCs/>
          <w:color w:val="auto"/>
        </w:rPr>
        <w:t>thuật</w:t>
      </w:r>
      <w:proofErr w:type="spellEnd"/>
      <w:r w:rsidRPr="00E54880">
        <w:rPr>
          <w:b w:val="0"/>
          <w:bCs/>
          <w:i w:val="0"/>
          <w:iCs/>
          <w:color w:val="auto"/>
        </w:rPr>
        <w:t xml:space="preserve"> </w:t>
      </w:r>
      <w:proofErr w:type="spellStart"/>
      <w:r w:rsidRPr="00E54880">
        <w:rPr>
          <w:b w:val="0"/>
          <w:bCs/>
          <w:i w:val="0"/>
          <w:iCs/>
          <w:color w:val="auto"/>
        </w:rPr>
        <w:t>mới</w:t>
      </w:r>
      <w:proofErr w:type="spellEnd"/>
    </w:p>
    <w:p w14:paraId="6F97231D" w14:textId="1A65CDDA" w:rsidR="005B07C8" w:rsidRPr="00E54880" w:rsidRDefault="005B07C8" w:rsidP="005B07C8">
      <w:pPr>
        <w:pStyle w:val="H3"/>
        <w:numPr>
          <w:ilvl w:val="0"/>
          <w:numId w:val="49"/>
        </w:numPr>
        <w:spacing w:before="60" w:after="60" w:line="276" w:lineRule="auto"/>
        <w:rPr>
          <w:b w:val="0"/>
          <w:bCs/>
          <w:i w:val="0"/>
          <w:iCs/>
          <w:color w:val="auto"/>
        </w:rPr>
      </w:pPr>
      <w:r w:rsidRPr="00E54880">
        <w:rPr>
          <w:b w:val="0"/>
          <w:bCs/>
          <w:i w:val="0"/>
          <w:iCs/>
          <w:color w:val="auto"/>
        </w:rPr>
        <w:t xml:space="preserve">Những </w:t>
      </w:r>
      <w:proofErr w:type="spellStart"/>
      <w:r w:rsidRPr="00E54880">
        <w:rPr>
          <w:b w:val="0"/>
          <w:bCs/>
          <w:i w:val="0"/>
          <w:iCs/>
          <w:color w:val="auto"/>
        </w:rPr>
        <w:t>thay</w:t>
      </w:r>
      <w:proofErr w:type="spellEnd"/>
      <w:r w:rsidRPr="00E54880">
        <w:rPr>
          <w:b w:val="0"/>
          <w:bCs/>
          <w:i w:val="0"/>
          <w:iCs/>
          <w:color w:val="auto"/>
        </w:rPr>
        <w:t xml:space="preserve"> </w:t>
      </w:r>
      <w:proofErr w:type="spellStart"/>
      <w:r w:rsidRPr="00E54880">
        <w:rPr>
          <w:b w:val="0"/>
          <w:bCs/>
          <w:i w:val="0"/>
          <w:iCs/>
          <w:color w:val="auto"/>
        </w:rPr>
        <w:t>đổi</w:t>
      </w:r>
      <w:proofErr w:type="spellEnd"/>
      <w:r w:rsidRPr="00E54880">
        <w:rPr>
          <w:b w:val="0"/>
          <w:bCs/>
          <w:i w:val="0"/>
          <w:iCs/>
          <w:color w:val="auto"/>
        </w:rPr>
        <w:t xml:space="preserve"> </w:t>
      </w:r>
      <w:proofErr w:type="spellStart"/>
      <w:r w:rsidRPr="00E54880">
        <w:rPr>
          <w:b w:val="0"/>
          <w:bCs/>
          <w:i w:val="0"/>
          <w:iCs/>
          <w:color w:val="auto"/>
        </w:rPr>
        <w:t>về</w:t>
      </w:r>
      <w:proofErr w:type="spellEnd"/>
      <w:r w:rsidRPr="00E54880">
        <w:rPr>
          <w:b w:val="0"/>
          <w:bCs/>
          <w:i w:val="0"/>
          <w:iCs/>
          <w:color w:val="auto"/>
        </w:rPr>
        <w:t xml:space="preserve"> </w:t>
      </w:r>
      <w:proofErr w:type="spellStart"/>
      <w:r w:rsidRPr="00E54880">
        <w:rPr>
          <w:b w:val="0"/>
          <w:bCs/>
          <w:i w:val="0"/>
          <w:iCs/>
          <w:color w:val="auto"/>
        </w:rPr>
        <w:t>điều</w:t>
      </w:r>
      <w:proofErr w:type="spellEnd"/>
      <w:r w:rsidRPr="00E54880">
        <w:rPr>
          <w:b w:val="0"/>
          <w:bCs/>
          <w:i w:val="0"/>
          <w:iCs/>
          <w:color w:val="auto"/>
        </w:rPr>
        <w:t xml:space="preserve"> </w:t>
      </w:r>
      <w:proofErr w:type="spellStart"/>
      <w:r w:rsidRPr="00E54880">
        <w:rPr>
          <w:b w:val="0"/>
          <w:bCs/>
          <w:i w:val="0"/>
          <w:iCs/>
          <w:color w:val="auto"/>
        </w:rPr>
        <w:t>kiện</w:t>
      </w:r>
      <w:proofErr w:type="spellEnd"/>
      <w:r w:rsidRPr="00E54880">
        <w:rPr>
          <w:b w:val="0"/>
          <w:bCs/>
          <w:i w:val="0"/>
          <w:iCs/>
          <w:color w:val="auto"/>
        </w:rPr>
        <w:t xml:space="preserve"> </w:t>
      </w:r>
      <w:proofErr w:type="spellStart"/>
      <w:r w:rsidRPr="00E54880">
        <w:rPr>
          <w:b w:val="0"/>
          <w:bCs/>
          <w:i w:val="0"/>
          <w:iCs/>
          <w:color w:val="auto"/>
        </w:rPr>
        <w:t>kinh</w:t>
      </w:r>
      <w:proofErr w:type="spellEnd"/>
      <w:r w:rsidRPr="00E54880">
        <w:rPr>
          <w:b w:val="0"/>
          <w:bCs/>
          <w:i w:val="0"/>
          <w:iCs/>
          <w:color w:val="auto"/>
        </w:rPr>
        <w:t xml:space="preserve"> </w:t>
      </w:r>
      <w:proofErr w:type="spellStart"/>
      <w:r w:rsidRPr="00E54880">
        <w:rPr>
          <w:b w:val="0"/>
          <w:bCs/>
          <w:i w:val="0"/>
          <w:iCs/>
          <w:color w:val="auto"/>
        </w:rPr>
        <w:t>tế</w:t>
      </w:r>
      <w:proofErr w:type="spellEnd"/>
      <w:r w:rsidRPr="00E54880">
        <w:rPr>
          <w:b w:val="0"/>
          <w:bCs/>
          <w:i w:val="0"/>
          <w:iCs/>
          <w:color w:val="auto"/>
        </w:rPr>
        <w:t xml:space="preserve"> </w:t>
      </w:r>
      <w:proofErr w:type="spellStart"/>
      <w:r w:rsidRPr="00E54880">
        <w:rPr>
          <w:b w:val="0"/>
          <w:bCs/>
          <w:i w:val="0"/>
          <w:iCs/>
          <w:color w:val="auto"/>
        </w:rPr>
        <w:t>xã</w:t>
      </w:r>
      <w:proofErr w:type="spellEnd"/>
      <w:r w:rsidRPr="00E54880">
        <w:rPr>
          <w:b w:val="0"/>
          <w:bCs/>
          <w:i w:val="0"/>
          <w:iCs/>
          <w:color w:val="auto"/>
        </w:rPr>
        <w:t xml:space="preserve"> </w:t>
      </w:r>
      <w:proofErr w:type="spellStart"/>
      <w:r w:rsidRPr="00E54880">
        <w:rPr>
          <w:b w:val="0"/>
          <w:bCs/>
          <w:i w:val="0"/>
          <w:iCs/>
          <w:color w:val="auto"/>
        </w:rPr>
        <w:t>hội</w:t>
      </w:r>
      <w:proofErr w:type="spellEnd"/>
      <w:r w:rsidRPr="00E54880">
        <w:rPr>
          <w:b w:val="0"/>
          <w:bCs/>
          <w:i w:val="0"/>
          <w:iCs/>
          <w:color w:val="auto"/>
        </w:rPr>
        <w:t xml:space="preserve">, </w:t>
      </w:r>
      <w:proofErr w:type="spellStart"/>
      <w:r w:rsidRPr="00E54880">
        <w:rPr>
          <w:b w:val="0"/>
          <w:bCs/>
          <w:i w:val="0"/>
          <w:iCs/>
          <w:color w:val="auto"/>
        </w:rPr>
        <w:t>môi</w:t>
      </w:r>
      <w:proofErr w:type="spellEnd"/>
      <w:r w:rsidRPr="00E54880">
        <w:rPr>
          <w:b w:val="0"/>
          <w:bCs/>
          <w:i w:val="0"/>
          <w:iCs/>
          <w:color w:val="auto"/>
        </w:rPr>
        <w:t xml:space="preserve"> </w:t>
      </w:r>
      <w:proofErr w:type="spellStart"/>
      <w:r w:rsidRPr="00E54880">
        <w:rPr>
          <w:b w:val="0"/>
          <w:bCs/>
          <w:i w:val="0"/>
          <w:iCs/>
          <w:color w:val="auto"/>
        </w:rPr>
        <w:t>trường</w:t>
      </w:r>
      <w:proofErr w:type="spellEnd"/>
      <w:r w:rsidRPr="00E54880">
        <w:rPr>
          <w:b w:val="0"/>
          <w:bCs/>
          <w:i w:val="0"/>
          <w:iCs/>
          <w:color w:val="auto"/>
        </w:rPr>
        <w:t>.</w:t>
      </w:r>
    </w:p>
    <w:p w14:paraId="3F4E5F14" w14:textId="77777777" w:rsidR="0002703A" w:rsidRPr="00E54880" w:rsidRDefault="00267ADA" w:rsidP="004D7ABE">
      <w:pPr>
        <w:spacing w:before="60" w:after="60"/>
        <w:jc w:val="both"/>
        <w:rPr>
          <w:b/>
          <w:i/>
          <w:sz w:val="26"/>
          <w:szCs w:val="26"/>
        </w:rPr>
      </w:pPr>
      <w:bookmarkStart w:id="96" w:name="_19c6y18" w:colFirst="0" w:colLast="0"/>
      <w:bookmarkEnd w:id="96"/>
      <w:r w:rsidRPr="00E54880">
        <w:rPr>
          <w:b/>
          <w:iCs/>
          <w:sz w:val="26"/>
          <w:szCs w:val="26"/>
        </w:rPr>
        <w:t xml:space="preserve">b) Các </w:t>
      </w:r>
      <w:proofErr w:type="spellStart"/>
      <w:r w:rsidRPr="00E54880">
        <w:rPr>
          <w:b/>
          <w:iCs/>
          <w:sz w:val="26"/>
          <w:szCs w:val="26"/>
        </w:rPr>
        <w:t>bước</w:t>
      </w:r>
      <w:proofErr w:type="spellEnd"/>
      <w:r w:rsidRPr="00E54880">
        <w:rPr>
          <w:b/>
          <w:iCs/>
          <w:sz w:val="26"/>
          <w:szCs w:val="26"/>
        </w:rPr>
        <w:t xml:space="preserve"> </w:t>
      </w:r>
      <w:proofErr w:type="spellStart"/>
      <w:r w:rsidRPr="00E54880">
        <w:rPr>
          <w:b/>
          <w:iCs/>
          <w:sz w:val="26"/>
          <w:szCs w:val="26"/>
        </w:rPr>
        <w:t>sửa</w:t>
      </w:r>
      <w:proofErr w:type="spellEnd"/>
      <w:r w:rsidRPr="00E54880">
        <w:rPr>
          <w:b/>
          <w:iCs/>
          <w:sz w:val="26"/>
          <w:szCs w:val="26"/>
        </w:rPr>
        <w:t xml:space="preserve"> </w:t>
      </w:r>
      <w:proofErr w:type="spellStart"/>
      <w:r w:rsidRPr="00E54880">
        <w:rPr>
          <w:b/>
          <w:iCs/>
          <w:sz w:val="26"/>
          <w:szCs w:val="26"/>
        </w:rPr>
        <w:t>đổi</w:t>
      </w:r>
      <w:proofErr w:type="spellEnd"/>
      <w:r w:rsidRPr="00E54880">
        <w:rPr>
          <w:b/>
          <w:iCs/>
          <w:sz w:val="26"/>
          <w:szCs w:val="26"/>
        </w:rPr>
        <w:t xml:space="preserve"> </w:t>
      </w:r>
      <w:proofErr w:type="spellStart"/>
      <w:r w:rsidRPr="00E54880">
        <w:rPr>
          <w:b/>
          <w:iCs/>
          <w:sz w:val="26"/>
          <w:szCs w:val="26"/>
        </w:rPr>
        <w:t>và</w:t>
      </w:r>
      <w:proofErr w:type="spellEnd"/>
      <w:r w:rsidRPr="00E54880">
        <w:rPr>
          <w:b/>
          <w:iCs/>
          <w:sz w:val="26"/>
          <w:szCs w:val="26"/>
        </w:rPr>
        <w:t xml:space="preserve"> </w:t>
      </w:r>
      <w:proofErr w:type="spellStart"/>
      <w:r w:rsidRPr="00E54880">
        <w:rPr>
          <w:b/>
          <w:iCs/>
          <w:sz w:val="26"/>
          <w:szCs w:val="26"/>
        </w:rPr>
        <w:t>cập</w:t>
      </w:r>
      <w:proofErr w:type="spellEnd"/>
      <w:r w:rsidRPr="00E54880">
        <w:rPr>
          <w:b/>
          <w:iCs/>
          <w:sz w:val="26"/>
          <w:szCs w:val="26"/>
        </w:rPr>
        <w:t xml:space="preserve"> </w:t>
      </w:r>
      <w:proofErr w:type="spellStart"/>
      <w:r w:rsidRPr="00E54880">
        <w:rPr>
          <w:b/>
          <w:iCs/>
          <w:sz w:val="26"/>
          <w:szCs w:val="26"/>
        </w:rPr>
        <w:t>nhật</w:t>
      </w:r>
      <w:proofErr w:type="spellEnd"/>
      <w:r w:rsidRPr="00E54880">
        <w:rPr>
          <w:b/>
          <w:iCs/>
          <w:sz w:val="26"/>
          <w:szCs w:val="26"/>
        </w:rPr>
        <w:t xml:space="preserve"> </w:t>
      </w:r>
      <w:proofErr w:type="spellStart"/>
      <w:r w:rsidRPr="00E54880">
        <w:rPr>
          <w:b/>
          <w:iCs/>
          <w:sz w:val="26"/>
          <w:szCs w:val="26"/>
        </w:rPr>
        <w:t>kế</w:t>
      </w:r>
      <w:proofErr w:type="spellEnd"/>
      <w:r w:rsidRPr="00E54880">
        <w:rPr>
          <w:b/>
          <w:iCs/>
          <w:sz w:val="26"/>
          <w:szCs w:val="26"/>
        </w:rPr>
        <w:t xml:space="preserve"> </w:t>
      </w:r>
      <w:proofErr w:type="spellStart"/>
      <w:r w:rsidRPr="00E54880">
        <w:rPr>
          <w:b/>
          <w:iCs/>
          <w:sz w:val="26"/>
          <w:szCs w:val="26"/>
        </w:rPr>
        <w:t>hoạch</w:t>
      </w:r>
      <w:proofErr w:type="spellEnd"/>
      <w:r w:rsidRPr="00E54880">
        <w:rPr>
          <w:b/>
          <w:iCs/>
          <w:sz w:val="26"/>
          <w:szCs w:val="26"/>
        </w:rPr>
        <w:t xml:space="preserve"> </w:t>
      </w:r>
      <w:proofErr w:type="spellStart"/>
      <w:r w:rsidRPr="00E54880">
        <w:rPr>
          <w:b/>
          <w:iCs/>
          <w:sz w:val="26"/>
          <w:szCs w:val="26"/>
        </w:rPr>
        <w:t>quản</w:t>
      </w:r>
      <w:proofErr w:type="spellEnd"/>
      <w:r w:rsidRPr="00E54880">
        <w:rPr>
          <w:b/>
          <w:iCs/>
          <w:sz w:val="26"/>
          <w:szCs w:val="26"/>
        </w:rPr>
        <w:t xml:space="preserve"> </w:t>
      </w:r>
      <w:proofErr w:type="spellStart"/>
      <w:r w:rsidRPr="00E54880">
        <w:rPr>
          <w:b/>
          <w:iCs/>
          <w:sz w:val="26"/>
          <w:szCs w:val="26"/>
        </w:rPr>
        <w:t>lý</w:t>
      </w:r>
      <w:proofErr w:type="spellEnd"/>
      <w:r w:rsidRPr="00E54880">
        <w:rPr>
          <w:b/>
          <w:iCs/>
          <w:sz w:val="26"/>
          <w:szCs w:val="26"/>
        </w:rPr>
        <w:t xml:space="preserve"> </w:t>
      </w:r>
      <w:proofErr w:type="spellStart"/>
      <w:r w:rsidRPr="00E54880">
        <w:rPr>
          <w:b/>
          <w:iCs/>
          <w:sz w:val="26"/>
          <w:szCs w:val="26"/>
        </w:rPr>
        <w:t>rừng</w:t>
      </w:r>
      <w:proofErr w:type="spellEnd"/>
      <w:r w:rsidRPr="00E54880">
        <w:rPr>
          <w:b/>
          <w:iCs/>
          <w:sz w:val="26"/>
          <w:szCs w:val="26"/>
        </w:rPr>
        <w:t xml:space="preserve"> </w:t>
      </w:r>
      <w:proofErr w:type="spellStart"/>
      <w:r w:rsidRPr="00E54880">
        <w:rPr>
          <w:b/>
          <w:iCs/>
          <w:sz w:val="26"/>
          <w:szCs w:val="26"/>
        </w:rPr>
        <w:t>hàng</w:t>
      </w:r>
      <w:proofErr w:type="spellEnd"/>
      <w:r w:rsidRPr="00E54880">
        <w:rPr>
          <w:b/>
          <w:iCs/>
          <w:sz w:val="26"/>
          <w:szCs w:val="26"/>
        </w:rPr>
        <w:t xml:space="preserve"> </w:t>
      </w:r>
      <w:proofErr w:type="spellStart"/>
      <w:r w:rsidRPr="00E54880">
        <w:rPr>
          <w:b/>
          <w:iCs/>
          <w:sz w:val="26"/>
          <w:szCs w:val="26"/>
        </w:rPr>
        <w:t>năm</w:t>
      </w:r>
      <w:proofErr w:type="spellEnd"/>
      <w:r w:rsidRPr="00E54880">
        <w:rPr>
          <w:b/>
          <w:i/>
          <w:sz w:val="26"/>
          <w:szCs w:val="26"/>
        </w:rPr>
        <w:t>:</w:t>
      </w:r>
    </w:p>
    <w:p w14:paraId="3CA2591C"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1: </w:t>
      </w:r>
      <w:r w:rsidRPr="00E54880">
        <w:rPr>
          <w:sz w:val="26"/>
          <w:szCs w:val="26"/>
        </w:rPr>
        <w:t xml:space="preserve">Thu </w:t>
      </w:r>
      <w:proofErr w:type="spellStart"/>
      <w:r w:rsidRPr="00E54880">
        <w:rPr>
          <w:sz w:val="26"/>
          <w:szCs w:val="26"/>
        </w:rPr>
        <w:t>thập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00D75707" w:rsidRPr="00E54880">
        <w:rPr>
          <w:sz w:val="26"/>
          <w:szCs w:val="26"/>
        </w:rPr>
        <w:t>;</w:t>
      </w:r>
    </w:p>
    <w:p w14:paraId="3B414EA7" w14:textId="77777777" w:rsidR="0002703A" w:rsidRPr="00E54880" w:rsidRDefault="00267ADA" w:rsidP="004D7ABE">
      <w:pPr>
        <w:spacing w:before="60" w:after="60"/>
        <w:ind w:firstLine="720"/>
        <w:jc w:val="both"/>
        <w:rPr>
          <w:b/>
          <w:i/>
          <w:sz w:val="26"/>
          <w:szCs w:val="26"/>
        </w:rPr>
      </w:pPr>
      <w:proofErr w:type="spellStart"/>
      <w:r w:rsidRPr="00E54880">
        <w:rPr>
          <w:b/>
          <w:i/>
          <w:sz w:val="26"/>
          <w:szCs w:val="26"/>
        </w:rPr>
        <w:t>Bước</w:t>
      </w:r>
      <w:proofErr w:type="spellEnd"/>
      <w:r w:rsidRPr="00E54880">
        <w:rPr>
          <w:b/>
          <w:i/>
          <w:sz w:val="26"/>
          <w:szCs w:val="26"/>
        </w:rPr>
        <w:t xml:space="preserve"> 2: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Rà</w:t>
      </w:r>
      <w:proofErr w:type="spellEnd"/>
      <w:r w:rsidRPr="00E54880">
        <w:rPr>
          <w:sz w:val="26"/>
          <w:szCs w:val="26"/>
        </w:rPr>
        <w:t xml:space="preserve"> </w:t>
      </w:r>
      <w:proofErr w:type="spellStart"/>
      <w:r w:rsidRPr="00E54880">
        <w:rPr>
          <w:sz w:val="26"/>
          <w:szCs w:val="26"/>
        </w:rPr>
        <w:t>soát</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địa</w:t>
      </w:r>
      <w:proofErr w:type="spellEnd"/>
      <w:r w:rsidR="00D75707" w:rsidRPr="00E54880">
        <w:rPr>
          <w:sz w:val="26"/>
          <w:szCs w:val="26"/>
        </w:rPr>
        <w:t>;</w:t>
      </w:r>
    </w:p>
    <w:p w14:paraId="53734172" w14:textId="77777777" w:rsidR="0002703A" w:rsidRPr="00E54880" w:rsidRDefault="00267ADA" w:rsidP="004D7ABE">
      <w:pPr>
        <w:spacing w:before="60" w:after="60"/>
        <w:ind w:firstLine="720"/>
        <w:jc w:val="both"/>
        <w:rPr>
          <w:b/>
          <w:i/>
          <w:sz w:val="26"/>
          <w:szCs w:val="26"/>
        </w:rPr>
      </w:pPr>
      <w:proofErr w:type="spellStart"/>
      <w:r w:rsidRPr="00E54880">
        <w:rPr>
          <w:b/>
          <w:i/>
          <w:sz w:val="26"/>
          <w:szCs w:val="26"/>
        </w:rPr>
        <w:t>Bước</w:t>
      </w:r>
      <w:proofErr w:type="spellEnd"/>
      <w:r w:rsidRPr="00E54880">
        <w:rPr>
          <w:b/>
          <w:i/>
          <w:sz w:val="26"/>
          <w:szCs w:val="26"/>
        </w:rPr>
        <w:t xml:space="preserve"> 3: </w:t>
      </w:r>
      <w:proofErr w:type="spellStart"/>
      <w:r w:rsidRPr="00E54880">
        <w:rPr>
          <w:sz w:val="26"/>
          <w:szCs w:val="26"/>
        </w:rPr>
        <w:t>Dự</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r w:rsidR="00D75707" w:rsidRPr="00E54880">
        <w:rPr>
          <w:sz w:val="26"/>
          <w:szCs w:val="26"/>
        </w:rPr>
        <w:t>;</w:t>
      </w:r>
      <w:r w:rsidRPr="00E54880">
        <w:rPr>
          <w:sz w:val="26"/>
          <w:szCs w:val="26"/>
        </w:rPr>
        <w:t xml:space="preserve"> </w:t>
      </w:r>
    </w:p>
    <w:p w14:paraId="07A29805" w14:textId="77777777" w:rsidR="0002703A" w:rsidRPr="00E54880" w:rsidRDefault="00267ADA" w:rsidP="004D7ABE">
      <w:pPr>
        <w:spacing w:before="60" w:after="60"/>
        <w:ind w:firstLine="720"/>
        <w:jc w:val="both"/>
        <w:rPr>
          <w:b/>
          <w:i/>
          <w:sz w:val="26"/>
          <w:szCs w:val="26"/>
        </w:rPr>
      </w:pPr>
      <w:proofErr w:type="spellStart"/>
      <w:r w:rsidRPr="00E54880">
        <w:rPr>
          <w:b/>
          <w:i/>
          <w:sz w:val="26"/>
          <w:szCs w:val="26"/>
        </w:rPr>
        <w:t>Bước</w:t>
      </w:r>
      <w:proofErr w:type="spellEnd"/>
      <w:r w:rsidRPr="00E54880">
        <w:rPr>
          <w:b/>
          <w:i/>
          <w:sz w:val="26"/>
          <w:szCs w:val="26"/>
        </w:rPr>
        <w:t xml:space="preserve"> 4: </w:t>
      </w:r>
      <w:r w:rsidRPr="00E54880">
        <w:rPr>
          <w:sz w:val="26"/>
          <w:szCs w:val="26"/>
        </w:rPr>
        <w:t xml:space="preserve">Tham </w:t>
      </w:r>
      <w:proofErr w:type="spellStart"/>
      <w:r w:rsidRPr="00E54880">
        <w:rPr>
          <w:sz w:val="26"/>
          <w:szCs w:val="26"/>
        </w:rPr>
        <w:t>vấn</w:t>
      </w:r>
      <w:proofErr w:type="spellEnd"/>
      <w:r w:rsidRPr="00E54880">
        <w:rPr>
          <w:sz w:val="26"/>
          <w:szCs w:val="26"/>
        </w:rPr>
        <w:t xml:space="preserve"> ý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chuyên</w:t>
      </w:r>
      <w:proofErr w:type="spellEnd"/>
      <w:r w:rsidRPr="00E54880">
        <w:rPr>
          <w:sz w:val="26"/>
          <w:szCs w:val="26"/>
        </w:rPr>
        <w:t xml:space="preserve"> </w:t>
      </w:r>
      <w:proofErr w:type="spellStart"/>
      <w:r w:rsidRPr="00E54880">
        <w:rPr>
          <w:sz w:val="26"/>
          <w:szCs w:val="26"/>
        </w:rPr>
        <w:t>môn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lân</w:t>
      </w:r>
      <w:proofErr w:type="spellEnd"/>
      <w:r w:rsidRPr="00E54880">
        <w:rPr>
          <w:sz w:val="26"/>
          <w:szCs w:val="26"/>
        </w:rPr>
        <w:t xml:space="preserve"> </w:t>
      </w:r>
      <w:proofErr w:type="spellStart"/>
      <w:r w:rsidRPr="00E54880">
        <w:rPr>
          <w:sz w:val="26"/>
          <w:szCs w:val="26"/>
        </w:rPr>
        <w:t>cận</w:t>
      </w:r>
      <w:proofErr w:type="spellEnd"/>
      <w:r w:rsidRPr="00E54880">
        <w:rPr>
          <w:sz w:val="26"/>
          <w:szCs w:val="26"/>
        </w:rPr>
        <w:t xml:space="preserve">, </w:t>
      </w:r>
      <w:proofErr w:type="spellStart"/>
      <w:r w:rsidRPr="00E54880">
        <w:rPr>
          <w:sz w:val="26"/>
          <w:szCs w:val="26"/>
        </w:rPr>
        <w:t>các</w:t>
      </w:r>
      <w:proofErr w:type="spellEnd"/>
      <w:r w:rsidR="00D75707" w:rsidRPr="00E54880">
        <w:rPr>
          <w:sz w:val="26"/>
          <w:szCs w:val="26"/>
        </w:rPr>
        <w:t xml:space="preserve"> </w:t>
      </w:r>
      <w:proofErr w:type="spellStart"/>
      <w:r w:rsidR="00D75707" w:rsidRPr="00E54880">
        <w:rPr>
          <w:sz w:val="26"/>
          <w:szCs w:val="26"/>
        </w:rPr>
        <w:t>hộ</w:t>
      </w:r>
      <w:proofErr w:type="spellEnd"/>
      <w:r w:rsidR="00D75707" w:rsidRPr="00E54880">
        <w:rPr>
          <w:sz w:val="26"/>
          <w:szCs w:val="26"/>
        </w:rPr>
        <w:t xml:space="preserve"> </w:t>
      </w:r>
      <w:proofErr w:type="spellStart"/>
      <w:r w:rsidR="00D75707" w:rsidRPr="00E54880">
        <w:rPr>
          <w:sz w:val="26"/>
          <w:szCs w:val="26"/>
        </w:rPr>
        <w:t>người</w:t>
      </w:r>
      <w:proofErr w:type="spellEnd"/>
      <w:r w:rsidR="00D75707" w:rsidRPr="00E54880">
        <w:rPr>
          <w:sz w:val="26"/>
          <w:szCs w:val="26"/>
        </w:rPr>
        <w:t xml:space="preserve"> </w:t>
      </w:r>
      <w:proofErr w:type="spellStart"/>
      <w:r w:rsidR="00D75707" w:rsidRPr="00E54880">
        <w:rPr>
          <w:sz w:val="26"/>
          <w:szCs w:val="26"/>
        </w:rPr>
        <w:t>dân</w:t>
      </w:r>
      <w:proofErr w:type="spellEnd"/>
      <w:r w:rsidR="00D75707" w:rsidRPr="00E54880">
        <w:rPr>
          <w:sz w:val="26"/>
          <w:szCs w:val="26"/>
        </w:rPr>
        <w:t xml:space="preserve"> </w:t>
      </w:r>
      <w:proofErr w:type="spellStart"/>
      <w:r w:rsidR="00D75707" w:rsidRPr="00E54880">
        <w:rPr>
          <w:sz w:val="26"/>
          <w:szCs w:val="26"/>
        </w:rPr>
        <w:t>tộc</w:t>
      </w:r>
      <w:proofErr w:type="spellEnd"/>
      <w:r w:rsidR="00D75707" w:rsidRPr="00E54880">
        <w:rPr>
          <w:sz w:val="26"/>
          <w:szCs w:val="26"/>
        </w:rPr>
        <w:t xml:space="preserve"> </w:t>
      </w:r>
      <w:proofErr w:type="spellStart"/>
      <w:r w:rsidR="00D75707" w:rsidRPr="00E54880">
        <w:rPr>
          <w:sz w:val="26"/>
          <w:szCs w:val="26"/>
        </w:rPr>
        <w:t>trong</w:t>
      </w:r>
      <w:proofErr w:type="spellEnd"/>
      <w:r w:rsidR="00D75707" w:rsidRPr="00E54880">
        <w:rPr>
          <w:sz w:val="26"/>
          <w:szCs w:val="26"/>
        </w:rPr>
        <w:t xml:space="preserve"> </w:t>
      </w:r>
      <w:proofErr w:type="spellStart"/>
      <w:r w:rsidR="00D75707" w:rsidRPr="00E54880">
        <w:rPr>
          <w:sz w:val="26"/>
          <w:szCs w:val="26"/>
        </w:rPr>
        <w:t>khu</w:t>
      </w:r>
      <w:proofErr w:type="spellEnd"/>
      <w:r w:rsidR="00D75707" w:rsidRPr="00E54880">
        <w:rPr>
          <w:sz w:val="26"/>
          <w:szCs w:val="26"/>
        </w:rPr>
        <w:t xml:space="preserve"> </w:t>
      </w:r>
      <w:proofErr w:type="spellStart"/>
      <w:r w:rsidR="00D75707" w:rsidRPr="00E54880">
        <w:rPr>
          <w:sz w:val="26"/>
          <w:szCs w:val="26"/>
        </w:rPr>
        <w:t>vực</w:t>
      </w:r>
      <w:proofErr w:type="spellEnd"/>
      <w:r w:rsidR="00D75707" w:rsidRPr="00E54880">
        <w:rPr>
          <w:sz w:val="26"/>
          <w:szCs w:val="26"/>
        </w:rPr>
        <w:t>;</w:t>
      </w:r>
    </w:p>
    <w:p w14:paraId="03AEB6FC" w14:textId="77777777" w:rsidR="0002703A" w:rsidRPr="00E54880" w:rsidRDefault="00267ADA" w:rsidP="004D7ABE">
      <w:pPr>
        <w:spacing w:before="60" w:after="60"/>
        <w:ind w:firstLine="720"/>
        <w:jc w:val="both"/>
        <w:rPr>
          <w:b/>
          <w:i/>
          <w:sz w:val="26"/>
          <w:szCs w:val="26"/>
        </w:rPr>
      </w:pPr>
      <w:proofErr w:type="spellStart"/>
      <w:r w:rsidRPr="00E54880">
        <w:rPr>
          <w:b/>
          <w:i/>
          <w:sz w:val="26"/>
          <w:szCs w:val="26"/>
        </w:rPr>
        <w:t>Bước</w:t>
      </w:r>
      <w:proofErr w:type="spellEnd"/>
      <w:r w:rsidRPr="00E54880">
        <w:rPr>
          <w:b/>
          <w:i/>
          <w:sz w:val="26"/>
          <w:szCs w:val="26"/>
        </w:rPr>
        <w:t xml:space="preserve"> 5: </w:t>
      </w:r>
      <w:r w:rsidRPr="00E54880">
        <w:rPr>
          <w:sz w:val="26"/>
          <w:szCs w:val="26"/>
        </w:rPr>
        <w:t xml:space="preserve">Ban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r w:rsidR="00D75707" w:rsidRPr="00E54880">
        <w:rPr>
          <w:sz w:val="26"/>
          <w:szCs w:val="26"/>
        </w:rPr>
        <w:t>;</w:t>
      </w:r>
    </w:p>
    <w:p w14:paraId="60AE99BE" w14:textId="77777777" w:rsidR="0002703A" w:rsidRPr="00E54880" w:rsidRDefault="00267ADA" w:rsidP="004D7ABE">
      <w:pPr>
        <w:spacing w:before="60" w:after="60"/>
        <w:ind w:firstLine="720"/>
        <w:jc w:val="both"/>
        <w:rPr>
          <w:sz w:val="26"/>
          <w:szCs w:val="26"/>
        </w:rPr>
      </w:pPr>
      <w:proofErr w:type="spellStart"/>
      <w:r w:rsidRPr="00E54880">
        <w:rPr>
          <w:b/>
          <w:i/>
          <w:sz w:val="26"/>
          <w:szCs w:val="26"/>
        </w:rPr>
        <w:t>Bước</w:t>
      </w:r>
      <w:proofErr w:type="spellEnd"/>
      <w:r w:rsidRPr="00E54880">
        <w:rPr>
          <w:b/>
          <w:i/>
          <w:sz w:val="26"/>
          <w:szCs w:val="26"/>
        </w:rPr>
        <w:t xml:space="preserve"> 6: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00D75707" w:rsidRPr="00E54880">
        <w:rPr>
          <w:sz w:val="26"/>
          <w:szCs w:val="26"/>
        </w:rPr>
        <w:t>;</w:t>
      </w:r>
    </w:p>
    <w:p w14:paraId="254CF0B5" w14:textId="3A0AE3F7" w:rsidR="0002703A" w:rsidRPr="00E54880" w:rsidRDefault="00267ADA" w:rsidP="004D7ABE">
      <w:pPr>
        <w:spacing w:before="60" w:after="60"/>
        <w:ind w:firstLine="720"/>
        <w:jc w:val="both"/>
        <w:rPr>
          <w:b/>
          <w:i/>
          <w:sz w:val="26"/>
          <w:szCs w:val="26"/>
        </w:rPr>
      </w:pPr>
      <w:proofErr w:type="spellStart"/>
      <w:r w:rsidRPr="00E54880">
        <w:rPr>
          <w:b/>
          <w:i/>
          <w:sz w:val="26"/>
          <w:szCs w:val="26"/>
        </w:rPr>
        <w:t>Bước</w:t>
      </w:r>
      <w:proofErr w:type="spellEnd"/>
      <w:r w:rsidRPr="00E54880">
        <w:rPr>
          <w:b/>
          <w:i/>
          <w:sz w:val="26"/>
          <w:szCs w:val="26"/>
        </w:rPr>
        <w:t xml:space="preserve"> 7: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00D75707" w:rsidRPr="00E54880">
        <w:rPr>
          <w:sz w:val="26"/>
          <w:szCs w:val="26"/>
        </w:rPr>
        <w:t>.</w:t>
      </w:r>
    </w:p>
    <w:p w14:paraId="13BB0BB3" w14:textId="77777777" w:rsidR="0002703A" w:rsidRPr="00E54880" w:rsidRDefault="00267ADA" w:rsidP="004D7ABE">
      <w:pPr>
        <w:keepNext/>
        <w:pBdr>
          <w:top w:val="nil"/>
          <w:left w:val="nil"/>
          <w:bottom w:val="nil"/>
          <w:right w:val="nil"/>
          <w:between w:val="nil"/>
        </w:pBdr>
        <w:spacing w:before="60" w:after="60"/>
        <w:rPr>
          <w:b/>
          <w:bCs/>
          <w:iCs/>
          <w:sz w:val="26"/>
          <w:szCs w:val="26"/>
        </w:rPr>
      </w:pPr>
      <w:bookmarkStart w:id="97" w:name="_3tbugp1" w:colFirst="0" w:colLast="0"/>
      <w:bookmarkEnd w:id="97"/>
      <w:r w:rsidRPr="00E54880">
        <w:rPr>
          <w:b/>
          <w:bCs/>
          <w:iCs/>
          <w:sz w:val="26"/>
          <w:szCs w:val="26"/>
        </w:rPr>
        <w:lastRenderedPageBreak/>
        <w:t xml:space="preserve">5.1.3 Bảo </w:t>
      </w:r>
      <w:proofErr w:type="spellStart"/>
      <w:r w:rsidRPr="00E54880">
        <w:rPr>
          <w:b/>
          <w:bCs/>
          <w:iCs/>
          <w:sz w:val="26"/>
          <w:szCs w:val="26"/>
        </w:rPr>
        <w:t>vệ</w:t>
      </w:r>
      <w:proofErr w:type="spellEnd"/>
      <w:r w:rsidRPr="00E54880">
        <w:rPr>
          <w:b/>
          <w:bCs/>
          <w:iCs/>
          <w:sz w:val="26"/>
          <w:szCs w:val="26"/>
        </w:rPr>
        <w:t xml:space="preserve"> </w:t>
      </w:r>
      <w:proofErr w:type="spellStart"/>
      <w:r w:rsidRPr="00E54880">
        <w:rPr>
          <w:b/>
          <w:bCs/>
          <w:iCs/>
          <w:sz w:val="26"/>
          <w:szCs w:val="26"/>
        </w:rPr>
        <w:t>rừng</w:t>
      </w:r>
      <w:proofErr w:type="spellEnd"/>
    </w:p>
    <w:p w14:paraId="09BC917F" w14:textId="77777777" w:rsidR="0002703A" w:rsidRPr="00E54880" w:rsidRDefault="00267ADA" w:rsidP="004D7ABE">
      <w:pPr>
        <w:spacing w:before="60" w:after="60"/>
        <w:ind w:firstLine="720"/>
        <w:jc w:val="both"/>
        <w:rPr>
          <w:sz w:val="26"/>
          <w:szCs w:val="26"/>
        </w:rPr>
      </w:pPr>
      <w:r w:rsidRPr="00E54880">
        <w:rPr>
          <w:sz w:val="26"/>
          <w:szCs w:val="26"/>
        </w:rPr>
        <w:t xml:space="preserve">Bảo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tương</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ở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nơi</w:t>
      </w:r>
      <w:proofErr w:type="spellEnd"/>
      <w:r w:rsidRPr="00E54880">
        <w:rPr>
          <w:sz w:val="26"/>
          <w:szCs w:val="26"/>
        </w:rPr>
        <w:t xml:space="preserve"> </w:t>
      </w:r>
      <w:proofErr w:type="spellStart"/>
      <w:r w:rsidRPr="00E54880">
        <w:rPr>
          <w:sz w:val="26"/>
          <w:szCs w:val="26"/>
        </w:rPr>
        <w:t>dễ</w:t>
      </w:r>
      <w:proofErr w:type="spellEnd"/>
      <w:r w:rsidRPr="00E54880">
        <w:rPr>
          <w:sz w:val="26"/>
          <w:szCs w:val="26"/>
        </w:rPr>
        <w:t xml:space="preserve"> </w:t>
      </w:r>
      <w:proofErr w:type="spellStart"/>
      <w:r w:rsidRPr="00E54880">
        <w:rPr>
          <w:sz w:val="26"/>
          <w:szCs w:val="26"/>
        </w:rPr>
        <w:t>dàng</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thấy</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mối</w:t>
      </w:r>
      <w:proofErr w:type="spellEnd"/>
      <w:r w:rsidRPr="00E54880">
        <w:rPr>
          <w:sz w:val="26"/>
          <w:szCs w:val="26"/>
        </w:rPr>
        <w:t xml:space="preserve"> </w:t>
      </w:r>
      <w:proofErr w:type="spellStart"/>
      <w:r w:rsidRPr="00E54880">
        <w:rPr>
          <w:sz w:val="26"/>
          <w:szCs w:val="26"/>
        </w:rPr>
        <w:t>đe</w:t>
      </w:r>
      <w:proofErr w:type="spellEnd"/>
      <w:r w:rsidRPr="00E54880">
        <w:rPr>
          <w:sz w:val="26"/>
          <w:szCs w:val="26"/>
        </w:rPr>
        <w:t xml:space="preserve"> </w:t>
      </w:r>
      <w:proofErr w:type="spellStart"/>
      <w:r w:rsidRPr="00E54880">
        <w:rPr>
          <w:sz w:val="26"/>
          <w:szCs w:val="26"/>
        </w:rPr>
        <w:t>dọa</w:t>
      </w:r>
      <w:proofErr w:type="spellEnd"/>
      <w:r w:rsidRPr="00E54880">
        <w:rPr>
          <w:sz w:val="26"/>
          <w:szCs w:val="26"/>
        </w:rPr>
        <w:t xml:space="preserve">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lửa</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bệnh</w:t>
      </w:r>
      <w:proofErr w:type="spellEnd"/>
      <w:r w:rsidRPr="00E54880">
        <w:rPr>
          <w:sz w:val="26"/>
          <w:szCs w:val="26"/>
        </w:rPr>
        <w:t xml:space="preserve">...). Các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chung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Nhóm.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thấy</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vi </w:t>
      </w:r>
      <w:proofErr w:type="spellStart"/>
      <w:r w:rsidRPr="00E54880">
        <w:rPr>
          <w:sz w:val="26"/>
          <w:szCs w:val="26"/>
        </w:rPr>
        <w:t>phạm</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nghiêm</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trầm</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thêm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mối</w:t>
      </w:r>
      <w:proofErr w:type="spellEnd"/>
      <w:r w:rsidRPr="00E54880">
        <w:rPr>
          <w:sz w:val="26"/>
          <w:szCs w:val="26"/>
        </w:rPr>
        <w:t xml:space="preserve"> </w:t>
      </w:r>
      <w:proofErr w:type="spellStart"/>
      <w:r w:rsidRPr="00E54880">
        <w:rPr>
          <w:sz w:val="26"/>
          <w:szCs w:val="26"/>
        </w:rPr>
        <w:t>đe</w:t>
      </w:r>
      <w:proofErr w:type="spellEnd"/>
      <w:r w:rsidRPr="00E54880">
        <w:rPr>
          <w:sz w:val="26"/>
          <w:szCs w:val="26"/>
        </w:rPr>
        <w:t xml:space="preserve"> </w:t>
      </w:r>
      <w:proofErr w:type="spellStart"/>
      <w:r w:rsidRPr="00E54880">
        <w:rPr>
          <w:sz w:val="26"/>
          <w:szCs w:val="26"/>
        </w:rPr>
        <w:t>dọa</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tìm</w:t>
      </w:r>
      <w:proofErr w:type="spellEnd"/>
      <w:r w:rsidRPr="00E54880">
        <w:rPr>
          <w:sz w:val="26"/>
          <w:szCs w:val="26"/>
        </w:rPr>
        <w:t xml:space="preserve"> </w:t>
      </w:r>
      <w:proofErr w:type="spellStart"/>
      <w:r w:rsidRPr="00E54880">
        <w:rPr>
          <w:sz w:val="26"/>
          <w:szCs w:val="26"/>
        </w:rPr>
        <w:t>hiểu</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sung.</w:t>
      </w:r>
    </w:p>
    <w:p w14:paraId="222662D8" w14:textId="4DF5A959" w:rsidR="0002703A" w:rsidRPr="00E54880" w:rsidRDefault="00D75707" w:rsidP="004D7ABE">
      <w:pPr>
        <w:pStyle w:val="H2"/>
        <w:spacing w:before="60" w:after="60" w:line="276" w:lineRule="auto"/>
        <w:ind w:firstLine="0"/>
        <w:rPr>
          <w:color w:val="auto"/>
        </w:rPr>
      </w:pPr>
      <w:bookmarkStart w:id="98" w:name="_28h4qwu" w:colFirst="0" w:colLast="0"/>
      <w:bookmarkStart w:id="99" w:name="_Toc161476095"/>
      <w:bookmarkEnd w:id="98"/>
      <w:r w:rsidRPr="00E54880">
        <w:rPr>
          <w:color w:val="auto"/>
        </w:rPr>
        <w:t>5.2</w:t>
      </w:r>
      <w:r w:rsidR="00481DA5" w:rsidRPr="00E54880">
        <w:rPr>
          <w:color w:val="auto"/>
        </w:rPr>
        <w:t xml:space="preserve">. </w:t>
      </w:r>
      <w:proofErr w:type="spellStart"/>
      <w:r w:rsidR="00481DA5" w:rsidRPr="00E54880">
        <w:rPr>
          <w:color w:val="auto"/>
        </w:rPr>
        <w:t>Tỉa</w:t>
      </w:r>
      <w:proofErr w:type="spellEnd"/>
      <w:r w:rsidR="00481DA5" w:rsidRPr="00E54880">
        <w:rPr>
          <w:color w:val="auto"/>
        </w:rPr>
        <w:t xml:space="preserve"> </w:t>
      </w:r>
      <w:proofErr w:type="spellStart"/>
      <w:r w:rsidR="00481DA5" w:rsidRPr="00E54880">
        <w:rPr>
          <w:color w:val="auto"/>
        </w:rPr>
        <w:t>thưa</w:t>
      </w:r>
      <w:proofErr w:type="spellEnd"/>
      <w:r w:rsidR="00481DA5" w:rsidRPr="00E54880">
        <w:rPr>
          <w:color w:val="auto"/>
        </w:rPr>
        <w:t>,</w:t>
      </w:r>
      <w:r w:rsidRPr="00E54880">
        <w:rPr>
          <w:color w:val="auto"/>
        </w:rPr>
        <w:t xml:space="preserve"> </w:t>
      </w:r>
      <w:proofErr w:type="spellStart"/>
      <w:r w:rsidR="00481DA5" w:rsidRPr="00E54880">
        <w:rPr>
          <w:color w:val="auto"/>
        </w:rPr>
        <w:t>k</w:t>
      </w:r>
      <w:r w:rsidR="00267ADA" w:rsidRPr="00E54880">
        <w:rPr>
          <w:color w:val="auto"/>
        </w:rPr>
        <w:t>hai</w:t>
      </w:r>
      <w:proofErr w:type="spellEnd"/>
      <w:r w:rsidR="00267ADA" w:rsidRPr="00E54880">
        <w:rPr>
          <w:color w:val="auto"/>
        </w:rPr>
        <w:t xml:space="preserve"> </w:t>
      </w:r>
      <w:proofErr w:type="spellStart"/>
      <w:r w:rsidR="00267ADA" w:rsidRPr="00E54880">
        <w:rPr>
          <w:color w:val="auto"/>
        </w:rPr>
        <w:t>thác</w:t>
      </w:r>
      <w:proofErr w:type="spellEnd"/>
      <w:r w:rsidR="00267ADA" w:rsidRPr="00E54880">
        <w:rPr>
          <w:color w:val="auto"/>
        </w:rPr>
        <w:t xml:space="preserve"> </w:t>
      </w:r>
      <w:proofErr w:type="spellStart"/>
      <w:r w:rsidR="00267ADA" w:rsidRPr="00E54880">
        <w:rPr>
          <w:color w:val="auto"/>
        </w:rPr>
        <w:t>và</w:t>
      </w:r>
      <w:proofErr w:type="spellEnd"/>
      <w:r w:rsidR="00267ADA" w:rsidRPr="00E54880">
        <w:rPr>
          <w:color w:val="auto"/>
        </w:rPr>
        <w:t xml:space="preserve"> </w:t>
      </w:r>
      <w:proofErr w:type="spellStart"/>
      <w:r w:rsidR="00267ADA" w:rsidRPr="00E54880">
        <w:rPr>
          <w:color w:val="auto"/>
        </w:rPr>
        <w:t>bán</w:t>
      </w:r>
      <w:proofErr w:type="spellEnd"/>
      <w:r w:rsidR="00267ADA" w:rsidRPr="00E54880">
        <w:rPr>
          <w:color w:val="auto"/>
        </w:rPr>
        <w:t xml:space="preserve"> </w:t>
      </w:r>
      <w:proofErr w:type="spellStart"/>
      <w:r w:rsidR="00267ADA" w:rsidRPr="00E54880">
        <w:rPr>
          <w:color w:val="auto"/>
        </w:rPr>
        <w:t>gỗ</w:t>
      </w:r>
      <w:bookmarkEnd w:id="99"/>
      <w:proofErr w:type="spellEnd"/>
      <w:r w:rsidR="00267ADA" w:rsidRPr="00E54880">
        <w:rPr>
          <w:color w:val="auto"/>
        </w:rPr>
        <w:t xml:space="preserve"> </w:t>
      </w:r>
    </w:p>
    <w:p w14:paraId="35AACAAB" w14:textId="77777777" w:rsidR="0002703A" w:rsidRPr="00E54880" w:rsidRDefault="00267ADA" w:rsidP="004D7ABE">
      <w:pPr>
        <w:pStyle w:val="H3"/>
        <w:spacing w:before="60" w:after="60" w:line="276" w:lineRule="auto"/>
        <w:ind w:firstLine="0"/>
        <w:rPr>
          <w:i w:val="0"/>
          <w:iCs/>
          <w:color w:val="auto"/>
        </w:rPr>
      </w:pPr>
      <w:bookmarkStart w:id="100" w:name="_nmf14n" w:colFirst="0" w:colLast="0"/>
      <w:bookmarkStart w:id="101" w:name="_Toc161476096"/>
      <w:bookmarkEnd w:id="100"/>
      <w:r w:rsidRPr="00E54880">
        <w:rPr>
          <w:i w:val="0"/>
          <w:iCs/>
          <w:color w:val="auto"/>
        </w:rPr>
        <w:t xml:space="preserve">5.2.1 Quy </w:t>
      </w:r>
      <w:proofErr w:type="spellStart"/>
      <w:r w:rsidRPr="00E54880">
        <w:rPr>
          <w:i w:val="0"/>
          <w:iCs/>
          <w:color w:val="auto"/>
        </w:rPr>
        <w:t>trình</w:t>
      </w:r>
      <w:proofErr w:type="spellEnd"/>
      <w:r w:rsidRPr="00E54880">
        <w:rPr>
          <w:i w:val="0"/>
          <w:iCs/>
          <w:color w:val="auto"/>
        </w:rPr>
        <w:t xml:space="preserve"> </w:t>
      </w:r>
      <w:proofErr w:type="spellStart"/>
      <w:r w:rsidRPr="00E54880">
        <w:rPr>
          <w:i w:val="0"/>
          <w:iCs/>
          <w:color w:val="auto"/>
        </w:rPr>
        <w:t>phê</w:t>
      </w:r>
      <w:proofErr w:type="spellEnd"/>
      <w:r w:rsidRPr="00E54880">
        <w:rPr>
          <w:i w:val="0"/>
          <w:iCs/>
          <w:color w:val="auto"/>
        </w:rPr>
        <w:t xml:space="preserve"> </w:t>
      </w:r>
      <w:proofErr w:type="spellStart"/>
      <w:r w:rsidRPr="00E54880">
        <w:rPr>
          <w:i w:val="0"/>
          <w:iCs/>
          <w:color w:val="auto"/>
        </w:rPr>
        <w:t>duyệt</w:t>
      </w:r>
      <w:bookmarkEnd w:id="101"/>
      <w:proofErr w:type="spellEnd"/>
      <w:r w:rsidRPr="00E54880">
        <w:rPr>
          <w:i w:val="0"/>
          <w:iCs/>
          <w:color w:val="auto"/>
        </w:rPr>
        <w:t xml:space="preserve"> </w:t>
      </w:r>
    </w:p>
    <w:p w14:paraId="742DBF8F" w14:textId="4E868266" w:rsidR="0002703A" w:rsidRPr="00E54880" w:rsidRDefault="00267ADA" w:rsidP="004D7ABE">
      <w:pPr>
        <w:spacing w:before="60" w:after="60"/>
        <w:ind w:firstLine="720"/>
        <w:jc w:val="both"/>
        <w:rPr>
          <w:sz w:val="26"/>
          <w:szCs w:val="26"/>
        </w:rPr>
      </w:pP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điểm</w:t>
      </w:r>
      <w:proofErr w:type="spellEnd"/>
      <w:r w:rsidRPr="00E54880">
        <w:rPr>
          <w:sz w:val="26"/>
          <w:szCs w:val="26"/>
        </w:rPr>
        <w:t xml:space="preserve"> </w:t>
      </w:r>
      <w:proofErr w:type="spellStart"/>
      <w:r w:rsidR="00D75707" w:rsidRPr="00E54880">
        <w:rPr>
          <w:sz w:val="26"/>
          <w:szCs w:val="26"/>
        </w:rPr>
        <w:t>khai</w:t>
      </w:r>
      <w:proofErr w:type="spellEnd"/>
      <w:r w:rsidR="00D75707" w:rsidRPr="00E54880">
        <w:rPr>
          <w:sz w:val="26"/>
          <w:szCs w:val="26"/>
        </w:rPr>
        <w:t xml:space="preserve"> </w:t>
      </w:r>
      <w:proofErr w:type="spellStart"/>
      <w:r w:rsidR="00D75707" w:rsidRPr="00E54880">
        <w:rPr>
          <w:sz w:val="26"/>
          <w:szCs w:val="26"/>
        </w:rPr>
        <w:t>thác</w:t>
      </w:r>
      <w:proofErr w:type="spellEnd"/>
      <w:r w:rsidR="00D75707" w:rsidRPr="00E54880">
        <w:rPr>
          <w:sz w:val="26"/>
          <w:szCs w:val="26"/>
        </w:rPr>
        <w:t xml:space="preserve"> </w:t>
      </w:r>
      <w:proofErr w:type="spellStart"/>
      <w:r w:rsidR="00D75707" w:rsidRPr="00E54880">
        <w:rPr>
          <w:sz w:val="26"/>
          <w:szCs w:val="26"/>
        </w:rPr>
        <w:t>theo</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HGĐ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vọng</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viết</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Nhóm.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00D75707" w:rsidRPr="00E54880">
        <w:rPr>
          <w:sz w:val="26"/>
          <w:szCs w:val="26"/>
        </w:rPr>
        <w:t>có</w:t>
      </w:r>
      <w:proofErr w:type="spellEnd"/>
      <w:r w:rsidR="00D75707"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r w:rsidR="003A2B4E" w:rsidRPr="00E54880">
        <w:rPr>
          <w:sz w:val="26"/>
          <w:szCs w:val="26"/>
        </w:rPr>
        <w:t xml:space="preserve">, </w:t>
      </w:r>
      <w:proofErr w:type="spellStart"/>
      <w:r w:rsidR="003A2B4E" w:rsidRPr="00E54880">
        <w:rPr>
          <w:sz w:val="26"/>
          <w:szCs w:val="26"/>
        </w:rPr>
        <w:t>sau</w:t>
      </w:r>
      <w:proofErr w:type="spellEnd"/>
      <w:r w:rsidR="003A2B4E" w:rsidRPr="00E54880">
        <w:rPr>
          <w:sz w:val="26"/>
          <w:szCs w:val="26"/>
        </w:rPr>
        <w:t xml:space="preserve"> </w:t>
      </w:r>
      <w:proofErr w:type="spellStart"/>
      <w:r w:rsidR="003A2B4E" w:rsidRPr="00E54880">
        <w:rPr>
          <w:sz w:val="26"/>
          <w:szCs w:val="26"/>
        </w:rPr>
        <w:t>đó</w:t>
      </w:r>
      <w:proofErr w:type="spellEnd"/>
      <w:r w:rsidR="003A2B4E" w:rsidRPr="00E54880">
        <w:rPr>
          <w:sz w:val="26"/>
          <w:szCs w:val="26"/>
        </w:rPr>
        <w:t xml:space="preserve"> </w:t>
      </w:r>
      <w:proofErr w:type="spellStart"/>
      <w:r w:rsidR="003A2B4E" w:rsidRPr="00E54880">
        <w:rPr>
          <w:sz w:val="26"/>
          <w:szCs w:val="26"/>
        </w:rPr>
        <w:t>sẽ</w:t>
      </w:r>
      <w:proofErr w:type="spellEnd"/>
      <w:r w:rsidR="003A2B4E" w:rsidRPr="00E54880">
        <w:rPr>
          <w:sz w:val="26"/>
          <w:szCs w:val="26"/>
        </w:rPr>
        <w:t xml:space="preserve"> </w:t>
      </w:r>
      <w:proofErr w:type="spellStart"/>
      <w:r w:rsidR="003A2B4E" w:rsidRPr="00E54880">
        <w:rPr>
          <w:sz w:val="26"/>
          <w:szCs w:val="26"/>
        </w:rPr>
        <w:t>phê</w:t>
      </w:r>
      <w:proofErr w:type="spellEnd"/>
      <w:r w:rsidR="003A2B4E" w:rsidRPr="00E54880">
        <w:rPr>
          <w:sz w:val="26"/>
          <w:szCs w:val="26"/>
        </w:rPr>
        <w:t xml:space="preserve"> </w:t>
      </w:r>
      <w:proofErr w:type="spellStart"/>
      <w:r w:rsidR="003A2B4E" w:rsidRPr="00E54880">
        <w:rPr>
          <w:sz w:val="26"/>
          <w:szCs w:val="26"/>
        </w:rPr>
        <w:t>duyệt</w:t>
      </w:r>
      <w:proofErr w:type="spellEnd"/>
      <w:r w:rsidR="003A2B4E" w:rsidRPr="00E54880">
        <w:rPr>
          <w:sz w:val="26"/>
          <w:szCs w:val="26"/>
        </w:rPr>
        <w:t xml:space="preserve"> </w:t>
      </w:r>
      <w:proofErr w:type="spellStart"/>
      <w:r w:rsidR="003A2B4E" w:rsidRPr="00E54880">
        <w:rPr>
          <w:sz w:val="26"/>
          <w:szCs w:val="26"/>
        </w:rPr>
        <w:t>các</w:t>
      </w:r>
      <w:proofErr w:type="spellEnd"/>
      <w:r w:rsidR="003A2B4E" w:rsidRPr="00E54880">
        <w:rPr>
          <w:sz w:val="26"/>
          <w:szCs w:val="26"/>
        </w:rPr>
        <w:t xml:space="preserve"> </w:t>
      </w:r>
      <w:proofErr w:type="spellStart"/>
      <w:r w:rsidR="003A2B4E" w:rsidRPr="00E54880">
        <w:rPr>
          <w:sz w:val="26"/>
          <w:szCs w:val="26"/>
        </w:rPr>
        <w:t>hoạt</w:t>
      </w:r>
      <w:proofErr w:type="spellEnd"/>
      <w:r w:rsidR="003A2B4E" w:rsidRPr="00E54880">
        <w:rPr>
          <w:sz w:val="26"/>
          <w:szCs w:val="26"/>
        </w:rPr>
        <w:t xml:space="preserve"> </w:t>
      </w:r>
      <w:proofErr w:type="spellStart"/>
      <w:r w:rsidR="003A2B4E" w:rsidRPr="00E54880">
        <w:rPr>
          <w:sz w:val="26"/>
          <w:szCs w:val="26"/>
        </w:rPr>
        <w:t>động</w:t>
      </w:r>
      <w:proofErr w:type="spellEnd"/>
      <w:r w:rsidR="003A2B4E" w:rsidRPr="00E54880">
        <w:rPr>
          <w:sz w:val="26"/>
          <w:szCs w:val="26"/>
        </w:rPr>
        <w:t xml:space="preserve"> </w:t>
      </w:r>
      <w:proofErr w:type="spellStart"/>
      <w:r w:rsidR="003A2B4E" w:rsidRPr="00E54880">
        <w:rPr>
          <w:sz w:val="26"/>
          <w:szCs w:val="26"/>
        </w:rPr>
        <w:t>khai</w:t>
      </w:r>
      <w:proofErr w:type="spellEnd"/>
      <w:r w:rsidR="003A2B4E" w:rsidRPr="00E54880">
        <w:rPr>
          <w:sz w:val="26"/>
          <w:szCs w:val="26"/>
        </w:rPr>
        <w:t xml:space="preserve"> </w:t>
      </w:r>
      <w:proofErr w:type="spellStart"/>
      <w:r w:rsidR="003A2B4E" w:rsidRPr="00E54880">
        <w:rPr>
          <w:sz w:val="26"/>
          <w:szCs w:val="26"/>
        </w:rPr>
        <w:t>thác</w:t>
      </w:r>
      <w:proofErr w:type="spellEnd"/>
      <w:r w:rsidR="003A2B4E" w:rsidRPr="00E54880">
        <w:rPr>
          <w:sz w:val="26"/>
          <w:szCs w:val="26"/>
        </w:rPr>
        <w:t>.</w:t>
      </w:r>
      <w:r w:rsidRPr="00E54880">
        <w:rPr>
          <w:sz w:val="26"/>
          <w:szCs w:val="26"/>
        </w:rPr>
        <w:t xml:space="preserve"> </w:t>
      </w:r>
    </w:p>
    <w:p w14:paraId="1A1ACF0E" w14:textId="194556D4" w:rsidR="0002703A" w:rsidRPr="00E54880" w:rsidRDefault="00267ADA" w:rsidP="004D7ABE">
      <w:pPr>
        <w:spacing w:before="60" w:after="60"/>
        <w:ind w:firstLine="720"/>
        <w:jc w:val="both"/>
        <w:rPr>
          <w:sz w:val="26"/>
          <w:szCs w:val="26"/>
        </w:rPr>
      </w:pP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mang</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thương</w:t>
      </w:r>
      <w:proofErr w:type="spellEnd"/>
      <w:r w:rsidRPr="00E54880">
        <w:rPr>
          <w:sz w:val="26"/>
          <w:szCs w:val="26"/>
        </w:rPr>
        <w:t xml:space="preserve"> </w:t>
      </w:r>
      <w:proofErr w:type="spellStart"/>
      <w:r w:rsidRPr="00E54880">
        <w:rPr>
          <w:sz w:val="26"/>
          <w:szCs w:val="26"/>
        </w:rPr>
        <w:t>mại</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Quy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soát</w:t>
      </w:r>
      <w:proofErr w:type="spellEnd"/>
      <w:r w:rsidRPr="00E54880">
        <w:rPr>
          <w:sz w:val="26"/>
          <w:szCs w:val="26"/>
        </w:rPr>
        <w:t xml:space="preserve"> </w:t>
      </w:r>
      <w:proofErr w:type="spellStart"/>
      <w:r w:rsidRPr="00E54880">
        <w:rPr>
          <w:sz w:val="26"/>
          <w:szCs w:val="26"/>
        </w:rPr>
        <w:t>chuỗi</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
    <w:p w14:paraId="11861A8A" w14:textId="77777777" w:rsidR="0002703A" w:rsidRPr="00E54880" w:rsidRDefault="00267ADA" w:rsidP="004D7ABE">
      <w:pPr>
        <w:pStyle w:val="H3"/>
        <w:spacing w:before="60" w:after="60" w:line="276" w:lineRule="auto"/>
        <w:ind w:firstLine="0"/>
        <w:rPr>
          <w:i w:val="0"/>
          <w:iCs/>
          <w:color w:val="auto"/>
        </w:rPr>
      </w:pPr>
      <w:bookmarkStart w:id="102" w:name="_37m2jsg" w:colFirst="0" w:colLast="0"/>
      <w:bookmarkStart w:id="103" w:name="_Toc161476097"/>
      <w:bookmarkEnd w:id="102"/>
      <w:r w:rsidRPr="00E54880">
        <w:rPr>
          <w:i w:val="0"/>
          <w:iCs/>
          <w:color w:val="auto"/>
        </w:rPr>
        <w:t xml:space="preserve">5.2.2 </w:t>
      </w:r>
      <w:proofErr w:type="spellStart"/>
      <w:r w:rsidRPr="00E54880">
        <w:rPr>
          <w:i w:val="0"/>
          <w:iCs/>
          <w:color w:val="auto"/>
        </w:rPr>
        <w:t>Hợp</w:t>
      </w:r>
      <w:proofErr w:type="spellEnd"/>
      <w:r w:rsidRPr="00E54880">
        <w:rPr>
          <w:i w:val="0"/>
          <w:iCs/>
          <w:color w:val="auto"/>
        </w:rPr>
        <w:t xml:space="preserve"> </w:t>
      </w:r>
      <w:proofErr w:type="spellStart"/>
      <w:r w:rsidRPr="00E54880">
        <w:rPr>
          <w:i w:val="0"/>
          <w:iCs/>
          <w:color w:val="auto"/>
        </w:rPr>
        <w:t>đồng</w:t>
      </w:r>
      <w:proofErr w:type="spellEnd"/>
      <w:r w:rsidRPr="00E54880">
        <w:rPr>
          <w:i w:val="0"/>
          <w:iCs/>
          <w:color w:val="auto"/>
        </w:rPr>
        <w:t xml:space="preserve"> </w:t>
      </w:r>
      <w:proofErr w:type="spellStart"/>
      <w:r w:rsidRPr="00E54880">
        <w:rPr>
          <w:i w:val="0"/>
          <w:iCs/>
          <w:color w:val="auto"/>
        </w:rPr>
        <w:t>lao</w:t>
      </w:r>
      <w:proofErr w:type="spellEnd"/>
      <w:r w:rsidRPr="00E54880">
        <w:rPr>
          <w:i w:val="0"/>
          <w:iCs/>
          <w:color w:val="auto"/>
        </w:rPr>
        <w:t xml:space="preserve"> </w:t>
      </w:r>
      <w:proofErr w:type="spellStart"/>
      <w:r w:rsidRPr="00E54880">
        <w:rPr>
          <w:i w:val="0"/>
          <w:iCs/>
          <w:color w:val="auto"/>
        </w:rPr>
        <w:t>động</w:t>
      </w:r>
      <w:bookmarkEnd w:id="103"/>
      <w:proofErr w:type="spellEnd"/>
      <w:r w:rsidRPr="00E54880">
        <w:rPr>
          <w:i w:val="0"/>
          <w:iCs/>
          <w:color w:val="auto"/>
        </w:rPr>
        <w:t xml:space="preserve"> </w:t>
      </w:r>
    </w:p>
    <w:p w14:paraId="60B4DA6D" w14:textId="77777777" w:rsidR="0002703A" w:rsidRPr="00E54880" w:rsidRDefault="00267ADA" w:rsidP="004D7ABE">
      <w:pPr>
        <w:spacing w:before="60" w:after="60"/>
        <w:ind w:firstLine="720"/>
        <w:jc w:val="both"/>
        <w:rPr>
          <w:sz w:val="26"/>
          <w:szCs w:val="26"/>
        </w:rPr>
      </w:pP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thuê</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152C6D94" w14:textId="77777777" w:rsidR="0002703A" w:rsidRPr="00E54880" w:rsidRDefault="00D75707" w:rsidP="004D7ABE">
      <w:pPr>
        <w:spacing w:before="60" w:after="60"/>
        <w:ind w:firstLine="720"/>
        <w:jc w:val="both"/>
        <w:rPr>
          <w:sz w:val="26"/>
          <w:szCs w:val="26"/>
        </w:rPr>
      </w:pPr>
      <w:r w:rsidRPr="00E54880">
        <w:rPr>
          <w:sz w:val="26"/>
          <w:szCs w:val="26"/>
        </w:rPr>
        <w:t xml:space="preserve">1)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mức</w:t>
      </w:r>
      <w:proofErr w:type="spellEnd"/>
      <w:r w:rsidR="00267ADA" w:rsidRPr="00E54880">
        <w:rPr>
          <w:sz w:val="26"/>
          <w:szCs w:val="26"/>
        </w:rPr>
        <w:t xml:space="preserve"> </w:t>
      </w:r>
      <w:proofErr w:type="spellStart"/>
      <w:r w:rsidR="00267ADA" w:rsidRPr="00E54880">
        <w:rPr>
          <w:sz w:val="26"/>
          <w:szCs w:val="26"/>
        </w:rPr>
        <w:t>tối</w:t>
      </w:r>
      <w:proofErr w:type="spellEnd"/>
      <w:r w:rsidR="00267ADA" w:rsidRPr="00E54880">
        <w:rPr>
          <w:sz w:val="26"/>
          <w:szCs w:val="26"/>
        </w:rPr>
        <w:t xml:space="preserve"> </w:t>
      </w:r>
      <w:proofErr w:type="spellStart"/>
      <w:r w:rsidR="00267ADA" w:rsidRPr="00E54880">
        <w:rPr>
          <w:sz w:val="26"/>
          <w:szCs w:val="26"/>
        </w:rPr>
        <w:t>thiểu</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khoán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nếu</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trả</w:t>
      </w:r>
      <w:proofErr w:type="spellEnd"/>
      <w:r w:rsidR="00267ADA" w:rsidRPr="00E54880">
        <w:rPr>
          <w:sz w:val="26"/>
          <w:szCs w:val="26"/>
        </w:rPr>
        <w:t xml:space="preserve"> </w:t>
      </w:r>
      <w:proofErr w:type="spellStart"/>
      <w:r w:rsidR="00267ADA" w:rsidRPr="00E54880">
        <w:rPr>
          <w:sz w:val="26"/>
          <w:szCs w:val="26"/>
        </w:rPr>
        <w:t>lương</w:t>
      </w:r>
      <w:proofErr w:type="spellEnd"/>
      <w:r w:rsidR="00267ADA" w:rsidRPr="00E54880">
        <w:rPr>
          <w:sz w:val="26"/>
          <w:szCs w:val="26"/>
        </w:rPr>
        <w:t xml:space="preserve">, </w:t>
      </w:r>
      <w:proofErr w:type="spellStart"/>
      <w:r w:rsidR="00267ADA" w:rsidRPr="00E54880">
        <w:rPr>
          <w:sz w:val="26"/>
          <w:szCs w:val="26"/>
        </w:rPr>
        <w:t>đóng</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hiểm</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w:t>
      </w:r>
    </w:p>
    <w:p w14:paraId="64748268" w14:textId="77777777" w:rsidR="0002703A" w:rsidRPr="00E54880" w:rsidRDefault="00D75707" w:rsidP="004D7ABE">
      <w:pPr>
        <w:spacing w:before="60" w:after="60"/>
        <w:ind w:firstLine="720"/>
        <w:jc w:val="both"/>
        <w:rPr>
          <w:sz w:val="26"/>
          <w:szCs w:val="26"/>
        </w:rPr>
      </w:pPr>
      <w:r w:rsidRPr="00E54880">
        <w:rPr>
          <w:sz w:val="26"/>
          <w:szCs w:val="26"/>
        </w:rPr>
        <w:t xml:space="preserve">2)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w:t>
      </w:r>
    </w:p>
    <w:p w14:paraId="64BBC019" w14:textId="77777777" w:rsidR="0002703A" w:rsidRPr="00E54880" w:rsidRDefault="00D75707" w:rsidP="004D7ABE">
      <w:pPr>
        <w:spacing w:before="60" w:after="60"/>
        <w:ind w:firstLine="720"/>
        <w:jc w:val="both"/>
        <w:rPr>
          <w:sz w:val="26"/>
          <w:szCs w:val="26"/>
        </w:rPr>
      </w:pPr>
      <w:r w:rsidRPr="00E54880">
        <w:rPr>
          <w:sz w:val="26"/>
          <w:szCs w:val="26"/>
        </w:rPr>
        <w:t xml:space="preserve">3)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trả</w:t>
      </w:r>
      <w:proofErr w:type="spellEnd"/>
      <w:r w:rsidR="00267ADA" w:rsidRPr="00E54880">
        <w:rPr>
          <w:sz w:val="26"/>
          <w:szCs w:val="26"/>
        </w:rPr>
        <w:t xml:space="preserve"> </w:t>
      </w:r>
      <w:proofErr w:type="spellStart"/>
      <w:r w:rsidR="00267ADA" w:rsidRPr="00E54880">
        <w:rPr>
          <w:sz w:val="26"/>
          <w:szCs w:val="26"/>
        </w:rPr>
        <w:t>lương</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thỏa</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w:t>
      </w:r>
      <w:proofErr w:type="spellStart"/>
      <w:r w:rsidR="00267ADA" w:rsidRPr="00E54880">
        <w:rPr>
          <w:sz w:val="26"/>
          <w:szCs w:val="26"/>
        </w:rPr>
        <w:t>giữa</w:t>
      </w:r>
      <w:proofErr w:type="spellEnd"/>
      <w:r w:rsidR="00267ADA" w:rsidRPr="00E54880">
        <w:rPr>
          <w:sz w:val="26"/>
          <w:szCs w:val="26"/>
        </w:rPr>
        <w:t xml:space="preserve"> </w:t>
      </w:r>
      <w:proofErr w:type="spellStart"/>
      <w:r w:rsidR="00267ADA" w:rsidRPr="00E54880">
        <w:rPr>
          <w:sz w:val="26"/>
          <w:szCs w:val="26"/>
        </w:rPr>
        <w:t>chủ</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mức</w:t>
      </w:r>
      <w:proofErr w:type="spellEnd"/>
      <w:r w:rsidR="00267ADA" w:rsidRPr="00E54880">
        <w:rPr>
          <w:sz w:val="26"/>
          <w:szCs w:val="26"/>
        </w:rPr>
        <w:t xml:space="preserve"> </w:t>
      </w:r>
      <w:proofErr w:type="spellStart"/>
      <w:r w:rsidR="00267ADA" w:rsidRPr="00E54880">
        <w:rPr>
          <w:sz w:val="26"/>
          <w:szCs w:val="26"/>
        </w:rPr>
        <w:t>lương</w:t>
      </w:r>
      <w:proofErr w:type="spellEnd"/>
      <w:r w:rsidR="00267ADA" w:rsidRPr="00E54880">
        <w:rPr>
          <w:sz w:val="26"/>
          <w:szCs w:val="26"/>
        </w:rPr>
        <w:t xml:space="preserve"> </w:t>
      </w:r>
      <w:proofErr w:type="spellStart"/>
      <w:r w:rsidR="00267ADA" w:rsidRPr="00E54880">
        <w:rPr>
          <w:sz w:val="26"/>
          <w:szCs w:val="26"/>
        </w:rPr>
        <w:t>tối</w:t>
      </w:r>
      <w:proofErr w:type="spellEnd"/>
      <w:r w:rsidR="00267ADA" w:rsidRPr="00E54880">
        <w:rPr>
          <w:sz w:val="26"/>
          <w:szCs w:val="26"/>
        </w:rPr>
        <w:t xml:space="preserve"> </w:t>
      </w:r>
      <w:proofErr w:type="spellStart"/>
      <w:r w:rsidR="00267ADA" w:rsidRPr="00E54880">
        <w:rPr>
          <w:sz w:val="26"/>
          <w:szCs w:val="26"/>
        </w:rPr>
        <w:t>thiểu</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điểm</w:t>
      </w:r>
      <w:proofErr w:type="spellEnd"/>
      <w:r w:rsidR="00267ADA"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w:t>
      </w:r>
    </w:p>
    <w:p w14:paraId="11C563A4" w14:textId="77777777" w:rsidR="0002703A" w:rsidRPr="00E54880" w:rsidRDefault="00D75707" w:rsidP="004D7ABE">
      <w:pPr>
        <w:spacing w:before="60" w:after="60"/>
        <w:ind w:firstLine="720"/>
        <w:jc w:val="both"/>
        <w:rPr>
          <w:sz w:val="26"/>
          <w:szCs w:val="26"/>
        </w:rPr>
      </w:pPr>
      <w:r w:rsidRPr="00E54880">
        <w:rPr>
          <w:sz w:val="26"/>
          <w:szCs w:val="26"/>
        </w:rPr>
        <w:t xml:space="preserve">4) </w:t>
      </w:r>
      <w:r w:rsidR="00267ADA" w:rsidRPr="00E54880">
        <w:rPr>
          <w:sz w:val="26"/>
          <w:szCs w:val="26"/>
        </w:rPr>
        <w:t xml:space="preserve">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tai </w:t>
      </w:r>
      <w:proofErr w:type="spellStart"/>
      <w:r w:rsidR="00267ADA" w:rsidRPr="00E54880">
        <w:rPr>
          <w:sz w:val="26"/>
          <w:szCs w:val="26"/>
        </w:rPr>
        <w:t>nạn</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khả</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tục</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tiền</w:t>
      </w:r>
      <w:proofErr w:type="spellEnd"/>
      <w:r w:rsidR="00267ADA" w:rsidRPr="00E54880">
        <w:rPr>
          <w:sz w:val="26"/>
          <w:szCs w:val="26"/>
        </w:rPr>
        <w:t xml:space="preserve"> </w:t>
      </w:r>
      <w:proofErr w:type="spellStart"/>
      <w:r w:rsidR="00267ADA" w:rsidRPr="00E54880">
        <w:rPr>
          <w:sz w:val="26"/>
          <w:szCs w:val="26"/>
        </w:rPr>
        <w:t>lương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trả</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tháng</w:t>
      </w:r>
      <w:proofErr w:type="spellEnd"/>
      <w:r w:rsidR="00267ADA" w:rsidRPr="00E54880">
        <w:rPr>
          <w:sz w:val="26"/>
          <w:szCs w:val="26"/>
        </w:rPr>
        <w:t xml:space="preserve"> </w:t>
      </w:r>
      <w:proofErr w:type="spellStart"/>
      <w:r w:rsidR="00267ADA" w:rsidRPr="00E54880">
        <w:rPr>
          <w:sz w:val="26"/>
          <w:szCs w:val="26"/>
        </w:rPr>
        <w:t>ngay</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kh</w:t>
      </w:r>
      <w:r w:rsidRPr="00E54880">
        <w:rPr>
          <w:sz w:val="26"/>
          <w:szCs w:val="26"/>
        </w:rPr>
        <w:t>i</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w:t>
      </w:r>
    </w:p>
    <w:p w14:paraId="5C8C34E9" w14:textId="4ED852B2" w:rsidR="0002703A" w:rsidRPr="00E54880" w:rsidRDefault="00D75707" w:rsidP="004D7ABE">
      <w:pPr>
        <w:spacing w:before="60" w:after="60"/>
        <w:ind w:firstLine="720"/>
        <w:jc w:val="both"/>
        <w:rPr>
          <w:b/>
          <w:i/>
          <w:sz w:val="26"/>
          <w:szCs w:val="26"/>
        </w:rPr>
      </w:pPr>
      <w:r w:rsidRPr="00E54880">
        <w:rPr>
          <w:sz w:val="26"/>
          <w:szCs w:val="26"/>
        </w:rPr>
        <w:t xml:space="preserve">5) </w:t>
      </w:r>
      <w:proofErr w:type="spellStart"/>
      <w:r w:rsidR="00267ADA" w:rsidRPr="00E54880">
        <w:rPr>
          <w:sz w:val="26"/>
          <w:szCs w:val="26"/>
        </w:rPr>
        <w:t>Lựa</w:t>
      </w:r>
      <w:proofErr w:type="spellEnd"/>
      <w:r w:rsidR="00267ADA" w:rsidRPr="00E54880">
        <w:rPr>
          <w:sz w:val="26"/>
          <w:szCs w:val="26"/>
        </w:rPr>
        <w:t xml:space="preserve"> </w:t>
      </w:r>
      <w:proofErr w:type="spellStart"/>
      <w:r w:rsidR="00267ADA" w:rsidRPr="00E54880">
        <w:rPr>
          <w:sz w:val="26"/>
          <w:szCs w:val="26"/>
        </w:rPr>
        <w:t>chọn</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kinh</w:t>
      </w:r>
      <w:proofErr w:type="spellEnd"/>
      <w:r w:rsidR="00267ADA" w:rsidRPr="00E54880">
        <w:rPr>
          <w:sz w:val="26"/>
          <w:szCs w:val="26"/>
        </w:rPr>
        <w:t xml:space="preserve"> </w:t>
      </w:r>
      <w:proofErr w:type="spellStart"/>
      <w:r w:rsidR="00267ADA" w:rsidRPr="00E54880">
        <w:rPr>
          <w:sz w:val="26"/>
          <w:szCs w:val="26"/>
        </w:rPr>
        <w:t>nghiệm</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thấp</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FSC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2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kinh</w:t>
      </w:r>
      <w:proofErr w:type="spellEnd"/>
      <w:r w:rsidR="00267ADA" w:rsidRPr="00E54880">
        <w:rPr>
          <w:sz w:val="26"/>
          <w:szCs w:val="26"/>
        </w:rPr>
        <w:t xml:space="preserve"> </w:t>
      </w:r>
      <w:proofErr w:type="spellStart"/>
      <w:r w:rsidR="00267ADA" w:rsidRPr="00E54880">
        <w:rPr>
          <w:sz w:val="26"/>
          <w:szCs w:val="26"/>
        </w:rPr>
        <w:t>nghiệm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đủ</w:t>
      </w:r>
      <w:proofErr w:type="spellEnd"/>
      <w:r w:rsidR="00267ADA" w:rsidRPr="00E54880">
        <w:rPr>
          <w:sz w:val="26"/>
          <w:szCs w:val="26"/>
        </w:rPr>
        <w:t xml:space="preserve"> </w:t>
      </w:r>
      <w:proofErr w:type="spellStart"/>
      <w:r w:rsidR="00267ADA" w:rsidRPr="00E54880">
        <w:rPr>
          <w:sz w:val="26"/>
          <w:szCs w:val="26"/>
        </w:rPr>
        <w:t>nguồn</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máy</w:t>
      </w:r>
      <w:proofErr w:type="spellEnd"/>
      <w:r w:rsidR="00267ADA" w:rsidRPr="00E54880">
        <w:rPr>
          <w:sz w:val="26"/>
          <w:szCs w:val="26"/>
        </w:rPr>
        <w:t xml:space="preserve"> </w:t>
      </w:r>
      <w:proofErr w:type="spellStart"/>
      <w:r w:rsidR="00267ADA" w:rsidRPr="00E54880">
        <w:rPr>
          <w:sz w:val="26"/>
          <w:szCs w:val="26"/>
        </w:rPr>
        <w:t>móc</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w:t>
      </w:r>
    </w:p>
    <w:p w14:paraId="09D6C08A" w14:textId="77777777" w:rsidR="0002703A" w:rsidRPr="00E54880" w:rsidRDefault="00D75707" w:rsidP="004D7ABE">
      <w:pPr>
        <w:spacing w:before="60" w:after="60"/>
        <w:ind w:firstLine="720"/>
        <w:jc w:val="both"/>
        <w:rPr>
          <w:sz w:val="26"/>
          <w:szCs w:val="26"/>
        </w:rPr>
      </w:pPr>
      <w:r w:rsidRPr="00E54880">
        <w:rPr>
          <w:sz w:val="26"/>
          <w:szCs w:val="26"/>
        </w:rPr>
        <w:t xml:space="preserve">6)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tuân</w:t>
      </w:r>
      <w:proofErr w:type="spellEnd"/>
      <w:r w:rsidR="00267ADA" w:rsidRPr="00E54880">
        <w:rPr>
          <w:sz w:val="26"/>
          <w:szCs w:val="26"/>
        </w:rPr>
        <w:t xml:space="preserve"> </w:t>
      </w:r>
      <w:proofErr w:type="spellStart"/>
      <w:r w:rsidR="00267ADA" w:rsidRPr="00E54880">
        <w:rPr>
          <w:sz w:val="26"/>
          <w:szCs w:val="26"/>
        </w:rPr>
        <w:t>thủ</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loại</w:t>
      </w:r>
      <w:proofErr w:type="spellEnd"/>
      <w:r w:rsidR="00267ADA" w:rsidRPr="00E54880">
        <w:rPr>
          <w:sz w:val="26"/>
          <w:szCs w:val="26"/>
        </w:rPr>
        <w:t xml:space="preserve"> </w:t>
      </w:r>
      <w:proofErr w:type="spellStart"/>
      <w:r w:rsidR="00267ADA" w:rsidRPr="00E54880">
        <w:rPr>
          <w:sz w:val="26"/>
          <w:szCs w:val="26"/>
        </w:rPr>
        <w:t>tr</w:t>
      </w:r>
      <w:r w:rsidRPr="00E54880">
        <w:rPr>
          <w:sz w:val="26"/>
          <w:szCs w:val="26"/>
        </w:rPr>
        <w:t>ừ</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w:t>
      </w:r>
    </w:p>
    <w:p w14:paraId="0EA52535" w14:textId="77777777" w:rsidR="0002703A" w:rsidRPr="00E54880" w:rsidRDefault="00D75707" w:rsidP="004D7ABE">
      <w:pPr>
        <w:spacing w:before="60" w:after="60"/>
        <w:ind w:firstLine="720"/>
        <w:jc w:val="both"/>
        <w:rPr>
          <w:sz w:val="26"/>
          <w:szCs w:val="26"/>
        </w:rPr>
      </w:pPr>
      <w:r w:rsidRPr="00E54880">
        <w:rPr>
          <w:sz w:val="26"/>
          <w:szCs w:val="26"/>
        </w:rPr>
        <w:t xml:space="preserve">7)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(HGĐ)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mẫu</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hoàn</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3A4CEE" w:rsidRPr="00E54880">
        <w:rPr>
          <w:sz w:val="26"/>
          <w:szCs w:val="26"/>
        </w:rPr>
        <w:t xml:space="preserve"> </w:t>
      </w:r>
      <w:proofErr w:type="spellStart"/>
      <w:r w:rsidR="003A4CEE" w:rsidRPr="00E54880">
        <w:rPr>
          <w:sz w:val="26"/>
          <w:szCs w:val="26"/>
        </w:rPr>
        <w:t>định</w:t>
      </w:r>
      <w:proofErr w:type="spellEnd"/>
      <w:r w:rsidR="003A4CEE" w:rsidRPr="00E54880">
        <w:rPr>
          <w:sz w:val="26"/>
          <w:szCs w:val="26"/>
        </w:rPr>
        <w:t xml:space="preserve"> </w:t>
      </w:r>
      <w:proofErr w:type="spellStart"/>
      <w:r w:rsidR="003A4CEE" w:rsidRPr="00E54880">
        <w:rPr>
          <w:sz w:val="26"/>
          <w:szCs w:val="26"/>
        </w:rPr>
        <w:t>và</w:t>
      </w:r>
      <w:proofErr w:type="spellEnd"/>
      <w:r w:rsidR="003A4CEE" w:rsidRPr="00E54880">
        <w:rPr>
          <w:sz w:val="26"/>
          <w:szCs w:val="26"/>
        </w:rPr>
        <w:t xml:space="preserve"> </w:t>
      </w:r>
      <w:proofErr w:type="spellStart"/>
      <w:r w:rsidR="003A4CEE" w:rsidRPr="00E54880">
        <w:rPr>
          <w:sz w:val="26"/>
          <w:szCs w:val="26"/>
        </w:rPr>
        <w:t>quy</w:t>
      </w:r>
      <w:proofErr w:type="spellEnd"/>
      <w:r w:rsidR="003A4CEE" w:rsidRPr="00E54880">
        <w:rPr>
          <w:sz w:val="26"/>
          <w:szCs w:val="26"/>
        </w:rPr>
        <w:t xml:space="preserve"> </w:t>
      </w:r>
      <w:proofErr w:type="spellStart"/>
      <w:r w:rsidR="003A4CEE" w:rsidRPr="00E54880">
        <w:rPr>
          <w:sz w:val="26"/>
          <w:szCs w:val="26"/>
        </w:rPr>
        <w:t>chế</w:t>
      </w:r>
      <w:proofErr w:type="spellEnd"/>
      <w:r w:rsidR="003A4CEE" w:rsidRPr="00E54880">
        <w:rPr>
          <w:sz w:val="26"/>
          <w:szCs w:val="26"/>
        </w:rPr>
        <w:t xml:space="preserve"> </w:t>
      </w:r>
      <w:proofErr w:type="spellStart"/>
      <w:r w:rsidR="003A4CEE" w:rsidRPr="00E54880">
        <w:rPr>
          <w:sz w:val="26"/>
          <w:szCs w:val="26"/>
        </w:rPr>
        <w:t>thành</w:t>
      </w:r>
      <w:proofErr w:type="spellEnd"/>
      <w:r w:rsidR="003A4CEE" w:rsidRPr="00E54880">
        <w:rPr>
          <w:sz w:val="26"/>
          <w:szCs w:val="26"/>
        </w:rPr>
        <w:t xml:space="preserve"> </w:t>
      </w:r>
      <w:proofErr w:type="spellStart"/>
      <w:r w:rsidR="003A4CEE" w:rsidRPr="00E54880">
        <w:rPr>
          <w:sz w:val="26"/>
          <w:szCs w:val="26"/>
        </w:rPr>
        <w:t>viên</w:t>
      </w:r>
      <w:proofErr w:type="spellEnd"/>
      <w:r w:rsidR="003A4CEE" w:rsidRPr="00E54880">
        <w:rPr>
          <w:sz w:val="26"/>
          <w:szCs w:val="26"/>
        </w:rPr>
        <w:t>.</w:t>
      </w:r>
    </w:p>
    <w:p w14:paraId="70912922" w14:textId="4DA4E691" w:rsidR="0002703A" w:rsidRPr="00E54880" w:rsidRDefault="003A4CEE" w:rsidP="004D7ABE">
      <w:pPr>
        <w:spacing w:before="60" w:after="60"/>
        <w:ind w:firstLine="720"/>
        <w:jc w:val="both"/>
        <w:rPr>
          <w:sz w:val="26"/>
          <w:szCs w:val="26"/>
        </w:rPr>
      </w:pPr>
      <w:bookmarkStart w:id="104" w:name="_1mrcu09" w:colFirst="0" w:colLast="0"/>
      <w:bookmarkEnd w:id="104"/>
      <w:r w:rsidRPr="00E54880">
        <w:rPr>
          <w:sz w:val="26"/>
          <w:szCs w:val="26"/>
        </w:rPr>
        <w:t xml:space="preserve">8)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giữ</w:t>
      </w:r>
      <w:proofErr w:type="spellEnd"/>
      <w:r w:rsidR="00267ADA" w:rsidRPr="00E54880">
        <w:rPr>
          <w:sz w:val="26"/>
          <w:szCs w:val="26"/>
        </w:rPr>
        <w:t xml:space="preserve"> </w:t>
      </w:r>
      <w:proofErr w:type="spellStart"/>
      <w:r w:rsidR="00267ADA" w:rsidRPr="00E54880">
        <w:rPr>
          <w:sz w:val="26"/>
          <w:szCs w:val="26"/>
        </w:rPr>
        <w:t>lại</w:t>
      </w:r>
      <w:proofErr w:type="spellEnd"/>
      <w:r w:rsidR="00267ADA" w:rsidRPr="00E54880">
        <w:rPr>
          <w:sz w:val="26"/>
          <w:szCs w:val="26"/>
        </w:rPr>
        <w:t xml:space="preserve"> </w:t>
      </w:r>
      <w:proofErr w:type="spellStart"/>
      <w:r w:rsidR="00267ADA" w:rsidRPr="00E54880">
        <w:rPr>
          <w:sz w:val="26"/>
          <w:szCs w:val="26"/>
        </w:rPr>
        <w:t>bằng</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thanh</w:t>
      </w:r>
      <w:proofErr w:type="spellEnd"/>
      <w:r w:rsidR="00267ADA" w:rsidRPr="00E54880">
        <w:rPr>
          <w:sz w:val="26"/>
          <w:szCs w:val="26"/>
        </w:rPr>
        <w:t xml:space="preserve"> </w:t>
      </w:r>
      <w:proofErr w:type="spellStart"/>
      <w:r w:rsidR="00267ADA" w:rsidRPr="00E54880">
        <w:rPr>
          <w:sz w:val="26"/>
          <w:szCs w:val="26"/>
        </w:rPr>
        <w:t>toán</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biên</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chữ</w:t>
      </w:r>
      <w:proofErr w:type="spellEnd"/>
      <w:r w:rsidR="00267ADA"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hoặc</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đơn</w:t>
      </w:r>
      <w:proofErr w:type="spellEnd"/>
      <w:r w:rsidR="00267ADA" w:rsidRPr="00E54880">
        <w:rPr>
          <w:sz w:val="26"/>
          <w:szCs w:val="26"/>
        </w:rPr>
        <w:t xml:space="preserve"> do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ban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phần</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w:t>
      </w:r>
    </w:p>
    <w:p w14:paraId="555109AD" w14:textId="77777777" w:rsidR="009C45F9" w:rsidRPr="00E54880" w:rsidRDefault="009C45F9" w:rsidP="004D7ABE">
      <w:pPr>
        <w:pStyle w:val="H3"/>
        <w:spacing w:before="60" w:after="60" w:line="276" w:lineRule="auto"/>
        <w:ind w:firstLine="0"/>
        <w:rPr>
          <w:i w:val="0"/>
          <w:iCs/>
          <w:color w:val="auto"/>
        </w:rPr>
      </w:pPr>
      <w:bookmarkStart w:id="105" w:name="_Toc161476098"/>
      <w:r w:rsidRPr="00E54880">
        <w:rPr>
          <w:i w:val="0"/>
          <w:iCs/>
          <w:color w:val="auto"/>
        </w:rPr>
        <w:t xml:space="preserve">5.2.3 Quy </w:t>
      </w:r>
      <w:proofErr w:type="spellStart"/>
      <w:r w:rsidRPr="00E54880">
        <w:rPr>
          <w:i w:val="0"/>
          <w:iCs/>
          <w:color w:val="auto"/>
        </w:rPr>
        <w:t>trình</w:t>
      </w:r>
      <w:proofErr w:type="spellEnd"/>
      <w:r w:rsidRPr="00E54880">
        <w:rPr>
          <w:i w:val="0"/>
          <w:iCs/>
          <w:color w:val="auto"/>
        </w:rPr>
        <w:t xml:space="preserve"> </w:t>
      </w:r>
      <w:proofErr w:type="spellStart"/>
      <w:r w:rsidRPr="00E54880">
        <w:rPr>
          <w:i w:val="0"/>
          <w:iCs/>
          <w:color w:val="auto"/>
        </w:rPr>
        <w:t>chuỗi</w:t>
      </w:r>
      <w:proofErr w:type="spellEnd"/>
      <w:r w:rsidRPr="00E54880">
        <w:rPr>
          <w:i w:val="0"/>
          <w:iCs/>
          <w:color w:val="auto"/>
        </w:rPr>
        <w:t xml:space="preserve"> </w:t>
      </w:r>
      <w:proofErr w:type="spellStart"/>
      <w:r w:rsidRPr="00E54880">
        <w:rPr>
          <w:i w:val="0"/>
          <w:iCs/>
          <w:color w:val="auto"/>
        </w:rPr>
        <w:t>hành</w:t>
      </w:r>
      <w:proofErr w:type="spellEnd"/>
      <w:r w:rsidRPr="00E54880">
        <w:rPr>
          <w:i w:val="0"/>
          <w:iCs/>
          <w:color w:val="auto"/>
        </w:rPr>
        <w:t xml:space="preserve"> </w:t>
      </w:r>
      <w:proofErr w:type="spellStart"/>
      <w:r w:rsidRPr="00E54880">
        <w:rPr>
          <w:i w:val="0"/>
          <w:iCs/>
          <w:color w:val="auto"/>
        </w:rPr>
        <w:t>trình</w:t>
      </w:r>
      <w:proofErr w:type="spellEnd"/>
      <w:r w:rsidRPr="00E54880">
        <w:rPr>
          <w:i w:val="0"/>
          <w:iCs/>
          <w:color w:val="auto"/>
        </w:rPr>
        <w:t xml:space="preserve"> </w:t>
      </w:r>
      <w:proofErr w:type="spellStart"/>
      <w:r w:rsidRPr="00E54880">
        <w:rPr>
          <w:i w:val="0"/>
          <w:iCs/>
          <w:color w:val="auto"/>
        </w:rPr>
        <w:t>sản</w:t>
      </w:r>
      <w:proofErr w:type="spellEnd"/>
      <w:r w:rsidRPr="00E54880">
        <w:rPr>
          <w:i w:val="0"/>
          <w:iCs/>
          <w:color w:val="auto"/>
        </w:rPr>
        <w:t xml:space="preserve"> </w:t>
      </w:r>
      <w:proofErr w:type="spellStart"/>
      <w:r w:rsidRPr="00E54880">
        <w:rPr>
          <w:i w:val="0"/>
          <w:iCs/>
          <w:color w:val="auto"/>
        </w:rPr>
        <w:t>phẩm</w:t>
      </w:r>
      <w:bookmarkEnd w:id="105"/>
      <w:proofErr w:type="spellEnd"/>
    </w:p>
    <w:p w14:paraId="3A1F28DD" w14:textId="3042569E" w:rsidR="009C45F9" w:rsidRPr="00E54880" w:rsidRDefault="009C45F9" w:rsidP="004D7ABE">
      <w:pPr>
        <w:spacing w:before="60" w:after="60"/>
        <w:ind w:firstLine="720"/>
        <w:jc w:val="both"/>
        <w:rPr>
          <w:spacing w:val="-6"/>
          <w:sz w:val="26"/>
          <w:szCs w:val="26"/>
        </w:rPr>
      </w:pPr>
      <w:proofErr w:type="spellStart"/>
      <w:r w:rsidRPr="00E54880">
        <w:rPr>
          <w:spacing w:val="-6"/>
          <w:sz w:val="26"/>
          <w:szCs w:val="26"/>
        </w:rPr>
        <w:lastRenderedPageBreak/>
        <w:t>Để</w:t>
      </w:r>
      <w:proofErr w:type="spellEnd"/>
      <w:r w:rsidRPr="00E54880">
        <w:rPr>
          <w:spacing w:val="-6"/>
          <w:sz w:val="26"/>
          <w:szCs w:val="26"/>
        </w:rPr>
        <w:t xml:space="preserve"> </w:t>
      </w:r>
      <w:proofErr w:type="spellStart"/>
      <w:r w:rsidRPr="00E54880">
        <w:rPr>
          <w:spacing w:val="-6"/>
          <w:sz w:val="26"/>
          <w:szCs w:val="26"/>
        </w:rPr>
        <w:t>đảm</w:t>
      </w:r>
      <w:proofErr w:type="spellEnd"/>
      <w:r w:rsidRPr="00E54880">
        <w:rPr>
          <w:spacing w:val="-6"/>
          <w:sz w:val="26"/>
          <w:szCs w:val="26"/>
        </w:rPr>
        <w:t xml:space="preserve"> </w:t>
      </w:r>
      <w:proofErr w:type="spellStart"/>
      <w:r w:rsidRPr="00E54880">
        <w:rPr>
          <w:spacing w:val="-6"/>
          <w:sz w:val="26"/>
          <w:szCs w:val="26"/>
        </w:rPr>
        <w:t>bảo</w:t>
      </w:r>
      <w:proofErr w:type="spellEnd"/>
      <w:r w:rsidRPr="00E54880">
        <w:rPr>
          <w:spacing w:val="-6"/>
          <w:sz w:val="26"/>
          <w:szCs w:val="26"/>
        </w:rPr>
        <w:t xml:space="preserve"> </w:t>
      </w:r>
      <w:proofErr w:type="spellStart"/>
      <w:r w:rsidRPr="00E54880">
        <w:rPr>
          <w:spacing w:val="-6"/>
          <w:sz w:val="26"/>
          <w:szCs w:val="26"/>
        </w:rPr>
        <w:t>truy</w:t>
      </w:r>
      <w:proofErr w:type="spellEnd"/>
      <w:r w:rsidRPr="00E54880">
        <w:rPr>
          <w:spacing w:val="-6"/>
          <w:sz w:val="26"/>
          <w:szCs w:val="26"/>
        </w:rPr>
        <w:t xml:space="preserve"> </w:t>
      </w:r>
      <w:proofErr w:type="spellStart"/>
      <w:r w:rsidRPr="00E54880">
        <w:rPr>
          <w:spacing w:val="-6"/>
          <w:sz w:val="26"/>
          <w:szCs w:val="26"/>
        </w:rPr>
        <w:t>xuất</w:t>
      </w:r>
      <w:proofErr w:type="spellEnd"/>
      <w:r w:rsidRPr="00E54880">
        <w:rPr>
          <w:spacing w:val="-6"/>
          <w:sz w:val="26"/>
          <w:szCs w:val="26"/>
        </w:rPr>
        <w:t xml:space="preserve"> </w:t>
      </w:r>
      <w:proofErr w:type="spellStart"/>
      <w:r w:rsidRPr="00E54880">
        <w:rPr>
          <w:spacing w:val="-6"/>
          <w:sz w:val="26"/>
          <w:szCs w:val="26"/>
        </w:rPr>
        <w:t>được</w:t>
      </w:r>
      <w:proofErr w:type="spellEnd"/>
      <w:r w:rsidRPr="00E54880">
        <w:rPr>
          <w:spacing w:val="-6"/>
          <w:sz w:val="26"/>
          <w:szCs w:val="26"/>
        </w:rPr>
        <w:t xml:space="preserve"> </w:t>
      </w:r>
      <w:proofErr w:type="spellStart"/>
      <w:r w:rsidRPr="00E54880">
        <w:rPr>
          <w:spacing w:val="-6"/>
          <w:sz w:val="26"/>
          <w:szCs w:val="26"/>
        </w:rPr>
        <w:t>nguồn</w:t>
      </w:r>
      <w:proofErr w:type="spellEnd"/>
      <w:r w:rsidRPr="00E54880">
        <w:rPr>
          <w:spacing w:val="-6"/>
          <w:sz w:val="26"/>
          <w:szCs w:val="26"/>
        </w:rPr>
        <w:t xml:space="preserve"> </w:t>
      </w:r>
      <w:proofErr w:type="spellStart"/>
      <w:r w:rsidRPr="00E54880">
        <w:rPr>
          <w:spacing w:val="-6"/>
          <w:sz w:val="26"/>
          <w:szCs w:val="26"/>
        </w:rPr>
        <w:t>gốc</w:t>
      </w:r>
      <w:proofErr w:type="spellEnd"/>
      <w:r w:rsidRPr="00E54880">
        <w:rPr>
          <w:spacing w:val="-6"/>
          <w:sz w:val="26"/>
          <w:szCs w:val="26"/>
        </w:rPr>
        <w:t xml:space="preserve"> </w:t>
      </w:r>
      <w:proofErr w:type="spellStart"/>
      <w:r w:rsidRPr="00E54880">
        <w:rPr>
          <w:spacing w:val="-6"/>
          <w:sz w:val="26"/>
          <w:szCs w:val="26"/>
        </w:rPr>
        <w:t>gỗ</w:t>
      </w:r>
      <w:proofErr w:type="spellEnd"/>
      <w:r w:rsidRPr="00E54880">
        <w:rPr>
          <w:spacing w:val="-6"/>
          <w:sz w:val="26"/>
          <w:szCs w:val="26"/>
        </w:rPr>
        <w:t xml:space="preserve"> </w:t>
      </w:r>
      <w:proofErr w:type="spellStart"/>
      <w:r w:rsidRPr="00E54880">
        <w:rPr>
          <w:spacing w:val="-6"/>
          <w:sz w:val="26"/>
          <w:szCs w:val="26"/>
        </w:rPr>
        <w:t>được</w:t>
      </w:r>
      <w:proofErr w:type="spellEnd"/>
      <w:r w:rsidRPr="00E54880">
        <w:rPr>
          <w:spacing w:val="-6"/>
          <w:sz w:val="26"/>
          <w:szCs w:val="26"/>
        </w:rPr>
        <w:t xml:space="preserve"> </w:t>
      </w:r>
      <w:proofErr w:type="spellStart"/>
      <w:r w:rsidRPr="00E54880">
        <w:rPr>
          <w:spacing w:val="-6"/>
          <w:sz w:val="26"/>
          <w:szCs w:val="26"/>
        </w:rPr>
        <w:t>sản</w:t>
      </w:r>
      <w:proofErr w:type="spellEnd"/>
      <w:r w:rsidRPr="00E54880">
        <w:rPr>
          <w:spacing w:val="-6"/>
          <w:sz w:val="26"/>
          <w:szCs w:val="26"/>
        </w:rPr>
        <w:t xml:space="preserve"> </w:t>
      </w:r>
      <w:proofErr w:type="spellStart"/>
      <w:r w:rsidRPr="00E54880">
        <w:rPr>
          <w:spacing w:val="-6"/>
          <w:sz w:val="26"/>
          <w:szCs w:val="26"/>
        </w:rPr>
        <w:t>xuất</w:t>
      </w:r>
      <w:proofErr w:type="spellEnd"/>
      <w:r w:rsidRPr="00E54880">
        <w:rPr>
          <w:spacing w:val="-6"/>
          <w:sz w:val="26"/>
          <w:szCs w:val="26"/>
        </w:rPr>
        <w:t xml:space="preserve"> </w:t>
      </w:r>
      <w:proofErr w:type="spellStart"/>
      <w:r w:rsidRPr="00E54880">
        <w:rPr>
          <w:spacing w:val="-6"/>
          <w:sz w:val="26"/>
          <w:szCs w:val="26"/>
        </w:rPr>
        <w:t>từ</w:t>
      </w:r>
      <w:proofErr w:type="spellEnd"/>
      <w:r w:rsidRPr="00E54880">
        <w:rPr>
          <w:spacing w:val="-6"/>
          <w:sz w:val="26"/>
          <w:szCs w:val="26"/>
        </w:rPr>
        <w:t xml:space="preserve"> </w:t>
      </w:r>
      <w:proofErr w:type="spellStart"/>
      <w:r w:rsidRPr="00E54880">
        <w:rPr>
          <w:spacing w:val="-6"/>
          <w:sz w:val="26"/>
          <w:szCs w:val="26"/>
        </w:rPr>
        <w:t>các</w:t>
      </w:r>
      <w:proofErr w:type="spellEnd"/>
      <w:r w:rsidRPr="00E54880">
        <w:rPr>
          <w:spacing w:val="-6"/>
          <w:sz w:val="26"/>
          <w:szCs w:val="26"/>
        </w:rPr>
        <w:t xml:space="preserve">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viên</w:t>
      </w:r>
      <w:proofErr w:type="spellEnd"/>
      <w:r w:rsidRPr="00E54880">
        <w:rPr>
          <w:spacing w:val="-6"/>
          <w:sz w:val="26"/>
          <w:szCs w:val="26"/>
        </w:rPr>
        <w:t xml:space="preserve"> </w:t>
      </w:r>
      <w:proofErr w:type="spellStart"/>
      <w:r w:rsidRPr="00E54880">
        <w:rPr>
          <w:spacing w:val="-6"/>
          <w:sz w:val="26"/>
          <w:szCs w:val="26"/>
        </w:rPr>
        <w:t>trong</w:t>
      </w:r>
      <w:proofErr w:type="spellEnd"/>
      <w:r w:rsidRPr="00E54880">
        <w:rPr>
          <w:spacing w:val="-6"/>
          <w:sz w:val="26"/>
          <w:szCs w:val="26"/>
        </w:rPr>
        <w:t xml:space="preserve"> </w:t>
      </w:r>
      <w:proofErr w:type="spellStart"/>
      <w:r w:rsidRPr="00E54880">
        <w:rPr>
          <w:spacing w:val="-6"/>
          <w:sz w:val="26"/>
          <w:szCs w:val="26"/>
        </w:rPr>
        <w:t>Nhóm,và</w:t>
      </w:r>
      <w:proofErr w:type="spellEnd"/>
      <w:r w:rsidRPr="00E54880">
        <w:rPr>
          <w:spacing w:val="-6"/>
          <w:sz w:val="26"/>
          <w:szCs w:val="26"/>
        </w:rPr>
        <w:t xml:space="preserve"> </w:t>
      </w:r>
      <w:proofErr w:type="spellStart"/>
      <w:r w:rsidRPr="00E54880">
        <w:rPr>
          <w:spacing w:val="-6"/>
          <w:sz w:val="26"/>
          <w:szCs w:val="26"/>
        </w:rPr>
        <w:t>ngăn</w:t>
      </w:r>
      <w:proofErr w:type="spellEnd"/>
      <w:r w:rsidRPr="00E54880">
        <w:rPr>
          <w:spacing w:val="-6"/>
          <w:sz w:val="26"/>
          <w:szCs w:val="26"/>
        </w:rPr>
        <w:t xml:space="preserve"> </w:t>
      </w:r>
      <w:proofErr w:type="spellStart"/>
      <w:r w:rsidRPr="00E54880">
        <w:rPr>
          <w:spacing w:val="-6"/>
          <w:sz w:val="26"/>
          <w:szCs w:val="26"/>
        </w:rPr>
        <w:t>ngừa</w:t>
      </w:r>
      <w:proofErr w:type="spellEnd"/>
      <w:r w:rsidRPr="00E54880">
        <w:rPr>
          <w:spacing w:val="-6"/>
          <w:sz w:val="26"/>
          <w:szCs w:val="26"/>
        </w:rPr>
        <w:t xml:space="preserve"> </w:t>
      </w:r>
      <w:proofErr w:type="spellStart"/>
      <w:r w:rsidRPr="00E54880">
        <w:rPr>
          <w:spacing w:val="-6"/>
          <w:sz w:val="26"/>
          <w:szCs w:val="26"/>
        </w:rPr>
        <w:t>sự</w:t>
      </w:r>
      <w:proofErr w:type="spellEnd"/>
      <w:r w:rsidRPr="00E54880">
        <w:rPr>
          <w:spacing w:val="-6"/>
          <w:sz w:val="26"/>
          <w:szCs w:val="26"/>
        </w:rPr>
        <w:t xml:space="preserve"> </w:t>
      </w:r>
      <w:proofErr w:type="spellStart"/>
      <w:r w:rsidRPr="00E54880">
        <w:rPr>
          <w:spacing w:val="-6"/>
          <w:sz w:val="26"/>
          <w:szCs w:val="26"/>
        </w:rPr>
        <w:t>pha</w:t>
      </w:r>
      <w:proofErr w:type="spellEnd"/>
      <w:r w:rsidRPr="00E54880">
        <w:rPr>
          <w:spacing w:val="-6"/>
          <w:sz w:val="26"/>
          <w:szCs w:val="26"/>
        </w:rPr>
        <w:t xml:space="preserve"> </w:t>
      </w:r>
      <w:proofErr w:type="spellStart"/>
      <w:r w:rsidRPr="00E54880">
        <w:rPr>
          <w:spacing w:val="-6"/>
          <w:sz w:val="26"/>
          <w:szCs w:val="26"/>
        </w:rPr>
        <w:t>trộn</w:t>
      </w:r>
      <w:proofErr w:type="spellEnd"/>
      <w:r w:rsidRPr="00E54880">
        <w:rPr>
          <w:spacing w:val="-6"/>
          <w:sz w:val="26"/>
          <w:szCs w:val="26"/>
        </w:rPr>
        <w:t xml:space="preserve"> </w:t>
      </w:r>
      <w:proofErr w:type="spellStart"/>
      <w:r w:rsidRPr="00E54880">
        <w:rPr>
          <w:spacing w:val="-6"/>
          <w:sz w:val="26"/>
          <w:szCs w:val="26"/>
        </w:rPr>
        <w:t>gỗ</w:t>
      </w:r>
      <w:proofErr w:type="spellEnd"/>
      <w:r w:rsidRPr="00E54880">
        <w:rPr>
          <w:spacing w:val="-6"/>
          <w:sz w:val="26"/>
          <w:szCs w:val="26"/>
        </w:rPr>
        <w:t xml:space="preserve"> </w:t>
      </w:r>
      <w:proofErr w:type="spellStart"/>
      <w:r w:rsidRPr="00E54880">
        <w:rPr>
          <w:spacing w:val="-6"/>
          <w:sz w:val="26"/>
          <w:szCs w:val="26"/>
        </w:rPr>
        <w:t>có</w:t>
      </w:r>
      <w:proofErr w:type="spellEnd"/>
      <w:r w:rsidRPr="00E54880">
        <w:rPr>
          <w:spacing w:val="-6"/>
          <w:sz w:val="26"/>
          <w:szCs w:val="26"/>
        </w:rPr>
        <w:t xml:space="preserve"> </w:t>
      </w:r>
      <w:proofErr w:type="spellStart"/>
      <w:r w:rsidRPr="00E54880">
        <w:rPr>
          <w:spacing w:val="-6"/>
          <w:sz w:val="26"/>
          <w:szCs w:val="26"/>
        </w:rPr>
        <w:t>chứng</w:t>
      </w:r>
      <w:proofErr w:type="spellEnd"/>
      <w:r w:rsidRPr="00E54880">
        <w:rPr>
          <w:spacing w:val="-6"/>
          <w:sz w:val="26"/>
          <w:szCs w:val="26"/>
        </w:rPr>
        <w:t xml:space="preserve"> </w:t>
      </w:r>
      <w:proofErr w:type="spellStart"/>
      <w:r w:rsidRPr="00E54880">
        <w:rPr>
          <w:spacing w:val="-6"/>
          <w:sz w:val="26"/>
          <w:szCs w:val="26"/>
        </w:rPr>
        <w:t>chỉ</w:t>
      </w:r>
      <w:proofErr w:type="spellEnd"/>
      <w:r w:rsidRPr="00E54880">
        <w:rPr>
          <w:spacing w:val="-6"/>
          <w:sz w:val="26"/>
          <w:szCs w:val="26"/>
        </w:rPr>
        <w:t xml:space="preserve"> </w:t>
      </w:r>
      <w:proofErr w:type="spellStart"/>
      <w:r w:rsidRPr="00E54880">
        <w:rPr>
          <w:spacing w:val="-6"/>
          <w:sz w:val="26"/>
          <w:szCs w:val="26"/>
        </w:rPr>
        <w:t>với</w:t>
      </w:r>
      <w:proofErr w:type="spellEnd"/>
      <w:r w:rsidRPr="00E54880">
        <w:rPr>
          <w:spacing w:val="-6"/>
          <w:sz w:val="26"/>
          <w:szCs w:val="26"/>
        </w:rPr>
        <w:t xml:space="preserve"> </w:t>
      </w:r>
      <w:proofErr w:type="spellStart"/>
      <w:r w:rsidRPr="00E54880">
        <w:rPr>
          <w:spacing w:val="-6"/>
          <w:sz w:val="26"/>
          <w:szCs w:val="26"/>
        </w:rPr>
        <w:t>gỗ</w:t>
      </w:r>
      <w:proofErr w:type="spellEnd"/>
      <w:r w:rsidRPr="00E54880">
        <w:rPr>
          <w:spacing w:val="-6"/>
          <w:sz w:val="26"/>
          <w:szCs w:val="26"/>
        </w:rPr>
        <w:t xml:space="preserve"> </w:t>
      </w:r>
      <w:proofErr w:type="spellStart"/>
      <w:r w:rsidRPr="00E54880">
        <w:rPr>
          <w:spacing w:val="-6"/>
          <w:sz w:val="26"/>
          <w:szCs w:val="26"/>
        </w:rPr>
        <w:t>không</w:t>
      </w:r>
      <w:proofErr w:type="spellEnd"/>
      <w:r w:rsidRPr="00E54880">
        <w:rPr>
          <w:spacing w:val="-6"/>
          <w:sz w:val="26"/>
          <w:szCs w:val="26"/>
        </w:rPr>
        <w:t xml:space="preserve"> </w:t>
      </w:r>
      <w:proofErr w:type="spellStart"/>
      <w:r w:rsidRPr="00E54880">
        <w:rPr>
          <w:spacing w:val="-6"/>
          <w:sz w:val="26"/>
          <w:szCs w:val="26"/>
        </w:rPr>
        <w:t>có</w:t>
      </w:r>
      <w:proofErr w:type="spellEnd"/>
      <w:r w:rsidRPr="00E54880">
        <w:rPr>
          <w:spacing w:val="-6"/>
          <w:sz w:val="26"/>
          <w:szCs w:val="26"/>
        </w:rPr>
        <w:t xml:space="preserve"> </w:t>
      </w:r>
      <w:proofErr w:type="spellStart"/>
      <w:r w:rsidRPr="00E54880">
        <w:rPr>
          <w:spacing w:val="-6"/>
          <w:sz w:val="26"/>
          <w:szCs w:val="26"/>
        </w:rPr>
        <w:t>chứng</w:t>
      </w:r>
      <w:proofErr w:type="spellEnd"/>
      <w:r w:rsidRPr="00E54880">
        <w:rPr>
          <w:spacing w:val="-6"/>
          <w:sz w:val="26"/>
          <w:szCs w:val="26"/>
        </w:rPr>
        <w:t xml:space="preserve"> </w:t>
      </w:r>
      <w:proofErr w:type="spellStart"/>
      <w:r w:rsidRPr="00E54880">
        <w:rPr>
          <w:spacing w:val="-6"/>
          <w:sz w:val="26"/>
          <w:szCs w:val="26"/>
        </w:rPr>
        <w:t>chỉ</w:t>
      </w:r>
      <w:proofErr w:type="spellEnd"/>
      <w:r w:rsidRPr="00E54880">
        <w:rPr>
          <w:spacing w:val="-6"/>
          <w:sz w:val="26"/>
          <w:szCs w:val="26"/>
        </w:rPr>
        <w:t xml:space="preserve">, </w:t>
      </w:r>
      <w:proofErr w:type="spellStart"/>
      <w:r w:rsidRPr="00E54880">
        <w:rPr>
          <w:spacing w:val="-6"/>
          <w:sz w:val="26"/>
          <w:szCs w:val="26"/>
        </w:rPr>
        <w:t>mỗi</w:t>
      </w:r>
      <w:proofErr w:type="spellEnd"/>
      <w:r w:rsidRPr="00E54880">
        <w:rPr>
          <w:spacing w:val="-6"/>
          <w:sz w:val="26"/>
          <w:szCs w:val="26"/>
        </w:rPr>
        <w:t xml:space="preserve">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viên</w:t>
      </w:r>
      <w:proofErr w:type="spellEnd"/>
      <w:r w:rsidRPr="00E54880">
        <w:rPr>
          <w:spacing w:val="-6"/>
          <w:sz w:val="26"/>
          <w:szCs w:val="26"/>
        </w:rPr>
        <w:t xml:space="preserve"> </w:t>
      </w:r>
      <w:proofErr w:type="spellStart"/>
      <w:r w:rsidRPr="00E54880">
        <w:rPr>
          <w:spacing w:val="-6"/>
          <w:sz w:val="26"/>
          <w:szCs w:val="26"/>
        </w:rPr>
        <w:t>trong</w:t>
      </w:r>
      <w:proofErr w:type="spellEnd"/>
      <w:r w:rsidR="00F07F38" w:rsidRPr="00E54880">
        <w:rPr>
          <w:spacing w:val="-6"/>
          <w:sz w:val="26"/>
          <w:szCs w:val="26"/>
        </w:rPr>
        <w:t xml:space="preserve">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cần</w:t>
      </w:r>
      <w:proofErr w:type="spellEnd"/>
      <w:r w:rsidRPr="00E54880">
        <w:rPr>
          <w:spacing w:val="-6"/>
          <w:sz w:val="26"/>
          <w:szCs w:val="26"/>
        </w:rPr>
        <w:t xml:space="preserve"> </w:t>
      </w:r>
      <w:proofErr w:type="spellStart"/>
      <w:r w:rsidRPr="00E54880">
        <w:rPr>
          <w:spacing w:val="-6"/>
          <w:sz w:val="26"/>
          <w:szCs w:val="26"/>
        </w:rPr>
        <w:t>đảm</w:t>
      </w:r>
      <w:proofErr w:type="spellEnd"/>
      <w:r w:rsidRPr="00E54880">
        <w:rPr>
          <w:spacing w:val="-6"/>
          <w:sz w:val="26"/>
          <w:szCs w:val="26"/>
        </w:rPr>
        <w:t xml:space="preserve"> </w:t>
      </w:r>
      <w:proofErr w:type="spellStart"/>
      <w:r w:rsidRPr="00E54880">
        <w:rPr>
          <w:spacing w:val="-6"/>
          <w:sz w:val="26"/>
          <w:szCs w:val="26"/>
        </w:rPr>
        <w:t>bảo</w:t>
      </w:r>
      <w:proofErr w:type="spellEnd"/>
      <w:r w:rsidRPr="00E54880">
        <w:rPr>
          <w:spacing w:val="-6"/>
          <w:sz w:val="26"/>
          <w:szCs w:val="26"/>
        </w:rPr>
        <w:t xml:space="preserve"> </w:t>
      </w:r>
      <w:proofErr w:type="spellStart"/>
      <w:r w:rsidRPr="00E54880">
        <w:rPr>
          <w:spacing w:val="-6"/>
          <w:sz w:val="26"/>
          <w:szCs w:val="26"/>
        </w:rPr>
        <w:t>tuân</w:t>
      </w:r>
      <w:proofErr w:type="spellEnd"/>
      <w:r w:rsidRPr="00E54880">
        <w:rPr>
          <w:spacing w:val="-6"/>
          <w:sz w:val="26"/>
          <w:szCs w:val="26"/>
        </w:rPr>
        <w:t xml:space="preserve"> </w:t>
      </w:r>
      <w:proofErr w:type="spellStart"/>
      <w:r w:rsidRPr="00E54880">
        <w:rPr>
          <w:spacing w:val="-6"/>
          <w:sz w:val="26"/>
          <w:szCs w:val="26"/>
        </w:rPr>
        <w:t>thủ</w:t>
      </w:r>
      <w:proofErr w:type="spellEnd"/>
      <w:r w:rsidRPr="00E54880">
        <w:rPr>
          <w:spacing w:val="-6"/>
          <w:sz w:val="26"/>
          <w:szCs w:val="26"/>
        </w:rPr>
        <w:t xml:space="preserve"> qui </w:t>
      </w:r>
      <w:proofErr w:type="spellStart"/>
      <w:r w:rsidRPr="00E54880">
        <w:rPr>
          <w:spacing w:val="-6"/>
          <w:sz w:val="26"/>
          <w:szCs w:val="26"/>
        </w:rPr>
        <w:t>trình</w:t>
      </w:r>
      <w:proofErr w:type="spellEnd"/>
      <w:r w:rsidRPr="00E54880">
        <w:rPr>
          <w:spacing w:val="-6"/>
          <w:sz w:val="26"/>
          <w:szCs w:val="26"/>
        </w:rPr>
        <w:t xml:space="preserve"> </w:t>
      </w:r>
      <w:proofErr w:type="spellStart"/>
      <w:r w:rsidRPr="00E54880">
        <w:rPr>
          <w:spacing w:val="-6"/>
          <w:sz w:val="26"/>
          <w:szCs w:val="26"/>
        </w:rPr>
        <w:t>Chuỗi</w:t>
      </w:r>
      <w:proofErr w:type="spellEnd"/>
      <w:r w:rsidRPr="00E54880">
        <w:rPr>
          <w:spacing w:val="-6"/>
          <w:sz w:val="26"/>
          <w:szCs w:val="26"/>
        </w:rPr>
        <w:t xml:space="preserve"> </w:t>
      </w:r>
      <w:proofErr w:type="spellStart"/>
      <w:r w:rsidRPr="00E54880">
        <w:rPr>
          <w:spacing w:val="-6"/>
          <w:sz w:val="26"/>
          <w:szCs w:val="26"/>
        </w:rPr>
        <w:t>hành</w:t>
      </w:r>
      <w:proofErr w:type="spellEnd"/>
      <w:r w:rsidRPr="00E54880">
        <w:rPr>
          <w:spacing w:val="-6"/>
          <w:sz w:val="26"/>
          <w:szCs w:val="26"/>
        </w:rPr>
        <w:t xml:space="preserve"> </w:t>
      </w:r>
      <w:proofErr w:type="spellStart"/>
      <w:r w:rsidRPr="00E54880">
        <w:rPr>
          <w:spacing w:val="-6"/>
          <w:sz w:val="26"/>
          <w:szCs w:val="26"/>
        </w:rPr>
        <w:t>trình</w:t>
      </w:r>
      <w:proofErr w:type="spellEnd"/>
      <w:r w:rsidRPr="00E54880">
        <w:rPr>
          <w:spacing w:val="-6"/>
          <w:sz w:val="26"/>
          <w:szCs w:val="26"/>
        </w:rPr>
        <w:t xml:space="preserve"> </w:t>
      </w:r>
      <w:proofErr w:type="spellStart"/>
      <w:r w:rsidRPr="00E54880">
        <w:rPr>
          <w:spacing w:val="-6"/>
          <w:sz w:val="26"/>
          <w:szCs w:val="26"/>
        </w:rPr>
        <w:t>sản</w:t>
      </w:r>
      <w:proofErr w:type="spellEnd"/>
      <w:r w:rsidRPr="00E54880">
        <w:rPr>
          <w:spacing w:val="-6"/>
          <w:sz w:val="26"/>
          <w:szCs w:val="26"/>
        </w:rPr>
        <w:t xml:space="preserve"> </w:t>
      </w:r>
      <w:proofErr w:type="spellStart"/>
      <w:r w:rsidRPr="00E54880">
        <w:rPr>
          <w:spacing w:val="-6"/>
          <w:sz w:val="26"/>
          <w:szCs w:val="26"/>
        </w:rPr>
        <w:t>phẩm</w:t>
      </w:r>
      <w:proofErr w:type="spellEnd"/>
      <w:r w:rsidRPr="00E54880">
        <w:rPr>
          <w:spacing w:val="-6"/>
          <w:sz w:val="26"/>
          <w:szCs w:val="26"/>
        </w:rPr>
        <w:t xml:space="preserve"> CoC </w:t>
      </w:r>
      <w:proofErr w:type="spellStart"/>
      <w:r w:rsidRPr="00E54880">
        <w:rPr>
          <w:spacing w:val="-6"/>
          <w:sz w:val="26"/>
          <w:szCs w:val="26"/>
        </w:rPr>
        <w:t>một</w:t>
      </w:r>
      <w:proofErr w:type="spellEnd"/>
      <w:r w:rsidRPr="00E54880">
        <w:rPr>
          <w:spacing w:val="-6"/>
          <w:sz w:val="26"/>
          <w:szCs w:val="26"/>
        </w:rPr>
        <w:t xml:space="preserve"> </w:t>
      </w:r>
      <w:proofErr w:type="spellStart"/>
      <w:r w:rsidRPr="00E54880">
        <w:rPr>
          <w:spacing w:val="-6"/>
          <w:sz w:val="26"/>
          <w:szCs w:val="26"/>
        </w:rPr>
        <w:t>cách</w:t>
      </w:r>
      <w:proofErr w:type="spellEnd"/>
      <w:r w:rsidRPr="00E54880">
        <w:rPr>
          <w:spacing w:val="-6"/>
          <w:sz w:val="26"/>
          <w:szCs w:val="26"/>
        </w:rPr>
        <w:t xml:space="preserve"> </w:t>
      </w:r>
      <w:proofErr w:type="spellStart"/>
      <w:r w:rsidRPr="00E54880">
        <w:rPr>
          <w:spacing w:val="-6"/>
          <w:sz w:val="26"/>
          <w:szCs w:val="26"/>
        </w:rPr>
        <w:t>đúng</w:t>
      </w:r>
      <w:proofErr w:type="spellEnd"/>
      <w:r w:rsidRPr="00E54880">
        <w:rPr>
          <w:spacing w:val="-6"/>
          <w:sz w:val="26"/>
          <w:szCs w:val="26"/>
        </w:rPr>
        <w:t xml:space="preserve"> </w:t>
      </w:r>
      <w:proofErr w:type="spellStart"/>
      <w:r w:rsidRPr="00E54880">
        <w:rPr>
          <w:spacing w:val="-6"/>
          <w:sz w:val="26"/>
          <w:szCs w:val="26"/>
        </w:rPr>
        <w:t>đắn</w:t>
      </w:r>
      <w:proofErr w:type="spellEnd"/>
      <w:r w:rsidR="00F07F38" w:rsidRPr="00E54880">
        <w:rPr>
          <w:spacing w:val="-6"/>
          <w:sz w:val="26"/>
          <w:szCs w:val="26"/>
        </w:rPr>
        <w:t xml:space="preserve"> </w:t>
      </w:r>
      <w:proofErr w:type="spellStart"/>
      <w:r w:rsidRPr="00E54880">
        <w:rPr>
          <w:spacing w:val="-6"/>
          <w:sz w:val="26"/>
          <w:szCs w:val="26"/>
        </w:rPr>
        <w:t>tại</w:t>
      </w:r>
      <w:proofErr w:type="spellEnd"/>
      <w:r w:rsidRPr="00E54880">
        <w:rPr>
          <w:spacing w:val="-6"/>
          <w:sz w:val="26"/>
          <w:szCs w:val="26"/>
        </w:rPr>
        <w:t xml:space="preserve"> </w:t>
      </w:r>
      <w:proofErr w:type="spellStart"/>
      <w:r w:rsidRPr="00E54880">
        <w:rPr>
          <w:spacing w:val="-6"/>
          <w:sz w:val="26"/>
          <w:szCs w:val="26"/>
        </w:rPr>
        <w:t>từng</w:t>
      </w:r>
      <w:proofErr w:type="spellEnd"/>
      <w:r w:rsidRPr="00E54880">
        <w:rPr>
          <w:spacing w:val="-6"/>
          <w:sz w:val="26"/>
          <w:szCs w:val="26"/>
        </w:rPr>
        <w:t xml:space="preserve"> </w:t>
      </w:r>
      <w:proofErr w:type="spellStart"/>
      <w:r w:rsidRPr="00E54880">
        <w:rPr>
          <w:spacing w:val="-6"/>
          <w:sz w:val="26"/>
          <w:szCs w:val="26"/>
        </w:rPr>
        <w:t>thời</w:t>
      </w:r>
      <w:proofErr w:type="spellEnd"/>
      <w:r w:rsidRPr="00E54880">
        <w:rPr>
          <w:spacing w:val="-6"/>
          <w:sz w:val="26"/>
          <w:szCs w:val="26"/>
        </w:rPr>
        <w:t xml:space="preserve"> </w:t>
      </w:r>
      <w:proofErr w:type="spellStart"/>
      <w:r w:rsidRPr="00E54880">
        <w:rPr>
          <w:spacing w:val="-6"/>
          <w:sz w:val="26"/>
          <w:szCs w:val="26"/>
        </w:rPr>
        <w:t>điểm</w:t>
      </w:r>
      <w:proofErr w:type="spellEnd"/>
      <w:r w:rsidRPr="00E54880">
        <w:rPr>
          <w:spacing w:val="-6"/>
          <w:sz w:val="26"/>
          <w:szCs w:val="26"/>
        </w:rPr>
        <w:t xml:space="preserve"> </w:t>
      </w:r>
      <w:proofErr w:type="spellStart"/>
      <w:r w:rsidRPr="00E54880">
        <w:rPr>
          <w:spacing w:val="-6"/>
          <w:sz w:val="26"/>
          <w:szCs w:val="26"/>
        </w:rPr>
        <w:t>gỗ</w:t>
      </w:r>
      <w:proofErr w:type="spellEnd"/>
      <w:r w:rsidRPr="00E54880">
        <w:rPr>
          <w:spacing w:val="-6"/>
          <w:sz w:val="26"/>
          <w:szCs w:val="26"/>
        </w:rPr>
        <w:t xml:space="preserve"> </w:t>
      </w:r>
      <w:proofErr w:type="spellStart"/>
      <w:r w:rsidRPr="00E54880">
        <w:rPr>
          <w:spacing w:val="-6"/>
          <w:sz w:val="26"/>
          <w:szCs w:val="26"/>
        </w:rPr>
        <w:t>của</w:t>
      </w:r>
      <w:proofErr w:type="spellEnd"/>
      <w:r w:rsidRPr="00E54880">
        <w:rPr>
          <w:spacing w:val="-6"/>
          <w:sz w:val="26"/>
          <w:szCs w:val="26"/>
        </w:rPr>
        <w:t xml:space="preserve">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được</w:t>
      </w:r>
      <w:proofErr w:type="spellEnd"/>
      <w:r w:rsidRPr="00E54880">
        <w:rPr>
          <w:spacing w:val="-6"/>
          <w:sz w:val="26"/>
          <w:szCs w:val="26"/>
        </w:rPr>
        <w:t xml:space="preserve"> </w:t>
      </w:r>
      <w:proofErr w:type="spellStart"/>
      <w:r w:rsidRPr="00E54880">
        <w:rPr>
          <w:spacing w:val="-6"/>
          <w:sz w:val="26"/>
          <w:szCs w:val="26"/>
        </w:rPr>
        <w:t>bán</w:t>
      </w:r>
      <w:proofErr w:type="spellEnd"/>
      <w:r w:rsidRPr="00E54880">
        <w:rPr>
          <w:spacing w:val="-6"/>
          <w:sz w:val="26"/>
          <w:szCs w:val="26"/>
        </w:rPr>
        <w:t xml:space="preserve"> </w:t>
      </w:r>
      <w:proofErr w:type="spellStart"/>
      <w:r w:rsidRPr="00E54880">
        <w:rPr>
          <w:spacing w:val="-6"/>
          <w:sz w:val="26"/>
          <w:szCs w:val="26"/>
        </w:rPr>
        <w:t>ra</w:t>
      </w:r>
      <w:proofErr w:type="spellEnd"/>
      <w:r w:rsidRPr="00E54880">
        <w:rPr>
          <w:spacing w:val="-6"/>
          <w:sz w:val="26"/>
          <w:szCs w:val="26"/>
        </w:rPr>
        <w:t xml:space="preserve"> </w:t>
      </w:r>
      <w:proofErr w:type="spellStart"/>
      <w:r w:rsidRPr="00E54880">
        <w:rPr>
          <w:spacing w:val="-6"/>
          <w:sz w:val="26"/>
          <w:szCs w:val="26"/>
        </w:rPr>
        <w:t>trên</w:t>
      </w:r>
      <w:proofErr w:type="spellEnd"/>
      <w:r w:rsidRPr="00E54880">
        <w:rPr>
          <w:spacing w:val="-6"/>
          <w:sz w:val="26"/>
          <w:szCs w:val="26"/>
        </w:rPr>
        <w:t xml:space="preserve"> </w:t>
      </w:r>
      <w:proofErr w:type="spellStart"/>
      <w:r w:rsidRPr="00E54880">
        <w:rPr>
          <w:spacing w:val="-6"/>
          <w:sz w:val="26"/>
          <w:szCs w:val="26"/>
        </w:rPr>
        <w:t>thị</w:t>
      </w:r>
      <w:proofErr w:type="spellEnd"/>
      <w:r w:rsidRPr="00E54880">
        <w:rPr>
          <w:spacing w:val="-6"/>
          <w:sz w:val="26"/>
          <w:szCs w:val="26"/>
        </w:rPr>
        <w:t xml:space="preserve"> </w:t>
      </w:r>
      <w:proofErr w:type="spellStart"/>
      <w:r w:rsidRPr="00E54880">
        <w:rPr>
          <w:spacing w:val="-6"/>
          <w:sz w:val="26"/>
          <w:szCs w:val="26"/>
        </w:rPr>
        <w:t>trường</w:t>
      </w:r>
      <w:proofErr w:type="spellEnd"/>
      <w:r w:rsidRPr="00E54880">
        <w:rPr>
          <w:spacing w:val="-6"/>
          <w:sz w:val="26"/>
          <w:szCs w:val="26"/>
        </w:rPr>
        <w:t xml:space="preserve">. </w:t>
      </w:r>
      <w:proofErr w:type="spellStart"/>
      <w:r w:rsidRPr="00E54880">
        <w:rPr>
          <w:spacing w:val="-6"/>
          <w:sz w:val="26"/>
          <w:szCs w:val="26"/>
        </w:rPr>
        <w:t>Điều</w:t>
      </w:r>
      <w:proofErr w:type="spellEnd"/>
      <w:r w:rsidRPr="00E54880">
        <w:rPr>
          <w:spacing w:val="-6"/>
          <w:sz w:val="26"/>
          <w:szCs w:val="26"/>
        </w:rPr>
        <w:t xml:space="preserve"> </w:t>
      </w:r>
      <w:proofErr w:type="spellStart"/>
      <w:r w:rsidRPr="00E54880">
        <w:rPr>
          <w:spacing w:val="-6"/>
          <w:sz w:val="26"/>
          <w:szCs w:val="26"/>
        </w:rPr>
        <w:t>này</w:t>
      </w:r>
      <w:proofErr w:type="spellEnd"/>
      <w:r w:rsidRPr="00E54880">
        <w:rPr>
          <w:spacing w:val="-6"/>
          <w:sz w:val="26"/>
          <w:szCs w:val="26"/>
        </w:rPr>
        <w:t xml:space="preserve"> </w:t>
      </w:r>
      <w:proofErr w:type="spellStart"/>
      <w:r w:rsidRPr="00E54880">
        <w:rPr>
          <w:spacing w:val="-6"/>
          <w:sz w:val="26"/>
          <w:szCs w:val="26"/>
        </w:rPr>
        <w:t>áp</w:t>
      </w:r>
      <w:proofErr w:type="spellEnd"/>
      <w:r w:rsidRPr="00E54880">
        <w:rPr>
          <w:spacing w:val="-6"/>
          <w:sz w:val="26"/>
          <w:szCs w:val="26"/>
        </w:rPr>
        <w:t xml:space="preserve"> </w:t>
      </w:r>
      <w:proofErr w:type="spellStart"/>
      <w:r w:rsidRPr="00E54880">
        <w:rPr>
          <w:spacing w:val="-6"/>
          <w:sz w:val="26"/>
          <w:szCs w:val="26"/>
        </w:rPr>
        <w:t>dụng</w:t>
      </w:r>
      <w:proofErr w:type="spellEnd"/>
      <w:r w:rsidRPr="00E54880">
        <w:rPr>
          <w:spacing w:val="-6"/>
          <w:sz w:val="26"/>
          <w:szCs w:val="26"/>
        </w:rPr>
        <w:t xml:space="preserve"> </w:t>
      </w:r>
      <w:proofErr w:type="spellStart"/>
      <w:r w:rsidRPr="00E54880">
        <w:rPr>
          <w:spacing w:val="-6"/>
          <w:sz w:val="26"/>
          <w:szCs w:val="26"/>
        </w:rPr>
        <w:t>cho</w:t>
      </w:r>
      <w:proofErr w:type="spellEnd"/>
      <w:r w:rsidRPr="00E54880">
        <w:rPr>
          <w:spacing w:val="-6"/>
          <w:sz w:val="26"/>
          <w:szCs w:val="26"/>
        </w:rPr>
        <w:t xml:space="preserve"> </w:t>
      </w:r>
      <w:proofErr w:type="spellStart"/>
      <w:r w:rsidRPr="00E54880">
        <w:rPr>
          <w:spacing w:val="-6"/>
          <w:sz w:val="26"/>
          <w:szCs w:val="26"/>
        </w:rPr>
        <w:t>tất</w:t>
      </w:r>
      <w:proofErr w:type="spellEnd"/>
      <w:r w:rsidRPr="00E54880">
        <w:rPr>
          <w:spacing w:val="-6"/>
          <w:sz w:val="26"/>
          <w:szCs w:val="26"/>
        </w:rPr>
        <w:t xml:space="preserve"> </w:t>
      </w:r>
      <w:proofErr w:type="spellStart"/>
      <w:r w:rsidRPr="00E54880">
        <w:rPr>
          <w:spacing w:val="-6"/>
          <w:sz w:val="26"/>
          <w:szCs w:val="26"/>
        </w:rPr>
        <w:t>cả</w:t>
      </w:r>
      <w:proofErr w:type="spellEnd"/>
      <w:r w:rsidRPr="00E54880">
        <w:rPr>
          <w:spacing w:val="-6"/>
          <w:sz w:val="26"/>
          <w:szCs w:val="26"/>
        </w:rPr>
        <w:t xml:space="preserve"> </w:t>
      </w:r>
      <w:proofErr w:type="spellStart"/>
      <w:r w:rsidRPr="00E54880">
        <w:rPr>
          <w:spacing w:val="-6"/>
          <w:sz w:val="26"/>
          <w:szCs w:val="26"/>
        </w:rPr>
        <w:t>các</w:t>
      </w:r>
      <w:proofErr w:type="spellEnd"/>
      <w:r w:rsidR="00187EF6" w:rsidRPr="00E54880">
        <w:rPr>
          <w:spacing w:val="-6"/>
          <w:sz w:val="26"/>
          <w:szCs w:val="26"/>
        </w:rPr>
        <w:t xml:space="preserve"> </w:t>
      </w:r>
      <w:proofErr w:type="spellStart"/>
      <w:r w:rsidRPr="00E54880">
        <w:rPr>
          <w:spacing w:val="-6"/>
          <w:sz w:val="26"/>
          <w:szCs w:val="26"/>
        </w:rPr>
        <w:t>hoạt</w:t>
      </w:r>
      <w:proofErr w:type="spellEnd"/>
      <w:r w:rsidRPr="00E54880">
        <w:rPr>
          <w:spacing w:val="-6"/>
          <w:sz w:val="26"/>
          <w:szCs w:val="26"/>
        </w:rPr>
        <w:t xml:space="preserve"> </w:t>
      </w:r>
      <w:proofErr w:type="spellStart"/>
      <w:r w:rsidRPr="00E54880">
        <w:rPr>
          <w:spacing w:val="-6"/>
          <w:sz w:val="26"/>
          <w:szCs w:val="26"/>
        </w:rPr>
        <w:t>động</w:t>
      </w:r>
      <w:proofErr w:type="spellEnd"/>
      <w:r w:rsidRPr="00E54880">
        <w:rPr>
          <w:spacing w:val="-6"/>
          <w:sz w:val="26"/>
          <w:szCs w:val="26"/>
        </w:rPr>
        <w:t xml:space="preserve"> </w:t>
      </w:r>
      <w:proofErr w:type="spellStart"/>
      <w:r w:rsidRPr="00E54880">
        <w:rPr>
          <w:spacing w:val="-6"/>
          <w:sz w:val="26"/>
          <w:szCs w:val="26"/>
        </w:rPr>
        <w:t>thương</w:t>
      </w:r>
      <w:proofErr w:type="spellEnd"/>
      <w:r w:rsidRPr="00E54880">
        <w:rPr>
          <w:spacing w:val="-6"/>
          <w:sz w:val="26"/>
          <w:szCs w:val="26"/>
        </w:rPr>
        <w:t xml:space="preserve"> </w:t>
      </w:r>
      <w:proofErr w:type="spellStart"/>
      <w:r w:rsidRPr="00E54880">
        <w:rPr>
          <w:spacing w:val="-6"/>
          <w:sz w:val="26"/>
          <w:szCs w:val="26"/>
        </w:rPr>
        <w:t>mại</w:t>
      </w:r>
      <w:proofErr w:type="spellEnd"/>
      <w:r w:rsidRPr="00E54880">
        <w:rPr>
          <w:spacing w:val="-6"/>
          <w:sz w:val="26"/>
          <w:szCs w:val="26"/>
        </w:rPr>
        <w:t xml:space="preserve"> </w:t>
      </w:r>
      <w:proofErr w:type="spellStart"/>
      <w:r w:rsidRPr="00E54880">
        <w:rPr>
          <w:spacing w:val="-6"/>
          <w:sz w:val="26"/>
          <w:szCs w:val="26"/>
        </w:rPr>
        <w:t>được</w:t>
      </w:r>
      <w:proofErr w:type="spellEnd"/>
      <w:r w:rsidRPr="00E54880">
        <w:rPr>
          <w:spacing w:val="-6"/>
          <w:sz w:val="26"/>
          <w:szCs w:val="26"/>
        </w:rPr>
        <w:t xml:space="preserve"> </w:t>
      </w:r>
      <w:proofErr w:type="spellStart"/>
      <w:r w:rsidRPr="00E54880">
        <w:rPr>
          <w:spacing w:val="-6"/>
          <w:sz w:val="26"/>
          <w:szCs w:val="26"/>
        </w:rPr>
        <w:t>hoặc</w:t>
      </w:r>
      <w:proofErr w:type="spellEnd"/>
      <w:r w:rsidRPr="00E54880">
        <w:rPr>
          <w:spacing w:val="-6"/>
          <w:sz w:val="26"/>
          <w:szCs w:val="26"/>
        </w:rPr>
        <w:t xml:space="preserve"> </w:t>
      </w:r>
      <w:proofErr w:type="spellStart"/>
      <w:r w:rsidRPr="00E54880">
        <w:rPr>
          <w:spacing w:val="-6"/>
          <w:sz w:val="26"/>
          <w:szCs w:val="26"/>
        </w:rPr>
        <w:t>không</w:t>
      </w:r>
      <w:proofErr w:type="spellEnd"/>
      <w:r w:rsidRPr="00E54880">
        <w:rPr>
          <w:spacing w:val="-6"/>
          <w:sz w:val="26"/>
          <w:szCs w:val="26"/>
        </w:rPr>
        <w:t xml:space="preserve"> </w:t>
      </w:r>
      <w:proofErr w:type="spellStart"/>
      <w:r w:rsidRPr="00E54880">
        <w:rPr>
          <w:spacing w:val="-6"/>
          <w:sz w:val="26"/>
          <w:szCs w:val="26"/>
        </w:rPr>
        <w:t>được</w:t>
      </w:r>
      <w:proofErr w:type="spellEnd"/>
      <w:r w:rsidRPr="00E54880">
        <w:rPr>
          <w:spacing w:val="-6"/>
          <w:sz w:val="26"/>
          <w:szCs w:val="26"/>
        </w:rPr>
        <w:t xml:space="preserve"> </w:t>
      </w:r>
      <w:proofErr w:type="spellStart"/>
      <w:r w:rsidRPr="00E54880">
        <w:rPr>
          <w:spacing w:val="-6"/>
          <w:sz w:val="26"/>
          <w:szCs w:val="26"/>
        </w:rPr>
        <w:t>liệt</w:t>
      </w:r>
      <w:proofErr w:type="spellEnd"/>
      <w:r w:rsidRPr="00E54880">
        <w:rPr>
          <w:spacing w:val="-6"/>
          <w:sz w:val="26"/>
          <w:szCs w:val="26"/>
        </w:rPr>
        <w:t xml:space="preserve"> </w:t>
      </w:r>
      <w:proofErr w:type="spellStart"/>
      <w:r w:rsidRPr="00E54880">
        <w:rPr>
          <w:spacing w:val="-6"/>
          <w:sz w:val="26"/>
          <w:szCs w:val="26"/>
        </w:rPr>
        <w:t>kê</w:t>
      </w:r>
      <w:proofErr w:type="spellEnd"/>
      <w:r w:rsidRPr="00E54880">
        <w:rPr>
          <w:spacing w:val="-6"/>
          <w:sz w:val="26"/>
          <w:szCs w:val="26"/>
        </w:rPr>
        <w:t xml:space="preserve"> </w:t>
      </w:r>
      <w:proofErr w:type="spellStart"/>
      <w:r w:rsidRPr="00E54880">
        <w:rPr>
          <w:spacing w:val="-6"/>
          <w:sz w:val="26"/>
          <w:szCs w:val="26"/>
        </w:rPr>
        <w:t>trong</w:t>
      </w:r>
      <w:proofErr w:type="spellEnd"/>
      <w:r w:rsidRPr="00E54880">
        <w:rPr>
          <w:spacing w:val="-6"/>
          <w:sz w:val="26"/>
          <w:szCs w:val="26"/>
        </w:rPr>
        <w:t xml:space="preserve"> </w:t>
      </w:r>
      <w:proofErr w:type="spellStart"/>
      <w:r w:rsidRPr="00E54880">
        <w:rPr>
          <w:spacing w:val="-6"/>
          <w:sz w:val="26"/>
          <w:szCs w:val="26"/>
        </w:rPr>
        <w:t>Kế</w:t>
      </w:r>
      <w:proofErr w:type="spellEnd"/>
      <w:r w:rsidRPr="00E54880">
        <w:rPr>
          <w:spacing w:val="-6"/>
          <w:sz w:val="26"/>
          <w:szCs w:val="26"/>
        </w:rPr>
        <w:t xml:space="preserve"> </w:t>
      </w:r>
      <w:proofErr w:type="spellStart"/>
      <w:r w:rsidRPr="00E54880">
        <w:rPr>
          <w:spacing w:val="-6"/>
          <w:sz w:val="26"/>
          <w:szCs w:val="26"/>
        </w:rPr>
        <w:t>hoạch</w:t>
      </w:r>
      <w:proofErr w:type="spellEnd"/>
      <w:r w:rsidRPr="00E54880">
        <w:rPr>
          <w:spacing w:val="-6"/>
          <w:sz w:val="26"/>
          <w:szCs w:val="26"/>
        </w:rPr>
        <w:t xml:space="preserve"> Quản </w:t>
      </w:r>
      <w:proofErr w:type="spellStart"/>
      <w:r w:rsidRPr="00E54880">
        <w:rPr>
          <w:spacing w:val="-6"/>
          <w:sz w:val="26"/>
          <w:szCs w:val="26"/>
        </w:rPr>
        <w:t>lý</w:t>
      </w:r>
      <w:proofErr w:type="spellEnd"/>
      <w:r w:rsidRPr="00E54880">
        <w:rPr>
          <w:spacing w:val="-6"/>
          <w:sz w:val="26"/>
          <w:szCs w:val="26"/>
        </w:rPr>
        <w:t xml:space="preserve"> </w:t>
      </w:r>
      <w:proofErr w:type="spellStart"/>
      <w:r w:rsidRPr="00E54880">
        <w:rPr>
          <w:spacing w:val="-6"/>
          <w:sz w:val="26"/>
          <w:szCs w:val="26"/>
        </w:rPr>
        <w:t>rừng</w:t>
      </w:r>
      <w:proofErr w:type="spellEnd"/>
      <w:r w:rsidRPr="00E54880">
        <w:rPr>
          <w:spacing w:val="-6"/>
          <w:sz w:val="26"/>
          <w:szCs w:val="26"/>
        </w:rPr>
        <w:t>:</w:t>
      </w:r>
    </w:p>
    <w:p w14:paraId="541717C9" w14:textId="586F8239" w:rsidR="009C45F9" w:rsidRPr="00E54880" w:rsidRDefault="009C45F9"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Tỉa</w:t>
      </w:r>
      <w:proofErr w:type="spellEnd"/>
      <w:r w:rsidRPr="00E54880">
        <w:rPr>
          <w:sz w:val="26"/>
          <w:szCs w:val="26"/>
        </w:rPr>
        <w:t xml:space="preserve"> </w:t>
      </w:r>
      <w:proofErr w:type="spellStart"/>
      <w:r w:rsidRPr="00E54880">
        <w:rPr>
          <w:sz w:val="26"/>
          <w:szCs w:val="26"/>
        </w:rPr>
        <w:t>thưa</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w:t>
      </w:r>
    </w:p>
    <w:p w14:paraId="0FCD9FC4" w14:textId="77777777" w:rsidR="009C45F9" w:rsidRPr="00E54880" w:rsidRDefault="009C45F9" w:rsidP="004D7ABE">
      <w:pPr>
        <w:spacing w:before="60" w:after="60"/>
        <w:ind w:firstLine="720"/>
        <w:jc w:val="both"/>
        <w:rPr>
          <w:sz w:val="26"/>
          <w:szCs w:val="26"/>
        </w:rPr>
      </w:pPr>
      <w:r w:rsidRPr="00E54880">
        <w:rPr>
          <w:sz w:val="26"/>
          <w:szCs w:val="26"/>
        </w:rPr>
        <w:t xml:space="preserve">- Khai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w:t>
      </w:r>
    </w:p>
    <w:p w14:paraId="27A07F39" w14:textId="28653D1E" w:rsidR="009C45F9" w:rsidRPr="00E54880" w:rsidRDefault="009C45F9" w:rsidP="004D7ABE">
      <w:pPr>
        <w:spacing w:before="60" w:after="60"/>
        <w:ind w:firstLine="720"/>
        <w:jc w:val="both"/>
        <w:rPr>
          <w:sz w:val="26"/>
          <w:szCs w:val="26"/>
        </w:rPr>
      </w:pPr>
      <w:r w:rsidRPr="00E54880">
        <w:rPr>
          <w:sz w:val="26"/>
          <w:szCs w:val="26"/>
        </w:rPr>
        <w:t xml:space="preserve">- Các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chợ</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thương</w:t>
      </w:r>
      <w:proofErr w:type="spellEnd"/>
      <w:r w:rsidRPr="00E54880">
        <w:rPr>
          <w:sz w:val="26"/>
          <w:szCs w:val="26"/>
        </w:rPr>
        <w:t xml:space="preserve"> </w:t>
      </w:r>
      <w:proofErr w:type="spellStart"/>
      <w:r w:rsidRPr="00E54880">
        <w:rPr>
          <w:sz w:val="26"/>
          <w:szCs w:val="26"/>
        </w:rPr>
        <w:t>mại</w:t>
      </w:r>
      <w:proofErr w:type="spellEnd"/>
      <w:r w:rsidRPr="00E54880">
        <w:rPr>
          <w:sz w:val="26"/>
          <w:szCs w:val="26"/>
        </w:rPr>
        <w:t xml:space="preserve">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sau</w:t>
      </w:r>
      <w:proofErr w:type="spellEnd"/>
      <w:r w:rsidR="003C6351" w:rsidRPr="00E54880">
        <w:rPr>
          <w:sz w:val="26"/>
          <w:szCs w:val="26"/>
        </w:rPr>
        <w:t xml:space="preserve"> </w:t>
      </w:r>
      <w:proofErr w:type="spellStart"/>
      <w:r w:rsidRPr="00E54880">
        <w:rPr>
          <w:sz w:val="26"/>
          <w:szCs w:val="26"/>
        </w:rPr>
        <w:t>mưa</w:t>
      </w:r>
      <w:proofErr w:type="spellEnd"/>
      <w:r w:rsidRPr="00E54880">
        <w:rPr>
          <w:sz w:val="26"/>
          <w:szCs w:val="26"/>
        </w:rPr>
        <w:t xml:space="preserve"> </w:t>
      </w:r>
      <w:proofErr w:type="spellStart"/>
      <w:r w:rsidRPr="00E54880">
        <w:rPr>
          <w:sz w:val="26"/>
          <w:szCs w:val="26"/>
        </w:rPr>
        <w:t>bão</w:t>
      </w:r>
      <w:proofErr w:type="spellEnd"/>
      <w:r w:rsidRPr="00E54880">
        <w:rPr>
          <w:sz w:val="26"/>
          <w:szCs w:val="26"/>
        </w:rPr>
        <w:t>).</w:t>
      </w:r>
    </w:p>
    <w:p w14:paraId="4A2E2909" w14:textId="4B796424" w:rsidR="009C45F9" w:rsidRPr="00E54880" w:rsidRDefault="009C45F9" w:rsidP="004D7ABE">
      <w:pPr>
        <w:spacing w:before="60" w:after="60"/>
        <w:ind w:firstLine="720"/>
        <w:jc w:val="both"/>
        <w:rPr>
          <w:sz w:val="26"/>
          <w:szCs w:val="26"/>
        </w:rPr>
      </w:pPr>
      <w:r w:rsidRPr="00E54880">
        <w:rPr>
          <w:sz w:val="26"/>
          <w:szCs w:val="26"/>
        </w:rPr>
        <w:t xml:space="preserve">- Qui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Chuỗi</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C</w:t>
      </w:r>
      <w:r w:rsidR="007B7CF2" w:rsidRPr="00E54880">
        <w:rPr>
          <w:sz w:val="26"/>
          <w:szCs w:val="26"/>
        </w:rPr>
        <w:t>o</w:t>
      </w:r>
      <w:r w:rsidRPr="00E54880">
        <w:rPr>
          <w:sz w:val="26"/>
          <w:szCs w:val="26"/>
        </w:rPr>
        <w:t>C (</w:t>
      </w:r>
      <w:proofErr w:type="spellStart"/>
      <w:r w:rsidRPr="00E54880">
        <w:rPr>
          <w:sz w:val="26"/>
          <w:szCs w:val="26"/>
        </w:rPr>
        <w:t>xem</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chuỗi</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sản</w:t>
      </w:r>
      <w:proofErr w:type="spellEnd"/>
      <w:r w:rsidR="002C598B" w:rsidRPr="00E54880">
        <w:rPr>
          <w:sz w:val="26"/>
          <w:szCs w:val="26"/>
        </w:rPr>
        <w:t xml:space="preserve"> </w:t>
      </w:r>
      <w:proofErr w:type="spellStart"/>
      <w:r w:rsidRPr="00E54880">
        <w:rPr>
          <w:sz w:val="26"/>
          <w:szCs w:val="26"/>
        </w:rPr>
        <w:t>phẩm</w:t>
      </w:r>
      <w:proofErr w:type="spellEnd"/>
      <w:r w:rsidRPr="00E54880">
        <w:rPr>
          <w:sz w:val="26"/>
          <w:szCs w:val="26"/>
        </w:rPr>
        <w:t xml:space="preserve"> CoC).</w:t>
      </w:r>
    </w:p>
    <w:p w14:paraId="0BE3F71D" w14:textId="77777777" w:rsidR="0002703A" w:rsidRPr="00E54880" w:rsidRDefault="00267ADA" w:rsidP="004D7ABE">
      <w:pPr>
        <w:pStyle w:val="H2"/>
        <w:spacing w:before="60" w:after="60" w:line="276" w:lineRule="auto"/>
        <w:ind w:firstLine="0"/>
        <w:rPr>
          <w:color w:val="auto"/>
        </w:rPr>
      </w:pPr>
      <w:bookmarkStart w:id="106" w:name="_46r0co2" w:colFirst="0" w:colLast="0"/>
      <w:bookmarkStart w:id="107" w:name="_Toc161476099"/>
      <w:bookmarkEnd w:id="106"/>
      <w:r w:rsidRPr="00E54880">
        <w:rPr>
          <w:color w:val="auto"/>
        </w:rPr>
        <w:t xml:space="preserve">5.3 Tham </w:t>
      </w:r>
      <w:proofErr w:type="spellStart"/>
      <w:r w:rsidRPr="00E54880">
        <w:rPr>
          <w:color w:val="auto"/>
        </w:rPr>
        <w:t>vấn</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bên</w:t>
      </w:r>
      <w:proofErr w:type="spellEnd"/>
      <w:r w:rsidRPr="00E54880">
        <w:rPr>
          <w:color w:val="auto"/>
        </w:rPr>
        <w:t xml:space="preserve"> </w:t>
      </w:r>
      <w:proofErr w:type="spellStart"/>
      <w:r w:rsidRPr="00E54880">
        <w:rPr>
          <w:color w:val="auto"/>
        </w:rPr>
        <w:t>liên</w:t>
      </w:r>
      <w:proofErr w:type="spellEnd"/>
      <w:r w:rsidRPr="00E54880">
        <w:rPr>
          <w:color w:val="auto"/>
        </w:rPr>
        <w:t xml:space="preserve"> </w:t>
      </w:r>
      <w:proofErr w:type="spellStart"/>
      <w:r w:rsidRPr="00E54880">
        <w:rPr>
          <w:color w:val="auto"/>
        </w:rPr>
        <w:t>quan</w:t>
      </w:r>
      <w:bookmarkEnd w:id="107"/>
      <w:proofErr w:type="spellEnd"/>
    </w:p>
    <w:p w14:paraId="438BCD74" w14:textId="3E36A74E" w:rsidR="0002703A" w:rsidRPr="00E54880" w:rsidRDefault="00267ADA" w:rsidP="004D7ABE">
      <w:pPr>
        <w:tabs>
          <w:tab w:val="left" w:pos="720"/>
        </w:tabs>
        <w:spacing w:before="60" w:after="60"/>
        <w:ind w:firstLine="720"/>
        <w:jc w:val="both"/>
        <w:rPr>
          <w:sz w:val="26"/>
          <w:szCs w:val="26"/>
        </w:rPr>
      </w:pP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điểm</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FSC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khía</w:t>
      </w:r>
      <w:proofErr w:type="spellEnd"/>
      <w:r w:rsidRPr="00E54880">
        <w:rPr>
          <w:sz w:val="26"/>
          <w:szCs w:val="26"/>
        </w:rPr>
        <w:t xml:space="preserve"> </w:t>
      </w:r>
      <w:proofErr w:type="spellStart"/>
      <w:r w:rsidRPr="00E54880">
        <w:rPr>
          <w:sz w:val="26"/>
          <w:szCs w:val="26"/>
        </w:rPr>
        <w:t>cạnh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tiến</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w:t>
      </w:r>
      <w:r w:rsidR="003A4CEE" w:rsidRPr="00E54880">
        <w:rPr>
          <w:sz w:val="26"/>
          <w:szCs w:val="26"/>
        </w:rPr>
        <w:t>iên</w:t>
      </w:r>
      <w:proofErr w:type="spellEnd"/>
      <w:r w:rsidR="003A4CEE" w:rsidRPr="00E54880">
        <w:rPr>
          <w:sz w:val="26"/>
          <w:szCs w:val="26"/>
        </w:rPr>
        <w:t xml:space="preserve"> </w:t>
      </w:r>
      <w:proofErr w:type="spellStart"/>
      <w:r w:rsidR="003A4CEE" w:rsidRPr="00E54880">
        <w:rPr>
          <w:sz w:val="26"/>
          <w:szCs w:val="26"/>
        </w:rPr>
        <w:t>quan</w:t>
      </w:r>
      <w:proofErr w:type="spellEnd"/>
      <w:r w:rsidR="003A4CEE" w:rsidRPr="00E54880">
        <w:rPr>
          <w:sz w:val="26"/>
          <w:szCs w:val="26"/>
        </w:rPr>
        <w:t xml:space="preserve"> (</w:t>
      </w:r>
      <w:proofErr w:type="spellStart"/>
      <w:r w:rsidR="003A4CEE" w:rsidRPr="00E54880">
        <w:rPr>
          <w:sz w:val="26"/>
          <w:szCs w:val="26"/>
        </w:rPr>
        <w:t>ví</w:t>
      </w:r>
      <w:proofErr w:type="spellEnd"/>
      <w:r w:rsidR="003A4CEE" w:rsidRPr="00E54880">
        <w:rPr>
          <w:sz w:val="26"/>
          <w:szCs w:val="26"/>
        </w:rPr>
        <w:t xml:space="preserve"> </w:t>
      </w:r>
      <w:proofErr w:type="spellStart"/>
      <w:r w:rsidR="003A4CEE" w:rsidRPr="00E54880">
        <w:rPr>
          <w:sz w:val="26"/>
          <w:szCs w:val="26"/>
        </w:rPr>
        <w:t>dụ</w:t>
      </w:r>
      <w:proofErr w:type="spellEnd"/>
      <w:r w:rsidR="003A4CEE" w:rsidRPr="00E54880">
        <w:rPr>
          <w:sz w:val="26"/>
          <w:szCs w:val="26"/>
        </w:rPr>
        <w:t xml:space="preserve"> </w:t>
      </w:r>
      <w:proofErr w:type="spellStart"/>
      <w:r w:rsidR="003A4CEE" w:rsidRPr="00E54880">
        <w:rPr>
          <w:sz w:val="26"/>
          <w:szCs w:val="26"/>
        </w:rPr>
        <w:t>như</w:t>
      </w:r>
      <w:proofErr w:type="spellEnd"/>
      <w:r w:rsidR="003A4CEE" w:rsidRPr="00E54880">
        <w:rPr>
          <w:sz w:val="26"/>
          <w:szCs w:val="26"/>
        </w:rPr>
        <w:t xml:space="preserve"> </w:t>
      </w:r>
      <w:proofErr w:type="spellStart"/>
      <w:r w:rsidR="003A4CEE" w:rsidRPr="00E54880">
        <w:rPr>
          <w:sz w:val="26"/>
          <w:szCs w:val="26"/>
        </w:rPr>
        <w:t>với</w:t>
      </w:r>
      <w:proofErr w:type="spellEnd"/>
      <w:r w:rsidR="003A4CEE" w:rsidRPr="00E54880">
        <w:rPr>
          <w:sz w:val="26"/>
          <w:szCs w:val="26"/>
        </w:rPr>
        <w:t xml:space="preserve"> </w:t>
      </w:r>
      <w:proofErr w:type="spellStart"/>
      <w:r w:rsidR="003A4CEE" w:rsidRPr="00E54880">
        <w:rPr>
          <w:sz w:val="26"/>
          <w:szCs w:val="26"/>
        </w:rPr>
        <w:t>các</w:t>
      </w:r>
      <w:proofErr w:type="spellEnd"/>
      <w:r w:rsidR="003A4CEE" w:rsidRPr="00E54880">
        <w:rPr>
          <w:sz w:val="26"/>
          <w:szCs w:val="26"/>
        </w:rPr>
        <w:t xml:space="preserve"> </w:t>
      </w:r>
      <w:proofErr w:type="spellStart"/>
      <w:r w:rsidR="00E025D9" w:rsidRPr="00E54880">
        <w:rPr>
          <w:sz w:val="26"/>
          <w:szCs w:val="26"/>
        </w:rPr>
        <w:t>thôn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Doanh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tộc</w:t>
      </w:r>
      <w:proofErr w:type="spellEnd"/>
      <w:r w:rsidRPr="00E54880">
        <w:rPr>
          <w:sz w:val="26"/>
          <w:szCs w:val="26"/>
        </w:rPr>
        <w:t xml:space="preserve"> </w:t>
      </w:r>
      <w:proofErr w:type="spellStart"/>
      <w:r w:rsidRPr="00E54880">
        <w:rPr>
          <w:sz w:val="26"/>
          <w:szCs w:val="26"/>
        </w:rPr>
        <w:t>thiểu</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Tham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mọi</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có</w:t>
      </w:r>
      <w:proofErr w:type="spellEnd"/>
      <w:r w:rsidRPr="00E54880">
        <w:rPr>
          <w:sz w:val="26"/>
          <w:szCs w:val="26"/>
        </w:rPr>
        <w:t xml:space="preserve"> </w:t>
      </w:r>
      <w:proofErr w:type="spellStart"/>
      <w:r w:rsidR="00E025D9" w:rsidRPr="00E54880">
        <w:rPr>
          <w:sz w:val="26"/>
          <w:szCs w:val="26"/>
        </w:rPr>
        <w:t>các</w:t>
      </w:r>
      <w:proofErr w:type="spellEnd"/>
      <w:r w:rsidR="00E025D9"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6555C4A3" w14:textId="77777777" w:rsidR="0002703A" w:rsidRPr="00E54880" w:rsidRDefault="003A4CEE" w:rsidP="004D7ABE">
      <w:pPr>
        <w:tabs>
          <w:tab w:val="left" w:pos="720"/>
        </w:tabs>
        <w:spacing w:before="60" w:after="60"/>
        <w:ind w:firstLine="720"/>
        <w:jc w:val="both"/>
        <w:rPr>
          <w:sz w:val="26"/>
          <w:szCs w:val="26"/>
        </w:rPr>
      </w:pPr>
      <w:r w:rsidRPr="00E54880">
        <w:rPr>
          <w:b/>
          <w:sz w:val="26"/>
          <w:szCs w:val="26"/>
        </w:rPr>
        <w:t xml:space="preserve">- </w:t>
      </w:r>
      <w:r w:rsidR="00267ADA" w:rsidRPr="00E54880">
        <w:rPr>
          <w:b/>
          <w:sz w:val="26"/>
          <w:szCs w:val="26"/>
        </w:rPr>
        <w:t xml:space="preserve">Các </w:t>
      </w:r>
      <w:proofErr w:type="spellStart"/>
      <w:r w:rsidR="00267ADA" w:rsidRPr="00E54880">
        <w:rPr>
          <w:b/>
          <w:sz w:val="26"/>
          <w:szCs w:val="26"/>
        </w:rPr>
        <w:t>cuộc</w:t>
      </w:r>
      <w:proofErr w:type="spellEnd"/>
      <w:r w:rsidR="00267ADA" w:rsidRPr="00E54880">
        <w:rPr>
          <w:b/>
          <w:sz w:val="26"/>
          <w:szCs w:val="26"/>
        </w:rPr>
        <w:t xml:space="preserve"> </w:t>
      </w:r>
      <w:proofErr w:type="spellStart"/>
      <w:r w:rsidR="00267ADA" w:rsidRPr="00E54880">
        <w:rPr>
          <w:b/>
          <w:sz w:val="26"/>
          <w:szCs w:val="26"/>
        </w:rPr>
        <w:t>họp</w:t>
      </w:r>
      <w:proofErr w:type="spellEnd"/>
      <w:r w:rsidR="00267ADA" w:rsidRPr="00E54880">
        <w:rPr>
          <w:b/>
          <w:sz w:val="26"/>
          <w:szCs w:val="26"/>
        </w:rPr>
        <w:t xml:space="preserve"> </w:t>
      </w:r>
      <w:proofErr w:type="spellStart"/>
      <w:r w:rsidR="00267ADA" w:rsidRPr="00E54880">
        <w:rPr>
          <w:b/>
          <w:sz w:val="26"/>
          <w:szCs w:val="26"/>
        </w:rPr>
        <w:t>Nhóm</w:t>
      </w:r>
      <w:proofErr w:type="spellEnd"/>
      <w:r w:rsidR="00267ADA" w:rsidRPr="00E54880">
        <w:rPr>
          <w:b/>
          <w:sz w:val="26"/>
          <w:szCs w:val="26"/>
        </w:rPr>
        <w:t xml:space="preserve"> </w:t>
      </w:r>
      <w:proofErr w:type="spellStart"/>
      <w:r w:rsidR="00267ADA" w:rsidRPr="00E54880">
        <w:rPr>
          <w:b/>
          <w:sz w:val="26"/>
          <w:szCs w:val="26"/>
        </w:rPr>
        <w:t>thường</w:t>
      </w:r>
      <w:proofErr w:type="spellEnd"/>
      <w:r w:rsidR="00267ADA" w:rsidRPr="00E54880">
        <w:rPr>
          <w:b/>
          <w:sz w:val="26"/>
          <w:szCs w:val="26"/>
        </w:rPr>
        <w:t xml:space="preserve"> </w:t>
      </w:r>
      <w:proofErr w:type="spellStart"/>
      <w:r w:rsidR="00267ADA" w:rsidRPr="00E54880">
        <w:rPr>
          <w:b/>
          <w:sz w:val="26"/>
          <w:szCs w:val="26"/>
        </w:rPr>
        <w:t>niên</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2 </w:t>
      </w:r>
      <w:proofErr w:type="spellStart"/>
      <w:r w:rsidR="00267ADA" w:rsidRPr="00E54880">
        <w:rPr>
          <w:sz w:val="26"/>
          <w:szCs w:val="26"/>
        </w:rPr>
        <w:t>tuần</w:t>
      </w:r>
      <w:proofErr w:type="spellEnd"/>
      <w:r w:rsidR="00267ADA" w:rsidRPr="00E54880">
        <w:rPr>
          <w:sz w:val="26"/>
          <w:szCs w:val="26"/>
        </w:rPr>
        <w:t xml:space="preserve"> </w:t>
      </w:r>
      <w:proofErr w:type="spellStart"/>
      <w:r w:rsidR="00267ADA" w:rsidRPr="00E54880">
        <w:rPr>
          <w:sz w:val="26"/>
          <w:szCs w:val="26"/>
        </w:rPr>
        <w:t>trước</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bảng</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nêu</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rằng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dân</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cũng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dự</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cách</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Quan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mời</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dự</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nêu</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đề</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phần</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xung</w:t>
      </w:r>
      <w:proofErr w:type="spellEnd"/>
      <w:r w:rsidR="00267ADA" w:rsidRPr="00E54880">
        <w:rPr>
          <w:sz w:val="26"/>
          <w:szCs w:val="26"/>
        </w:rPr>
        <w:t xml:space="preserve"> </w:t>
      </w:r>
      <w:proofErr w:type="spellStart"/>
      <w:r w:rsidR="00267ADA" w:rsidRPr="00E54880">
        <w:rPr>
          <w:sz w:val="26"/>
          <w:szCs w:val="26"/>
        </w:rPr>
        <w:t>đột</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thường</w:t>
      </w:r>
      <w:proofErr w:type="spellEnd"/>
      <w:r w:rsidR="00267ADA" w:rsidRPr="00E54880">
        <w:rPr>
          <w:sz w:val="26"/>
          <w:szCs w:val="26"/>
        </w:rPr>
        <w:t xml:space="preserve"> </w:t>
      </w:r>
      <w:proofErr w:type="spellStart"/>
      <w:r w:rsidR="00267ADA" w:rsidRPr="00E54880">
        <w:rPr>
          <w:sz w:val="26"/>
          <w:szCs w:val="26"/>
        </w:rPr>
        <w:t>niên</w:t>
      </w:r>
      <w:proofErr w:type="spellEnd"/>
      <w:r w:rsidR="00267ADA" w:rsidRPr="00E54880">
        <w:rPr>
          <w:sz w:val="26"/>
          <w:szCs w:val="26"/>
        </w:rPr>
        <w:t>.</w:t>
      </w:r>
    </w:p>
    <w:p w14:paraId="266597D4" w14:textId="51BD2A16" w:rsidR="0002703A" w:rsidRPr="00E54880" w:rsidRDefault="009C45F9" w:rsidP="004D7ABE">
      <w:pPr>
        <w:tabs>
          <w:tab w:val="left" w:pos="720"/>
        </w:tabs>
        <w:spacing w:before="60" w:after="60"/>
        <w:ind w:firstLine="720"/>
        <w:jc w:val="both"/>
        <w:rPr>
          <w:sz w:val="26"/>
          <w:szCs w:val="26"/>
        </w:rPr>
      </w:pPr>
      <w:r w:rsidRPr="00E54880">
        <w:rPr>
          <w:b/>
          <w:i/>
          <w:sz w:val="26"/>
          <w:szCs w:val="26"/>
        </w:rPr>
        <w:t>-</w:t>
      </w:r>
      <w:r w:rsidR="00E025D9" w:rsidRPr="00E54880">
        <w:rPr>
          <w:b/>
          <w:i/>
          <w:sz w:val="26"/>
          <w:szCs w:val="26"/>
        </w:rPr>
        <w:t xml:space="preserve"> </w:t>
      </w:r>
      <w:proofErr w:type="spellStart"/>
      <w:r w:rsidR="00267ADA" w:rsidRPr="00E54880">
        <w:rPr>
          <w:b/>
          <w:iCs/>
          <w:sz w:val="26"/>
          <w:szCs w:val="26"/>
        </w:rPr>
        <w:t>Bảng</w:t>
      </w:r>
      <w:proofErr w:type="spellEnd"/>
      <w:r w:rsidR="00267ADA" w:rsidRPr="00E54880">
        <w:rPr>
          <w:b/>
          <w:iCs/>
          <w:sz w:val="26"/>
          <w:szCs w:val="26"/>
        </w:rPr>
        <w:t xml:space="preserve"> </w:t>
      </w:r>
      <w:proofErr w:type="spellStart"/>
      <w:r w:rsidR="00267ADA" w:rsidRPr="00E54880">
        <w:rPr>
          <w:b/>
          <w:iCs/>
          <w:sz w:val="26"/>
          <w:szCs w:val="26"/>
        </w:rPr>
        <w:t>thông</w:t>
      </w:r>
      <w:proofErr w:type="spellEnd"/>
      <w:r w:rsidR="00267ADA" w:rsidRPr="00E54880">
        <w:rPr>
          <w:b/>
          <w:iCs/>
          <w:sz w:val="26"/>
          <w:szCs w:val="26"/>
        </w:rPr>
        <w:t xml:space="preserve"> tin </w:t>
      </w:r>
      <w:proofErr w:type="spellStart"/>
      <w:r w:rsidR="00267ADA" w:rsidRPr="00E54880">
        <w:rPr>
          <w:b/>
          <w:iCs/>
          <w:sz w:val="26"/>
          <w:szCs w:val="26"/>
        </w:rPr>
        <w:t>của</w:t>
      </w:r>
      <w:proofErr w:type="spellEnd"/>
      <w:r w:rsidR="00267ADA" w:rsidRPr="00E54880">
        <w:rPr>
          <w:b/>
          <w:iCs/>
          <w:sz w:val="26"/>
          <w:szCs w:val="26"/>
        </w:rPr>
        <w:t xml:space="preserve"> </w:t>
      </w:r>
      <w:proofErr w:type="spellStart"/>
      <w:r w:rsidRPr="00E54880">
        <w:rPr>
          <w:b/>
          <w:iCs/>
          <w:sz w:val="26"/>
          <w:szCs w:val="26"/>
        </w:rPr>
        <w:t>nhóm</w:t>
      </w:r>
      <w:proofErr w:type="spellEnd"/>
      <w:r w:rsidRPr="00E54880">
        <w:rPr>
          <w:b/>
          <w:iCs/>
          <w:sz w:val="26"/>
          <w:szCs w:val="26"/>
        </w:rPr>
        <w:t xml:space="preserve"> </w:t>
      </w:r>
      <w:proofErr w:type="spellStart"/>
      <w:r w:rsidR="00267ADA" w:rsidRPr="00E54880">
        <w:rPr>
          <w:b/>
          <w:iCs/>
          <w:sz w:val="26"/>
          <w:szCs w:val="26"/>
        </w:rPr>
        <w:t>thôn</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cụ</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đưa</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ví</w:t>
      </w:r>
      <w:proofErr w:type="spellEnd"/>
      <w:r w:rsidR="00267ADA" w:rsidRPr="00E54880">
        <w:rPr>
          <w:sz w:val="26"/>
          <w:szCs w:val="26"/>
        </w:rPr>
        <w:t xml:space="preserve"> </w:t>
      </w:r>
      <w:proofErr w:type="spellStart"/>
      <w:r w:rsidR="00267ADA" w:rsidRPr="00E54880">
        <w:rPr>
          <w:sz w:val="26"/>
          <w:szCs w:val="26"/>
        </w:rPr>
        <w:t>dụ</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FSC,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cập</w:t>
      </w:r>
      <w:proofErr w:type="spellEnd"/>
      <w:r w:rsidR="00267ADA" w:rsidRPr="00E54880">
        <w:rPr>
          <w:sz w:val="26"/>
          <w:szCs w:val="26"/>
        </w:rPr>
        <w:t xml:space="preserve"> </w:t>
      </w:r>
      <w:proofErr w:type="spellStart"/>
      <w:r w:rsidR="00267ADA" w:rsidRPr="00E54880">
        <w:rPr>
          <w:sz w:val="26"/>
          <w:szCs w:val="26"/>
        </w:rPr>
        <w:t>nhật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quyết</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thị</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w:t>
      </w:r>
    </w:p>
    <w:p w14:paraId="227E6819" w14:textId="181736FA" w:rsidR="0002703A" w:rsidRPr="00E54880" w:rsidRDefault="009C45F9" w:rsidP="004D7ABE">
      <w:pPr>
        <w:tabs>
          <w:tab w:val="left" w:pos="720"/>
        </w:tabs>
        <w:spacing w:before="60" w:after="60"/>
        <w:ind w:firstLine="720"/>
        <w:jc w:val="both"/>
        <w:rPr>
          <w:sz w:val="26"/>
          <w:szCs w:val="26"/>
        </w:rPr>
      </w:pPr>
      <w:r w:rsidRPr="00E54880">
        <w:rPr>
          <w:b/>
          <w:i/>
          <w:sz w:val="26"/>
          <w:szCs w:val="26"/>
        </w:rPr>
        <w:t>-</w:t>
      </w:r>
      <w:r w:rsidR="00E025D9" w:rsidRPr="00E54880">
        <w:rPr>
          <w:b/>
          <w:i/>
          <w:sz w:val="26"/>
          <w:szCs w:val="26"/>
        </w:rPr>
        <w:t xml:space="preserve"> </w:t>
      </w:r>
      <w:proofErr w:type="spellStart"/>
      <w:r w:rsidR="00267ADA" w:rsidRPr="00E54880">
        <w:rPr>
          <w:b/>
          <w:iCs/>
          <w:sz w:val="26"/>
          <w:szCs w:val="26"/>
        </w:rPr>
        <w:t>Một</w:t>
      </w:r>
      <w:proofErr w:type="spellEnd"/>
      <w:r w:rsidR="00267ADA" w:rsidRPr="00E54880">
        <w:rPr>
          <w:iCs/>
          <w:sz w:val="26"/>
          <w:szCs w:val="26"/>
        </w:rPr>
        <w:t xml:space="preserve"> </w:t>
      </w:r>
      <w:proofErr w:type="spellStart"/>
      <w:r w:rsidR="00267ADA" w:rsidRPr="00E54880">
        <w:rPr>
          <w:b/>
          <w:iCs/>
          <w:sz w:val="26"/>
          <w:szCs w:val="26"/>
        </w:rPr>
        <w:t>Sơ</w:t>
      </w:r>
      <w:proofErr w:type="spellEnd"/>
      <w:r w:rsidR="00267ADA" w:rsidRPr="00E54880">
        <w:rPr>
          <w:b/>
          <w:iCs/>
          <w:sz w:val="26"/>
          <w:szCs w:val="26"/>
        </w:rPr>
        <w:t xml:space="preserve"> </w:t>
      </w:r>
      <w:proofErr w:type="spellStart"/>
      <w:r w:rsidR="00267ADA" w:rsidRPr="00E54880">
        <w:rPr>
          <w:b/>
          <w:iCs/>
          <w:sz w:val="26"/>
          <w:szCs w:val="26"/>
        </w:rPr>
        <w:t>đồ</w:t>
      </w:r>
      <w:proofErr w:type="spellEnd"/>
      <w:r w:rsidR="00267ADA" w:rsidRPr="00E54880">
        <w:rPr>
          <w:b/>
          <w:iCs/>
          <w:sz w:val="26"/>
          <w:szCs w:val="26"/>
        </w:rPr>
        <w:t xml:space="preserve"> </w:t>
      </w:r>
      <w:proofErr w:type="spellStart"/>
      <w:r w:rsidR="00267ADA" w:rsidRPr="00E54880">
        <w:rPr>
          <w:b/>
          <w:iCs/>
          <w:sz w:val="26"/>
          <w:szCs w:val="26"/>
        </w:rPr>
        <w:t>hoặc</w:t>
      </w:r>
      <w:proofErr w:type="spellEnd"/>
      <w:r w:rsidR="00267ADA" w:rsidRPr="00E54880">
        <w:rPr>
          <w:b/>
          <w:iCs/>
          <w:sz w:val="26"/>
          <w:szCs w:val="26"/>
        </w:rPr>
        <w:t xml:space="preserve"> </w:t>
      </w:r>
      <w:proofErr w:type="spellStart"/>
      <w:r w:rsidR="00267ADA" w:rsidRPr="00E54880">
        <w:rPr>
          <w:b/>
          <w:iCs/>
          <w:sz w:val="26"/>
          <w:szCs w:val="26"/>
        </w:rPr>
        <w:t>bản</w:t>
      </w:r>
      <w:proofErr w:type="spellEnd"/>
      <w:r w:rsidR="00267ADA" w:rsidRPr="00E54880">
        <w:rPr>
          <w:b/>
          <w:iCs/>
          <w:sz w:val="26"/>
          <w:szCs w:val="26"/>
        </w:rPr>
        <w:t xml:space="preserve"> </w:t>
      </w:r>
      <w:proofErr w:type="spellStart"/>
      <w:r w:rsidR="00267ADA" w:rsidRPr="00E54880">
        <w:rPr>
          <w:b/>
          <w:iCs/>
          <w:sz w:val="26"/>
          <w:szCs w:val="26"/>
        </w:rPr>
        <w:t>đồ</w:t>
      </w:r>
      <w:proofErr w:type="spellEnd"/>
      <w:r w:rsidR="00267ADA" w:rsidRPr="00E54880">
        <w:rPr>
          <w:b/>
          <w:sz w:val="26"/>
          <w:szCs w:val="26"/>
        </w:rPr>
        <w:t xml:space="preserve"> </w:t>
      </w:r>
      <w:proofErr w:type="spellStart"/>
      <w:r w:rsidR="00267ADA" w:rsidRPr="00E54880">
        <w:rPr>
          <w:sz w:val="26"/>
          <w:szCs w:val="26"/>
        </w:rPr>
        <w:t>chỉ</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đăng</w:t>
      </w:r>
      <w:proofErr w:type="spellEnd"/>
      <w:r w:rsidR="00267ADA"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mảng</w:t>
      </w:r>
      <w:proofErr w:type="spellEnd"/>
      <w:r w:rsidR="00267ADA" w:rsidRPr="00E54880">
        <w:rPr>
          <w:sz w:val="26"/>
          <w:szCs w:val="26"/>
        </w:rPr>
        <w:t xml:space="preserve"> </w:t>
      </w:r>
      <w:proofErr w:type="spellStart"/>
      <w:r w:rsidR="00267ADA" w:rsidRPr="00E54880">
        <w:rPr>
          <w:sz w:val="26"/>
          <w:szCs w:val="26"/>
        </w:rPr>
        <w:t>trung</w:t>
      </w:r>
      <w:proofErr w:type="spellEnd"/>
      <w:r w:rsidR="00267ADA" w:rsidRPr="00E54880">
        <w:rPr>
          <w:sz w:val="26"/>
          <w:szCs w:val="26"/>
        </w:rPr>
        <w:t xml:space="preserve"> </w:t>
      </w:r>
      <w:proofErr w:type="spellStart"/>
      <w:r w:rsidR="00267ADA" w:rsidRPr="00E54880">
        <w:rPr>
          <w:sz w:val="26"/>
          <w:szCs w:val="26"/>
        </w:rPr>
        <w:t>tâm</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r w:rsidR="00267ADA" w:rsidRPr="00E54880">
        <w:rPr>
          <w:sz w:val="26"/>
          <w:szCs w:val="26"/>
        </w:rPr>
        <w:t>.</w:t>
      </w:r>
    </w:p>
    <w:p w14:paraId="666C56E1" w14:textId="77777777" w:rsidR="0002703A" w:rsidRPr="00E54880" w:rsidRDefault="003A4CEE" w:rsidP="004D7ABE">
      <w:pPr>
        <w:tabs>
          <w:tab w:val="left" w:pos="720"/>
        </w:tabs>
        <w:spacing w:before="60" w:after="60"/>
        <w:ind w:firstLine="720"/>
        <w:jc w:val="both"/>
        <w:rPr>
          <w:sz w:val="26"/>
          <w:szCs w:val="26"/>
        </w:rPr>
      </w:pPr>
      <w:r w:rsidRPr="00E54880">
        <w:rPr>
          <w:b/>
          <w:sz w:val="26"/>
          <w:szCs w:val="26"/>
        </w:rPr>
        <w:t xml:space="preserve">- </w:t>
      </w:r>
      <w:proofErr w:type="spellStart"/>
      <w:r w:rsidR="00267ADA" w:rsidRPr="00E54880">
        <w:rPr>
          <w:b/>
          <w:sz w:val="26"/>
          <w:szCs w:val="26"/>
        </w:rPr>
        <w:t>Một</w:t>
      </w:r>
      <w:proofErr w:type="spellEnd"/>
      <w:r w:rsidR="00267ADA" w:rsidRPr="00E54880">
        <w:rPr>
          <w:sz w:val="26"/>
          <w:szCs w:val="26"/>
        </w:rPr>
        <w:t xml:space="preserve"> </w:t>
      </w:r>
      <w:proofErr w:type="spellStart"/>
      <w:r w:rsidR="00267ADA" w:rsidRPr="00E54880">
        <w:rPr>
          <w:b/>
          <w:sz w:val="26"/>
          <w:szCs w:val="26"/>
        </w:rPr>
        <w:t>Hộp</w:t>
      </w:r>
      <w:proofErr w:type="spellEnd"/>
      <w:r w:rsidR="00267ADA" w:rsidRPr="00E54880">
        <w:rPr>
          <w:b/>
          <w:sz w:val="26"/>
          <w:szCs w:val="26"/>
        </w:rPr>
        <w:t xml:space="preserve"> </w:t>
      </w:r>
      <w:proofErr w:type="spellStart"/>
      <w:r w:rsidR="00267ADA" w:rsidRPr="00E54880">
        <w:rPr>
          <w:b/>
          <w:sz w:val="26"/>
          <w:szCs w:val="26"/>
        </w:rPr>
        <w:t>thư</w:t>
      </w:r>
      <w:proofErr w:type="spellEnd"/>
      <w:r w:rsidR="00267ADA" w:rsidRPr="00E54880">
        <w:rPr>
          <w:b/>
          <w:sz w:val="26"/>
          <w:szCs w:val="26"/>
        </w:rPr>
        <w:t xml:space="preserve"> </w:t>
      </w:r>
      <w:proofErr w:type="spellStart"/>
      <w:r w:rsidR="00267ADA" w:rsidRPr="00E54880">
        <w:rPr>
          <w:b/>
          <w:sz w:val="26"/>
          <w:szCs w:val="26"/>
        </w:rPr>
        <w:t>góp</w:t>
      </w:r>
      <w:proofErr w:type="spellEnd"/>
      <w:r w:rsidR="00267ADA" w:rsidRPr="00E54880">
        <w:rPr>
          <w:b/>
          <w:sz w:val="26"/>
          <w:szCs w:val="26"/>
        </w:rPr>
        <w:t xml:space="preserve"> ý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đặt</w:t>
      </w:r>
      <w:proofErr w:type="spellEnd"/>
      <w:r w:rsidR="00267ADA" w:rsidRPr="00E54880">
        <w:rPr>
          <w:sz w:val="26"/>
          <w:szCs w:val="26"/>
        </w:rPr>
        <w:t xml:space="preserve"> ở </w:t>
      </w:r>
      <w:proofErr w:type="spellStart"/>
      <w:r w:rsidR="00267ADA" w:rsidRPr="00E54880">
        <w:rPr>
          <w:sz w:val="26"/>
          <w:szCs w:val="26"/>
        </w:rPr>
        <w:t>địa</w:t>
      </w:r>
      <w:proofErr w:type="spellEnd"/>
      <w:r w:rsidR="00267ADA" w:rsidRPr="00E54880">
        <w:rPr>
          <w:sz w:val="26"/>
          <w:szCs w:val="26"/>
        </w:rPr>
        <w:t xml:space="preserve"> </w:t>
      </w:r>
      <w:proofErr w:type="spellStart"/>
      <w:r w:rsidR="00267ADA" w:rsidRPr="00E54880">
        <w:rPr>
          <w:sz w:val="26"/>
          <w:szCs w:val="26"/>
        </w:rPr>
        <w:t>điểm</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w:t>
      </w:r>
      <w:proofErr w:type="spellStart"/>
      <w:r w:rsidR="00267ADA" w:rsidRPr="00E54880">
        <w:rPr>
          <w:sz w:val="26"/>
          <w:szCs w:val="26"/>
        </w:rPr>
        <w:t>lợi</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w:t>
      </w:r>
      <w:r w:rsidRPr="00E54880">
        <w:rPr>
          <w:sz w:val="26"/>
          <w:szCs w:val="26"/>
        </w:rPr>
        <w:t>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nếu</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đề</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thảo</w:t>
      </w:r>
      <w:proofErr w:type="spellEnd"/>
      <w:r w:rsidR="00267ADA" w:rsidRPr="00E54880">
        <w:rPr>
          <w:sz w:val="26"/>
          <w:szCs w:val="26"/>
        </w:rPr>
        <w:t xml:space="preserve"> </w:t>
      </w:r>
      <w:proofErr w:type="spellStart"/>
      <w:r w:rsidR="00267ADA" w:rsidRPr="00E54880">
        <w:rPr>
          <w:sz w:val="26"/>
          <w:szCs w:val="26"/>
        </w:rPr>
        <w:t>luận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buổi</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thường</w:t>
      </w:r>
      <w:proofErr w:type="spellEnd"/>
      <w:r w:rsidR="00267ADA" w:rsidRPr="00E54880">
        <w:rPr>
          <w:sz w:val="26"/>
          <w:szCs w:val="26"/>
        </w:rPr>
        <w:t xml:space="preserve"> </w:t>
      </w:r>
      <w:proofErr w:type="spellStart"/>
      <w:r w:rsidR="00267ADA" w:rsidRPr="00E54880">
        <w:rPr>
          <w:sz w:val="26"/>
          <w:szCs w:val="26"/>
        </w:rPr>
        <w:t>niên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dùng</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gó</w:t>
      </w:r>
      <w:r w:rsidRPr="00E54880">
        <w:rPr>
          <w:sz w:val="26"/>
          <w:szCs w:val="26"/>
        </w:rPr>
        <w:t>p</w:t>
      </w:r>
      <w:proofErr w:type="spellEnd"/>
      <w:r w:rsidRPr="00E54880">
        <w:rPr>
          <w:sz w:val="26"/>
          <w:szCs w:val="26"/>
        </w:rPr>
        <w:t xml:space="preserve"> ý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267ADA" w:rsidRPr="00E54880">
        <w:rPr>
          <w:sz w:val="26"/>
          <w:szCs w:val="26"/>
        </w:rPr>
        <w:t xml:space="preserve">. </w:t>
      </w:r>
    </w:p>
    <w:p w14:paraId="654DE0BC" w14:textId="67EB4C7E" w:rsidR="0002703A" w:rsidRPr="00E54880" w:rsidRDefault="00267ADA" w:rsidP="004D7ABE">
      <w:pPr>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luận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00F81833" w:rsidRPr="00E54880">
        <w:rPr>
          <w:sz w:val="26"/>
          <w:szCs w:val="26"/>
        </w:rPr>
        <w:t xml:space="preserve"> </w:t>
      </w:r>
      <w:proofErr w:type="spellStart"/>
      <w:r w:rsidR="00F81833" w:rsidRPr="00E54880">
        <w:rPr>
          <w:sz w:val="26"/>
          <w:szCs w:val="26"/>
        </w:rPr>
        <w:t>v</w:t>
      </w:r>
      <w:r w:rsidRPr="00E54880">
        <w:rPr>
          <w:sz w:val="26"/>
          <w:szCs w:val="26"/>
        </w:rPr>
        <w:t>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minh</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w:t>
      </w:r>
    </w:p>
    <w:p w14:paraId="77B374D2" w14:textId="77777777" w:rsidR="0002703A" w:rsidRPr="00E54880" w:rsidRDefault="00267ADA" w:rsidP="004D7ABE">
      <w:pPr>
        <w:pStyle w:val="H2"/>
        <w:spacing w:before="60" w:after="60" w:line="276" w:lineRule="auto"/>
        <w:ind w:firstLine="0"/>
        <w:rPr>
          <w:color w:val="auto"/>
        </w:rPr>
      </w:pPr>
      <w:bookmarkStart w:id="108" w:name="_2lwamvv" w:colFirst="0" w:colLast="0"/>
      <w:bookmarkStart w:id="109" w:name="_Toc161476100"/>
      <w:bookmarkEnd w:id="108"/>
      <w:r w:rsidRPr="00E54880">
        <w:rPr>
          <w:color w:val="auto"/>
        </w:rPr>
        <w:t xml:space="preserve">5.4. </w:t>
      </w:r>
      <w:proofErr w:type="spellStart"/>
      <w:r w:rsidRPr="00E54880">
        <w:rPr>
          <w:color w:val="auto"/>
        </w:rPr>
        <w:t>Xử</w:t>
      </w:r>
      <w:proofErr w:type="spellEnd"/>
      <w:r w:rsidRPr="00E54880">
        <w:rPr>
          <w:color w:val="auto"/>
        </w:rPr>
        <w:t xml:space="preserve"> </w:t>
      </w:r>
      <w:proofErr w:type="spellStart"/>
      <w:r w:rsidRPr="00E54880">
        <w:rPr>
          <w:color w:val="auto"/>
        </w:rPr>
        <w:t>lý</w:t>
      </w:r>
      <w:proofErr w:type="spellEnd"/>
      <w:r w:rsidRPr="00E54880">
        <w:rPr>
          <w:color w:val="auto"/>
        </w:rPr>
        <w:t xml:space="preserve"> </w:t>
      </w:r>
      <w:proofErr w:type="spellStart"/>
      <w:r w:rsidRPr="00E54880">
        <w:rPr>
          <w:color w:val="auto"/>
        </w:rPr>
        <w:t>thông</w:t>
      </w:r>
      <w:proofErr w:type="spellEnd"/>
      <w:r w:rsidRPr="00E54880">
        <w:rPr>
          <w:color w:val="auto"/>
        </w:rPr>
        <w:t xml:space="preserve"> tin </w:t>
      </w:r>
      <w:proofErr w:type="spellStart"/>
      <w:r w:rsidRPr="00E54880">
        <w:rPr>
          <w:color w:val="auto"/>
        </w:rPr>
        <w:t>về</w:t>
      </w:r>
      <w:proofErr w:type="spellEnd"/>
      <w:r w:rsidRPr="00E54880">
        <w:rPr>
          <w:color w:val="auto"/>
        </w:rPr>
        <w:t xml:space="preserve"> </w:t>
      </w:r>
      <w:proofErr w:type="spellStart"/>
      <w:r w:rsidRPr="00E54880">
        <w:rPr>
          <w:color w:val="auto"/>
        </w:rPr>
        <w:t>khiếu</w:t>
      </w:r>
      <w:proofErr w:type="spellEnd"/>
      <w:r w:rsidRPr="00E54880">
        <w:rPr>
          <w:color w:val="auto"/>
        </w:rPr>
        <w:t xml:space="preserve"> </w:t>
      </w:r>
      <w:proofErr w:type="spellStart"/>
      <w:r w:rsidRPr="00E54880">
        <w:rPr>
          <w:color w:val="auto"/>
        </w:rPr>
        <w:t>nại</w:t>
      </w:r>
      <w:proofErr w:type="spellEnd"/>
      <w:r w:rsidRPr="00E54880">
        <w:rPr>
          <w:color w:val="auto"/>
        </w:rPr>
        <w:t xml:space="preserve">, </w:t>
      </w:r>
      <w:proofErr w:type="spellStart"/>
      <w:r w:rsidRPr="00E54880">
        <w:rPr>
          <w:color w:val="auto"/>
        </w:rPr>
        <w:t>tố</w:t>
      </w:r>
      <w:proofErr w:type="spellEnd"/>
      <w:r w:rsidRPr="00E54880">
        <w:rPr>
          <w:color w:val="auto"/>
        </w:rPr>
        <w:t xml:space="preserve"> </w:t>
      </w:r>
      <w:proofErr w:type="spellStart"/>
      <w:r w:rsidRPr="00E54880">
        <w:rPr>
          <w:color w:val="auto"/>
        </w:rPr>
        <w:t>cáo</w:t>
      </w:r>
      <w:proofErr w:type="spellEnd"/>
      <w:r w:rsidRPr="00E54880">
        <w:rPr>
          <w:color w:val="auto"/>
        </w:rPr>
        <w:t xml:space="preserve">, </w:t>
      </w:r>
      <w:proofErr w:type="spellStart"/>
      <w:r w:rsidRPr="00E54880">
        <w:rPr>
          <w:color w:val="auto"/>
        </w:rPr>
        <w:t>kiến</w:t>
      </w:r>
      <w:proofErr w:type="spellEnd"/>
      <w:r w:rsidRPr="00E54880">
        <w:rPr>
          <w:color w:val="auto"/>
        </w:rPr>
        <w:t xml:space="preserve"> </w:t>
      </w:r>
      <w:proofErr w:type="spellStart"/>
      <w:r w:rsidRPr="00E54880">
        <w:rPr>
          <w:color w:val="auto"/>
        </w:rPr>
        <w:t>nghị</w:t>
      </w:r>
      <w:proofErr w:type="spellEnd"/>
      <w:r w:rsidRPr="00E54880">
        <w:rPr>
          <w:color w:val="auto"/>
        </w:rPr>
        <w:t xml:space="preserve">, </w:t>
      </w:r>
      <w:proofErr w:type="spellStart"/>
      <w:r w:rsidRPr="00E54880">
        <w:rPr>
          <w:color w:val="auto"/>
        </w:rPr>
        <w:t>góp</w:t>
      </w:r>
      <w:proofErr w:type="spellEnd"/>
      <w:r w:rsidRPr="00E54880">
        <w:rPr>
          <w:color w:val="auto"/>
        </w:rPr>
        <w:t xml:space="preserve"> ý </w:t>
      </w:r>
      <w:proofErr w:type="spellStart"/>
      <w:r w:rsidRPr="00E54880">
        <w:rPr>
          <w:color w:val="auto"/>
        </w:rPr>
        <w:t>của</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proofErr w:type="spellEnd"/>
      <w:r w:rsidRPr="00E54880">
        <w:rPr>
          <w:color w:val="auto"/>
        </w:rPr>
        <w:t xml:space="preserve"> </w:t>
      </w:r>
      <w:proofErr w:type="spellStart"/>
      <w:r w:rsidRPr="00E54880">
        <w:rPr>
          <w:color w:val="auto"/>
        </w:rPr>
        <w:t>Nhóm</w:t>
      </w:r>
      <w:bookmarkEnd w:id="109"/>
      <w:proofErr w:type="spellEnd"/>
    </w:p>
    <w:p w14:paraId="3A95850A" w14:textId="1FE503DE" w:rsidR="0002703A" w:rsidRPr="00E54880" w:rsidRDefault="00267ADA" w:rsidP="004D7ABE">
      <w:pPr>
        <w:spacing w:before="60" w:after="60"/>
        <w:ind w:firstLine="720"/>
        <w:jc w:val="both"/>
        <w:rPr>
          <w:sz w:val="26"/>
          <w:szCs w:val="26"/>
        </w:rPr>
      </w:pPr>
      <w:r w:rsidRPr="00E54880">
        <w:rPr>
          <w:b/>
          <w:sz w:val="26"/>
          <w:szCs w:val="26"/>
        </w:rPr>
        <w:t xml:space="preserve">- </w:t>
      </w:r>
      <w:r w:rsidRPr="00E54880">
        <w:rPr>
          <w:sz w:val="26"/>
          <w:szCs w:val="26"/>
        </w:rPr>
        <w:t xml:space="preserve">Thông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3 </w:t>
      </w:r>
      <w:proofErr w:type="spellStart"/>
      <w:r w:rsidRPr="00E54880">
        <w:rPr>
          <w:sz w:val="26"/>
          <w:szCs w:val="26"/>
        </w:rPr>
        <w:t>tháng</w:t>
      </w:r>
      <w:proofErr w:type="spellEnd"/>
      <w:r w:rsidRPr="00E54880">
        <w:rPr>
          <w:sz w:val="26"/>
          <w:szCs w:val="26"/>
        </w:rPr>
        <w:t xml:space="preserve"> 1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gọi</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thoại</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r w:rsidR="00E025D9" w:rsidRPr="00E54880">
        <w:rPr>
          <w:sz w:val="26"/>
          <w:szCs w:val="26"/>
        </w:rPr>
        <w:t>B</w:t>
      </w:r>
      <w:r w:rsidRPr="00E54880">
        <w:rPr>
          <w:sz w:val="26"/>
          <w:szCs w:val="26"/>
        </w:rPr>
        <w:t xml:space="preserve">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Nhóm,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cực</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cực</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lastRenderedPageBreak/>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đều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luận</w:t>
      </w:r>
      <w:proofErr w:type="spellEnd"/>
      <w:r w:rsidRPr="00E54880">
        <w:rPr>
          <w:sz w:val="26"/>
          <w:szCs w:val="26"/>
        </w:rPr>
        <w:t xml:space="preserve"> </w:t>
      </w:r>
      <w:proofErr w:type="spellStart"/>
      <w:r w:rsidRPr="00E54880">
        <w:rPr>
          <w:sz w:val="26"/>
          <w:szCs w:val="26"/>
        </w:rPr>
        <w:t>góp</w:t>
      </w:r>
      <w:proofErr w:type="spellEnd"/>
      <w:r w:rsidRPr="00E54880">
        <w:rPr>
          <w:sz w:val="26"/>
          <w:szCs w:val="26"/>
        </w:rPr>
        <w:t xml:space="preserve"> ý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ý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lĩnh</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tố</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phản</w:t>
      </w:r>
      <w:proofErr w:type="spellEnd"/>
      <w:r w:rsidRPr="00E54880">
        <w:rPr>
          <w:sz w:val="26"/>
          <w:szCs w:val="26"/>
        </w:rPr>
        <w:t xml:space="preserve"> </w:t>
      </w:r>
      <w:proofErr w:type="spellStart"/>
      <w:r w:rsidRPr="00E54880">
        <w:rPr>
          <w:sz w:val="26"/>
          <w:szCs w:val="26"/>
        </w:rPr>
        <w:t>ánh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hay </w:t>
      </w:r>
      <w:proofErr w:type="spellStart"/>
      <w:r w:rsidRPr="00E54880">
        <w:rPr>
          <w:sz w:val="26"/>
          <w:szCs w:val="26"/>
        </w:rPr>
        <w:t>cá</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thân</w:t>
      </w:r>
      <w:proofErr w:type="spellEnd"/>
      <w:r w:rsidRPr="00E54880">
        <w:rPr>
          <w:sz w:val="26"/>
          <w:szCs w:val="26"/>
        </w:rPr>
        <w:t xml:space="preserve"> hay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chung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151DA814" w14:textId="77777777" w:rsidR="0002703A" w:rsidRPr="00E54880" w:rsidRDefault="00267ADA" w:rsidP="004D7ABE">
      <w:pPr>
        <w:spacing w:before="60" w:after="60"/>
        <w:ind w:firstLine="720"/>
        <w:jc w:val="both"/>
        <w:rPr>
          <w:sz w:val="26"/>
          <w:szCs w:val="26"/>
        </w:rPr>
      </w:pPr>
      <w:r w:rsidRPr="00E54880">
        <w:rPr>
          <w:sz w:val="26"/>
          <w:szCs w:val="26"/>
        </w:rPr>
        <w:t xml:space="preserve">- Sau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tố</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góp</w:t>
      </w:r>
      <w:proofErr w:type="spellEnd"/>
      <w:r w:rsidRPr="00E54880">
        <w:rPr>
          <w:sz w:val="26"/>
          <w:szCs w:val="26"/>
        </w:rPr>
        <w:t xml:space="preserve"> ý,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luôn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thoại</w:t>
      </w:r>
      <w:proofErr w:type="spellEnd"/>
      <w:r w:rsidRPr="00E54880">
        <w:rPr>
          <w:sz w:val="26"/>
          <w:szCs w:val="26"/>
        </w:rPr>
        <w:t xml:space="preserve"> </w:t>
      </w:r>
      <w:proofErr w:type="spellStart"/>
      <w:r w:rsidRPr="00E54880">
        <w:rPr>
          <w:sz w:val="26"/>
          <w:szCs w:val="26"/>
        </w:rPr>
        <w:t>gọi</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âm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minh</w:t>
      </w:r>
      <w:proofErr w:type="spellEnd"/>
      <w:r w:rsidRPr="00E54880">
        <w:rPr>
          <w:sz w:val="26"/>
          <w:szCs w:val="26"/>
        </w:rPr>
        <w:t xml:space="preserve"> </w:t>
      </w:r>
      <w:proofErr w:type="spellStart"/>
      <w:r w:rsidRPr="00E54880">
        <w:rPr>
          <w:sz w:val="26"/>
          <w:szCs w:val="26"/>
        </w:rPr>
        <w:t>bạch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thiết</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thoại</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phía</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kê</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ý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đóng</w:t>
      </w:r>
      <w:proofErr w:type="spellEnd"/>
      <w:r w:rsidRPr="00E54880">
        <w:rPr>
          <w:sz w:val="26"/>
          <w:szCs w:val="26"/>
        </w:rPr>
        <w:t xml:space="preserve"> </w:t>
      </w:r>
      <w:proofErr w:type="spellStart"/>
      <w:r w:rsidRPr="00E54880">
        <w:rPr>
          <w:sz w:val="26"/>
          <w:szCs w:val="26"/>
        </w:rPr>
        <w:t>góp</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phản</w:t>
      </w:r>
      <w:proofErr w:type="spellEnd"/>
      <w:r w:rsidRPr="00E54880">
        <w:rPr>
          <w:sz w:val="26"/>
          <w:szCs w:val="26"/>
        </w:rPr>
        <w:t xml:space="preserve"> </w:t>
      </w:r>
      <w:proofErr w:type="spellStart"/>
      <w:r w:rsidRPr="00E54880">
        <w:rPr>
          <w:sz w:val="26"/>
          <w:szCs w:val="26"/>
        </w:rPr>
        <w:t>ánh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gần</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xem</w:t>
      </w:r>
      <w:proofErr w:type="spellEnd"/>
      <w:r w:rsidRPr="00E54880">
        <w:rPr>
          <w:sz w:val="26"/>
          <w:szCs w:val="26"/>
        </w:rPr>
        <w:t xml:space="preserve"> </w:t>
      </w:r>
      <w:proofErr w:type="spellStart"/>
      <w:r w:rsidRPr="00E54880">
        <w:rPr>
          <w:sz w:val="26"/>
          <w:szCs w:val="26"/>
        </w:rPr>
        <w:t>xét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huống</w:t>
      </w:r>
      <w:proofErr w:type="spellEnd"/>
      <w:r w:rsidRPr="00E54880">
        <w:rPr>
          <w:sz w:val="26"/>
          <w:szCs w:val="26"/>
        </w:rPr>
        <w:t xml:space="preserve"> </w:t>
      </w:r>
      <w:proofErr w:type="spellStart"/>
      <w:r w:rsidRPr="00E54880">
        <w:rPr>
          <w:sz w:val="26"/>
          <w:szCs w:val="26"/>
        </w:rPr>
        <w:t>nghiêm</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b/>
          <w:i/>
          <w:sz w:val="26"/>
          <w:szCs w:val="26"/>
        </w:rPr>
        <w:t>phải</w:t>
      </w:r>
      <w:proofErr w:type="spellEnd"/>
      <w:r w:rsidRPr="00E54880">
        <w:rPr>
          <w:b/>
          <w:i/>
          <w:sz w:val="26"/>
          <w:szCs w:val="26"/>
        </w:rPr>
        <w:t xml:space="preserve"> </w:t>
      </w:r>
      <w:proofErr w:type="spellStart"/>
      <w:r w:rsidRPr="00E54880">
        <w:rPr>
          <w:b/>
          <w:i/>
          <w:sz w:val="26"/>
          <w:szCs w:val="26"/>
        </w:rPr>
        <w:t>mở</w:t>
      </w:r>
      <w:proofErr w:type="spellEnd"/>
      <w:r w:rsidRPr="00E54880">
        <w:rPr>
          <w:b/>
          <w:i/>
          <w:sz w:val="26"/>
          <w:szCs w:val="26"/>
        </w:rPr>
        <w:t xml:space="preserve"> </w:t>
      </w:r>
      <w:proofErr w:type="spellStart"/>
      <w:r w:rsidRPr="00E54880">
        <w:rPr>
          <w:b/>
          <w:i/>
          <w:sz w:val="26"/>
          <w:szCs w:val="26"/>
        </w:rPr>
        <w:t>các</w:t>
      </w:r>
      <w:proofErr w:type="spellEnd"/>
      <w:r w:rsidRPr="00E54880">
        <w:rPr>
          <w:b/>
          <w:i/>
          <w:sz w:val="26"/>
          <w:szCs w:val="26"/>
        </w:rPr>
        <w:t xml:space="preserve"> </w:t>
      </w:r>
      <w:proofErr w:type="spellStart"/>
      <w:r w:rsidRPr="00E54880">
        <w:rPr>
          <w:b/>
          <w:i/>
          <w:sz w:val="26"/>
          <w:szCs w:val="26"/>
        </w:rPr>
        <w:t>cuộc</w:t>
      </w:r>
      <w:proofErr w:type="spellEnd"/>
      <w:r w:rsidRPr="00E54880">
        <w:rPr>
          <w:b/>
          <w:i/>
          <w:sz w:val="26"/>
          <w:szCs w:val="26"/>
        </w:rPr>
        <w:t xml:space="preserve"> </w:t>
      </w:r>
      <w:proofErr w:type="spellStart"/>
      <w:r w:rsidRPr="00E54880">
        <w:rPr>
          <w:b/>
          <w:i/>
          <w:sz w:val="26"/>
          <w:szCs w:val="26"/>
        </w:rPr>
        <w:t>họp</w:t>
      </w:r>
      <w:proofErr w:type="spellEnd"/>
      <w:r w:rsidRPr="00E54880">
        <w:rPr>
          <w:b/>
          <w:i/>
          <w:sz w:val="26"/>
          <w:szCs w:val="26"/>
        </w:rPr>
        <w:t xml:space="preserve"> </w:t>
      </w:r>
      <w:proofErr w:type="spellStart"/>
      <w:r w:rsidRPr="00E54880">
        <w:rPr>
          <w:b/>
          <w:i/>
          <w:sz w:val="26"/>
          <w:szCs w:val="26"/>
        </w:rPr>
        <w:t>bất</w:t>
      </w:r>
      <w:proofErr w:type="spellEnd"/>
      <w:r w:rsidRPr="00E54880">
        <w:rPr>
          <w:b/>
          <w:i/>
          <w:sz w:val="26"/>
          <w:szCs w:val="26"/>
        </w:rPr>
        <w:t xml:space="preserve"> </w:t>
      </w:r>
      <w:proofErr w:type="spellStart"/>
      <w:r w:rsidRPr="00E54880">
        <w:rPr>
          <w:b/>
          <w:i/>
          <w:sz w:val="26"/>
          <w:szCs w:val="26"/>
        </w:rPr>
        <w:t>thường</w:t>
      </w:r>
      <w:proofErr w:type="spellEnd"/>
      <w:r w:rsidRPr="00E54880">
        <w:rPr>
          <w:sz w:val="26"/>
          <w:szCs w:val="26"/>
        </w:rPr>
        <w:t>.</w:t>
      </w:r>
    </w:p>
    <w:p w14:paraId="2DC5B9C5" w14:textId="77777777" w:rsidR="0002703A" w:rsidRPr="00E54880" w:rsidRDefault="00267ADA" w:rsidP="004D7ABE">
      <w:pPr>
        <w:pStyle w:val="H2"/>
        <w:spacing w:before="60" w:after="60" w:line="276" w:lineRule="auto"/>
        <w:ind w:firstLine="0"/>
        <w:rPr>
          <w:color w:val="auto"/>
        </w:rPr>
      </w:pPr>
      <w:bookmarkStart w:id="110" w:name="_111kx3o" w:colFirst="0" w:colLast="0"/>
      <w:bookmarkStart w:id="111" w:name="_Toc161476101"/>
      <w:bookmarkEnd w:id="110"/>
      <w:r w:rsidRPr="00E54880">
        <w:rPr>
          <w:color w:val="auto"/>
        </w:rPr>
        <w:t xml:space="preserve">5.5. </w:t>
      </w:r>
      <w:proofErr w:type="spellStart"/>
      <w:r w:rsidRPr="00E54880">
        <w:rPr>
          <w:color w:val="auto"/>
        </w:rPr>
        <w:t>Khiếu</w:t>
      </w:r>
      <w:proofErr w:type="spellEnd"/>
      <w:r w:rsidRPr="00E54880">
        <w:rPr>
          <w:color w:val="auto"/>
        </w:rPr>
        <w:t xml:space="preserve"> </w:t>
      </w:r>
      <w:proofErr w:type="spellStart"/>
      <w:r w:rsidRPr="00E54880">
        <w:rPr>
          <w:color w:val="auto"/>
        </w:rPr>
        <w:t>nại</w:t>
      </w:r>
      <w:proofErr w:type="spellEnd"/>
      <w:r w:rsidRPr="00E54880">
        <w:rPr>
          <w:color w:val="auto"/>
        </w:rPr>
        <w:t xml:space="preserve"> </w:t>
      </w:r>
      <w:proofErr w:type="spellStart"/>
      <w:r w:rsidRPr="00E54880">
        <w:rPr>
          <w:color w:val="auto"/>
        </w:rPr>
        <w:t>liên</w:t>
      </w:r>
      <w:proofErr w:type="spellEnd"/>
      <w:r w:rsidRPr="00E54880">
        <w:rPr>
          <w:color w:val="auto"/>
        </w:rPr>
        <w:t xml:space="preserve"> </w:t>
      </w:r>
      <w:proofErr w:type="spellStart"/>
      <w:r w:rsidRPr="00E54880">
        <w:rPr>
          <w:color w:val="auto"/>
        </w:rPr>
        <w:t>quan</w:t>
      </w:r>
      <w:proofErr w:type="spellEnd"/>
      <w:r w:rsidRPr="00E54880">
        <w:rPr>
          <w:color w:val="auto"/>
        </w:rPr>
        <w:t xml:space="preserve"> </w:t>
      </w:r>
      <w:proofErr w:type="spellStart"/>
      <w:r w:rsidRPr="00E54880">
        <w:rPr>
          <w:color w:val="auto"/>
        </w:rPr>
        <w:t>đến</w:t>
      </w:r>
      <w:proofErr w:type="spellEnd"/>
      <w:r w:rsidRPr="00E54880">
        <w:rPr>
          <w:color w:val="auto"/>
        </w:rPr>
        <w:t xml:space="preserve"> </w:t>
      </w:r>
      <w:proofErr w:type="spellStart"/>
      <w:r w:rsidRPr="00E54880">
        <w:rPr>
          <w:color w:val="auto"/>
        </w:rPr>
        <w:t>tranh</w:t>
      </w:r>
      <w:proofErr w:type="spellEnd"/>
      <w:r w:rsidRPr="00E54880">
        <w:rPr>
          <w:color w:val="auto"/>
        </w:rPr>
        <w:t xml:space="preserve"> </w:t>
      </w:r>
      <w:proofErr w:type="spellStart"/>
      <w:r w:rsidRPr="00E54880">
        <w:rPr>
          <w:color w:val="auto"/>
        </w:rPr>
        <w:t>chấp</w:t>
      </w:r>
      <w:proofErr w:type="spellEnd"/>
      <w:r w:rsidRPr="00E54880">
        <w:rPr>
          <w:color w:val="auto"/>
        </w:rPr>
        <w:t xml:space="preserve"> </w:t>
      </w:r>
      <w:proofErr w:type="spellStart"/>
      <w:r w:rsidRPr="00E54880">
        <w:rPr>
          <w:color w:val="auto"/>
        </w:rPr>
        <w:t>đất</w:t>
      </w:r>
      <w:proofErr w:type="spellEnd"/>
      <w:r w:rsidRPr="00E54880">
        <w:rPr>
          <w:color w:val="auto"/>
        </w:rPr>
        <w:t xml:space="preserve"> </w:t>
      </w:r>
      <w:proofErr w:type="spellStart"/>
      <w:r w:rsidRPr="00E54880">
        <w:rPr>
          <w:color w:val="auto"/>
        </w:rPr>
        <w:t>đai</w:t>
      </w:r>
      <w:proofErr w:type="spellEnd"/>
      <w:r w:rsidRPr="00E54880">
        <w:rPr>
          <w:color w:val="auto"/>
        </w:rPr>
        <w:t xml:space="preserve">, </w:t>
      </w:r>
      <w:proofErr w:type="spellStart"/>
      <w:r w:rsidRPr="00E54880">
        <w:rPr>
          <w:color w:val="auto"/>
        </w:rPr>
        <w:t>bồi</w:t>
      </w:r>
      <w:proofErr w:type="spellEnd"/>
      <w:r w:rsidRPr="00E54880">
        <w:rPr>
          <w:color w:val="auto"/>
        </w:rPr>
        <w:t xml:space="preserve"> </w:t>
      </w:r>
      <w:proofErr w:type="spellStart"/>
      <w:r w:rsidRPr="00E54880">
        <w:rPr>
          <w:color w:val="auto"/>
        </w:rPr>
        <w:t>thường</w:t>
      </w:r>
      <w:proofErr w:type="spellEnd"/>
      <w:r w:rsidRPr="00E54880">
        <w:rPr>
          <w:color w:val="auto"/>
        </w:rPr>
        <w:t xml:space="preserve"> </w:t>
      </w:r>
      <w:proofErr w:type="spellStart"/>
      <w:r w:rsidRPr="00E54880">
        <w:rPr>
          <w:color w:val="auto"/>
        </w:rPr>
        <w:t>thiệt</w:t>
      </w:r>
      <w:proofErr w:type="spellEnd"/>
      <w:r w:rsidRPr="00E54880">
        <w:rPr>
          <w:color w:val="auto"/>
        </w:rPr>
        <w:t xml:space="preserve"> </w:t>
      </w:r>
      <w:proofErr w:type="spellStart"/>
      <w:r w:rsidRPr="00E54880">
        <w:rPr>
          <w:color w:val="auto"/>
        </w:rPr>
        <w:t>hại</w:t>
      </w:r>
      <w:proofErr w:type="spellEnd"/>
      <w:r w:rsidRPr="00E54880">
        <w:rPr>
          <w:color w:val="auto"/>
        </w:rPr>
        <w:t xml:space="preserve"> do </w:t>
      </w:r>
      <w:proofErr w:type="spellStart"/>
      <w:r w:rsidRPr="00E54880">
        <w:rPr>
          <w:color w:val="auto"/>
        </w:rPr>
        <w:t>các</w:t>
      </w:r>
      <w:proofErr w:type="spellEnd"/>
      <w:r w:rsidRPr="00E54880">
        <w:rPr>
          <w:color w:val="auto"/>
        </w:rPr>
        <w:t xml:space="preserve"> </w:t>
      </w:r>
      <w:proofErr w:type="spellStart"/>
      <w:r w:rsidRPr="00E54880">
        <w:rPr>
          <w:color w:val="auto"/>
        </w:rPr>
        <w:t>hoạt</w:t>
      </w:r>
      <w:proofErr w:type="spellEnd"/>
      <w:r w:rsidRPr="00E54880">
        <w:rPr>
          <w:color w:val="auto"/>
        </w:rPr>
        <w:t xml:space="preserve"> </w:t>
      </w:r>
      <w:proofErr w:type="spellStart"/>
      <w:r w:rsidRPr="00E54880">
        <w:rPr>
          <w:color w:val="auto"/>
        </w:rPr>
        <w:t>động</w:t>
      </w:r>
      <w:proofErr w:type="spellEnd"/>
      <w:r w:rsidRPr="00E54880">
        <w:rPr>
          <w:color w:val="auto"/>
        </w:rPr>
        <w:t xml:space="preserve"> SXKD </w:t>
      </w:r>
      <w:proofErr w:type="spellStart"/>
      <w:r w:rsidRPr="00E54880">
        <w:rPr>
          <w:color w:val="auto"/>
        </w:rPr>
        <w:t>của</w:t>
      </w:r>
      <w:proofErr w:type="spellEnd"/>
      <w:r w:rsidRPr="00E54880">
        <w:rPr>
          <w:color w:val="auto"/>
        </w:rPr>
        <w:t xml:space="preserve"> </w:t>
      </w:r>
      <w:proofErr w:type="spellStart"/>
      <w:r w:rsidRPr="00E54880">
        <w:rPr>
          <w:color w:val="auto"/>
        </w:rPr>
        <w:t>Nhóm</w:t>
      </w:r>
      <w:proofErr w:type="spellEnd"/>
      <w:r w:rsidRPr="00E54880">
        <w:rPr>
          <w:color w:val="auto"/>
        </w:rPr>
        <w:t xml:space="preserve"> </w:t>
      </w:r>
      <w:proofErr w:type="spellStart"/>
      <w:r w:rsidRPr="00E54880">
        <w:rPr>
          <w:color w:val="auto"/>
        </w:rPr>
        <w:t>gây</w:t>
      </w:r>
      <w:proofErr w:type="spellEnd"/>
      <w:r w:rsidRPr="00E54880">
        <w:rPr>
          <w:color w:val="auto"/>
        </w:rPr>
        <w:t xml:space="preserve"> </w:t>
      </w:r>
      <w:proofErr w:type="spellStart"/>
      <w:r w:rsidRPr="00E54880">
        <w:rPr>
          <w:color w:val="auto"/>
        </w:rPr>
        <w:t>ra</w:t>
      </w:r>
      <w:proofErr w:type="spellEnd"/>
      <w:r w:rsidRPr="00E54880">
        <w:rPr>
          <w:color w:val="auto"/>
        </w:rPr>
        <w:t xml:space="preserve"> </w:t>
      </w:r>
      <w:proofErr w:type="spellStart"/>
      <w:r w:rsidRPr="00E54880">
        <w:rPr>
          <w:color w:val="auto"/>
        </w:rPr>
        <w:t>cho</w:t>
      </w:r>
      <w:proofErr w:type="spellEnd"/>
      <w:r w:rsidRPr="00E54880">
        <w:rPr>
          <w:color w:val="auto"/>
        </w:rPr>
        <w:t xml:space="preserve"> </w:t>
      </w:r>
      <w:proofErr w:type="spellStart"/>
      <w:r w:rsidRPr="00E54880">
        <w:rPr>
          <w:color w:val="auto"/>
        </w:rPr>
        <w:t>cộng</w:t>
      </w:r>
      <w:proofErr w:type="spellEnd"/>
      <w:r w:rsidRPr="00E54880">
        <w:rPr>
          <w:color w:val="auto"/>
        </w:rPr>
        <w:t xml:space="preserve"> </w:t>
      </w:r>
      <w:proofErr w:type="spellStart"/>
      <w:r w:rsidRPr="00E54880">
        <w:rPr>
          <w:color w:val="auto"/>
        </w:rPr>
        <w:t>đồng</w:t>
      </w:r>
      <w:proofErr w:type="spellEnd"/>
      <w:r w:rsidRPr="00E54880">
        <w:rPr>
          <w:color w:val="auto"/>
        </w:rPr>
        <w:t xml:space="preserve"> </w:t>
      </w:r>
      <w:proofErr w:type="spellStart"/>
      <w:r w:rsidRPr="00E54880">
        <w:rPr>
          <w:color w:val="auto"/>
        </w:rPr>
        <w:t>địa</w:t>
      </w:r>
      <w:proofErr w:type="spellEnd"/>
      <w:r w:rsidRPr="00E54880">
        <w:rPr>
          <w:color w:val="auto"/>
        </w:rPr>
        <w:t xml:space="preserve"> </w:t>
      </w:r>
      <w:proofErr w:type="spellStart"/>
      <w:r w:rsidRPr="00E54880">
        <w:rPr>
          <w:color w:val="auto"/>
        </w:rPr>
        <w:t>phương</w:t>
      </w:r>
      <w:bookmarkEnd w:id="111"/>
      <w:proofErr w:type="spellEnd"/>
    </w:p>
    <w:p w14:paraId="15747E61" w14:textId="22A26919" w:rsidR="0002703A" w:rsidRPr="00E54880" w:rsidRDefault="00267ADA" w:rsidP="004D7ABE">
      <w:pPr>
        <w:spacing w:before="60" w:after="60"/>
        <w:ind w:firstLine="720"/>
        <w:jc w:val="both"/>
        <w:rPr>
          <w:sz w:val="26"/>
          <w:szCs w:val="26"/>
        </w:rPr>
      </w:pPr>
      <w:r w:rsidRPr="00E54880">
        <w:rPr>
          <w:sz w:val="26"/>
          <w:szCs w:val="26"/>
        </w:rPr>
        <w:t xml:space="preserve">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xảy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mâu</w:t>
      </w:r>
      <w:proofErr w:type="spellEnd"/>
      <w:r w:rsidRPr="00E54880">
        <w:rPr>
          <w:sz w:val="26"/>
          <w:szCs w:val="26"/>
        </w:rPr>
        <w:t xml:space="preserve"> </w:t>
      </w:r>
      <w:proofErr w:type="spellStart"/>
      <w:r w:rsidRPr="00E54880">
        <w:rPr>
          <w:sz w:val="26"/>
          <w:szCs w:val="26"/>
        </w:rPr>
        <w:t>thuẫn</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tranh</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hư</w:t>
      </w:r>
      <w:proofErr w:type="spellEnd"/>
      <w:r w:rsidRPr="00E54880">
        <w:rPr>
          <w:sz w:val="26"/>
          <w:szCs w:val="26"/>
        </w:rPr>
        <w:t xml:space="preserve"> </w:t>
      </w:r>
      <w:proofErr w:type="spellStart"/>
      <w:r w:rsidRPr="00E54880">
        <w:rPr>
          <w:sz w:val="26"/>
          <w:szCs w:val="26"/>
        </w:rPr>
        <w:t>hỏng</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đường</w:t>
      </w:r>
      <w:proofErr w:type="spellEnd"/>
      <w:r w:rsidRPr="00E54880">
        <w:rPr>
          <w:sz w:val="26"/>
          <w:szCs w:val="26"/>
        </w:rPr>
        <w:t xml:space="preserve"> </w:t>
      </w:r>
      <w:proofErr w:type="spellStart"/>
      <w:r w:rsidRPr="00E54880">
        <w:rPr>
          <w:sz w:val="26"/>
          <w:szCs w:val="26"/>
        </w:rPr>
        <w:t>xá</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xung</w:t>
      </w:r>
      <w:proofErr w:type="spellEnd"/>
      <w:r w:rsidRPr="00E54880">
        <w:rPr>
          <w:sz w:val="26"/>
          <w:szCs w:val="26"/>
        </w:rPr>
        <w:t xml:space="preserve"> </w:t>
      </w:r>
      <w:proofErr w:type="spellStart"/>
      <w:r w:rsidRPr="00E54880">
        <w:rPr>
          <w:sz w:val="26"/>
          <w:szCs w:val="26"/>
        </w:rPr>
        <w:t>quanh</w:t>
      </w:r>
      <w:proofErr w:type="spellEnd"/>
      <w:r w:rsidRPr="00E54880">
        <w:rPr>
          <w:sz w:val="26"/>
          <w:szCs w:val="26"/>
        </w:rPr>
        <w:t xml:space="preserve"> do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gây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do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mình</w:t>
      </w:r>
      <w:proofErr w:type="spellEnd"/>
      <w:r w:rsidRPr="00E54880">
        <w:rPr>
          <w:sz w:val="26"/>
          <w:szCs w:val="26"/>
        </w:rPr>
        <w:t xml:space="preserve">. Khi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hay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miệng</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hòa</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trung</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mâu</w:t>
      </w:r>
      <w:proofErr w:type="spellEnd"/>
      <w:r w:rsidRPr="00E54880">
        <w:rPr>
          <w:sz w:val="26"/>
          <w:szCs w:val="26"/>
        </w:rPr>
        <w:t xml:space="preserve"> </w:t>
      </w:r>
      <w:proofErr w:type="spellStart"/>
      <w:r w:rsidRPr="00E54880">
        <w:rPr>
          <w:sz w:val="26"/>
          <w:szCs w:val="26"/>
        </w:rPr>
        <w:t>thuẫn</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sở</w:t>
      </w:r>
      <w:proofErr w:type="spellEnd"/>
      <w:r w:rsidRPr="00E54880">
        <w:rPr>
          <w:sz w:val="26"/>
          <w:szCs w:val="26"/>
        </w:rPr>
        <w:t xml:space="preserve"> </w:t>
      </w:r>
      <w:proofErr w:type="spellStart"/>
      <w:r w:rsidRPr="00E54880">
        <w:rPr>
          <w:sz w:val="26"/>
          <w:szCs w:val="26"/>
        </w:rPr>
        <w:t>ưu</w:t>
      </w:r>
      <w:proofErr w:type="spellEnd"/>
      <w:r w:rsidRPr="00E54880">
        <w:rPr>
          <w:sz w:val="26"/>
          <w:szCs w:val="26"/>
        </w:rPr>
        <w:t xml:space="preserve"> </w:t>
      </w:r>
      <w:proofErr w:type="spellStart"/>
      <w:r w:rsidRPr="00E54880">
        <w:rPr>
          <w:sz w:val="26"/>
          <w:szCs w:val="26"/>
        </w:rPr>
        <w:t>tiên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hòa</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hòa</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đạt</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thẩm</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an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tòa</w:t>
      </w:r>
      <w:proofErr w:type="spellEnd"/>
      <w:r w:rsidRPr="00E54880">
        <w:rPr>
          <w:sz w:val="26"/>
          <w:szCs w:val="26"/>
        </w:rPr>
        <w:t xml:space="preserve"> </w:t>
      </w:r>
      <w:proofErr w:type="spellStart"/>
      <w:r w:rsidRPr="00E54880">
        <w:rPr>
          <w:sz w:val="26"/>
          <w:szCs w:val="26"/>
        </w:rPr>
        <w:t>án</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thẩm</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w:t>
      </w:r>
    </w:p>
    <w:p w14:paraId="3121117A" w14:textId="77777777" w:rsidR="0002703A" w:rsidRPr="00E54880" w:rsidRDefault="00267ADA" w:rsidP="004D7ABE">
      <w:pPr>
        <w:spacing w:before="60" w:after="60"/>
        <w:ind w:firstLine="720"/>
        <w:jc w:val="both"/>
        <w:rPr>
          <w:sz w:val="26"/>
          <w:szCs w:val="26"/>
        </w:rPr>
      </w:pPr>
      <w:r w:rsidRPr="00E54880">
        <w:rPr>
          <w:sz w:val="26"/>
          <w:szCs w:val="26"/>
        </w:rPr>
        <w:t xml:space="preserve">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phối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chặt</w:t>
      </w:r>
      <w:proofErr w:type="spellEnd"/>
      <w:r w:rsidRPr="00E54880">
        <w:rPr>
          <w:sz w:val="26"/>
          <w:szCs w:val="26"/>
        </w:rPr>
        <w:t xml:space="preserve"> </w:t>
      </w:r>
      <w:proofErr w:type="spellStart"/>
      <w:r w:rsidRPr="00E54880">
        <w:rPr>
          <w:sz w:val="26"/>
          <w:szCs w:val="26"/>
        </w:rPr>
        <w:t>chẽ</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tranh</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w:t>
      </w:r>
    </w:p>
    <w:p w14:paraId="5CA83EAC" w14:textId="77777777" w:rsidR="0002703A" w:rsidRPr="00E54880" w:rsidRDefault="00267ADA" w:rsidP="004D7ABE">
      <w:pPr>
        <w:spacing w:before="60" w:after="60"/>
        <w:ind w:firstLine="720"/>
        <w:jc w:val="both"/>
        <w:rPr>
          <w:sz w:val="26"/>
          <w:szCs w:val="26"/>
        </w:rPr>
      </w:pPr>
      <w:r w:rsidRPr="00E54880">
        <w:rPr>
          <w:sz w:val="26"/>
          <w:szCs w:val="26"/>
        </w:rPr>
        <w:t xml:space="preserve">Các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gây</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xung</w:t>
      </w:r>
      <w:proofErr w:type="spellEnd"/>
      <w:r w:rsidRPr="00E54880">
        <w:rPr>
          <w:sz w:val="26"/>
          <w:szCs w:val="26"/>
        </w:rPr>
        <w:t xml:space="preserve"> </w:t>
      </w:r>
      <w:proofErr w:type="spellStart"/>
      <w:r w:rsidRPr="00E54880">
        <w:rPr>
          <w:sz w:val="26"/>
          <w:szCs w:val="26"/>
        </w:rPr>
        <w:t>quanh</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ngừng</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diễn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chờ</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mâu</w:t>
      </w:r>
      <w:proofErr w:type="spellEnd"/>
      <w:r w:rsidRPr="00E54880">
        <w:rPr>
          <w:sz w:val="26"/>
          <w:szCs w:val="26"/>
        </w:rPr>
        <w:t xml:space="preserve"> </w:t>
      </w:r>
      <w:proofErr w:type="spellStart"/>
      <w:r w:rsidRPr="00E54880">
        <w:rPr>
          <w:sz w:val="26"/>
          <w:szCs w:val="26"/>
        </w:rPr>
        <w:t>thuẫn</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cố</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thỏa</w:t>
      </w:r>
      <w:proofErr w:type="spellEnd"/>
      <w:r w:rsidRPr="00E54880">
        <w:rPr>
          <w:sz w:val="26"/>
          <w:szCs w:val="26"/>
        </w:rPr>
        <w:t xml:space="preserve"> </w:t>
      </w:r>
      <w:proofErr w:type="spellStart"/>
      <w:r w:rsidRPr="00E54880">
        <w:rPr>
          <w:sz w:val="26"/>
          <w:szCs w:val="26"/>
        </w:rPr>
        <w:t>đáng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sở</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hai</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3D794605" w14:textId="77777777" w:rsidR="0002703A" w:rsidRPr="00E54880" w:rsidRDefault="00267ADA" w:rsidP="004D7ABE">
      <w:pPr>
        <w:pStyle w:val="H2"/>
        <w:spacing w:before="60" w:after="60" w:line="276" w:lineRule="auto"/>
        <w:ind w:firstLine="0"/>
        <w:rPr>
          <w:color w:val="auto"/>
        </w:rPr>
      </w:pPr>
      <w:bookmarkStart w:id="112" w:name="_3l18frh" w:colFirst="0" w:colLast="0"/>
      <w:bookmarkStart w:id="113" w:name="_Toc161476102"/>
      <w:bookmarkEnd w:id="112"/>
      <w:r w:rsidRPr="00E54880">
        <w:rPr>
          <w:color w:val="auto"/>
        </w:rPr>
        <w:t xml:space="preserve">5.6. </w:t>
      </w:r>
      <w:proofErr w:type="spellStart"/>
      <w:r w:rsidRPr="00E54880">
        <w:rPr>
          <w:color w:val="auto"/>
        </w:rPr>
        <w:t>Giải</w:t>
      </w:r>
      <w:proofErr w:type="spellEnd"/>
      <w:r w:rsidRPr="00E54880">
        <w:rPr>
          <w:color w:val="auto"/>
        </w:rPr>
        <w:t xml:space="preserve"> </w:t>
      </w:r>
      <w:proofErr w:type="spellStart"/>
      <w:r w:rsidRPr="00E54880">
        <w:rPr>
          <w:color w:val="auto"/>
        </w:rPr>
        <w:t>quyết</w:t>
      </w:r>
      <w:proofErr w:type="spellEnd"/>
      <w:r w:rsidRPr="00E54880">
        <w:rPr>
          <w:color w:val="auto"/>
        </w:rPr>
        <w:t xml:space="preserve"> </w:t>
      </w:r>
      <w:proofErr w:type="spellStart"/>
      <w:r w:rsidRPr="00E54880">
        <w:rPr>
          <w:color w:val="auto"/>
        </w:rPr>
        <w:t>khiếu</w:t>
      </w:r>
      <w:proofErr w:type="spellEnd"/>
      <w:r w:rsidRPr="00E54880">
        <w:rPr>
          <w:color w:val="auto"/>
        </w:rPr>
        <w:t xml:space="preserve"> </w:t>
      </w:r>
      <w:proofErr w:type="spellStart"/>
      <w:r w:rsidRPr="00E54880">
        <w:rPr>
          <w:color w:val="auto"/>
        </w:rPr>
        <w:t>nại</w:t>
      </w:r>
      <w:proofErr w:type="spellEnd"/>
      <w:r w:rsidRPr="00E54880">
        <w:rPr>
          <w:color w:val="auto"/>
        </w:rPr>
        <w:t xml:space="preserve"> </w:t>
      </w:r>
      <w:proofErr w:type="spellStart"/>
      <w:r w:rsidRPr="00E54880">
        <w:rPr>
          <w:color w:val="auto"/>
        </w:rPr>
        <w:t>liên</w:t>
      </w:r>
      <w:proofErr w:type="spellEnd"/>
      <w:r w:rsidRPr="00E54880">
        <w:rPr>
          <w:color w:val="auto"/>
        </w:rPr>
        <w:t xml:space="preserve"> </w:t>
      </w:r>
      <w:proofErr w:type="spellStart"/>
      <w:r w:rsidRPr="00E54880">
        <w:rPr>
          <w:color w:val="auto"/>
        </w:rPr>
        <w:t>quan</w:t>
      </w:r>
      <w:proofErr w:type="spellEnd"/>
      <w:r w:rsidRPr="00E54880">
        <w:rPr>
          <w:color w:val="auto"/>
        </w:rPr>
        <w:t xml:space="preserve"> </w:t>
      </w:r>
      <w:proofErr w:type="spellStart"/>
      <w:r w:rsidRPr="00E54880">
        <w:rPr>
          <w:color w:val="auto"/>
        </w:rPr>
        <w:t>đến</w:t>
      </w:r>
      <w:proofErr w:type="spellEnd"/>
      <w:r w:rsidRPr="00E54880">
        <w:rPr>
          <w:color w:val="auto"/>
        </w:rPr>
        <w:t xml:space="preserve"> </w:t>
      </w:r>
      <w:proofErr w:type="spellStart"/>
      <w:r w:rsidRPr="00E54880">
        <w:rPr>
          <w:color w:val="auto"/>
        </w:rPr>
        <w:t>việc</w:t>
      </w:r>
      <w:proofErr w:type="spellEnd"/>
      <w:r w:rsidRPr="00E54880">
        <w:rPr>
          <w:color w:val="auto"/>
        </w:rPr>
        <w:t xml:space="preserve"> </w:t>
      </w:r>
      <w:proofErr w:type="spellStart"/>
      <w:r w:rsidRPr="00E54880">
        <w:rPr>
          <w:color w:val="auto"/>
        </w:rPr>
        <w:t>bồi</w:t>
      </w:r>
      <w:proofErr w:type="spellEnd"/>
      <w:r w:rsidRPr="00E54880">
        <w:rPr>
          <w:color w:val="auto"/>
        </w:rPr>
        <w:t xml:space="preserve"> </w:t>
      </w:r>
      <w:proofErr w:type="spellStart"/>
      <w:r w:rsidRPr="00E54880">
        <w:rPr>
          <w:color w:val="auto"/>
        </w:rPr>
        <w:t>thường</w:t>
      </w:r>
      <w:proofErr w:type="spellEnd"/>
      <w:r w:rsidRPr="00E54880">
        <w:rPr>
          <w:color w:val="auto"/>
        </w:rPr>
        <w:t xml:space="preserve"> </w:t>
      </w:r>
      <w:proofErr w:type="spellStart"/>
      <w:r w:rsidRPr="00E54880">
        <w:rPr>
          <w:color w:val="auto"/>
        </w:rPr>
        <w:t>thiệt</w:t>
      </w:r>
      <w:proofErr w:type="spellEnd"/>
      <w:r w:rsidRPr="00E54880">
        <w:rPr>
          <w:color w:val="auto"/>
        </w:rPr>
        <w:t xml:space="preserve"> </w:t>
      </w:r>
      <w:proofErr w:type="spellStart"/>
      <w:r w:rsidRPr="00E54880">
        <w:rPr>
          <w:color w:val="auto"/>
        </w:rPr>
        <w:t>hại</w:t>
      </w:r>
      <w:proofErr w:type="spellEnd"/>
      <w:r w:rsidRPr="00E54880">
        <w:rPr>
          <w:color w:val="auto"/>
        </w:rPr>
        <w:t xml:space="preserve"> </w:t>
      </w:r>
      <w:proofErr w:type="spellStart"/>
      <w:r w:rsidRPr="00E54880">
        <w:rPr>
          <w:color w:val="auto"/>
        </w:rPr>
        <w:t>cho</w:t>
      </w:r>
      <w:proofErr w:type="spellEnd"/>
      <w:r w:rsidRPr="00E54880">
        <w:rPr>
          <w:color w:val="auto"/>
        </w:rPr>
        <w:t xml:space="preserve"> </w:t>
      </w:r>
      <w:proofErr w:type="spellStart"/>
      <w:r w:rsidRPr="00E54880">
        <w:rPr>
          <w:color w:val="auto"/>
        </w:rPr>
        <w:t>người</w:t>
      </w:r>
      <w:proofErr w:type="spellEnd"/>
      <w:r w:rsidRPr="00E54880">
        <w:rPr>
          <w:color w:val="auto"/>
        </w:rPr>
        <w:t xml:space="preserve"> </w:t>
      </w:r>
      <w:proofErr w:type="spellStart"/>
      <w:r w:rsidRPr="00E54880">
        <w:rPr>
          <w:color w:val="auto"/>
        </w:rPr>
        <w:t>lao</w:t>
      </w:r>
      <w:proofErr w:type="spellEnd"/>
      <w:r w:rsidRPr="00E54880">
        <w:rPr>
          <w:color w:val="auto"/>
        </w:rPr>
        <w:t xml:space="preserve"> </w:t>
      </w:r>
      <w:proofErr w:type="spellStart"/>
      <w:r w:rsidRPr="00E54880">
        <w:rPr>
          <w:color w:val="auto"/>
        </w:rPr>
        <w:t>động</w:t>
      </w:r>
      <w:proofErr w:type="spellEnd"/>
      <w:r w:rsidRPr="00E54880">
        <w:rPr>
          <w:color w:val="auto"/>
        </w:rPr>
        <w:t xml:space="preserve"> </w:t>
      </w:r>
      <w:proofErr w:type="spellStart"/>
      <w:r w:rsidRPr="00E54880">
        <w:rPr>
          <w:color w:val="auto"/>
        </w:rPr>
        <w:t>khi</w:t>
      </w:r>
      <w:proofErr w:type="spellEnd"/>
      <w:r w:rsidRPr="00E54880">
        <w:rPr>
          <w:color w:val="auto"/>
        </w:rPr>
        <w:t xml:space="preserve"> </w:t>
      </w:r>
      <w:proofErr w:type="spellStart"/>
      <w:r w:rsidRPr="00E54880">
        <w:rPr>
          <w:color w:val="auto"/>
        </w:rPr>
        <w:t>xảy</w:t>
      </w:r>
      <w:proofErr w:type="spellEnd"/>
      <w:r w:rsidRPr="00E54880">
        <w:rPr>
          <w:color w:val="auto"/>
        </w:rPr>
        <w:t xml:space="preserve"> </w:t>
      </w:r>
      <w:proofErr w:type="spellStart"/>
      <w:r w:rsidRPr="00E54880">
        <w:rPr>
          <w:color w:val="auto"/>
        </w:rPr>
        <w:t>ra</w:t>
      </w:r>
      <w:proofErr w:type="spellEnd"/>
      <w:r w:rsidRPr="00E54880">
        <w:rPr>
          <w:color w:val="auto"/>
        </w:rPr>
        <w:t xml:space="preserve"> tai </w:t>
      </w:r>
      <w:proofErr w:type="spellStart"/>
      <w:r w:rsidRPr="00E54880">
        <w:rPr>
          <w:color w:val="auto"/>
        </w:rPr>
        <w:t>nạn</w:t>
      </w:r>
      <w:proofErr w:type="spellEnd"/>
      <w:r w:rsidRPr="00E54880">
        <w:rPr>
          <w:color w:val="auto"/>
        </w:rPr>
        <w:t xml:space="preserve"> </w:t>
      </w:r>
      <w:proofErr w:type="spellStart"/>
      <w:r w:rsidRPr="00E54880">
        <w:rPr>
          <w:color w:val="auto"/>
        </w:rPr>
        <w:t>trong</w:t>
      </w:r>
      <w:proofErr w:type="spellEnd"/>
      <w:r w:rsidRPr="00E54880">
        <w:rPr>
          <w:color w:val="auto"/>
        </w:rPr>
        <w:t xml:space="preserve"> </w:t>
      </w:r>
      <w:proofErr w:type="spellStart"/>
      <w:r w:rsidRPr="00E54880">
        <w:rPr>
          <w:color w:val="auto"/>
        </w:rPr>
        <w:t>lúc</w:t>
      </w:r>
      <w:proofErr w:type="spellEnd"/>
      <w:r w:rsidRPr="00E54880">
        <w:rPr>
          <w:color w:val="auto"/>
        </w:rPr>
        <w:t xml:space="preserve"> </w:t>
      </w:r>
      <w:proofErr w:type="spellStart"/>
      <w:r w:rsidRPr="00E54880">
        <w:rPr>
          <w:color w:val="auto"/>
        </w:rPr>
        <w:t>làm</w:t>
      </w:r>
      <w:proofErr w:type="spellEnd"/>
      <w:r w:rsidRPr="00E54880">
        <w:rPr>
          <w:color w:val="auto"/>
        </w:rPr>
        <w:t xml:space="preserve"> </w:t>
      </w:r>
      <w:proofErr w:type="spellStart"/>
      <w:r w:rsidRPr="00E54880">
        <w:rPr>
          <w:color w:val="auto"/>
        </w:rPr>
        <w:t>việc</w:t>
      </w:r>
      <w:bookmarkEnd w:id="113"/>
      <w:proofErr w:type="spellEnd"/>
    </w:p>
    <w:p w14:paraId="707FF91E" w14:textId="278F8572"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004A1A18" w:rsidRPr="00E54880">
        <w:rPr>
          <w:sz w:val="26"/>
          <w:szCs w:val="26"/>
        </w:rPr>
        <w:t>QLRBV&amp;CCR</w:t>
      </w:r>
      <w:r w:rsidR="0051166A">
        <w:rPr>
          <w:sz w:val="26"/>
          <w:szCs w:val="26"/>
        </w:rPr>
        <w:t>Forestry</w:t>
      </w:r>
      <w:proofErr w:type="spellEnd"/>
      <w:r w:rsidR="0051166A">
        <w:rPr>
          <w:sz w:val="26"/>
          <w:szCs w:val="26"/>
        </w:rPr>
        <w:t xml:space="preserve">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Vì</w:t>
      </w:r>
      <w:proofErr w:type="spellEnd"/>
      <w:r w:rsidRPr="00E54880">
        <w:rPr>
          <w:sz w:val="26"/>
          <w:szCs w:val="26"/>
        </w:rPr>
        <w:t xml:space="preserve"> </w:t>
      </w:r>
      <w:proofErr w:type="spellStart"/>
      <w:r w:rsidRPr="00E54880">
        <w:rPr>
          <w:sz w:val="26"/>
          <w:szCs w:val="26"/>
        </w:rPr>
        <w:t>thế</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w:t>
      </w:r>
    </w:p>
    <w:p w14:paraId="7884E2CA" w14:textId="77777777" w:rsidR="0002703A" w:rsidRPr="00E54880" w:rsidRDefault="00267ADA" w:rsidP="004D7ABE">
      <w:pPr>
        <w:spacing w:before="60" w:after="60"/>
        <w:ind w:firstLine="720"/>
        <w:jc w:val="both"/>
        <w:rPr>
          <w:sz w:val="26"/>
          <w:szCs w:val="26"/>
        </w:rPr>
      </w:pPr>
      <w:r w:rsidRPr="00E54880">
        <w:rPr>
          <w:sz w:val="26"/>
          <w:szCs w:val="26"/>
        </w:rPr>
        <w:t xml:space="preserve">- Khi </w:t>
      </w:r>
      <w:proofErr w:type="spellStart"/>
      <w:r w:rsidRPr="00E54880">
        <w:rPr>
          <w:sz w:val="26"/>
          <w:szCs w:val="26"/>
        </w:rPr>
        <w:t>xảy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tiên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cố</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w:t>
      </w:r>
    </w:p>
    <w:p w14:paraId="1CFD58FE" w14:textId="77777777" w:rsidR="0002703A" w:rsidRPr="00E54880" w:rsidRDefault="00267ADA" w:rsidP="004D7ABE">
      <w:pPr>
        <w:spacing w:before="60" w:after="60"/>
        <w:ind w:firstLine="720"/>
        <w:jc w:val="both"/>
        <w:rPr>
          <w:sz w:val="26"/>
          <w:szCs w:val="26"/>
        </w:rPr>
      </w:pPr>
      <w:r w:rsidRPr="00E54880">
        <w:rPr>
          <w:sz w:val="26"/>
          <w:szCs w:val="26"/>
        </w:rPr>
        <w:lastRenderedPageBreak/>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thuê</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mình</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do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rõ</w:t>
      </w:r>
      <w:proofErr w:type="spellEnd"/>
      <w:r w:rsidRPr="00E54880">
        <w:rPr>
          <w:sz w:val="26"/>
          <w:szCs w:val="26"/>
        </w:rPr>
        <w:t xml:space="preserve"> </w:t>
      </w:r>
      <w:proofErr w:type="spellStart"/>
      <w:r w:rsidRPr="00E54880">
        <w:rPr>
          <w:sz w:val="26"/>
          <w:szCs w:val="26"/>
        </w:rPr>
        <w:t>ràng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w:t>
      </w:r>
    </w:p>
    <w:p w14:paraId="3E4BDA9F" w14:textId="6C6DC6F1"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hòa</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nối</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thỏa</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đền</w:t>
      </w:r>
      <w:proofErr w:type="spellEnd"/>
      <w:r w:rsidRPr="00E54880">
        <w:rPr>
          <w:sz w:val="26"/>
          <w:szCs w:val="26"/>
        </w:rPr>
        <w:t xml:space="preserve"> </w:t>
      </w:r>
      <w:proofErr w:type="spellStart"/>
      <w:r w:rsidRPr="00E54880">
        <w:rPr>
          <w:sz w:val="26"/>
          <w:szCs w:val="26"/>
        </w:rPr>
        <w:t>bù</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w:t>
      </w:r>
    </w:p>
    <w:p w14:paraId="7F0ED123" w14:textId="4BA69A68" w:rsidR="0002703A" w:rsidRPr="00E54880" w:rsidRDefault="00267ADA" w:rsidP="004D7ABE">
      <w:pPr>
        <w:spacing w:before="60" w:after="60"/>
        <w:ind w:firstLine="720"/>
        <w:jc w:val="both"/>
        <w:rPr>
          <w:sz w:val="26"/>
          <w:szCs w:val="26"/>
        </w:rPr>
      </w:pPr>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do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tới</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thẩm</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w:t>
      </w:r>
    </w:p>
    <w:p w14:paraId="767A2193" w14:textId="77777777" w:rsidR="0002703A" w:rsidRPr="00E54880" w:rsidRDefault="00267ADA" w:rsidP="004D7ABE">
      <w:pPr>
        <w:spacing w:before="60" w:after="60"/>
        <w:ind w:firstLine="720"/>
        <w:jc w:val="both"/>
        <w:rPr>
          <w:b/>
          <w:i/>
          <w:sz w:val="26"/>
          <w:szCs w:val="26"/>
        </w:rPr>
      </w:pPr>
      <w:r w:rsidRPr="00E54880">
        <w:rPr>
          <w:sz w:val="26"/>
          <w:szCs w:val="26"/>
        </w:rPr>
        <w:t xml:space="preserve">- Các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QLRBV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Việt Nam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tai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bồi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b/>
          <w:i/>
          <w:sz w:val="26"/>
          <w:szCs w:val="26"/>
        </w:rPr>
        <w:t>Nếu</w:t>
      </w:r>
      <w:proofErr w:type="spellEnd"/>
      <w:r w:rsidRPr="00E54880">
        <w:rPr>
          <w:b/>
          <w:i/>
          <w:sz w:val="26"/>
          <w:szCs w:val="26"/>
        </w:rPr>
        <w:t xml:space="preserve"> </w:t>
      </w:r>
      <w:proofErr w:type="spellStart"/>
      <w:r w:rsidRPr="00E54880">
        <w:rPr>
          <w:b/>
          <w:i/>
          <w:sz w:val="26"/>
          <w:szCs w:val="26"/>
        </w:rPr>
        <w:t>chủ</w:t>
      </w:r>
      <w:proofErr w:type="spellEnd"/>
      <w:r w:rsidRPr="00E54880">
        <w:rPr>
          <w:b/>
          <w:i/>
          <w:sz w:val="26"/>
          <w:szCs w:val="26"/>
        </w:rPr>
        <w:t xml:space="preserve"> </w:t>
      </w:r>
      <w:proofErr w:type="spellStart"/>
      <w:r w:rsidRPr="00E54880">
        <w:rPr>
          <w:b/>
          <w:i/>
          <w:sz w:val="26"/>
          <w:szCs w:val="26"/>
        </w:rPr>
        <w:t>rừng</w:t>
      </w:r>
      <w:proofErr w:type="spellEnd"/>
      <w:r w:rsidRPr="00E54880">
        <w:rPr>
          <w:b/>
          <w:i/>
          <w:sz w:val="26"/>
          <w:szCs w:val="26"/>
        </w:rPr>
        <w:t xml:space="preserve"> </w:t>
      </w:r>
      <w:proofErr w:type="spellStart"/>
      <w:r w:rsidRPr="00E54880">
        <w:rPr>
          <w:b/>
          <w:i/>
          <w:sz w:val="26"/>
          <w:szCs w:val="26"/>
        </w:rPr>
        <w:t>nào</w:t>
      </w:r>
      <w:proofErr w:type="spellEnd"/>
      <w:r w:rsidRPr="00E54880">
        <w:rPr>
          <w:b/>
          <w:i/>
          <w:sz w:val="26"/>
          <w:szCs w:val="26"/>
        </w:rPr>
        <w:t xml:space="preserve"> </w:t>
      </w:r>
      <w:proofErr w:type="spellStart"/>
      <w:r w:rsidRPr="00E54880">
        <w:rPr>
          <w:b/>
          <w:i/>
          <w:sz w:val="26"/>
          <w:szCs w:val="26"/>
        </w:rPr>
        <w:t>không</w:t>
      </w:r>
      <w:proofErr w:type="spellEnd"/>
      <w:r w:rsidRPr="00E54880">
        <w:rPr>
          <w:b/>
          <w:i/>
          <w:sz w:val="26"/>
          <w:szCs w:val="26"/>
        </w:rPr>
        <w:t xml:space="preserve"> </w:t>
      </w:r>
      <w:proofErr w:type="spellStart"/>
      <w:r w:rsidRPr="00E54880">
        <w:rPr>
          <w:b/>
          <w:i/>
          <w:sz w:val="26"/>
          <w:szCs w:val="26"/>
        </w:rPr>
        <w:t>thực</w:t>
      </w:r>
      <w:proofErr w:type="spellEnd"/>
      <w:r w:rsidRPr="00E54880">
        <w:rPr>
          <w:b/>
          <w:i/>
          <w:sz w:val="26"/>
          <w:szCs w:val="26"/>
        </w:rPr>
        <w:t xml:space="preserve"> </w:t>
      </w:r>
      <w:proofErr w:type="spellStart"/>
      <w:r w:rsidRPr="00E54880">
        <w:rPr>
          <w:b/>
          <w:i/>
          <w:sz w:val="26"/>
          <w:szCs w:val="26"/>
        </w:rPr>
        <w:t>hiện</w:t>
      </w:r>
      <w:proofErr w:type="spellEnd"/>
      <w:r w:rsidRPr="00E54880">
        <w:rPr>
          <w:b/>
          <w:i/>
          <w:sz w:val="26"/>
          <w:szCs w:val="26"/>
        </w:rPr>
        <w:t xml:space="preserve"> </w:t>
      </w:r>
      <w:proofErr w:type="spellStart"/>
      <w:r w:rsidRPr="00E54880">
        <w:rPr>
          <w:b/>
          <w:i/>
          <w:sz w:val="26"/>
          <w:szCs w:val="26"/>
        </w:rPr>
        <w:t>theo</w:t>
      </w:r>
      <w:proofErr w:type="spellEnd"/>
      <w:r w:rsidRPr="00E54880">
        <w:rPr>
          <w:b/>
          <w:i/>
          <w:sz w:val="26"/>
          <w:szCs w:val="26"/>
        </w:rPr>
        <w:t xml:space="preserve"> </w:t>
      </w:r>
      <w:proofErr w:type="spellStart"/>
      <w:r w:rsidRPr="00E54880">
        <w:rPr>
          <w:b/>
          <w:i/>
          <w:sz w:val="26"/>
          <w:szCs w:val="26"/>
        </w:rPr>
        <w:t>đúng</w:t>
      </w:r>
      <w:proofErr w:type="spellEnd"/>
      <w:r w:rsidRPr="00E54880">
        <w:rPr>
          <w:b/>
          <w:i/>
          <w:sz w:val="26"/>
          <w:szCs w:val="26"/>
        </w:rPr>
        <w:t xml:space="preserve"> </w:t>
      </w:r>
      <w:proofErr w:type="spellStart"/>
      <w:r w:rsidRPr="00E54880">
        <w:rPr>
          <w:b/>
          <w:i/>
          <w:sz w:val="26"/>
          <w:szCs w:val="26"/>
        </w:rPr>
        <w:t>quy</w:t>
      </w:r>
      <w:proofErr w:type="spellEnd"/>
      <w:r w:rsidRPr="00E54880">
        <w:rPr>
          <w:b/>
          <w:i/>
          <w:sz w:val="26"/>
          <w:szCs w:val="26"/>
        </w:rPr>
        <w:t xml:space="preserve"> </w:t>
      </w:r>
      <w:proofErr w:type="spellStart"/>
      <w:r w:rsidRPr="00E54880">
        <w:rPr>
          <w:b/>
          <w:i/>
          <w:sz w:val="26"/>
          <w:szCs w:val="26"/>
        </w:rPr>
        <w:t>định</w:t>
      </w:r>
      <w:proofErr w:type="spellEnd"/>
      <w:r w:rsidRPr="00E54880">
        <w:rPr>
          <w:b/>
          <w:i/>
          <w:sz w:val="26"/>
          <w:szCs w:val="26"/>
        </w:rPr>
        <w:t xml:space="preserve"> </w:t>
      </w:r>
      <w:proofErr w:type="spellStart"/>
      <w:r w:rsidRPr="00E54880">
        <w:rPr>
          <w:b/>
          <w:i/>
          <w:sz w:val="26"/>
          <w:szCs w:val="26"/>
        </w:rPr>
        <w:t>sẽ</w:t>
      </w:r>
      <w:proofErr w:type="spellEnd"/>
      <w:r w:rsidRPr="00E54880">
        <w:rPr>
          <w:b/>
          <w:i/>
          <w:sz w:val="26"/>
          <w:szCs w:val="26"/>
        </w:rPr>
        <w:t xml:space="preserve"> </w:t>
      </w:r>
      <w:proofErr w:type="spellStart"/>
      <w:r w:rsidRPr="00E54880">
        <w:rPr>
          <w:b/>
          <w:i/>
          <w:sz w:val="26"/>
          <w:szCs w:val="26"/>
        </w:rPr>
        <w:t>bị</w:t>
      </w:r>
      <w:proofErr w:type="spellEnd"/>
      <w:r w:rsidRPr="00E54880">
        <w:rPr>
          <w:b/>
          <w:i/>
          <w:sz w:val="26"/>
          <w:szCs w:val="26"/>
        </w:rPr>
        <w:t xml:space="preserve"> </w:t>
      </w:r>
      <w:proofErr w:type="spellStart"/>
      <w:r w:rsidRPr="00E54880">
        <w:rPr>
          <w:b/>
          <w:i/>
          <w:sz w:val="26"/>
          <w:szCs w:val="26"/>
        </w:rPr>
        <w:t>khai</w:t>
      </w:r>
      <w:proofErr w:type="spellEnd"/>
      <w:r w:rsidRPr="00E54880">
        <w:rPr>
          <w:b/>
          <w:i/>
          <w:sz w:val="26"/>
          <w:szCs w:val="26"/>
        </w:rPr>
        <w:t xml:space="preserve"> </w:t>
      </w:r>
      <w:proofErr w:type="spellStart"/>
      <w:r w:rsidRPr="00E54880">
        <w:rPr>
          <w:b/>
          <w:i/>
          <w:sz w:val="26"/>
          <w:szCs w:val="26"/>
        </w:rPr>
        <w:t>trừ</w:t>
      </w:r>
      <w:proofErr w:type="spellEnd"/>
      <w:r w:rsidRPr="00E54880">
        <w:rPr>
          <w:b/>
          <w:i/>
          <w:sz w:val="26"/>
          <w:szCs w:val="26"/>
        </w:rPr>
        <w:t xml:space="preserve"> </w:t>
      </w:r>
      <w:proofErr w:type="spellStart"/>
      <w:r w:rsidRPr="00E54880">
        <w:rPr>
          <w:b/>
          <w:i/>
          <w:sz w:val="26"/>
          <w:szCs w:val="26"/>
        </w:rPr>
        <w:t>ra</w:t>
      </w:r>
      <w:proofErr w:type="spellEnd"/>
      <w:r w:rsidRPr="00E54880">
        <w:rPr>
          <w:b/>
          <w:i/>
          <w:sz w:val="26"/>
          <w:szCs w:val="26"/>
        </w:rPr>
        <w:t xml:space="preserve"> </w:t>
      </w:r>
      <w:proofErr w:type="spellStart"/>
      <w:r w:rsidRPr="00E54880">
        <w:rPr>
          <w:b/>
          <w:i/>
          <w:sz w:val="26"/>
          <w:szCs w:val="26"/>
        </w:rPr>
        <w:t>khỏi</w:t>
      </w:r>
      <w:proofErr w:type="spellEnd"/>
      <w:r w:rsidRPr="00E54880">
        <w:rPr>
          <w:b/>
          <w:i/>
          <w:sz w:val="26"/>
          <w:szCs w:val="26"/>
        </w:rPr>
        <w:t xml:space="preserve"> </w:t>
      </w:r>
      <w:proofErr w:type="spellStart"/>
      <w:r w:rsidRPr="00E54880">
        <w:rPr>
          <w:b/>
          <w:i/>
          <w:sz w:val="26"/>
          <w:szCs w:val="26"/>
        </w:rPr>
        <w:t>Nhóm</w:t>
      </w:r>
      <w:proofErr w:type="spellEnd"/>
      <w:r w:rsidRPr="00E54880">
        <w:rPr>
          <w:b/>
          <w:i/>
          <w:sz w:val="26"/>
          <w:szCs w:val="26"/>
        </w:rPr>
        <w:t>.</w:t>
      </w:r>
    </w:p>
    <w:p w14:paraId="4666F9F7" w14:textId="77777777" w:rsidR="0002703A" w:rsidRPr="00E54880" w:rsidRDefault="00267ADA" w:rsidP="004D7ABE">
      <w:pPr>
        <w:pStyle w:val="H2"/>
        <w:spacing w:before="60" w:after="60" w:line="276" w:lineRule="auto"/>
        <w:ind w:firstLine="0"/>
        <w:rPr>
          <w:color w:val="auto"/>
        </w:rPr>
      </w:pPr>
      <w:bookmarkStart w:id="114" w:name="_206ipza" w:colFirst="0" w:colLast="0"/>
      <w:bookmarkStart w:id="115" w:name="_Toc161476103"/>
      <w:bookmarkEnd w:id="114"/>
      <w:r w:rsidRPr="00E54880">
        <w:rPr>
          <w:color w:val="auto"/>
        </w:rPr>
        <w:t xml:space="preserve">5.7.  </w:t>
      </w:r>
      <w:proofErr w:type="spellStart"/>
      <w:r w:rsidRPr="00E54880">
        <w:rPr>
          <w:color w:val="auto"/>
        </w:rPr>
        <w:t>Cơ</w:t>
      </w:r>
      <w:proofErr w:type="spellEnd"/>
      <w:r w:rsidRPr="00E54880">
        <w:rPr>
          <w:color w:val="auto"/>
        </w:rPr>
        <w:t xml:space="preserve"> </w:t>
      </w:r>
      <w:proofErr w:type="spellStart"/>
      <w:r w:rsidRPr="00E54880">
        <w:rPr>
          <w:color w:val="auto"/>
        </w:rPr>
        <w:t>chế</w:t>
      </w:r>
      <w:proofErr w:type="spellEnd"/>
      <w:r w:rsidRPr="00E54880">
        <w:rPr>
          <w:color w:val="auto"/>
        </w:rPr>
        <w:t xml:space="preserve"> </w:t>
      </w:r>
      <w:proofErr w:type="spellStart"/>
      <w:r w:rsidRPr="00E54880">
        <w:rPr>
          <w:color w:val="auto"/>
        </w:rPr>
        <w:t>bảo</w:t>
      </w:r>
      <w:proofErr w:type="spellEnd"/>
      <w:r w:rsidRPr="00E54880">
        <w:rPr>
          <w:color w:val="auto"/>
        </w:rPr>
        <w:t xml:space="preserve"> </w:t>
      </w:r>
      <w:proofErr w:type="spellStart"/>
      <w:r w:rsidRPr="00E54880">
        <w:rPr>
          <w:color w:val="auto"/>
        </w:rPr>
        <w:t>mật</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giải</w:t>
      </w:r>
      <w:proofErr w:type="spellEnd"/>
      <w:r w:rsidRPr="00E54880">
        <w:rPr>
          <w:color w:val="auto"/>
        </w:rPr>
        <w:t xml:space="preserve"> </w:t>
      </w:r>
      <w:proofErr w:type="spellStart"/>
      <w:r w:rsidRPr="00E54880">
        <w:rPr>
          <w:color w:val="auto"/>
        </w:rPr>
        <w:t>quyết</w:t>
      </w:r>
      <w:proofErr w:type="spellEnd"/>
      <w:r w:rsidRPr="00E54880">
        <w:rPr>
          <w:color w:val="auto"/>
        </w:rPr>
        <w:t xml:space="preserve">, </w:t>
      </w:r>
      <w:proofErr w:type="spellStart"/>
      <w:r w:rsidRPr="00E54880">
        <w:rPr>
          <w:color w:val="auto"/>
        </w:rPr>
        <w:t>loại</w:t>
      </w:r>
      <w:proofErr w:type="spellEnd"/>
      <w:r w:rsidRPr="00E54880">
        <w:rPr>
          <w:color w:val="auto"/>
        </w:rPr>
        <w:t xml:space="preserve"> </w:t>
      </w:r>
      <w:proofErr w:type="spellStart"/>
      <w:r w:rsidRPr="00E54880">
        <w:rPr>
          <w:color w:val="auto"/>
        </w:rPr>
        <w:t>bỏ</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trường</w:t>
      </w:r>
      <w:proofErr w:type="spellEnd"/>
      <w:r w:rsidRPr="00E54880">
        <w:rPr>
          <w:color w:val="auto"/>
        </w:rPr>
        <w:t xml:space="preserve"> </w:t>
      </w:r>
      <w:proofErr w:type="spellStart"/>
      <w:r w:rsidRPr="00E54880">
        <w:rPr>
          <w:color w:val="auto"/>
        </w:rPr>
        <w:t>hợp</w:t>
      </w:r>
      <w:proofErr w:type="spellEnd"/>
      <w:r w:rsidRPr="00E54880">
        <w:rPr>
          <w:color w:val="auto"/>
        </w:rPr>
        <w:t xml:space="preserve"> </w:t>
      </w:r>
      <w:proofErr w:type="spellStart"/>
      <w:r w:rsidRPr="00E54880">
        <w:rPr>
          <w:color w:val="auto"/>
        </w:rPr>
        <w:t>quấy</w:t>
      </w:r>
      <w:proofErr w:type="spellEnd"/>
      <w:r w:rsidRPr="00E54880">
        <w:rPr>
          <w:color w:val="auto"/>
        </w:rPr>
        <w:t xml:space="preserve"> </w:t>
      </w:r>
      <w:proofErr w:type="spellStart"/>
      <w:r w:rsidRPr="00E54880">
        <w:rPr>
          <w:color w:val="auto"/>
        </w:rPr>
        <w:t>rối</w:t>
      </w:r>
      <w:proofErr w:type="spellEnd"/>
      <w:r w:rsidRPr="00E54880">
        <w:rPr>
          <w:color w:val="auto"/>
        </w:rPr>
        <w:t xml:space="preserve"> </w:t>
      </w:r>
      <w:proofErr w:type="spellStart"/>
      <w:r w:rsidRPr="00E54880">
        <w:rPr>
          <w:color w:val="auto"/>
        </w:rPr>
        <w:t>tình</w:t>
      </w:r>
      <w:proofErr w:type="spellEnd"/>
      <w:r w:rsidRPr="00E54880">
        <w:rPr>
          <w:color w:val="auto"/>
        </w:rPr>
        <w:t xml:space="preserve"> </w:t>
      </w:r>
      <w:proofErr w:type="spellStart"/>
      <w:r w:rsidRPr="00E54880">
        <w:rPr>
          <w:color w:val="auto"/>
        </w:rPr>
        <w:t>dục</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phân</w:t>
      </w:r>
      <w:proofErr w:type="spellEnd"/>
      <w:r w:rsidRPr="00E54880">
        <w:rPr>
          <w:color w:val="auto"/>
        </w:rPr>
        <w:t xml:space="preserve"> </w:t>
      </w:r>
      <w:proofErr w:type="spellStart"/>
      <w:r w:rsidRPr="00E54880">
        <w:rPr>
          <w:color w:val="auto"/>
        </w:rPr>
        <w:t>biệt</w:t>
      </w:r>
      <w:proofErr w:type="spellEnd"/>
      <w:r w:rsidRPr="00E54880">
        <w:rPr>
          <w:color w:val="auto"/>
        </w:rPr>
        <w:t xml:space="preserve"> </w:t>
      </w:r>
      <w:proofErr w:type="spellStart"/>
      <w:r w:rsidRPr="00E54880">
        <w:rPr>
          <w:color w:val="auto"/>
        </w:rPr>
        <w:t>giới</w:t>
      </w:r>
      <w:proofErr w:type="spellEnd"/>
      <w:r w:rsidRPr="00E54880">
        <w:rPr>
          <w:color w:val="auto"/>
        </w:rPr>
        <w:t xml:space="preserve"> </w:t>
      </w:r>
      <w:proofErr w:type="spellStart"/>
      <w:r w:rsidRPr="00E54880">
        <w:rPr>
          <w:color w:val="auto"/>
        </w:rPr>
        <w:t>tính</w:t>
      </w:r>
      <w:proofErr w:type="spellEnd"/>
      <w:r w:rsidRPr="00E54880">
        <w:rPr>
          <w:color w:val="auto"/>
        </w:rPr>
        <w:t>.</w:t>
      </w:r>
      <w:bookmarkEnd w:id="115"/>
      <w:r w:rsidRPr="00E54880">
        <w:rPr>
          <w:color w:val="auto"/>
        </w:rPr>
        <w:t xml:space="preserve"> </w:t>
      </w:r>
    </w:p>
    <w:p w14:paraId="7790526B"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bước</w:t>
      </w:r>
      <w:proofErr w:type="spellEnd"/>
      <w:r w:rsidRPr="00E54880">
        <w:rPr>
          <w:sz w:val="26"/>
          <w:szCs w:val="26"/>
        </w:rPr>
        <w:t xml:space="preserve"> </w:t>
      </w:r>
      <w:proofErr w:type="spellStart"/>
      <w:r w:rsidRPr="00E54880">
        <w:rPr>
          <w:sz w:val="26"/>
          <w:szCs w:val="26"/>
        </w:rPr>
        <w:t>góp</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thi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thúc</w:t>
      </w:r>
      <w:proofErr w:type="spellEnd"/>
      <w:r w:rsidRPr="00E54880">
        <w:rPr>
          <w:sz w:val="26"/>
          <w:szCs w:val="26"/>
        </w:rPr>
        <w:t xml:space="preserve"> </w:t>
      </w:r>
      <w:proofErr w:type="spellStart"/>
      <w:r w:rsidRPr="00E54880">
        <w:rPr>
          <w:sz w:val="26"/>
          <w:szCs w:val="26"/>
        </w:rPr>
        <w:t>đẩy</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chống</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vi </w:t>
      </w:r>
      <w:proofErr w:type="spellStart"/>
      <w:r w:rsidRPr="00E54880">
        <w:rPr>
          <w:sz w:val="26"/>
          <w:szCs w:val="26"/>
        </w:rPr>
        <w:t>quấy</w:t>
      </w:r>
      <w:proofErr w:type="spellEnd"/>
      <w:r w:rsidRPr="00E54880">
        <w:rPr>
          <w:sz w:val="26"/>
          <w:szCs w:val="26"/>
        </w:rPr>
        <w:t xml:space="preserve"> </w:t>
      </w:r>
      <w:proofErr w:type="spellStart"/>
      <w:r w:rsidRPr="00E54880">
        <w:rPr>
          <w:sz w:val="26"/>
          <w:szCs w:val="26"/>
        </w:rPr>
        <w:t>rối</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dục</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tế</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áp</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quấy</w:t>
      </w:r>
      <w:proofErr w:type="spellEnd"/>
      <w:r w:rsidRPr="00E54880">
        <w:rPr>
          <w:sz w:val="26"/>
          <w:szCs w:val="26"/>
        </w:rPr>
        <w:t xml:space="preserve"> </w:t>
      </w:r>
      <w:proofErr w:type="spellStart"/>
      <w:r w:rsidRPr="00E54880">
        <w:rPr>
          <w:sz w:val="26"/>
          <w:szCs w:val="26"/>
        </w:rPr>
        <w:t>rối</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dục</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nơi</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w:t>
      </w:r>
    </w:p>
    <w:p w14:paraId="76B6BCF7" w14:textId="171A9E24" w:rsidR="0002703A" w:rsidRPr="00E54880" w:rsidRDefault="00267ADA" w:rsidP="004D7ABE">
      <w:pPr>
        <w:spacing w:before="60" w:after="60"/>
        <w:ind w:firstLine="720"/>
        <w:jc w:val="both"/>
        <w:rPr>
          <w:i/>
          <w:sz w:val="26"/>
          <w:szCs w:val="26"/>
        </w:rPr>
      </w:pPr>
      <w:r w:rsidRPr="00E54880">
        <w:rPr>
          <w:i/>
          <w:sz w:val="26"/>
          <w:szCs w:val="26"/>
        </w:rPr>
        <w:t>“</w:t>
      </w:r>
      <w:proofErr w:type="spellStart"/>
      <w:r w:rsidRPr="00E54880">
        <w:rPr>
          <w:i/>
          <w:sz w:val="26"/>
          <w:szCs w:val="26"/>
        </w:rPr>
        <w:t>Quấy</w:t>
      </w:r>
      <w:proofErr w:type="spellEnd"/>
      <w:r w:rsidRPr="00E54880">
        <w:rPr>
          <w:i/>
          <w:sz w:val="26"/>
          <w:szCs w:val="26"/>
        </w:rPr>
        <w:t xml:space="preserve"> </w:t>
      </w:r>
      <w:proofErr w:type="spellStart"/>
      <w:r w:rsidRPr="00E54880">
        <w:rPr>
          <w:i/>
          <w:sz w:val="26"/>
          <w:szCs w:val="26"/>
        </w:rPr>
        <w:t>rối</w:t>
      </w:r>
      <w:proofErr w:type="spellEnd"/>
      <w:r w:rsidRPr="00E54880">
        <w:rPr>
          <w:i/>
          <w:sz w:val="26"/>
          <w:szCs w:val="26"/>
        </w:rPr>
        <w:t xml:space="preserve"> </w:t>
      </w:r>
      <w:proofErr w:type="spellStart"/>
      <w:r w:rsidRPr="00E54880">
        <w:rPr>
          <w:i/>
          <w:sz w:val="26"/>
          <w:szCs w:val="26"/>
        </w:rPr>
        <w:t>tình</w:t>
      </w:r>
      <w:proofErr w:type="spellEnd"/>
      <w:r w:rsidRPr="00E54880">
        <w:rPr>
          <w:i/>
          <w:sz w:val="26"/>
          <w:szCs w:val="26"/>
        </w:rPr>
        <w:t xml:space="preserve"> </w:t>
      </w:r>
      <w:proofErr w:type="spellStart"/>
      <w:r w:rsidRPr="00E54880">
        <w:rPr>
          <w:i/>
          <w:sz w:val="26"/>
          <w:szCs w:val="26"/>
        </w:rPr>
        <w:t>dục</w:t>
      </w:r>
      <w:proofErr w:type="spellEnd"/>
      <w:r w:rsidRPr="00E54880">
        <w:rPr>
          <w:i/>
          <w:sz w:val="26"/>
          <w:szCs w:val="26"/>
        </w:rPr>
        <w:t xml:space="preserve">” </w:t>
      </w:r>
      <w:proofErr w:type="spellStart"/>
      <w:r w:rsidRPr="00E54880">
        <w:rPr>
          <w:i/>
          <w:sz w:val="26"/>
          <w:szCs w:val="26"/>
        </w:rPr>
        <w:t>là</w:t>
      </w:r>
      <w:proofErr w:type="spellEnd"/>
      <w:r w:rsidRPr="00E54880">
        <w:rPr>
          <w:i/>
          <w:sz w:val="26"/>
          <w:szCs w:val="26"/>
        </w:rPr>
        <w:t xml:space="preserve"> </w:t>
      </w:r>
      <w:proofErr w:type="spellStart"/>
      <w:r w:rsidRPr="00E54880">
        <w:rPr>
          <w:i/>
          <w:sz w:val="26"/>
          <w:szCs w:val="26"/>
        </w:rPr>
        <w:t>hành</w:t>
      </w:r>
      <w:proofErr w:type="spellEnd"/>
      <w:r w:rsidRPr="00E54880">
        <w:rPr>
          <w:i/>
          <w:sz w:val="26"/>
          <w:szCs w:val="26"/>
        </w:rPr>
        <w:t xml:space="preserve"> vi </w:t>
      </w:r>
      <w:proofErr w:type="spellStart"/>
      <w:r w:rsidRPr="00E54880">
        <w:rPr>
          <w:i/>
          <w:sz w:val="26"/>
          <w:szCs w:val="26"/>
        </w:rPr>
        <w:t>có</w:t>
      </w:r>
      <w:proofErr w:type="spellEnd"/>
      <w:r w:rsidRPr="00E54880">
        <w:rPr>
          <w:i/>
          <w:sz w:val="26"/>
          <w:szCs w:val="26"/>
        </w:rPr>
        <w:t xml:space="preserve"> </w:t>
      </w:r>
      <w:proofErr w:type="spellStart"/>
      <w:r w:rsidRPr="00E54880">
        <w:rPr>
          <w:i/>
          <w:sz w:val="26"/>
          <w:szCs w:val="26"/>
        </w:rPr>
        <w:t>tính</w:t>
      </w:r>
      <w:proofErr w:type="spellEnd"/>
      <w:r w:rsidRPr="00E54880">
        <w:rPr>
          <w:i/>
          <w:sz w:val="26"/>
          <w:szCs w:val="26"/>
        </w:rPr>
        <w:t xml:space="preserve"> </w:t>
      </w:r>
      <w:proofErr w:type="spellStart"/>
      <w:r w:rsidRPr="00E54880">
        <w:rPr>
          <w:i/>
          <w:sz w:val="26"/>
          <w:szCs w:val="26"/>
        </w:rPr>
        <w:t>chất</w:t>
      </w:r>
      <w:proofErr w:type="spellEnd"/>
      <w:r w:rsidRPr="00E54880">
        <w:rPr>
          <w:i/>
          <w:sz w:val="26"/>
          <w:szCs w:val="26"/>
        </w:rPr>
        <w:t xml:space="preserve"> </w:t>
      </w:r>
      <w:proofErr w:type="spellStart"/>
      <w:r w:rsidRPr="00E54880">
        <w:rPr>
          <w:i/>
          <w:sz w:val="26"/>
          <w:szCs w:val="26"/>
        </w:rPr>
        <w:t>tình</w:t>
      </w:r>
      <w:proofErr w:type="spellEnd"/>
      <w:r w:rsidRPr="00E54880">
        <w:rPr>
          <w:i/>
          <w:sz w:val="26"/>
          <w:szCs w:val="26"/>
        </w:rPr>
        <w:t xml:space="preserve"> </w:t>
      </w:r>
      <w:proofErr w:type="spellStart"/>
      <w:r w:rsidRPr="00E54880">
        <w:rPr>
          <w:i/>
          <w:sz w:val="26"/>
          <w:szCs w:val="26"/>
        </w:rPr>
        <w:t>dục</w:t>
      </w:r>
      <w:proofErr w:type="spellEnd"/>
      <w:r w:rsidRPr="00E54880">
        <w:rPr>
          <w:i/>
          <w:sz w:val="26"/>
          <w:szCs w:val="26"/>
        </w:rPr>
        <w:t xml:space="preserve"> </w:t>
      </w:r>
      <w:proofErr w:type="spellStart"/>
      <w:r w:rsidRPr="00E54880">
        <w:rPr>
          <w:i/>
          <w:sz w:val="26"/>
          <w:szCs w:val="26"/>
        </w:rPr>
        <w:t>gây</w:t>
      </w:r>
      <w:proofErr w:type="spellEnd"/>
      <w:r w:rsidRPr="00E54880">
        <w:rPr>
          <w:i/>
          <w:sz w:val="26"/>
          <w:szCs w:val="26"/>
        </w:rPr>
        <w:t xml:space="preserve"> </w:t>
      </w:r>
      <w:proofErr w:type="spellStart"/>
      <w:r w:rsidRPr="00E54880">
        <w:rPr>
          <w:i/>
          <w:sz w:val="26"/>
          <w:szCs w:val="26"/>
        </w:rPr>
        <w:t>ảnh</w:t>
      </w:r>
      <w:proofErr w:type="spellEnd"/>
      <w:r w:rsidRPr="00E54880">
        <w:rPr>
          <w:i/>
          <w:sz w:val="26"/>
          <w:szCs w:val="26"/>
        </w:rPr>
        <w:t xml:space="preserve"> </w:t>
      </w:r>
      <w:proofErr w:type="spellStart"/>
      <w:r w:rsidRPr="00E54880">
        <w:rPr>
          <w:i/>
          <w:sz w:val="26"/>
          <w:szCs w:val="26"/>
        </w:rPr>
        <w:t>hưởng</w:t>
      </w:r>
      <w:proofErr w:type="spellEnd"/>
      <w:r w:rsidRPr="00E54880">
        <w:rPr>
          <w:i/>
          <w:sz w:val="26"/>
          <w:szCs w:val="26"/>
        </w:rPr>
        <w:t xml:space="preserve"> </w:t>
      </w:r>
      <w:proofErr w:type="spellStart"/>
      <w:r w:rsidRPr="00E54880">
        <w:rPr>
          <w:i/>
          <w:sz w:val="26"/>
          <w:szCs w:val="26"/>
        </w:rPr>
        <w:t>tới</w:t>
      </w:r>
      <w:proofErr w:type="spellEnd"/>
      <w:r w:rsidRPr="00E54880">
        <w:rPr>
          <w:i/>
          <w:sz w:val="26"/>
          <w:szCs w:val="26"/>
        </w:rPr>
        <w:t xml:space="preserve"> </w:t>
      </w:r>
      <w:proofErr w:type="spellStart"/>
      <w:r w:rsidRPr="00E54880">
        <w:rPr>
          <w:i/>
          <w:sz w:val="26"/>
          <w:szCs w:val="26"/>
        </w:rPr>
        <w:t>nhân</w:t>
      </w:r>
      <w:proofErr w:type="spellEnd"/>
      <w:r w:rsidRPr="00E54880">
        <w:rPr>
          <w:i/>
          <w:sz w:val="26"/>
          <w:szCs w:val="26"/>
        </w:rPr>
        <w:t xml:space="preserve"> </w:t>
      </w:r>
      <w:proofErr w:type="spellStart"/>
      <w:r w:rsidRPr="00E54880">
        <w:rPr>
          <w:i/>
          <w:sz w:val="26"/>
          <w:szCs w:val="26"/>
        </w:rPr>
        <w:t>phẩm</w:t>
      </w:r>
      <w:proofErr w:type="spellEnd"/>
      <w:r w:rsidRPr="00E54880">
        <w:rPr>
          <w:i/>
          <w:sz w:val="26"/>
          <w:szCs w:val="26"/>
        </w:rPr>
        <w:t xml:space="preserve"> </w:t>
      </w:r>
      <w:proofErr w:type="spellStart"/>
      <w:r w:rsidRPr="00E54880">
        <w:rPr>
          <w:i/>
          <w:sz w:val="26"/>
          <w:szCs w:val="26"/>
        </w:rPr>
        <w:t>của</w:t>
      </w:r>
      <w:proofErr w:type="spellEnd"/>
      <w:r w:rsidRPr="00E54880">
        <w:rPr>
          <w:i/>
          <w:sz w:val="26"/>
          <w:szCs w:val="26"/>
        </w:rPr>
        <w:t xml:space="preserve"> </w:t>
      </w:r>
      <w:proofErr w:type="spellStart"/>
      <w:r w:rsidRPr="00E54880">
        <w:rPr>
          <w:i/>
          <w:sz w:val="26"/>
          <w:szCs w:val="26"/>
        </w:rPr>
        <w:t>nữ</w:t>
      </w:r>
      <w:proofErr w:type="spellEnd"/>
      <w:r w:rsidRPr="00E54880">
        <w:rPr>
          <w:i/>
          <w:sz w:val="26"/>
          <w:szCs w:val="26"/>
        </w:rPr>
        <w:t xml:space="preserve"> </w:t>
      </w:r>
      <w:proofErr w:type="spellStart"/>
      <w:r w:rsidRPr="00E54880">
        <w:rPr>
          <w:i/>
          <w:sz w:val="26"/>
          <w:szCs w:val="26"/>
        </w:rPr>
        <w:t>giới</w:t>
      </w:r>
      <w:proofErr w:type="spellEnd"/>
      <w:r w:rsidRPr="00E54880">
        <w:rPr>
          <w:i/>
          <w:sz w:val="26"/>
          <w:szCs w:val="26"/>
        </w:rPr>
        <w:t xml:space="preserve"> </w:t>
      </w:r>
      <w:proofErr w:type="spellStart"/>
      <w:r w:rsidRPr="00E54880">
        <w:rPr>
          <w:i/>
          <w:sz w:val="26"/>
          <w:szCs w:val="26"/>
        </w:rPr>
        <w:t>và</w:t>
      </w:r>
      <w:proofErr w:type="spellEnd"/>
      <w:r w:rsidRPr="00E54880">
        <w:rPr>
          <w:i/>
          <w:sz w:val="26"/>
          <w:szCs w:val="26"/>
        </w:rPr>
        <w:t xml:space="preserve"> </w:t>
      </w:r>
      <w:proofErr w:type="spellStart"/>
      <w:r w:rsidRPr="00E54880">
        <w:rPr>
          <w:i/>
          <w:sz w:val="26"/>
          <w:szCs w:val="26"/>
        </w:rPr>
        <w:t>nam</w:t>
      </w:r>
      <w:proofErr w:type="spellEnd"/>
      <w:r w:rsidRPr="00E54880">
        <w:rPr>
          <w:i/>
          <w:sz w:val="26"/>
          <w:szCs w:val="26"/>
        </w:rPr>
        <w:t xml:space="preserve"> </w:t>
      </w:r>
      <w:proofErr w:type="spellStart"/>
      <w:r w:rsidRPr="00E54880">
        <w:rPr>
          <w:i/>
          <w:sz w:val="26"/>
          <w:szCs w:val="26"/>
        </w:rPr>
        <w:t>giới</w:t>
      </w:r>
      <w:proofErr w:type="spellEnd"/>
      <w:r w:rsidRPr="00E54880">
        <w:rPr>
          <w:i/>
          <w:sz w:val="26"/>
          <w:szCs w:val="26"/>
        </w:rPr>
        <w:t xml:space="preserve">, </w:t>
      </w:r>
      <w:proofErr w:type="spellStart"/>
      <w:r w:rsidRPr="00E54880">
        <w:rPr>
          <w:i/>
          <w:sz w:val="26"/>
          <w:szCs w:val="26"/>
        </w:rPr>
        <w:t>đây</w:t>
      </w:r>
      <w:proofErr w:type="spellEnd"/>
      <w:r w:rsidRPr="00E54880">
        <w:rPr>
          <w:i/>
          <w:sz w:val="26"/>
          <w:szCs w:val="26"/>
        </w:rPr>
        <w:t xml:space="preserve"> </w:t>
      </w:r>
      <w:proofErr w:type="spellStart"/>
      <w:r w:rsidRPr="00E54880">
        <w:rPr>
          <w:i/>
          <w:sz w:val="26"/>
          <w:szCs w:val="26"/>
        </w:rPr>
        <w:t>là</w:t>
      </w:r>
      <w:proofErr w:type="spellEnd"/>
      <w:r w:rsidRPr="00E54880">
        <w:rPr>
          <w:i/>
          <w:sz w:val="26"/>
          <w:szCs w:val="26"/>
        </w:rPr>
        <w:t xml:space="preserve"> </w:t>
      </w:r>
      <w:proofErr w:type="spellStart"/>
      <w:r w:rsidRPr="00E54880">
        <w:rPr>
          <w:i/>
          <w:sz w:val="26"/>
          <w:szCs w:val="26"/>
        </w:rPr>
        <w:t>hành</w:t>
      </w:r>
      <w:proofErr w:type="spellEnd"/>
      <w:r w:rsidRPr="00E54880">
        <w:rPr>
          <w:i/>
          <w:sz w:val="26"/>
          <w:szCs w:val="26"/>
        </w:rPr>
        <w:t xml:space="preserve"> vi </w:t>
      </w:r>
      <w:proofErr w:type="spellStart"/>
      <w:r w:rsidRPr="00E54880">
        <w:rPr>
          <w:i/>
          <w:sz w:val="26"/>
          <w:szCs w:val="26"/>
        </w:rPr>
        <w:t>không</w:t>
      </w:r>
      <w:proofErr w:type="spellEnd"/>
      <w:r w:rsidRPr="00E54880">
        <w:rPr>
          <w:i/>
          <w:sz w:val="26"/>
          <w:szCs w:val="26"/>
        </w:rPr>
        <w:t xml:space="preserve"> </w:t>
      </w:r>
      <w:proofErr w:type="spellStart"/>
      <w:r w:rsidRPr="00E54880">
        <w:rPr>
          <w:i/>
          <w:sz w:val="26"/>
          <w:szCs w:val="26"/>
        </w:rPr>
        <w:t>được</w:t>
      </w:r>
      <w:proofErr w:type="spellEnd"/>
      <w:r w:rsidRPr="00E54880">
        <w:rPr>
          <w:i/>
          <w:sz w:val="26"/>
          <w:szCs w:val="26"/>
        </w:rPr>
        <w:t xml:space="preserve"> </w:t>
      </w:r>
      <w:proofErr w:type="spellStart"/>
      <w:r w:rsidRPr="00E54880">
        <w:rPr>
          <w:i/>
          <w:sz w:val="26"/>
          <w:szCs w:val="26"/>
        </w:rPr>
        <w:t>chấp</w:t>
      </w:r>
      <w:proofErr w:type="spellEnd"/>
      <w:r w:rsidRPr="00E54880">
        <w:rPr>
          <w:i/>
          <w:sz w:val="26"/>
          <w:szCs w:val="26"/>
        </w:rPr>
        <w:t xml:space="preserve"> </w:t>
      </w:r>
      <w:proofErr w:type="spellStart"/>
      <w:r w:rsidRPr="00E54880">
        <w:rPr>
          <w:i/>
          <w:sz w:val="26"/>
          <w:szCs w:val="26"/>
        </w:rPr>
        <w:t>nhận</w:t>
      </w:r>
      <w:proofErr w:type="spellEnd"/>
      <w:r w:rsidRPr="00E54880">
        <w:rPr>
          <w:i/>
          <w:sz w:val="26"/>
          <w:szCs w:val="26"/>
        </w:rPr>
        <w:t xml:space="preserve">, </w:t>
      </w:r>
      <w:proofErr w:type="spellStart"/>
      <w:r w:rsidRPr="00E54880">
        <w:rPr>
          <w:i/>
          <w:sz w:val="26"/>
          <w:szCs w:val="26"/>
        </w:rPr>
        <w:t>không</w:t>
      </w:r>
      <w:proofErr w:type="spellEnd"/>
      <w:r w:rsidRPr="00E54880">
        <w:rPr>
          <w:i/>
          <w:sz w:val="26"/>
          <w:szCs w:val="26"/>
        </w:rPr>
        <w:t xml:space="preserve"> </w:t>
      </w:r>
      <w:proofErr w:type="spellStart"/>
      <w:r w:rsidRPr="00E54880">
        <w:rPr>
          <w:i/>
          <w:sz w:val="26"/>
          <w:szCs w:val="26"/>
        </w:rPr>
        <w:t>mong</w:t>
      </w:r>
      <w:proofErr w:type="spellEnd"/>
      <w:r w:rsidRPr="00E54880">
        <w:rPr>
          <w:i/>
          <w:sz w:val="26"/>
          <w:szCs w:val="26"/>
        </w:rPr>
        <w:t xml:space="preserve"> </w:t>
      </w:r>
      <w:proofErr w:type="spellStart"/>
      <w:r w:rsidRPr="00E54880">
        <w:rPr>
          <w:i/>
          <w:sz w:val="26"/>
          <w:szCs w:val="26"/>
        </w:rPr>
        <w:t>muốn</w:t>
      </w:r>
      <w:proofErr w:type="spellEnd"/>
      <w:r w:rsidRPr="00E54880">
        <w:rPr>
          <w:i/>
          <w:sz w:val="26"/>
          <w:szCs w:val="26"/>
        </w:rPr>
        <w:t xml:space="preserve"> </w:t>
      </w:r>
      <w:proofErr w:type="spellStart"/>
      <w:r w:rsidRPr="00E54880">
        <w:rPr>
          <w:i/>
          <w:sz w:val="26"/>
          <w:szCs w:val="26"/>
        </w:rPr>
        <w:t>và</w:t>
      </w:r>
      <w:proofErr w:type="spellEnd"/>
      <w:r w:rsidRPr="00E54880">
        <w:rPr>
          <w:i/>
          <w:sz w:val="26"/>
          <w:szCs w:val="26"/>
        </w:rPr>
        <w:t xml:space="preserve"> </w:t>
      </w:r>
      <w:proofErr w:type="spellStart"/>
      <w:r w:rsidRPr="00E54880">
        <w:rPr>
          <w:i/>
          <w:sz w:val="26"/>
          <w:szCs w:val="26"/>
        </w:rPr>
        <w:t>không</w:t>
      </w:r>
      <w:proofErr w:type="spellEnd"/>
      <w:r w:rsidRPr="00E54880">
        <w:rPr>
          <w:i/>
          <w:sz w:val="26"/>
          <w:szCs w:val="26"/>
        </w:rPr>
        <w:t xml:space="preserve"> </w:t>
      </w:r>
      <w:proofErr w:type="spellStart"/>
      <w:r w:rsidRPr="00E54880">
        <w:rPr>
          <w:i/>
          <w:sz w:val="26"/>
          <w:szCs w:val="26"/>
        </w:rPr>
        <w:t>hợp</w:t>
      </w:r>
      <w:proofErr w:type="spellEnd"/>
      <w:r w:rsidRPr="00E54880">
        <w:rPr>
          <w:i/>
          <w:sz w:val="26"/>
          <w:szCs w:val="26"/>
        </w:rPr>
        <w:t xml:space="preserve"> </w:t>
      </w:r>
      <w:proofErr w:type="spellStart"/>
      <w:r w:rsidRPr="00E54880">
        <w:rPr>
          <w:i/>
          <w:sz w:val="26"/>
          <w:szCs w:val="26"/>
        </w:rPr>
        <w:t>lý</w:t>
      </w:r>
      <w:proofErr w:type="spellEnd"/>
      <w:r w:rsidRPr="00E54880">
        <w:rPr>
          <w:i/>
          <w:sz w:val="26"/>
          <w:szCs w:val="26"/>
        </w:rPr>
        <w:t xml:space="preserve"> </w:t>
      </w:r>
      <w:proofErr w:type="spellStart"/>
      <w:r w:rsidRPr="00E54880">
        <w:rPr>
          <w:i/>
          <w:sz w:val="26"/>
          <w:szCs w:val="26"/>
        </w:rPr>
        <w:t>làm</w:t>
      </w:r>
      <w:proofErr w:type="spellEnd"/>
      <w:r w:rsidRPr="00E54880">
        <w:rPr>
          <w:i/>
          <w:sz w:val="26"/>
          <w:szCs w:val="26"/>
        </w:rPr>
        <w:t xml:space="preserve"> </w:t>
      </w:r>
      <w:proofErr w:type="spellStart"/>
      <w:r w:rsidRPr="00E54880">
        <w:rPr>
          <w:i/>
          <w:sz w:val="26"/>
          <w:szCs w:val="26"/>
        </w:rPr>
        <w:t>xúc</w:t>
      </w:r>
      <w:proofErr w:type="spellEnd"/>
      <w:r w:rsidRPr="00E54880">
        <w:rPr>
          <w:i/>
          <w:sz w:val="26"/>
          <w:szCs w:val="26"/>
        </w:rPr>
        <w:t xml:space="preserve"> </w:t>
      </w:r>
      <w:proofErr w:type="spellStart"/>
      <w:r w:rsidRPr="00E54880">
        <w:rPr>
          <w:i/>
          <w:sz w:val="26"/>
          <w:szCs w:val="26"/>
        </w:rPr>
        <w:t>phạm</w:t>
      </w:r>
      <w:proofErr w:type="spellEnd"/>
      <w:r w:rsidRPr="00E54880">
        <w:rPr>
          <w:i/>
          <w:sz w:val="26"/>
          <w:szCs w:val="26"/>
        </w:rPr>
        <w:t xml:space="preserve"> </w:t>
      </w:r>
      <w:proofErr w:type="spellStart"/>
      <w:r w:rsidRPr="00E54880">
        <w:rPr>
          <w:i/>
          <w:sz w:val="26"/>
          <w:szCs w:val="26"/>
        </w:rPr>
        <w:t>đối</w:t>
      </w:r>
      <w:proofErr w:type="spellEnd"/>
      <w:r w:rsidRPr="00E54880">
        <w:rPr>
          <w:i/>
          <w:sz w:val="26"/>
          <w:szCs w:val="26"/>
        </w:rPr>
        <w:t xml:space="preserve"> </w:t>
      </w:r>
      <w:proofErr w:type="spellStart"/>
      <w:r w:rsidRPr="00E54880">
        <w:rPr>
          <w:i/>
          <w:sz w:val="26"/>
          <w:szCs w:val="26"/>
        </w:rPr>
        <w:t>với</w:t>
      </w:r>
      <w:proofErr w:type="spellEnd"/>
      <w:r w:rsidRPr="00E54880">
        <w:rPr>
          <w:i/>
          <w:sz w:val="26"/>
          <w:szCs w:val="26"/>
        </w:rPr>
        <w:t xml:space="preserve"> </w:t>
      </w:r>
      <w:proofErr w:type="spellStart"/>
      <w:r w:rsidRPr="00E54880">
        <w:rPr>
          <w:i/>
          <w:sz w:val="26"/>
          <w:szCs w:val="26"/>
        </w:rPr>
        <w:t>người</w:t>
      </w:r>
      <w:proofErr w:type="spellEnd"/>
      <w:r w:rsidRPr="00E54880">
        <w:rPr>
          <w:i/>
          <w:sz w:val="26"/>
          <w:szCs w:val="26"/>
        </w:rPr>
        <w:t xml:space="preserve"> </w:t>
      </w:r>
      <w:proofErr w:type="spellStart"/>
      <w:r w:rsidRPr="00E54880">
        <w:rPr>
          <w:i/>
          <w:sz w:val="26"/>
          <w:szCs w:val="26"/>
        </w:rPr>
        <w:t>nhận</w:t>
      </w:r>
      <w:proofErr w:type="spellEnd"/>
      <w:r w:rsidRPr="00E54880">
        <w:rPr>
          <w:i/>
          <w:sz w:val="26"/>
          <w:szCs w:val="26"/>
        </w:rPr>
        <w:t xml:space="preserve">, </w:t>
      </w:r>
      <w:proofErr w:type="spellStart"/>
      <w:r w:rsidRPr="00E54880">
        <w:rPr>
          <w:i/>
          <w:sz w:val="26"/>
          <w:szCs w:val="26"/>
        </w:rPr>
        <w:t>và</w:t>
      </w:r>
      <w:proofErr w:type="spellEnd"/>
      <w:r w:rsidRPr="00E54880">
        <w:rPr>
          <w:i/>
          <w:sz w:val="26"/>
          <w:szCs w:val="26"/>
        </w:rPr>
        <w:t xml:space="preserve"> </w:t>
      </w:r>
      <w:proofErr w:type="spellStart"/>
      <w:r w:rsidRPr="00E54880">
        <w:rPr>
          <w:i/>
          <w:sz w:val="26"/>
          <w:szCs w:val="26"/>
        </w:rPr>
        <w:t>tạo</w:t>
      </w:r>
      <w:proofErr w:type="spellEnd"/>
      <w:r w:rsidRPr="00E54880">
        <w:rPr>
          <w:i/>
          <w:sz w:val="26"/>
          <w:szCs w:val="26"/>
        </w:rPr>
        <w:t xml:space="preserve"> </w:t>
      </w:r>
      <w:proofErr w:type="spellStart"/>
      <w:r w:rsidRPr="00E54880">
        <w:rPr>
          <w:i/>
          <w:sz w:val="26"/>
          <w:szCs w:val="26"/>
        </w:rPr>
        <w:t>ra</w:t>
      </w:r>
      <w:proofErr w:type="spellEnd"/>
      <w:r w:rsidRPr="00E54880">
        <w:rPr>
          <w:i/>
          <w:sz w:val="26"/>
          <w:szCs w:val="26"/>
        </w:rPr>
        <w:t xml:space="preserve"> </w:t>
      </w:r>
      <w:proofErr w:type="spellStart"/>
      <w:r w:rsidRPr="00E54880">
        <w:rPr>
          <w:i/>
          <w:sz w:val="26"/>
          <w:szCs w:val="26"/>
        </w:rPr>
        <w:t>môi</w:t>
      </w:r>
      <w:proofErr w:type="spellEnd"/>
      <w:r w:rsidRPr="00E54880">
        <w:rPr>
          <w:i/>
          <w:sz w:val="26"/>
          <w:szCs w:val="26"/>
        </w:rPr>
        <w:t xml:space="preserve"> </w:t>
      </w:r>
      <w:proofErr w:type="spellStart"/>
      <w:r w:rsidRPr="00E54880">
        <w:rPr>
          <w:i/>
          <w:sz w:val="26"/>
          <w:szCs w:val="26"/>
        </w:rPr>
        <w:t>trường</w:t>
      </w:r>
      <w:proofErr w:type="spellEnd"/>
      <w:r w:rsidRPr="00E54880">
        <w:rPr>
          <w:i/>
          <w:sz w:val="26"/>
          <w:szCs w:val="26"/>
        </w:rPr>
        <w:t xml:space="preserve"> </w:t>
      </w:r>
      <w:proofErr w:type="spellStart"/>
      <w:r w:rsidRPr="00E54880">
        <w:rPr>
          <w:i/>
          <w:sz w:val="26"/>
          <w:szCs w:val="26"/>
        </w:rPr>
        <w:t>làm</w:t>
      </w:r>
      <w:proofErr w:type="spellEnd"/>
      <w:r w:rsidRPr="00E54880">
        <w:rPr>
          <w:i/>
          <w:sz w:val="26"/>
          <w:szCs w:val="26"/>
        </w:rPr>
        <w:t xml:space="preserve"> </w:t>
      </w:r>
      <w:proofErr w:type="spellStart"/>
      <w:r w:rsidRPr="00E54880">
        <w:rPr>
          <w:i/>
          <w:sz w:val="26"/>
          <w:szCs w:val="26"/>
        </w:rPr>
        <w:t>việc</w:t>
      </w:r>
      <w:proofErr w:type="spellEnd"/>
      <w:r w:rsidRPr="00E54880">
        <w:rPr>
          <w:i/>
          <w:sz w:val="26"/>
          <w:szCs w:val="26"/>
        </w:rPr>
        <w:t xml:space="preserve"> </w:t>
      </w:r>
      <w:proofErr w:type="spellStart"/>
      <w:r w:rsidRPr="00E54880">
        <w:rPr>
          <w:i/>
          <w:sz w:val="26"/>
          <w:szCs w:val="26"/>
        </w:rPr>
        <w:t>bất</w:t>
      </w:r>
      <w:proofErr w:type="spellEnd"/>
      <w:r w:rsidRPr="00E54880">
        <w:rPr>
          <w:i/>
          <w:sz w:val="26"/>
          <w:szCs w:val="26"/>
        </w:rPr>
        <w:t xml:space="preserve"> </w:t>
      </w:r>
      <w:proofErr w:type="spellStart"/>
      <w:r w:rsidRPr="00E54880">
        <w:rPr>
          <w:i/>
          <w:sz w:val="26"/>
          <w:szCs w:val="26"/>
        </w:rPr>
        <w:t>ổn</w:t>
      </w:r>
      <w:proofErr w:type="spellEnd"/>
      <w:r w:rsidRPr="00E54880">
        <w:rPr>
          <w:i/>
          <w:sz w:val="26"/>
          <w:szCs w:val="26"/>
        </w:rPr>
        <w:t xml:space="preserve">, </w:t>
      </w:r>
      <w:proofErr w:type="spellStart"/>
      <w:r w:rsidRPr="00E54880">
        <w:rPr>
          <w:i/>
          <w:sz w:val="26"/>
          <w:szCs w:val="26"/>
        </w:rPr>
        <w:t>đáng</w:t>
      </w:r>
      <w:proofErr w:type="spellEnd"/>
      <w:r w:rsidRPr="00E54880">
        <w:rPr>
          <w:i/>
          <w:sz w:val="26"/>
          <w:szCs w:val="26"/>
        </w:rPr>
        <w:t xml:space="preserve"> </w:t>
      </w:r>
      <w:proofErr w:type="spellStart"/>
      <w:r w:rsidRPr="00E54880">
        <w:rPr>
          <w:i/>
          <w:sz w:val="26"/>
          <w:szCs w:val="26"/>
        </w:rPr>
        <w:t>sợ</w:t>
      </w:r>
      <w:proofErr w:type="spellEnd"/>
      <w:r w:rsidRPr="00E54880">
        <w:rPr>
          <w:i/>
          <w:sz w:val="26"/>
          <w:szCs w:val="26"/>
        </w:rPr>
        <w:t xml:space="preserve">, </w:t>
      </w:r>
      <w:proofErr w:type="spellStart"/>
      <w:r w:rsidRPr="00E54880">
        <w:rPr>
          <w:i/>
          <w:sz w:val="26"/>
          <w:szCs w:val="26"/>
        </w:rPr>
        <w:t>thù</w:t>
      </w:r>
      <w:proofErr w:type="spellEnd"/>
      <w:r w:rsidRPr="00E54880">
        <w:rPr>
          <w:i/>
          <w:sz w:val="26"/>
          <w:szCs w:val="26"/>
        </w:rPr>
        <w:t xml:space="preserve"> </w:t>
      </w:r>
      <w:proofErr w:type="spellStart"/>
      <w:r w:rsidRPr="00E54880">
        <w:rPr>
          <w:i/>
          <w:sz w:val="26"/>
          <w:szCs w:val="26"/>
        </w:rPr>
        <w:t>địch</w:t>
      </w:r>
      <w:proofErr w:type="spellEnd"/>
      <w:r w:rsidRPr="00E54880">
        <w:rPr>
          <w:i/>
          <w:sz w:val="26"/>
          <w:szCs w:val="26"/>
        </w:rPr>
        <w:t xml:space="preserve"> </w:t>
      </w:r>
      <w:proofErr w:type="spellStart"/>
      <w:r w:rsidRPr="00E54880">
        <w:rPr>
          <w:i/>
          <w:sz w:val="26"/>
          <w:szCs w:val="26"/>
        </w:rPr>
        <w:t>và</w:t>
      </w:r>
      <w:proofErr w:type="spellEnd"/>
      <w:r w:rsidRPr="00E54880">
        <w:rPr>
          <w:i/>
          <w:sz w:val="26"/>
          <w:szCs w:val="26"/>
        </w:rPr>
        <w:t xml:space="preserve"> </w:t>
      </w:r>
      <w:proofErr w:type="spellStart"/>
      <w:r w:rsidRPr="00E54880">
        <w:rPr>
          <w:i/>
          <w:sz w:val="26"/>
          <w:szCs w:val="26"/>
        </w:rPr>
        <w:t>khó</w:t>
      </w:r>
      <w:proofErr w:type="spellEnd"/>
      <w:r w:rsidRPr="00E54880">
        <w:rPr>
          <w:i/>
          <w:sz w:val="26"/>
          <w:szCs w:val="26"/>
        </w:rPr>
        <w:t xml:space="preserve"> </w:t>
      </w:r>
      <w:proofErr w:type="spellStart"/>
      <w:r w:rsidRPr="00E54880">
        <w:rPr>
          <w:i/>
          <w:sz w:val="26"/>
          <w:szCs w:val="26"/>
        </w:rPr>
        <w:t>chịu</w:t>
      </w:r>
      <w:proofErr w:type="spellEnd"/>
      <w:r w:rsidRPr="00E54880">
        <w:rPr>
          <w:i/>
          <w:sz w:val="26"/>
          <w:szCs w:val="26"/>
        </w:rPr>
        <w:t>.</w:t>
      </w:r>
    </w:p>
    <w:p w14:paraId="5B7C57B9" w14:textId="10EAB47B" w:rsidR="0002703A" w:rsidRPr="00E54880" w:rsidRDefault="00267ADA" w:rsidP="004D7ABE">
      <w:pPr>
        <w:spacing w:before="60" w:after="60"/>
        <w:ind w:firstLine="720"/>
        <w:jc w:val="both"/>
        <w:rPr>
          <w:rFonts w:eastAsia="Times"/>
          <w:sz w:val="26"/>
          <w:szCs w:val="26"/>
        </w:rPr>
      </w:pPr>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hay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cứ</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tin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mình</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nạn</w:t>
      </w:r>
      <w:proofErr w:type="spellEnd"/>
      <w:r w:rsidRPr="00E54880">
        <w:rPr>
          <w:sz w:val="26"/>
          <w:szCs w:val="26"/>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quấy</w:t>
      </w:r>
      <w:proofErr w:type="spellEnd"/>
      <w:r w:rsidRPr="00E54880">
        <w:rPr>
          <w:sz w:val="26"/>
          <w:szCs w:val="26"/>
        </w:rPr>
        <w:t xml:space="preserve"> </w:t>
      </w:r>
      <w:proofErr w:type="spellStart"/>
      <w:r w:rsidRPr="00E54880">
        <w:rPr>
          <w:sz w:val="26"/>
          <w:szCs w:val="26"/>
        </w:rPr>
        <w:t>rối</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dục</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tức</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rFonts w:eastAsia="Times"/>
          <w:i/>
          <w:sz w:val="26"/>
          <w:szCs w:val="26"/>
        </w:rPr>
        <w:t>Sẽ</w:t>
      </w:r>
      <w:proofErr w:type="spellEnd"/>
      <w:r w:rsidR="007E343F" w:rsidRPr="00E54880">
        <w:rPr>
          <w:rFonts w:eastAsia="Times"/>
          <w:i/>
          <w:sz w:val="26"/>
          <w:szCs w:val="26"/>
        </w:rPr>
        <w:t xml:space="preserve"> </w:t>
      </w:r>
      <w:proofErr w:type="spellStart"/>
      <w:r w:rsidRPr="00E54880">
        <w:rPr>
          <w:rFonts w:eastAsia="Times"/>
          <w:i/>
          <w:sz w:val="26"/>
          <w:szCs w:val="26"/>
        </w:rPr>
        <w:t>không</w:t>
      </w:r>
      <w:proofErr w:type="spellEnd"/>
      <w:r w:rsidRPr="00E54880">
        <w:rPr>
          <w:rFonts w:eastAsia="Times"/>
          <w:i/>
          <w:sz w:val="26"/>
          <w:szCs w:val="26"/>
        </w:rPr>
        <w:t xml:space="preserve"> dung</w:t>
      </w:r>
      <w:r w:rsidRPr="00E54880">
        <w:rPr>
          <w:rFonts w:eastAsia="EB Garamond"/>
          <w:i/>
          <w:sz w:val="26"/>
          <w:szCs w:val="26"/>
        </w:rPr>
        <w:t xml:space="preserve"> </w:t>
      </w:r>
      <w:proofErr w:type="spellStart"/>
      <w:r w:rsidRPr="00E54880">
        <w:rPr>
          <w:rFonts w:eastAsia="Times"/>
          <w:i/>
          <w:sz w:val="26"/>
          <w:szCs w:val="26"/>
        </w:rPr>
        <w:t>thứ</w:t>
      </w:r>
      <w:proofErr w:type="spellEnd"/>
      <w:r w:rsidRPr="00E54880">
        <w:rPr>
          <w:rFonts w:eastAsia="Times"/>
          <w:i/>
          <w:sz w:val="26"/>
          <w:szCs w:val="26"/>
        </w:rPr>
        <w:t xml:space="preserve"> </w:t>
      </w:r>
      <w:proofErr w:type="spellStart"/>
      <w:r w:rsidRPr="00E54880">
        <w:rPr>
          <w:rFonts w:eastAsia="Times"/>
          <w:i/>
          <w:sz w:val="26"/>
          <w:szCs w:val="26"/>
        </w:rPr>
        <w:t>đối</w:t>
      </w:r>
      <w:proofErr w:type="spellEnd"/>
      <w:r w:rsidRPr="00E54880">
        <w:rPr>
          <w:rFonts w:eastAsia="Times"/>
          <w:i/>
          <w:sz w:val="26"/>
          <w:szCs w:val="26"/>
        </w:rPr>
        <w:t xml:space="preserve"> </w:t>
      </w:r>
      <w:proofErr w:type="spellStart"/>
      <w:r w:rsidRPr="00E54880">
        <w:rPr>
          <w:rFonts w:eastAsia="Times"/>
          <w:i/>
          <w:sz w:val="26"/>
          <w:szCs w:val="26"/>
        </w:rPr>
        <w:t>với</w:t>
      </w:r>
      <w:proofErr w:type="spellEnd"/>
      <w:r w:rsidRPr="00E54880">
        <w:rPr>
          <w:rFonts w:eastAsia="Times"/>
          <w:i/>
          <w:sz w:val="26"/>
          <w:szCs w:val="26"/>
        </w:rPr>
        <w:t xml:space="preserve"> </w:t>
      </w:r>
      <w:proofErr w:type="spellStart"/>
      <w:r w:rsidRPr="00E54880">
        <w:rPr>
          <w:rFonts w:eastAsia="Times"/>
          <w:i/>
          <w:sz w:val="26"/>
          <w:szCs w:val="26"/>
        </w:rPr>
        <w:t>hành</w:t>
      </w:r>
      <w:proofErr w:type="spellEnd"/>
      <w:r w:rsidRPr="00E54880">
        <w:rPr>
          <w:rFonts w:eastAsia="Times"/>
          <w:i/>
          <w:sz w:val="26"/>
          <w:szCs w:val="26"/>
        </w:rPr>
        <w:t xml:space="preserve"> </w:t>
      </w:r>
      <w:proofErr w:type="spellStart"/>
      <w:r w:rsidRPr="00E54880">
        <w:rPr>
          <w:rFonts w:eastAsia="Times"/>
          <w:i/>
          <w:sz w:val="26"/>
          <w:szCs w:val="26"/>
        </w:rPr>
        <w:t>động</w:t>
      </w:r>
      <w:proofErr w:type="spellEnd"/>
      <w:r w:rsidRPr="00E54880">
        <w:rPr>
          <w:rFonts w:eastAsia="Times"/>
          <w:i/>
          <w:sz w:val="26"/>
          <w:szCs w:val="26"/>
        </w:rPr>
        <w:t xml:space="preserve"> </w:t>
      </w:r>
      <w:proofErr w:type="spellStart"/>
      <w:r w:rsidRPr="00E54880">
        <w:rPr>
          <w:rFonts w:eastAsia="Times"/>
          <w:i/>
          <w:sz w:val="26"/>
          <w:szCs w:val="26"/>
        </w:rPr>
        <w:t>trả</w:t>
      </w:r>
      <w:proofErr w:type="spellEnd"/>
      <w:r w:rsidRPr="00E54880">
        <w:rPr>
          <w:rFonts w:eastAsia="Times"/>
          <w:i/>
          <w:sz w:val="26"/>
          <w:szCs w:val="26"/>
        </w:rPr>
        <w:t xml:space="preserve"> </w:t>
      </w:r>
      <w:proofErr w:type="spellStart"/>
      <w:r w:rsidRPr="00E54880">
        <w:rPr>
          <w:rFonts w:eastAsia="Times"/>
          <w:i/>
          <w:sz w:val="26"/>
          <w:szCs w:val="26"/>
        </w:rPr>
        <w:t>thù</w:t>
      </w:r>
      <w:proofErr w:type="spellEnd"/>
      <w:r w:rsidRPr="00E54880">
        <w:rPr>
          <w:rFonts w:eastAsia="Times"/>
          <w:i/>
          <w:sz w:val="26"/>
          <w:szCs w:val="26"/>
        </w:rPr>
        <w:t xml:space="preserve"> </w:t>
      </w:r>
      <w:proofErr w:type="spellStart"/>
      <w:r w:rsidRPr="00E54880">
        <w:rPr>
          <w:rFonts w:eastAsia="Times"/>
          <w:i/>
          <w:sz w:val="26"/>
          <w:szCs w:val="26"/>
        </w:rPr>
        <w:t>người</w:t>
      </w:r>
      <w:proofErr w:type="spellEnd"/>
      <w:r w:rsidRPr="00E54880">
        <w:rPr>
          <w:rFonts w:eastAsia="Times"/>
          <w:i/>
          <w:sz w:val="26"/>
          <w:szCs w:val="26"/>
        </w:rPr>
        <w:t xml:space="preserve"> </w:t>
      </w:r>
      <w:proofErr w:type="spellStart"/>
      <w:r w:rsidRPr="00E54880">
        <w:rPr>
          <w:rFonts w:eastAsia="Times"/>
          <w:i/>
          <w:sz w:val="26"/>
          <w:szCs w:val="26"/>
        </w:rPr>
        <w:t>đã</w:t>
      </w:r>
      <w:proofErr w:type="spellEnd"/>
      <w:r w:rsidRPr="00E54880">
        <w:rPr>
          <w:rFonts w:eastAsia="Times"/>
          <w:i/>
          <w:sz w:val="26"/>
          <w:szCs w:val="26"/>
        </w:rPr>
        <w:t xml:space="preserve"> </w:t>
      </w:r>
      <w:proofErr w:type="spellStart"/>
      <w:r w:rsidRPr="00E54880">
        <w:rPr>
          <w:rFonts w:eastAsia="Times"/>
          <w:i/>
          <w:sz w:val="26"/>
          <w:szCs w:val="26"/>
        </w:rPr>
        <w:t>khiếu</w:t>
      </w:r>
      <w:proofErr w:type="spellEnd"/>
      <w:r w:rsidRPr="00E54880">
        <w:rPr>
          <w:rFonts w:eastAsia="Times"/>
          <w:i/>
          <w:sz w:val="26"/>
          <w:szCs w:val="26"/>
        </w:rPr>
        <w:t xml:space="preserve"> </w:t>
      </w:r>
      <w:proofErr w:type="spellStart"/>
      <w:r w:rsidRPr="00E54880">
        <w:rPr>
          <w:rFonts w:eastAsia="Times"/>
          <w:i/>
          <w:sz w:val="26"/>
          <w:szCs w:val="26"/>
        </w:rPr>
        <w:t>nại</w:t>
      </w:r>
      <w:proofErr w:type="spellEnd"/>
      <w:r w:rsidRPr="00E54880">
        <w:rPr>
          <w:rFonts w:eastAsia="Times"/>
          <w:i/>
          <w:sz w:val="26"/>
          <w:szCs w:val="26"/>
        </w:rPr>
        <w:t>/</w:t>
      </w:r>
      <w:proofErr w:type="spellStart"/>
      <w:r w:rsidRPr="00E54880">
        <w:rPr>
          <w:rFonts w:eastAsia="Times"/>
          <w:i/>
          <w:sz w:val="26"/>
          <w:szCs w:val="26"/>
        </w:rPr>
        <w:t>tố</w:t>
      </w:r>
      <w:proofErr w:type="spellEnd"/>
      <w:r w:rsidRPr="00E54880">
        <w:rPr>
          <w:rFonts w:eastAsia="Times"/>
          <w:i/>
          <w:sz w:val="26"/>
          <w:szCs w:val="26"/>
        </w:rPr>
        <w:t xml:space="preserve"> </w:t>
      </w:r>
      <w:proofErr w:type="spellStart"/>
      <w:r w:rsidRPr="00E54880">
        <w:rPr>
          <w:rFonts w:eastAsia="Times"/>
          <w:i/>
          <w:sz w:val="26"/>
          <w:szCs w:val="26"/>
        </w:rPr>
        <w:t>cáo</w:t>
      </w:r>
      <w:proofErr w:type="spellEnd"/>
      <w:r w:rsidRPr="00E54880">
        <w:rPr>
          <w:rFonts w:eastAsia="Times"/>
          <w:i/>
          <w:sz w:val="26"/>
          <w:szCs w:val="26"/>
        </w:rPr>
        <w:t xml:space="preserve"> </w:t>
      </w:r>
      <w:proofErr w:type="spellStart"/>
      <w:r w:rsidRPr="00E54880">
        <w:rPr>
          <w:rFonts w:eastAsia="Times"/>
          <w:i/>
          <w:sz w:val="26"/>
          <w:szCs w:val="26"/>
        </w:rPr>
        <w:t>về</w:t>
      </w:r>
      <w:proofErr w:type="spellEnd"/>
      <w:r w:rsidRPr="00E54880">
        <w:rPr>
          <w:rFonts w:eastAsia="Times"/>
          <w:i/>
          <w:sz w:val="26"/>
          <w:szCs w:val="26"/>
        </w:rPr>
        <w:t xml:space="preserve"> </w:t>
      </w:r>
      <w:proofErr w:type="spellStart"/>
      <w:r w:rsidRPr="00E54880">
        <w:rPr>
          <w:rFonts w:eastAsia="Times"/>
          <w:i/>
          <w:sz w:val="26"/>
          <w:szCs w:val="26"/>
        </w:rPr>
        <w:t>hành</w:t>
      </w:r>
      <w:proofErr w:type="spellEnd"/>
      <w:r w:rsidRPr="00E54880">
        <w:rPr>
          <w:rFonts w:eastAsia="EB Garamond"/>
          <w:i/>
          <w:sz w:val="26"/>
          <w:szCs w:val="26"/>
        </w:rPr>
        <w:t xml:space="preserve"> </w:t>
      </w:r>
      <w:r w:rsidRPr="00E54880">
        <w:rPr>
          <w:rFonts w:eastAsia="Times"/>
          <w:i/>
          <w:sz w:val="26"/>
          <w:szCs w:val="26"/>
        </w:rPr>
        <w:t xml:space="preserve">vi </w:t>
      </w:r>
      <w:proofErr w:type="spellStart"/>
      <w:r w:rsidRPr="00E54880">
        <w:rPr>
          <w:rFonts w:eastAsia="Times"/>
          <w:i/>
          <w:sz w:val="26"/>
          <w:szCs w:val="26"/>
        </w:rPr>
        <w:t>quấy</w:t>
      </w:r>
      <w:proofErr w:type="spellEnd"/>
      <w:r w:rsidRPr="00E54880">
        <w:rPr>
          <w:rFonts w:eastAsia="Times"/>
          <w:i/>
          <w:sz w:val="26"/>
          <w:szCs w:val="26"/>
        </w:rPr>
        <w:t xml:space="preserve"> </w:t>
      </w:r>
      <w:proofErr w:type="spellStart"/>
      <w:r w:rsidRPr="00E54880">
        <w:rPr>
          <w:rFonts w:eastAsia="Times"/>
          <w:i/>
          <w:sz w:val="26"/>
          <w:szCs w:val="26"/>
        </w:rPr>
        <w:t>rối</w:t>
      </w:r>
      <w:proofErr w:type="spellEnd"/>
      <w:r w:rsidRPr="00E54880">
        <w:rPr>
          <w:rFonts w:eastAsia="Times"/>
          <w:i/>
          <w:sz w:val="26"/>
          <w:szCs w:val="26"/>
        </w:rPr>
        <w:t xml:space="preserve"> </w:t>
      </w:r>
      <w:proofErr w:type="spellStart"/>
      <w:r w:rsidRPr="00E54880">
        <w:rPr>
          <w:rFonts w:eastAsia="Times"/>
          <w:i/>
          <w:sz w:val="26"/>
          <w:szCs w:val="26"/>
        </w:rPr>
        <w:t>tình</w:t>
      </w:r>
      <w:proofErr w:type="spellEnd"/>
      <w:r w:rsidRPr="00E54880">
        <w:rPr>
          <w:rFonts w:eastAsia="Times"/>
          <w:i/>
          <w:sz w:val="26"/>
          <w:szCs w:val="26"/>
        </w:rPr>
        <w:t xml:space="preserve"> </w:t>
      </w:r>
      <w:proofErr w:type="spellStart"/>
      <w:r w:rsidRPr="00E54880">
        <w:rPr>
          <w:rFonts w:eastAsia="Times"/>
          <w:i/>
          <w:sz w:val="26"/>
          <w:szCs w:val="26"/>
        </w:rPr>
        <w:t>dục</w:t>
      </w:r>
      <w:proofErr w:type="spellEnd"/>
      <w:r w:rsidRPr="00E54880">
        <w:rPr>
          <w:rFonts w:eastAsia="Times"/>
          <w:i/>
          <w:sz w:val="26"/>
          <w:szCs w:val="26"/>
        </w:rPr>
        <w:t xml:space="preserve">. BQL </w:t>
      </w:r>
      <w:proofErr w:type="spellStart"/>
      <w:r w:rsidRPr="00E54880">
        <w:rPr>
          <w:rFonts w:eastAsia="Times"/>
          <w:i/>
          <w:sz w:val="26"/>
          <w:szCs w:val="26"/>
        </w:rPr>
        <w:t>Nhóm</w:t>
      </w:r>
      <w:proofErr w:type="spellEnd"/>
      <w:r w:rsidRPr="00E54880">
        <w:rPr>
          <w:rFonts w:eastAsia="Times"/>
          <w:i/>
          <w:sz w:val="26"/>
          <w:szCs w:val="26"/>
        </w:rPr>
        <w:t xml:space="preserve"> </w:t>
      </w:r>
      <w:proofErr w:type="spellStart"/>
      <w:r w:rsidRPr="00E54880">
        <w:rPr>
          <w:rFonts w:eastAsia="Times"/>
          <w:i/>
          <w:sz w:val="26"/>
          <w:szCs w:val="26"/>
        </w:rPr>
        <w:t>hộ</w:t>
      </w:r>
      <w:proofErr w:type="spellEnd"/>
      <w:r w:rsidRPr="00E54880">
        <w:rPr>
          <w:rFonts w:eastAsia="Times"/>
          <w:i/>
          <w:sz w:val="26"/>
          <w:szCs w:val="26"/>
        </w:rPr>
        <w:t xml:space="preserve"> </w:t>
      </w:r>
      <w:proofErr w:type="spellStart"/>
      <w:r w:rsidRPr="00E54880">
        <w:rPr>
          <w:rFonts w:eastAsia="Times"/>
          <w:i/>
          <w:sz w:val="26"/>
          <w:szCs w:val="26"/>
        </w:rPr>
        <w:t>sẽ</w:t>
      </w:r>
      <w:proofErr w:type="spellEnd"/>
      <w:r w:rsidRPr="00E54880">
        <w:rPr>
          <w:rFonts w:eastAsia="Times"/>
          <w:i/>
          <w:sz w:val="26"/>
          <w:szCs w:val="26"/>
        </w:rPr>
        <w:t xml:space="preserve"> </w:t>
      </w:r>
      <w:proofErr w:type="spellStart"/>
      <w:r w:rsidRPr="00E54880">
        <w:rPr>
          <w:rFonts w:eastAsia="Times"/>
          <w:i/>
          <w:sz w:val="26"/>
          <w:szCs w:val="26"/>
        </w:rPr>
        <w:t>tiến</w:t>
      </w:r>
      <w:proofErr w:type="spellEnd"/>
      <w:r w:rsidRPr="00E54880">
        <w:rPr>
          <w:rFonts w:eastAsia="Times"/>
          <w:i/>
          <w:sz w:val="26"/>
          <w:szCs w:val="26"/>
        </w:rPr>
        <w:t xml:space="preserve"> </w:t>
      </w:r>
      <w:proofErr w:type="spellStart"/>
      <w:r w:rsidRPr="00E54880">
        <w:rPr>
          <w:rFonts w:eastAsia="Times"/>
          <w:i/>
          <w:sz w:val="26"/>
          <w:szCs w:val="26"/>
        </w:rPr>
        <w:t>hành</w:t>
      </w:r>
      <w:proofErr w:type="spellEnd"/>
      <w:r w:rsidRPr="00E54880">
        <w:rPr>
          <w:rFonts w:eastAsia="Times"/>
          <w:i/>
          <w:sz w:val="26"/>
          <w:szCs w:val="26"/>
        </w:rPr>
        <w:t xml:space="preserve"> </w:t>
      </w:r>
      <w:proofErr w:type="spellStart"/>
      <w:r w:rsidRPr="00E54880">
        <w:rPr>
          <w:rFonts w:eastAsia="Times"/>
          <w:i/>
          <w:sz w:val="26"/>
          <w:szCs w:val="26"/>
        </w:rPr>
        <w:t>các</w:t>
      </w:r>
      <w:proofErr w:type="spellEnd"/>
      <w:r w:rsidRPr="00E54880">
        <w:rPr>
          <w:rFonts w:eastAsia="Times"/>
          <w:i/>
          <w:sz w:val="26"/>
          <w:szCs w:val="26"/>
        </w:rPr>
        <w:t xml:space="preserve"> </w:t>
      </w:r>
      <w:proofErr w:type="spellStart"/>
      <w:r w:rsidRPr="00E54880">
        <w:rPr>
          <w:rFonts w:eastAsia="Times"/>
          <w:i/>
          <w:sz w:val="26"/>
          <w:szCs w:val="26"/>
        </w:rPr>
        <w:t>bước</w:t>
      </w:r>
      <w:proofErr w:type="spellEnd"/>
      <w:r w:rsidRPr="00E54880">
        <w:rPr>
          <w:rFonts w:eastAsia="Times"/>
          <w:i/>
          <w:sz w:val="26"/>
          <w:szCs w:val="26"/>
        </w:rPr>
        <w:t xml:space="preserve"> </w:t>
      </w:r>
      <w:proofErr w:type="spellStart"/>
      <w:r w:rsidRPr="00E54880">
        <w:rPr>
          <w:rFonts w:eastAsia="Times"/>
          <w:i/>
          <w:sz w:val="26"/>
          <w:szCs w:val="26"/>
        </w:rPr>
        <w:t>cần</w:t>
      </w:r>
      <w:proofErr w:type="spellEnd"/>
      <w:r w:rsidRPr="00E54880">
        <w:rPr>
          <w:rFonts w:eastAsia="Times"/>
          <w:i/>
          <w:sz w:val="26"/>
          <w:szCs w:val="26"/>
        </w:rPr>
        <w:t xml:space="preserve"> </w:t>
      </w:r>
      <w:proofErr w:type="spellStart"/>
      <w:r w:rsidRPr="00E54880">
        <w:rPr>
          <w:rFonts w:eastAsia="Times"/>
          <w:i/>
          <w:sz w:val="26"/>
          <w:szCs w:val="26"/>
        </w:rPr>
        <w:t>thiết</w:t>
      </w:r>
      <w:proofErr w:type="spellEnd"/>
      <w:r w:rsidRPr="00E54880">
        <w:rPr>
          <w:rFonts w:eastAsia="Times"/>
          <w:i/>
          <w:sz w:val="26"/>
          <w:szCs w:val="26"/>
        </w:rPr>
        <w:t xml:space="preserve"> </w:t>
      </w:r>
      <w:proofErr w:type="spellStart"/>
      <w:r w:rsidRPr="00E54880">
        <w:rPr>
          <w:rFonts w:eastAsia="Times"/>
          <w:i/>
          <w:sz w:val="26"/>
          <w:szCs w:val="26"/>
        </w:rPr>
        <w:t>để</w:t>
      </w:r>
      <w:proofErr w:type="spellEnd"/>
      <w:r w:rsidRPr="00E54880">
        <w:rPr>
          <w:rFonts w:eastAsia="Times"/>
          <w:i/>
          <w:sz w:val="26"/>
          <w:szCs w:val="26"/>
        </w:rPr>
        <w:t xml:space="preserve"> </w:t>
      </w:r>
      <w:proofErr w:type="spellStart"/>
      <w:r w:rsidRPr="00E54880">
        <w:rPr>
          <w:rFonts w:eastAsia="Times"/>
          <w:i/>
          <w:sz w:val="26"/>
          <w:szCs w:val="26"/>
        </w:rPr>
        <w:t>đảm</w:t>
      </w:r>
      <w:proofErr w:type="spellEnd"/>
      <w:r w:rsidRPr="00E54880">
        <w:rPr>
          <w:rFonts w:eastAsia="Times"/>
          <w:i/>
          <w:sz w:val="26"/>
          <w:szCs w:val="26"/>
        </w:rPr>
        <w:t xml:space="preserve"> </w:t>
      </w:r>
      <w:proofErr w:type="spellStart"/>
      <w:r w:rsidRPr="00E54880">
        <w:rPr>
          <w:rFonts w:eastAsia="Times"/>
          <w:i/>
          <w:sz w:val="26"/>
          <w:szCs w:val="26"/>
        </w:rPr>
        <w:t>bảo</w:t>
      </w:r>
      <w:proofErr w:type="spellEnd"/>
      <w:r w:rsidRPr="00E54880">
        <w:rPr>
          <w:rFonts w:eastAsia="Times"/>
          <w:i/>
          <w:sz w:val="26"/>
          <w:szCs w:val="26"/>
        </w:rPr>
        <w:t xml:space="preserve"> </w:t>
      </w:r>
      <w:proofErr w:type="spellStart"/>
      <w:r w:rsidRPr="00E54880">
        <w:rPr>
          <w:rFonts w:eastAsia="Times"/>
          <w:i/>
          <w:sz w:val="26"/>
          <w:szCs w:val="26"/>
        </w:rPr>
        <w:t>rằng</w:t>
      </w:r>
      <w:proofErr w:type="spellEnd"/>
      <w:r w:rsidRPr="00E54880">
        <w:rPr>
          <w:rFonts w:eastAsia="Times"/>
          <w:i/>
          <w:sz w:val="26"/>
          <w:szCs w:val="26"/>
        </w:rPr>
        <w:t xml:space="preserve"> </w:t>
      </w:r>
      <w:proofErr w:type="spellStart"/>
      <w:r w:rsidRPr="00E54880">
        <w:rPr>
          <w:rFonts w:eastAsia="Times"/>
          <w:i/>
          <w:sz w:val="26"/>
          <w:szCs w:val="26"/>
        </w:rPr>
        <w:t>vấn</w:t>
      </w:r>
      <w:proofErr w:type="spellEnd"/>
      <w:r w:rsidRPr="00E54880">
        <w:rPr>
          <w:rFonts w:eastAsia="Times"/>
          <w:i/>
          <w:sz w:val="26"/>
          <w:szCs w:val="26"/>
        </w:rPr>
        <w:t xml:space="preserve"> </w:t>
      </w:r>
      <w:proofErr w:type="spellStart"/>
      <w:r w:rsidRPr="00E54880">
        <w:rPr>
          <w:rFonts w:eastAsia="Times"/>
          <w:i/>
          <w:sz w:val="26"/>
          <w:szCs w:val="26"/>
        </w:rPr>
        <w:t>đề</w:t>
      </w:r>
      <w:proofErr w:type="spellEnd"/>
      <w:r w:rsidRPr="00E54880">
        <w:rPr>
          <w:rFonts w:eastAsia="Times"/>
          <w:i/>
          <w:sz w:val="26"/>
          <w:szCs w:val="26"/>
        </w:rPr>
        <w:t xml:space="preserve"> </w:t>
      </w:r>
      <w:proofErr w:type="spellStart"/>
      <w:r w:rsidRPr="00E54880">
        <w:rPr>
          <w:rFonts w:eastAsia="Times"/>
          <w:i/>
          <w:sz w:val="26"/>
          <w:szCs w:val="26"/>
        </w:rPr>
        <w:t>này</w:t>
      </w:r>
      <w:proofErr w:type="spellEnd"/>
      <w:r w:rsidRPr="00E54880">
        <w:rPr>
          <w:rFonts w:eastAsia="Times"/>
          <w:i/>
          <w:sz w:val="26"/>
          <w:szCs w:val="26"/>
        </w:rPr>
        <w:t xml:space="preserve"> </w:t>
      </w:r>
      <w:proofErr w:type="spellStart"/>
      <w:r w:rsidRPr="00E54880">
        <w:rPr>
          <w:rFonts w:eastAsia="Times"/>
          <w:i/>
          <w:sz w:val="26"/>
          <w:szCs w:val="26"/>
        </w:rPr>
        <w:t>được</w:t>
      </w:r>
      <w:proofErr w:type="spellEnd"/>
      <w:r w:rsidRPr="00E54880">
        <w:rPr>
          <w:rFonts w:eastAsia="Times"/>
          <w:i/>
          <w:sz w:val="26"/>
          <w:szCs w:val="26"/>
        </w:rPr>
        <w:t xml:space="preserve"> </w:t>
      </w:r>
      <w:proofErr w:type="spellStart"/>
      <w:r w:rsidRPr="00E54880">
        <w:rPr>
          <w:rFonts w:eastAsia="Times"/>
          <w:i/>
          <w:sz w:val="26"/>
          <w:szCs w:val="26"/>
        </w:rPr>
        <w:t>điều</w:t>
      </w:r>
      <w:proofErr w:type="spellEnd"/>
      <w:r w:rsidRPr="00E54880">
        <w:rPr>
          <w:rFonts w:eastAsia="Times"/>
          <w:i/>
          <w:sz w:val="26"/>
          <w:szCs w:val="26"/>
        </w:rPr>
        <w:t xml:space="preserve"> </w:t>
      </w:r>
      <w:proofErr w:type="spellStart"/>
      <w:r w:rsidRPr="00E54880">
        <w:rPr>
          <w:rFonts w:eastAsia="Times"/>
          <w:i/>
          <w:sz w:val="26"/>
          <w:szCs w:val="26"/>
        </w:rPr>
        <w:t>tra</w:t>
      </w:r>
      <w:proofErr w:type="spellEnd"/>
      <w:r w:rsidRPr="00E54880">
        <w:rPr>
          <w:rFonts w:eastAsia="Times"/>
          <w:i/>
          <w:sz w:val="26"/>
          <w:szCs w:val="26"/>
        </w:rPr>
        <w:t xml:space="preserve">, </w:t>
      </w:r>
      <w:proofErr w:type="spellStart"/>
      <w:r w:rsidRPr="00E54880">
        <w:rPr>
          <w:rFonts w:eastAsia="Times"/>
          <w:i/>
          <w:sz w:val="26"/>
          <w:szCs w:val="26"/>
        </w:rPr>
        <w:t>xác</w:t>
      </w:r>
      <w:proofErr w:type="spellEnd"/>
      <w:r w:rsidRPr="00E54880">
        <w:rPr>
          <w:rFonts w:eastAsia="Times"/>
          <w:i/>
          <w:sz w:val="26"/>
          <w:szCs w:val="26"/>
        </w:rPr>
        <w:t xml:space="preserve"> </w:t>
      </w:r>
      <w:proofErr w:type="spellStart"/>
      <w:r w:rsidRPr="00E54880">
        <w:rPr>
          <w:rFonts w:eastAsia="Times"/>
          <w:i/>
          <w:sz w:val="26"/>
          <w:szCs w:val="26"/>
        </w:rPr>
        <w:t>minh</w:t>
      </w:r>
      <w:proofErr w:type="spellEnd"/>
      <w:r w:rsidRPr="00E54880">
        <w:rPr>
          <w:rFonts w:eastAsia="Times"/>
          <w:i/>
          <w:sz w:val="26"/>
          <w:szCs w:val="26"/>
        </w:rPr>
        <w:t xml:space="preserve"> </w:t>
      </w:r>
      <w:proofErr w:type="spellStart"/>
      <w:r w:rsidRPr="00E54880">
        <w:rPr>
          <w:rFonts w:eastAsia="Times"/>
          <w:i/>
          <w:sz w:val="26"/>
          <w:szCs w:val="26"/>
        </w:rPr>
        <w:t>triệt</w:t>
      </w:r>
      <w:proofErr w:type="spellEnd"/>
      <w:r w:rsidRPr="00E54880">
        <w:rPr>
          <w:rFonts w:eastAsia="Times"/>
          <w:i/>
          <w:sz w:val="26"/>
          <w:szCs w:val="26"/>
        </w:rPr>
        <w:t xml:space="preserve"> </w:t>
      </w:r>
      <w:proofErr w:type="spellStart"/>
      <w:r w:rsidRPr="00E54880">
        <w:rPr>
          <w:rFonts w:eastAsia="Times"/>
          <w:i/>
          <w:sz w:val="26"/>
          <w:szCs w:val="26"/>
        </w:rPr>
        <w:t>để</w:t>
      </w:r>
      <w:proofErr w:type="spellEnd"/>
      <w:r w:rsidRPr="00E54880">
        <w:rPr>
          <w:rFonts w:eastAsia="Times"/>
          <w:i/>
          <w:sz w:val="26"/>
          <w:szCs w:val="26"/>
        </w:rPr>
        <w:t xml:space="preserve"> </w:t>
      </w:r>
      <w:proofErr w:type="spellStart"/>
      <w:r w:rsidRPr="00E54880">
        <w:rPr>
          <w:rFonts w:eastAsia="Times"/>
          <w:i/>
          <w:sz w:val="26"/>
          <w:szCs w:val="26"/>
        </w:rPr>
        <w:t>và</w:t>
      </w:r>
      <w:proofErr w:type="spellEnd"/>
      <w:r w:rsidRPr="00E54880">
        <w:rPr>
          <w:rFonts w:eastAsia="Times"/>
          <w:i/>
          <w:sz w:val="26"/>
          <w:szCs w:val="26"/>
        </w:rPr>
        <w:t xml:space="preserve"> </w:t>
      </w:r>
      <w:proofErr w:type="spellStart"/>
      <w:r w:rsidRPr="00E54880">
        <w:rPr>
          <w:rFonts w:eastAsia="Times"/>
          <w:i/>
          <w:sz w:val="26"/>
          <w:szCs w:val="26"/>
        </w:rPr>
        <w:t>giải</w:t>
      </w:r>
      <w:proofErr w:type="spellEnd"/>
      <w:r w:rsidRPr="00E54880">
        <w:rPr>
          <w:rFonts w:eastAsia="EB Garamond"/>
          <w:i/>
          <w:sz w:val="26"/>
          <w:szCs w:val="26"/>
        </w:rPr>
        <w:t xml:space="preserve"> </w:t>
      </w:r>
      <w:proofErr w:type="spellStart"/>
      <w:r w:rsidRPr="00E54880">
        <w:rPr>
          <w:rFonts w:eastAsia="Times"/>
          <w:i/>
          <w:sz w:val="26"/>
          <w:szCs w:val="26"/>
        </w:rPr>
        <w:t>quyết</w:t>
      </w:r>
      <w:proofErr w:type="spellEnd"/>
      <w:r w:rsidRPr="00E54880">
        <w:rPr>
          <w:rFonts w:eastAsia="Times"/>
          <w:i/>
          <w:sz w:val="26"/>
          <w:szCs w:val="26"/>
        </w:rPr>
        <w:t xml:space="preserve"> </w:t>
      </w:r>
      <w:proofErr w:type="spellStart"/>
      <w:r w:rsidRPr="00E54880">
        <w:rPr>
          <w:rFonts w:eastAsia="Times"/>
          <w:i/>
          <w:sz w:val="26"/>
          <w:szCs w:val="26"/>
        </w:rPr>
        <w:t>nhanh</w:t>
      </w:r>
      <w:proofErr w:type="spellEnd"/>
      <w:r w:rsidRPr="00E54880">
        <w:rPr>
          <w:rFonts w:eastAsia="Times"/>
          <w:i/>
          <w:sz w:val="26"/>
          <w:szCs w:val="26"/>
        </w:rPr>
        <w:t xml:space="preserve"> </w:t>
      </w:r>
      <w:proofErr w:type="spellStart"/>
      <w:r w:rsidRPr="00E54880">
        <w:rPr>
          <w:rFonts w:eastAsia="Times"/>
          <w:i/>
          <w:sz w:val="26"/>
          <w:szCs w:val="26"/>
        </w:rPr>
        <w:t>chóng</w:t>
      </w:r>
      <w:proofErr w:type="spellEnd"/>
      <w:r w:rsidRPr="00E54880">
        <w:rPr>
          <w:rFonts w:eastAsia="Times"/>
          <w:i/>
          <w:sz w:val="26"/>
          <w:szCs w:val="26"/>
        </w:rPr>
        <w:t xml:space="preserve">. </w:t>
      </w:r>
    </w:p>
    <w:p w14:paraId="4C3E481F" w14:textId="25E67412" w:rsidR="0002703A" w:rsidRPr="00E54880" w:rsidRDefault="00267ADA" w:rsidP="004D7ABE">
      <w:pPr>
        <w:spacing w:before="60" w:after="60"/>
        <w:ind w:firstLine="720"/>
        <w:jc w:val="both"/>
        <w:rPr>
          <w:rFonts w:eastAsia="Times"/>
          <w:sz w:val="26"/>
          <w:szCs w:val="26"/>
        </w:rPr>
      </w:pPr>
      <w:r w:rsidRPr="00E54880">
        <w:rPr>
          <w:rFonts w:eastAsia="Times"/>
          <w:sz w:val="26"/>
          <w:szCs w:val="26"/>
        </w:rPr>
        <w:t xml:space="preserve">- </w:t>
      </w:r>
      <w:proofErr w:type="spellStart"/>
      <w:r w:rsidRPr="00E54880">
        <w:rPr>
          <w:rFonts w:eastAsia="Times"/>
          <w:sz w:val="26"/>
          <w:szCs w:val="26"/>
        </w:rPr>
        <w:t>Nếu</w:t>
      </w:r>
      <w:proofErr w:type="spellEnd"/>
      <w:r w:rsidRPr="00E54880">
        <w:rPr>
          <w:rFonts w:eastAsia="Times"/>
          <w:sz w:val="26"/>
          <w:szCs w:val="26"/>
        </w:rPr>
        <w:t xml:space="preserve"> </w:t>
      </w:r>
      <w:proofErr w:type="spellStart"/>
      <w:r w:rsidRPr="00E54880">
        <w:rPr>
          <w:rFonts w:eastAsia="Times"/>
          <w:sz w:val="26"/>
          <w:szCs w:val="26"/>
        </w:rPr>
        <w:t>lời</w:t>
      </w:r>
      <w:proofErr w:type="spellEnd"/>
      <w:r w:rsidRPr="00E54880">
        <w:rPr>
          <w:rFonts w:eastAsia="Times"/>
          <w:sz w:val="26"/>
          <w:szCs w:val="26"/>
        </w:rPr>
        <w:t xml:space="preserve"> </w:t>
      </w:r>
      <w:proofErr w:type="spellStart"/>
      <w:r w:rsidRPr="00E54880">
        <w:rPr>
          <w:rFonts w:eastAsia="Times"/>
          <w:sz w:val="26"/>
          <w:szCs w:val="26"/>
        </w:rPr>
        <w:t>tố</w:t>
      </w:r>
      <w:proofErr w:type="spellEnd"/>
      <w:r w:rsidRPr="00E54880">
        <w:rPr>
          <w:rFonts w:eastAsia="Times"/>
          <w:sz w:val="26"/>
          <w:szCs w:val="26"/>
        </w:rPr>
        <w:t xml:space="preserve"> </w:t>
      </w:r>
      <w:proofErr w:type="spellStart"/>
      <w:r w:rsidRPr="00E54880">
        <w:rPr>
          <w:rFonts w:eastAsia="Times"/>
          <w:sz w:val="26"/>
          <w:szCs w:val="26"/>
        </w:rPr>
        <w:t>cáo</w:t>
      </w:r>
      <w:proofErr w:type="spellEnd"/>
      <w:r w:rsidRPr="00E54880">
        <w:rPr>
          <w:rFonts w:eastAsia="Times"/>
          <w:sz w:val="26"/>
          <w:szCs w:val="26"/>
        </w:rPr>
        <w:t xml:space="preserve"> </w:t>
      </w:r>
      <w:proofErr w:type="spellStart"/>
      <w:r w:rsidRPr="00E54880">
        <w:rPr>
          <w:rFonts w:eastAsia="Times"/>
          <w:sz w:val="26"/>
          <w:szCs w:val="26"/>
        </w:rPr>
        <w:t>được</w:t>
      </w:r>
      <w:proofErr w:type="spellEnd"/>
      <w:r w:rsidRPr="00E54880">
        <w:rPr>
          <w:rFonts w:eastAsia="Times"/>
          <w:sz w:val="26"/>
          <w:szCs w:val="26"/>
        </w:rPr>
        <w:t xml:space="preserve"> </w:t>
      </w:r>
      <w:proofErr w:type="spellStart"/>
      <w:r w:rsidRPr="00E54880">
        <w:rPr>
          <w:rFonts w:eastAsia="Times"/>
          <w:sz w:val="26"/>
          <w:szCs w:val="26"/>
        </w:rPr>
        <w:t>xác</w:t>
      </w:r>
      <w:proofErr w:type="spellEnd"/>
      <w:r w:rsidRPr="00E54880">
        <w:rPr>
          <w:rFonts w:eastAsia="Times"/>
          <w:sz w:val="26"/>
          <w:szCs w:val="26"/>
        </w:rPr>
        <w:t xml:space="preserve"> </w:t>
      </w:r>
      <w:proofErr w:type="spellStart"/>
      <w:r w:rsidRPr="00E54880">
        <w:rPr>
          <w:rFonts w:eastAsia="Times"/>
          <w:sz w:val="26"/>
          <w:szCs w:val="26"/>
        </w:rPr>
        <w:t>định</w:t>
      </w:r>
      <w:proofErr w:type="spellEnd"/>
      <w:r w:rsidRPr="00E54880">
        <w:rPr>
          <w:rFonts w:eastAsia="Times"/>
          <w:sz w:val="26"/>
          <w:szCs w:val="26"/>
        </w:rPr>
        <w:t xml:space="preserve"> </w:t>
      </w:r>
      <w:proofErr w:type="spellStart"/>
      <w:r w:rsidRPr="00E54880">
        <w:rPr>
          <w:rFonts w:eastAsia="Times"/>
          <w:sz w:val="26"/>
          <w:szCs w:val="26"/>
        </w:rPr>
        <w:t>là</w:t>
      </w:r>
      <w:proofErr w:type="spellEnd"/>
      <w:r w:rsidRPr="00E54880">
        <w:rPr>
          <w:rFonts w:eastAsia="Times"/>
          <w:sz w:val="26"/>
          <w:szCs w:val="26"/>
        </w:rPr>
        <w:t xml:space="preserve">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căn</w:t>
      </w:r>
      <w:proofErr w:type="spellEnd"/>
      <w:r w:rsidRPr="00E54880">
        <w:rPr>
          <w:rFonts w:eastAsia="Times"/>
          <w:sz w:val="26"/>
          <w:szCs w:val="26"/>
        </w:rPr>
        <w:t xml:space="preserve"> </w:t>
      </w:r>
      <w:proofErr w:type="spellStart"/>
      <w:r w:rsidRPr="00E54880">
        <w:rPr>
          <w:rFonts w:eastAsia="Times"/>
          <w:sz w:val="26"/>
          <w:szCs w:val="26"/>
        </w:rPr>
        <w:t>cứ</w:t>
      </w:r>
      <w:proofErr w:type="spellEnd"/>
      <w:r w:rsidRPr="00E54880">
        <w:rPr>
          <w:rFonts w:eastAsia="Times"/>
          <w:sz w:val="26"/>
          <w:szCs w:val="26"/>
        </w:rPr>
        <w:t xml:space="preserve"> </w:t>
      </w:r>
      <w:proofErr w:type="spellStart"/>
      <w:r w:rsidRPr="00E54880">
        <w:rPr>
          <w:rFonts w:eastAsia="Times"/>
          <w:sz w:val="26"/>
          <w:szCs w:val="26"/>
        </w:rPr>
        <w:t>rõ</w:t>
      </w:r>
      <w:proofErr w:type="spellEnd"/>
      <w:r w:rsidRPr="00E54880">
        <w:rPr>
          <w:rFonts w:eastAsia="Times"/>
          <w:sz w:val="26"/>
          <w:szCs w:val="26"/>
        </w:rPr>
        <w:t xml:space="preserve"> </w:t>
      </w:r>
      <w:proofErr w:type="spellStart"/>
      <w:r w:rsidRPr="00E54880">
        <w:rPr>
          <w:rFonts w:eastAsia="Times"/>
          <w:sz w:val="26"/>
          <w:szCs w:val="26"/>
        </w:rPr>
        <w:t>ràng</w:t>
      </w:r>
      <w:proofErr w:type="spellEnd"/>
      <w:r w:rsidRPr="00E54880">
        <w:rPr>
          <w:rFonts w:eastAsia="Times"/>
          <w:sz w:val="26"/>
          <w:szCs w:val="26"/>
        </w:rPr>
        <w:t>,</w:t>
      </w:r>
      <w:r w:rsidRPr="00E54880">
        <w:rPr>
          <w:rFonts w:eastAsia="EB Garamond"/>
          <w:sz w:val="26"/>
          <w:szCs w:val="26"/>
        </w:rPr>
        <w:t xml:space="preserve"> BQL </w:t>
      </w:r>
      <w:proofErr w:type="spellStart"/>
      <w:r w:rsidRPr="00E54880">
        <w:rPr>
          <w:rFonts w:eastAsia="EB Garamond"/>
          <w:sz w:val="26"/>
          <w:szCs w:val="26"/>
        </w:rPr>
        <w:t>Nhóm</w:t>
      </w:r>
      <w:proofErr w:type="spellEnd"/>
      <w:r w:rsidRPr="00E54880">
        <w:rPr>
          <w:rFonts w:eastAsia="EB Garamond"/>
          <w:sz w:val="26"/>
          <w:szCs w:val="26"/>
        </w:rPr>
        <w:t xml:space="preserve"> </w:t>
      </w:r>
      <w:proofErr w:type="spellStart"/>
      <w:r w:rsidRPr="00E54880">
        <w:rPr>
          <w:rFonts w:eastAsia="EB Garamond"/>
          <w:sz w:val="26"/>
          <w:szCs w:val="26"/>
        </w:rPr>
        <w:t>hộ</w:t>
      </w:r>
      <w:proofErr w:type="spellEnd"/>
      <w:r w:rsidRPr="00E54880">
        <w:rPr>
          <w:rFonts w:eastAsia="EB Garamond"/>
          <w:sz w:val="26"/>
          <w:szCs w:val="26"/>
        </w:rPr>
        <w:t xml:space="preserve"> </w:t>
      </w:r>
      <w:r w:rsidR="0051166A">
        <w:rPr>
          <w:rFonts w:eastAsia="EB Garamond"/>
          <w:sz w:val="26"/>
          <w:szCs w:val="26"/>
        </w:rPr>
        <w:t xml:space="preserve">Forestry NB Thường Xuân - Thanh </w:t>
      </w:r>
      <w:proofErr w:type="spellStart"/>
      <w:r w:rsidR="0051166A">
        <w:rPr>
          <w:rFonts w:eastAsia="EB Garamond"/>
          <w:sz w:val="26"/>
          <w:szCs w:val="26"/>
        </w:rPr>
        <w:t>Hóa</w:t>
      </w:r>
      <w:proofErr w:type="spellEnd"/>
      <w:r w:rsidRPr="00E54880">
        <w:rPr>
          <w:rFonts w:eastAsia="EB Garamond"/>
          <w:sz w:val="26"/>
          <w:szCs w:val="26"/>
        </w:rPr>
        <w:t xml:space="preserve"> </w:t>
      </w:r>
      <w:proofErr w:type="spellStart"/>
      <w:r w:rsidRPr="00E54880">
        <w:rPr>
          <w:rFonts w:eastAsia="EB Garamond"/>
          <w:sz w:val="26"/>
          <w:szCs w:val="26"/>
        </w:rPr>
        <w:t>sẽ</w:t>
      </w:r>
      <w:proofErr w:type="spellEnd"/>
      <w:r w:rsidRPr="00E54880">
        <w:rPr>
          <w:rFonts w:eastAsia="EB Garamond"/>
          <w:sz w:val="26"/>
          <w:szCs w:val="26"/>
        </w:rPr>
        <w:t xml:space="preserve"> </w:t>
      </w:r>
      <w:proofErr w:type="spellStart"/>
      <w:r w:rsidRPr="00E54880">
        <w:rPr>
          <w:rFonts w:eastAsia="Times"/>
          <w:sz w:val="26"/>
          <w:szCs w:val="26"/>
        </w:rPr>
        <w:t>thực</w:t>
      </w:r>
      <w:proofErr w:type="spellEnd"/>
      <w:r w:rsidRPr="00E54880">
        <w:rPr>
          <w:rFonts w:eastAsia="Times"/>
          <w:sz w:val="26"/>
          <w:szCs w:val="26"/>
        </w:rPr>
        <w:t xml:space="preserve"> </w:t>
      </w:r>
      <w:proofErr w:type="spellStart"/>
      <w:r w:rsidRPr="00E54880">
        <w:rPr>
          <w:rFonts w:eastAsia="Times"/>
          <w:sz w:val="26"/>
          <w:szCs w:val="26"/>
        </w:rPr>
        <w:t>hiện</w:t>
      </w:r>
      <w:proofErr w:type="spellEnd"/>
      <w:r w:rsidRPr="00E54880">
        <w:rPr>
          <w:rFonts w:eastAsia="Times"/>
          <w:sz w:val="26"/>
          <w:szCs w:val="26"/>
        </w:rPr>
        <w:t xml:space="preserve"> </w:t>
      </w:r>
      <w:proofErr w:type="spellStart"/>
      <w:r w:rsidRPr="00E54880">
        <w:rPr>
          <w:rFonts w:eastAsia="Times"/>
          <w:sz w:val="26"/>
          <w:szCs w:val="26"/>
        </w:rPr>
        <w:t>các</w:t>
      </w:r>
      <w:proofErr w:type="spellEnd"/>
      <w:r w:rsidRPr="00E54880">
        <w:rPr>
          <w:rFonts w:eastAsia="EB Garamond"/>
          <w:sz w:val="26"/>
          <w:szCs w:val="26"/>
        </w:rPr>
        <w:t xml:space="preserve"> </w:t>
      </w:r>
      <w:proofErr w:type="spellStart"/>
      <w:r w:rsidRPr="00E54880">
        <w:rPr>
          <w:rFonts w:eastAsia="Times"/>
          <w:sz w:val="26"/>
          <w:szCs w:val="26"/>
        </w:rPr>
        <w:t>biện</w:t>
      </w:r>
      <w:proofErr w:type="spellEnd"/>
      <w:r w:rsidRPr="00E54880">
        <w:rPr>
          <w:rFonts w:eastAsia="Times"/>
          <w:sz w:val="26"/>
          <w:szCs w:val="26"/>
        </w:rPr>
        <w:t xml:space="preserve"> </w:t>
      </w:r>
      <w:proofErr w:type="spellStart"/>
      <w:r w:rsidRPr="00E54880">
        <w:rPr>
          <w:rFonts w:eastAsia="Times"/>
          <w:sz w:val="26"/>
          <w:szCs w:val="26"/>
        </w:rPr>
        <w:t>pháp</w:t>
      </w:r>
      <w:proofErr w:type="spellEnd"/>
      <w:r w:rsidRPr="00E54880">
        <w:rPr>
          <w:rFonts w:eastAsia="Times"/>
          <w:sz w:val="26"/>
          <w:szCs w:val="26"/>
        </w:rPr>
        <w:t xml:space="preserve"> </w:t>
      </w:r>
      <w:proofErr w:type="spellStart"/>
      <w:r w:rsidRPr="00E54880">
        <w:rPr>
          <w:rFonts w:eastAsia="Times"/>
          <w:sz w:val="26"/>
          <w:szCs w:val="26"/>
        </w:rPr>
        <w:t>ngăn</w:t>
      </w:r>
      <w:proofErr w:type="spellEnd"/>
      <w:r w:rsidRPr="00E54880">
        <w:rPr>
          <w:rFonts w:eastAsia="Times"/>
          <w:sz w:val="26"/>
          <w:szCs w:val="26"/>
        </w:rPr>
        <w:t xml:space="preserve"> </w:t>
      </w:r>
      <w:proofErr w:type="spellStart"/>
      <w:r w:rsidRPr="00E54880">
        <w:rPr>
          <w:rFonts w:eastAsia="Times"/>
          <w:sz w:val="26"/>
          <w:szCs w:val="26"/>
        </w:rPr>
        <w:t>chặn</w:t>
      </w:r>
      <w:proofErr w:type="spellEnd"/>
      <w:r w:rsidRPr="00E54880">
        <w:rPr>
          <w:rFonts w:eastAsia="Times"/>
          <w:sz w:val="26"/>
          <w:szCs w:val="26"/>
        </w:rPr>
        <w:t xml:space="preserve"> </w:t>
      </w:r>
      <w:proofErr w:type="spellStart"/>
      <w:r w:rsidR="007E343F" w:rsidRPr="00E54880">
        <w:rPr>
          <w:rFonts w:eastAsia="Times"/>
          <w:sz w:val="26"/>
          <w:szCs w:val="26"/>
        </w:rPr>
        <w:t>có</w:t>
      </w:r>
      <w:proofErr w:type="spellEnd"/>
      <w:r w:rsidR="007E343F" w:rsidRPr="00E54880">
        <w:rPr>
          <w:rFonts w:eastAsia="Times"/>
          <w:sz w:val="26"/>
          <w:szCs w:val="26"/>
        </w:rPr>
        <w:t xml:space="preserve"> </w:t>
      </w:r>
      <w:proofErr w:type="spellStart"/>
      <w:r w:rsidRPr="00E54880">
        <w:rPr>
          <w:rFonts w:eastAsia="Times"/>
          <w:sz w:val="26"/>
          <w:szCs w:val="26"/>
        </w:rPr>
        <w:t>hiệu</w:t>
      </w:r>
      <w:proofErr w:type="spellEnd"/>
      <w:r w:rsidRPr="00E54880">
        <w:rPr>
          <w:rFonts w:eastAsia="Times"/>
          <w:sz w:val="26"/>
          <w:szCs w:val="26"/>
        </w:rPr>
        <w:t xml:space="preserve"> </w:t>
      </w:r>
      <w:proofErr w:type="spellStart"/>
      <w:r w:rsidRPr="00E54880">
        <w:rPr>
          <w:rFonts w:eastAsia="Times"/>
          <w:sz w:val="26"/>
          <w:szCs w:val="26"/>
        </w:rPr>
        <w:t>quả</w:t>
      </w:r>
      <w:proofErr w:type="spellEnd"/>
      <w:r w:rsidRPr="00E54880">
        <w:rPr>
          <w:rFonts w:eastAsia="Times"/>
          <w:sz w:val="26"/>
          <w:szCs w:val="26"/>
        </w:rPr>
        <w:t xml:space="preserve"> </w:t>
      </w:r>
      <w:proofErr w:type="spellStart"/>
      <w:r w:rsidRPr="00E54880">
        <w:rPr>
          <w:rFonts w:eastAsia="Times"/>
          <w:sz w:val="26"/>
          <w:szCs w:val="26"/>
        </w:rPr>
        <w:t>để</w:t>
      </w:r>
      <w:proofErr w:type="spellEnd"/>
      <w:r w:rsidRPr="00E54880">
        <w:rPr>
          <w:rFonts w:eastAsia="Times"/>
          <w:sz w:val="26"/>
          <w:szCs w:val="26"/>
        </w:rPr>
        <w:t xml:space="preserve"> </w:t>
      </w:r>
      <w:proofErr w:type="spellStart"/>
      <w:r w:rsidRPr="00E54880">
        <w:rPr>
          <w:rFonts w:eastAsia="Times"/>
          <w:sz w:val="26"/>
          <w:szCs w:val="26"/>
        </w:rPr>
        <w:t>chấm</w:t>
      </w:r>
      <w:proofErr w:type="spellEnd"/>
      <w:r w:rsidRPr="00E54880">
        <w:rPr>
          <w:rFonts w:eastAsia="Times"/>
          <w:sz w:val="26"/>
          <w:szCs w:val="26"/>
        </w:rPr>
        <w:t xml:space="preserve"> </w:t>
      </w:r>
      <w:proofErr w:type="spellStart"/>
      <w:r w:rsidRPr="00E54880">
        <w:rPr>
          <w:rFonts w:eastAsia="Times"/>
          <w:sz w:val="26"/>
          <w:szCs w:val="26"/>
        </w:rPr>
        <w:t>dứt</w:t>
      </w:r>
      <w:proofErr w:type="spellEnd"/>
      <w:r w:rsidRPr="00E54880">
        <w:rPr>
          <w:rFonts w:eastAsia="Times"/>
          <w:sz w:val="26"/>
          <w:szCs w:val="26"/>
        </w:rPr>
        <w:t xml:space="preserve"> </w:t>
      </w:r>
      <w:proofErr w:type="spellStart"/>
      <w:r w:rsidRPr="00E54880">
        <w:rPr>
          <w:rFonts w:eastAsia="Times"/>
          <w:sz w:val="26"/>
          <w:szCs w:val="26"/>
        </w:rPr>
        <w:t>hành</w:t>
      </w:r>
      <w:proofErr w:type="spellEnd"/>
      <w:r w:rsidRPr="00E54880">
        <w:rPr>
          <w:rFonts w:eastAsia="Times"/>
          <w:sz w:val="26"/>
          <w:szCs w:val="26"/>
        </w:rPr>
        <w:t xml:space="preserve"> vi </w:t>
      </w:r>
      <w:proofErr w:type="spellStart"/>
      <w:r w:rsidRPr="00E54880">
        <w:rPr>
          <w:rFonts w:eastAsia="Times"/>
          <w:sz w:val="26"/>
          <w:szCs w:val="26"/>
        </w:rPr>
        <w:t>không</w:t>
      </w:r>
      <w:proofErr w:type="spellEnd"/>
      <w:r w:rsidRPr="00E54880">
        <w:rPr>
          <w:rFonts w:eastAsia="Times"/>
          <w:sz w:val="26"/>
          <w:szCs w:val="26"/>
        </w:rPr>
        <w:t xml:space="preserve"> </w:t>
      </w:r>
      <w:proofErr w:type="spellStart"/>
      <w:r w:rsidRPr="00E54880">
        <w:rPr>
          <w:rFonts w:eastAsia="Times"/>
          <w:sz w:val="26"/>
          <w:szCs w:val="26"/>
        </w:rPr>
        <w:t>được</w:t>
      </w:r>
      <w:proofErr w:type="spellEnd"/>
      <w:r w:rsidRPr="00E54880">
        <w:rPr>
          <w:rFonts w:eastAsia="Times"/>
          <w:sz w:val="26"/>
          <w:szCs w:val="26"/>
        </w:rPr>
        <w:t xml:space="preserve"> </w:t>
      </w:r>
      <w:proofErr w:type="spellStart"/>
      <w:r w:rsidRPr="00E54880">
        <w:rPr>
          <w:rFonts w:eastAsia="Times"/>
          <w:sz w:val="26"/>
          <w:szCs w:val="26"/>
        </w:rPr>
        <w:t>mong</w:t>
      </w:r>
      <w:proofErr w:type="spellEnd"/>
      <w:r w:rsidRPr="00E54880">
        <w:rPr>
          <w:rFonts w:eastAsia="EB Garamond"/>
          <w:sz w:val="26"/>
          <w:szCs w:val="26"/>
        </w:rPr>
        <w:t xml:space="preserve"> </w:t>
      </w:r>
      <w:proofErr w:type="spellStart"/>
      <w:r w:rsidRPr="00E54880">
        <w:rPr>
          <w:rFonts w:eastAsia="Times"/>
          <w:sz w:val="26"/>
          <w:szCs w:val="26"/>
        </w:rPr>
        <w:t>muốn</w:t>
      </w:r>
      <w:proofErr w:type="spellEnd"/>
      <w:r w:rsidRPr="00E54880">
        <w:rPr>
          <w:rFonts w:eastAsia="Times"/>
          <w:sz w:val="26"/>
          <w:szCs w:val="26"/>
        </w:rPr>
        <w:t xml:space="preserve"> </w:t>
      </w:r>
      <w:proofErr w:type="spellStart"/>
      <w:r w:rsidRPr="00E54880">
        <w:rPr>
          <w:rFonts w:eastAsia="Times"/>
          <w:sz w:val="26"/>
          <w:szCs w:val="26"/>
        </w:rPr>
        <w:t>này</w:t>
      </w:r>
      <w:proofErr w:type="spellEnd"/>
      <w:r w:rsidRPr="00E54880">
        <w:rPr>
          <w:rFonts w:eastAsia="Times"/>
          <w:sz w:val="26"/>
          <w:szCs w:val="26"/>
        </w:rPr>
        <w:t xml:space="preserve">. </w:t>
      </w:r>
      <w:r w:rsidRPr="00E54880">
        <w:rPr>
          <w:sz w:val="26"/>
          <w:szCs w:val="26"/>
        </w:rPr>
        <w:t xml:space="preserve">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Pr="00E54880">
        <w:rPr>
          <w:rFonts w:eastAsia="Times"/>
          <w:sz w:val="26"/>
          <w:szCs w:val="26"/>
        </w:rPr>
        <w:t xml:space="preserve">cam </w:t>
      </w:r>
      <w:proofErr w:type="spellStart"/>
      <w:r w:rsidRPr="00E54880">
        <w:rPr>
          <w:rFonts w:eastAsia="Times"/>
          <w:sz w:val="26"/>
          <w:szCs w:val="26"/>
        </w:rPr>
        <w:t>kết</w:t>
      </w:r>
      <w:proofErr w:type="spellEnd"/>
      <w:r w:rsidRPr="00E54880">
        <w:rPr>
          <w:rFonts w:eastAsia="EB Garamond"/>
          <w:sz w:val="26"/>
          <w:szCs w:val="26"/>
        </w:rPr>
        <w:t xml:space="preserve"> </w:t>
      </w:r>
      <w:proofErr w:type="spellStart"/>
      <w:r w:rsidRPr="00E54880">
        <w:rPr>
          <w:rFonts w:eastAsia="Times"/>
          <w:sz w:val="26"/>
          <w:szCs w:val="26"/>
        </w:rPr>
        <w:t>sẽ</w:t>
      </w:r>
      <w:proofErr w:type="spellEnd"/>
      <w:r w:rsidRPr="00E54880">
        <w:rPr>
          <w:rFonts w:eastAsia="Times"/>
          <w:sz w:val="26"/>
          <w:szCs w:val="26"/>
        </w:rPr>
        <w:t xml:space="preserve"> </w:t>
      </w:r>
      <w:proofErr w:type="spellStart"/>
      <w:r w:rsidRPr="00E54880">
        <w:rPr>
          <w:rFonts w:eastAsia="Times"/>
          <w:sz w:val="26"/>
          <w:szCs w:val="26"/>
        </w:rPr>
        <w:t>hành</w:t>
      </w:r>
      <w:proofErr w:type="spellEnd"/>
      <w:r w:rsidRPr="00E54880">
        <w:rPr>
          <w:rFonts w:eastAsia="Times"/>
          <w:sz w:val="26"/>
          <w:szCs w:val="26"/>
        </w:rPr>
        <w:t xml:space="preserve"> </w:t>
      </w:r>
      <w:proofErr w:type="spellStart"/>
      <w:r w:rsidRPr="00E54880">
        <w:rPr>
          <w:rFonts w:eastAsia="Times"/>
          <w:sz w:val="26"/>
          <w:szCs w:val="26"/>
        </w:rPr>
        <w:t>động</w:t>
      </w:r>
      <w:proofErr w:type="spellEnd"/>
      <w:r w:rsidRPr="00E54880">
        <w:rPr>
          <w:rFonts w:eastAsia="Times"/>
          <w:sz w:val="26"/>
          <w:szCs w:val="26"/>
        </w:rPr>
        <w:t xml:space="preserve"> </w:t>
      </w:r>
      <w:proofErr w:type="spellStart"/>
      <w:r w:rsidRPr="00E54880">
        <w:rPr>
          <w:rFonts w:eastAsia="Times"/>
          <w:sz w:val="26"/>
          <w:szCs w:val="26"/>
        </w:rPr>
        <w:t>nếu</w:t>
      </w:r>
      <w:proofErr w:type="spellEnd"/>
      <w:r w:rsidRPr="00E54880">
        <w:rPr>
          <w:rFonts w:eastAsia="Times"/>
          <w:sz w:val="26"/>
          <w:szCs w:val="26"/>
        </w:rPr>
        <w:t xml:space="preserve"> </w:t>
      </w:r>
      <w:proofErr w:type="spellStart"/>
      <w:r w:rsidRPr="00E54880">
        <w:rPr>
          <w:rFonts w:eastAsia="Times"/>
          <w:sz w:val="26"/>
          <w:szCs w:val="26"/>
        </w:rPr>
        <w:t>trong</w:t>
      </w:r>
      <w:proofErr w:type="spellEnd"/>
      <w:r w:rsidRPr="00E54880">
        <w:rPr>
          <w:rFonts w:eastAsia="Times"/>
          <w:sz w:val="26"/>
          <w:szCs w:val="26"/>
        </w:rPr>
        <w:t xml:space="preserve"> </w:t>
      </w:r>
      <w:proofErr w:type="spellStart"/>
      <w:r w:rsidRPr="00E54880">
        <w:rPr>
          <w:rFonts w:eastAsia="Times"/>
          <w:sz w:val="26"/>
          <w:szCs w:val="26"/>
        </w:rPr>
        <w:t>Nhóm</w:t>
      </w:r>
      <w:proofErr w:type="spellEnd"/>
      <w:r w:rsidRPr="00E54880">
        <w:rPr>
          <w:rFonts w:eastAsia="Times"/>
          <w:sz w:val="26"/>
          <w:szCs w:val="26"/>
        </w:rPr>
        <w:t xml:space="preserve"> </w:t>
      </w:r>
      <w:proofErr w:type="spellStart"/>
      <w:r w:rsidRPr="00E54880">
        <w:rPr>
          <w:rFonts w:eastAsia="Times"/>
          <w:sz w:val="26"/>
          <w:szCs w:val="26"/>
        </w:rPr>
        <w:t>nhận</w:t>
      </w:r>
      <w:proofErr w:type="spellEnd"/>
      <w:r w:rsidRPr="00E54880">
        <w:rPr>
          <w:rFonts w:eastAsia="Times"/>
          <w:sz w:val="26"/>
          <w:szCs w:val="26"/>
        </w:rPr>
        <w:t xml:space="preserve"> </w:t>
      </w:r>
      <w:proofErr w:type="spellStart"/>
      <w:r w:rsidRPr="00E54880">
        <w:rPr>
          <w:rFonts w:eastAsia="Times"/>
          <w:sz w:val="26"/>
          <w:szCs w:val="26"/>
        </w:rPr>
        <w:t>thấy</w:t>
      </w:r>
      <w:proofErr w:type="spellEnd"/>
      <w:r w:rsidRPr="00E54880">
        <w:rPr>
          <w:rFonts w:eastAsia="Times"/>
          <w:sz w:val="26"/>
          <w:szCs w:val="26"/>
        </w:rPr>
        <w:t xml:space="preserve">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thể</w:t>
      </w:r>
      <w:proofErr w:type="spellEnd"/>
      <w:r w:rsidRPr="00E54880">
        <w:rPr>
          <w:rFonts w:eastAsia="Times"/>
          <w:sz w:val="26"/>
          <w:szCs w:val="26"/>
        </w:rPr>
        <w:t xml:space="preserve">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tình</w:t>
      </w:r>
      <w:proofErr w:type="spellEnd"/>
      <w:r w:rsidRPr="00E54880">
        <w:rPr>
          <w:rFonts w:eastAsia="Times"/>
          <w:sz w:val="26"/>
          <w:szCs w:val="26"/>
        </w:rPr>
        <w:t xml:space="preserve"> </w:t>
      </w:r>
      <w:proofErr w:type="spellStart"/>
      <w:r w:rsidRPr="00E54880">
        <w:rPr>
          <w:rFonts w:eastAsia="Times"/>
          <w:sz w:val="26"/>
          <w:szCs w:val="26"/>
        </w:rPr>
        <w:t>trạng</w:t>
      </w:r>
      <w:proofErr w:type="spellEnd"/>
      <w:r w:rsidRPr="00E54880">
        <w:rPr>
          <w:rFonts w:eastAsia="Times"/>
          <w:sz w:val="26"/>
          <w:szCs w:val="26"/>
        </w:rPr>
        <w:t xml:space="preserve"> </w:t>
      </w:r>
      <w:proofErr w:type="spellStart"/>
      <w:r w:rsidRPr="00E54880">
        <w:rPr>
          <w:rFonts w:eastAsia="Times"/>
          <w:sz w:val="26"/>
          <w:szCs w:val="26"/>
        </w:rPr>
        <w:t>quấy</w:t>
      </w:r>
      <w:proofErr w:type="spellEnd"/>
      <w:r w:rsidRPr="00E54880">
        <w:rPr>
          <w:rFonts w:eastAsia="EB Garamond"/>
          <w:sz w:val="26"/>
          <w:szCs w:val="26"/>
        </w:rPr>
        <w:t xml:space="preserve"> </w:t>
      </w:r>
      <w:proofErr w:type="spellStart"/>
      <w:r w:rsidRPr="00E54880">
        <w:rPr>
          <w:rFonts w:eastAsia="Times"/>
          <w:sz w:val="26"/>
          <w:szCs w:val="26"/>
        </w:rPr>
        <w:t>rối</w:t>
      </w:r>
      <w:proofErr w:type="spellEnd"/>
      <w:r w:rsidRPr="00E54880">
        <w:rPr>
          <w:rFonts w:eastAsia="Times"/>
          <w:sz w:val="26"/>
          <w:szCs w:val="26"/>
        </w:rPr>
        <w:t xml:space="preserve"> </w:t>
      </w:r>
      <w:proofErr w:type="spellStart"/>
      <w:r w:rsidRPr="00E54880">
        <w:rPr>
          <w:rFonts w:eastAsia="Times"/>
          <w:sz w:val="26"/>
          <w:szCs w:val="26"/>
        </w:rPr>
        <w:t>tình</w:t>
      </w:r>
      <w:proofErr w:type="spellEnd"/>
      <w:r w:rsidRPr="00E54880">
        <w:rPr>
          <w:rFonts w:eastAsia="Times"/>
          <w:sz w:val="26"/>
          <w:szCs w:val="26"/>
        </w:rPr>
        <w:t xml:space="preserve"> </w:t>
      </w:r>
      <w:proofErr w:type="spellStart"/>
      <w:r w:rsidRPr="00E54880">
        <w:rPr>
          <w:rFonts w:eastAsia="Times"/>
          <w:sz w:val="26"/>
          <w:szCs w:val="26"/>
        </w:rPr>
        <w:t>dục</w:t>
      </w:r>
      <w:proofErr w:type="spellEnd"/>
      <w:r w:rsidRPr="00E54880">
        <w:rPr>
          <w:rFonts w:eastAsia="Times"/>
          <w:sz w:val="26"/>
          <w:szCs w:val="26"/>
        </w:rPr>
        <w:t xml:space="preserve"> </w:t>
      </w:r>
      <w:proofErr w:type="spellStart"/>
      <w:r w:rsidRPr="00E54880">
        <w:rPr>
          <w:rFonts w:eastAsia="Times"/>
          <w:sz w:val="26"/>
          <w:szCs w:val="26"/>
        </w:rPr>
        <w:t>tại</w:t>
      </w:r>
      <w:proofErr w:type="spellEnd"/>
      <w:r w:rsidRPr="00E54880">
        <w:rPr>
          <w:rFonts w:eastAsia="Times"/>
          <w:sz w:val="26"/>
          <w:szCs w:val="26"/>
        </w:rPr>
        <w:t xml:space="preserve"> </w:t>
      </w:r>
      <w:proofErr w:type="spellStart"/>
      <w:r w:rsidRPr="00E54880">
        <w:rPr>
          <w:rFonts w:eastAsia="Times"/>
          <w:sz w:val="26"/>
          <w:szCs w:val="26"/>
        </w:rPr>
        <w:t>nơi</w:t>
      </w:r>
      <w:proofErr w:type="spellEnd"/>
      <w:r w:rsidRPr="00E54880">
        <w:rPr>
          <w:rFonts w:eastAsia="Times"/>
          <w:sz w:val="26"/>
          <w:szCs w:val="26"/>
        </w:rPr>
        <w:t xml:space="preserve"> </w:t>
      </w:r>
      <w:proofErr w:type="spellStart"/>
      <w:r w:rsidRPr="00E54880">
        <w:rPr>
          <w:rFonts w:eastAsia="Times"/>
          <w:sz w:val="26"/>
          <w:szCs w:val="26"/>
        </w:rPr>
        <w:t>làm</w:t>
      </w:r>
      <w:proofErr w:type="spellEnd"/>
      <w:r w:rsidRPr="00E54880">
        <w:rPr>
          <w:rFonts w:eastAsia="Times"/>
          <w:sz w:val="26"/>
          <w:szCs w:val="26"/>
        </w:rPr>
        <w:t xml:space="preserve"> </w:t>
      </w:r>
      <w:proofErr w:type="spellStart"/>
      <w:r w:rsidRPr="00E54880">
        <w:rPr>
          <w:rFonts w:eastAsia="Times"/>
          <w:sz w:val="26"/>
          <w:szCs w:val="26"/>
        </w:rPr>
        <w:t>việc</w:t>
      </w:r>
      <w:proofErr w:type="spellEnd"/>
      <w:r w:rsidRPr="00E54880">
        <w:rPr>
          <w:rFonts w:eastAsia="Times"/>
          <w:sz w:val="26"/>
          <w:szCs w:val="26"/>
        </w:rPr>
        <w:t xml:space="preserve">, </w:t>
      </w:r>
      <w:proofErr w:type="spellStart"/>
      <w:r w:rsidRPr="00E54880">
        <w:rPr>
          <w:rFonts w:eastAsia="Times"/>
          <w:sz w:val="26"/>
          <w:szCs w:val="26"/>
        </w:rPr>
        <w:t>ngay</w:t>
      </w:r>
      <w:proofErr w:type="spellEnd"/>
      <w:r w:rsidRPr="00E54880">
        <w:rPr>
          <w:rFonts w:eastAsia="Times"/>
          <w:sz w:val="26"/>
          <w:szCs w:val="26"/>
        </w:rPr>
        <w:t xml:space="preserve"> </w:t>
      </w:r>
      <w:proofErr w:type="spellStart"/>
      <w:r w:rsidRPr="00E54880">
        <w:rPr>
          <w:rFonts w:eastAsia="Times"/>
          <w:sz w:val="26"/>
          <w:szCs w:val="26"/>
        </w:rPr>
        <w:t>cả</w:t>
      </w:r>
      <w:proofErr w:type="spellEnd"/>
      <w:r w:rsidRPr="00E54880">
        <w:rPr>
          <w:rFonts w:eastAsia="Times"/>
          <w:sz w:val="26"/>
          <w:szCs w:val="26"/>
        </w:rPr>
        <w:t xml:space="preserve"> </w:t>
      </w:r>
      <w:proofErr w:type="spellStart"/>
      <w:r w:rsidRPr="00E54880">
        <w:rPr>
          <w:rFonts w:eastAsia="Times"/>
          <w:sz w:val="26"/>
          <w:szCs w:val="26"/>
        </w:rPr>
        <w:t>khi</w:t>
      </w:r>
      <w:proofErr w:type="spellEnd"/>
      <w:r w:rsidRPr="00E54880">
        <w:rPr>
          <w:rFonts w:eastAsia="Times"/>
          <w:sz w:val="26"/>
          <w:szCs w:val="26"/>
        </w:rPr>
        <w:t xml:space="preserve"> </w:t>
      </w:r>
      <w:proofErr w:type="spellStart"/>
      <w:r w:rsidRPr="00E54880">
        <w:rPr>
          <w:rFonts w:eastAsia="Times"/>
          <w:sz w:val="26"/>
          <w:szCs w:val="26"/>
        </w:rPr>
        <w:t>không</w:t>
      </w:r>
      <w:proofErr w:type="spellEnd"/>
      <w:r w:rsidRPr="00E54880">
        <w:rPr>
          <w:rFonts w:eastAsia="Times"/>
          <w:sz w:val="26"/>
          <w:szCs w:val="26"/>
        </w:rPr>
        <w:t xml:space="preserve">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đơn</w:t>
      </w:r>
      <w:proofErr w:type="spellEnd"/>
      <w:r w:rsidRPr="00E54880">
        <w:rPr>
          <w:rFonts w:eastAsia="Times"/>
          <w:sz w:val="26"/>
          <w:szCs w:val="26"/>
        </w:rPr>
        <w:t xml:space="preserve"> </w:t>
      </w:r>
      <w:proofErr w:type="spellStart"/>
      <w:r w:rsidRPr="00E54880">
        <w:rPr>
          <w:rFonts w:eastAsia="Times"/>
          <w:sz w:val="26"/>
          <w:szCs w:val="26"/>
        </w:rPr>
        <w:t>khiếu</w:t>
      </w:r>
      <w:proofErr w:type="spellEnd"/>
      <w:r w:rsidRPr="00E54880">
        <w:rPr>
          <w:rFonts w:eastAsia="Times"/>
          <w:sz w:val="26"/>
          <w:szCs w:val="26"/>
        </w:rPr>
        <w:t xml:space="preserve"> </w:t>
      </w:r>
      <w:proofErr w:type="spellStart"/>
      <w:r w:rsidRPr="00E54880">
        <w:rPr>
          <w:rFonts w:eastAsia="Times"/>
          <w:sz w:val="26"/>
          <w:szCs w:val="26"/>
        </w:rPr>
        <w:t>nại</w:t>
      </w:r>
      <w:proofErr w:type="spellEnd"/>
      <w:r w:rsidRPr="00E54880">
        <w:rPr>
          <w:rFonts w:eastAsia="Times"/>
          <w:sz w:val="26"/>
          <w:szCs w:val="26"/>
        </w:rPr>
        <w:t>/</w:t>
      </w:r>
      <w:proofErr w:type="spellStart"/>
      <w:r w:rsidRPr="00E54880">
        <w:rPr>
          <w:rFonts w:eastAsia="Times"/>
          <w:sz w:val="26"/>
          <w:szCs w:val="26"/>
        </w:rPr>
        <w:t>tố</w:t>
      </w:r>
      <w:proofErr w:type="spellEnd"/>
      <w:r w:rsidRPr="00E54880">
        <w:rPr>
          <w:rFonts w:eastAsia="EB Garamond"/>
          <w:sz w:val="26"/>
          <w:szCs w:val="26"/>
        </w:rPr>
        <w:t xml:space="preserve"> </w:t>
      </w:r>
      <w:proofErr w:type="spellStart"/>
      <w:r w:rsidRPr="00E54880">
        <w:rPr>
          <w:rFonts w:eastAsia="Times"/>
          <w:sz w:val="26"/>
          <w:szCs w:val="26"/>
        </w:rPr>
        <w:t>cáo</w:t>
      </w:r>
      <w:proofErr w:type="spellEnd"/>
      <w:r w:rsidRPr="00E54880">
        <w:rPr>
          <w:rFonts w:eastAsia="Times"/>
          <w:sz w:val="26"/>
          <w:szCs w:val="26"/>
        </w:rPr>
        <w:t xml:space="preserve"> </w:t>
      </w:r>
      <w:proofErr w:type="spellStart"/>
      <w:r w:rsidRPr="00E54880">
        <w:rPr>
          <w:rFonts w:eastAsia="Times"/>
          <w:sz w:val="26"/>
          <w:szCs w:val="26"/>
        </w:rPr>
        <w:t>chính</w:t>
      </w:r>
      <w:proofErr w:type="spellEnd"/>
      <w:r w:rsidRPr="00E54880">
        <w:rPr>
          <w:rFonts w:eastAsia="Times"/>
          <w:sz w:val="26"/>
          <w:szCs w:val="26"/>
        </w:rPr>
        <w:t xml:space="preserve"> </w:t>
      </w:r>
      <w:proofErr w:type="spellStart"/>
      <w:r w:rsidRPr="00E54880">
        <w:rPr>
          <w:rFonts w:eastAsia="Times"/>
          <w:sz w:val="26"/>
          <w:szCs w:val="26"/>
        </w:rPr>
        <w:t>thức</w:t>
      </w:r>
      <w:proofErr w:type="spellEnd"/>
      <w:r w:rsidRPr="00E54880">
        <w:rPr>
          <w:rFonts w:eastAsia="Times"/>
          <w:sz w:val="26"/>
          <w:szCs w:val="26"/>
        </w:rPr>
        <w:t>.</w:t>
      </w:r>
      <w:r w:rsidRPr="00E54880">
        <w:rPr>
          <w:rFonts w:eastAsia="EB Garamond"/>
          <w:sz w:val="26"/>
          <w:szCs w:val="26"/>
        </w:rPr>
        <w:t xml:space="preserve"> </w:t>
      </w:r>
      <w:proofErr w:type="spellStart"/>
      <w:r w:rsidRPr="00E54880">
        <w:rPr>
          <w:rFonts w:eastAsia="EB Garamond"/>
          <w:sz w:val="26"/>
          <w:szCs w:val="26"/>
        </w:rPr>
        <w:t>Trưởng</w:t>
      </w:r>
      <w:proofErr w:type="spellEnd"/>
      <w:r w:rsidRPr="00E54880">
        <w:rPr>
          <w:rFonts w:eastAsia="EB Garamond"/>
          <w:sz w:val="26"/>
          <w:szCs w:val="26"/>
        </w:rPr>
        <w:t xml:space="preserve"> </w:t>
      </w:r>
      <w:proofErr w:type="spellStart"/>
      <w:r w:rsidRPr="00E54880">
        <w:rPr>
          <w:rFonts w:eastAsia="EB Garamond"/>
          <w:sz w:val="26"/>
          <w:szCs w:val="26"/>
        </w:rPr>
        <w:t>Nhóm</w:t>
      </w:r>
      <w:proofErr w:type="spellEnd"/>
      <w:r w:rsidRPr="00E54880">
        <w:rPr>
          <w:rFonts w:eastAsia="EB Garamond"/>
          <w:sz w:val="26"/>
          <w:szCs w:val="26"/>
        </w:rPr>
        <w:t xml:space="preserve"> </w:t>
      </w:r>
      <w:proofErr w:type="spellStart"/>
      <w:r w:rsidRPr="00E54880">
        <w:rPr>
          <w:rFonts w:eastAsia="Times"/>
          <w:sz w:val="26"/>
          <w:szCs w:val="26"/>
        </w:rPr>
        <w:t>là</w:t>
      </w:r>
      <w:proofErr w:type="spellEnd"/>
      <w:r w:rsidRPr="00E54880">
        <w:rPr>
          <w:rFonts w:eastAsia="Times"/>
          <w:sz w:val="26"/>
          <w:szCs w:val="26"/>
        </w:rPr>
        <w:t xml:space="preserve"> </w:t>
      </w:r>
      <w:proofErr w:type="spellStart"/>
      <w:r w:rsidRPr="00E54880">
        <w:rPr>
          <w:rFonts w:eastAsia="Times"/>
          <w:sz w:val="26"/>
          <w:szCs w:val="26"/>
        </w:rPr>
        <w:t>đầu</w:t>
      </w:r>
      <w:proofErr w:type="spellEnd"/>
      <w:r w:rsidRPr="00E54880">
        <w:rPr>
          <w:rFonts w:eastAsia="Times"/>
          <w:sz w:val="26"/>
          <w:szCs w:val="26"/>
        </w:rPr>
        <w:t xml:space="preserve"> </w:t>
      </w:r>
      <w:proofErr w:type="spellStart"/>
      <w:r w:rsidRPr="00E54880">
        <w:rPr>
          <w:rFonts w:eastAsia="Times"/>
          <w:sz w:val="26"/>
          <w:szCs w:val="26"/>
        </w:rPr>
        <w:t>mối</w:t>
      </w:r>
      <w:proofErr w:type="spellEnd"/>
      <w:r w:rsidRPr="00E54880">
        <w:rPr>
          <w:rFonts w:eastAsia="Times"/>
          <w:sz w:val="26"/>
          <w:szCs w:val="26"/>
        </w:rPr>
        <w:t xml:space="preserve"> </w:t>
      </w:r>
      <w:proofErr w:type="spellStart"/>
      <w:r w:rsidRPr="00E54880">
        <w:rPr>
          <w:rFonts w:eastAsia="Times"/>
          <w:sz w:val="26"/>
          <w:szCs w:val="26"/>
        </w:rPr>
        <w:t>liên</w:t>
      </w:r>
      <w:proofErr w:type="spellEnd"/>
      <w:r w:rsidRPr="00E54880">
        <w:rPr>
          <w:rFonts w:eastAsia="Times"/>
          <w:sz w:val="26"/>
          <w:szCs w:val="26"/>
        </w:rPr>
        <w:t xml:space="preserve"> </w:t>
      </w:r>
      <w:proofErr w:type="spellStart"/>
      <w:r w:rsidRPr="00E54880">
        <w:rPr>
          <w:rFonts w:eastAsia="Times"/>
          <w:sz w:val="26"/>
          <w:szCs w:val="26"/>
        </w:rPr>
        <w:t>lạc</w:t>
      </w:r>
      <w:proofErr w:type="spellEnd"/>
      <w:r w:rsidRPr="00E54880">
        <w:rPr>
          <w:rFonts w:eastAsia="Times"/>
          <w:sz w:val="26"/>
          <w:szCs w:val="26"/>
        </w:rPr>
        <w:t xml:space="preserve"> </w:t>
      </w:r>
      <w:proofErr w:type="spellStart"/>
      <w:r w:rsidRPr="00E54880">
        <w:rPr>
          <w:rFonts w:eastAsia="Times"/>
          <w:sz w:val="26"/>
          <w:szCs w:val="26"/>
        </w:rPr>
        <w:t>chính</w:t>
      </w:r>
      <w:proofErr w:type="spellEnd"/>
      <w:r w:rsidRPr="00E54880">
        <w:rPr>
          <w:rFonts w:eastAsia="Times"/>
          <w:sz w:val="26"/>
          <w:szCs w:val="26"/>
        </w:rPr>
        <w:t xml:space="preserve"> </w:t>
      </w:r>
      <w:proofErr w:type="spellStart"/>
      <w:r w:rsidRPr="00E54880">
        <w:rPr>
          <w:rFonts w:eastAsia="Times"/>
          <w:sz w:val="26"/>
          <w:szCs w:val="26"/>
        </w:rPr>
        <w:t>để</w:t>
      </w:r>
      <w:proofErr w:type="spellEnd"/>
      <w:r w:rsidRPr="00E54880">
        <w:rPr>
          <w:rFonts w:eastAsia="Times"/>
          <w:sz w:val="26"/>
          <w:szCs w:val="26"/>
        </w:rPr>
        <w:t xml:space="preserve"> </w:t>
      </w:r>
      <w:proofErr w:type="spellStart"/>
      <w:r w:rsidRPr="00E54880">
        <w:rPr>
          <w:rFonts w:eastAsia="Times"/>
          <w:sz w:val="26"/>
          <w:szCs w:val="26"/>
        </w:rPr>
        <w:t>giải</w:t>
      </w:r>
      <w:proofErr w:type="spellEnd"/>
      <w:r w:rsidRPr="00E54880">
        <w:rPr>
          <w:rFonts w:eastAsia="Times"/>
          <w:sz w:val="26"/>
          <w:szCs w:val="26"/>
        </w:rPr>
        <w:t xml:space="preserve"> </w:t>
      </w:r>
      <w:proofErr w:type="spellStart"/>
      <w:r w:rsidRPr="00E54880">
        <w:rPr>
          <w:rFonts w:eastAsia="Times"/>
          <w:sz w:val="26"/>
          <w:szCs w:val="26"/>
        </w:rPr>
        <w:t>quyết</w:t>
      </w:r>
      <w:proofErr w:type="spellEnd"/>
      <w:r w:rsidRPr="00E54880">
        <w:rPr>
          <w:rFonts w:eastAsia="EB Garamond"/>
          <w:sz w:val="26"/>
          <w:szCs w:val="26"/>
        </w:rPr>
        <w:t xml:space="preserve"> </w:t>
      </w:r>
      <w:proofErr w:type="spellStart"/>
      <w:r w:rsidRPr="00E54880">
        <w:rPr>
          <w:rFonts w:eastAsia="Times"/>
          <w:sz w:val="26"/>
          <w:szCs w:val="26"/>
        </w:rPr>
        <w:t>khi</w:t>
      </w:r>
      <w:proofErr w:type="spellEnd"/>
      <w:r w:rsidRPr="00E54880">
        <w:rPr>
          <w:rFonts w:eastAsia="Times"/>
          <w:sz w:val="26"/>
          <w:szCs w:val="26"/>
        </w:rPr>
        <w:t xml:space="preserve">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câu</w:t>
      </w:r>
      <w:proofErr w:type="spellEnd"/>
      <w:r w:rsidRPr="00E54880">
        <w:rPr>
          <w:rFonts w:eastAsia="Times"/>
          <w:sz w:val="26"/>
          <w:szCs w:val="26"/>
        </w:rPr>
        <w:t xml:space="preserve"> </w:t>
      </w:r>
      <w:proofErr w:type="spellStart"/>
      <w:r w:rsidRPr="00E54880">
        <w:rPr>
          <w:rFonts w:eastAsia="Times"/>
          <w:sz w:val="26"/>
          <w:szCs w:val="26"/>
        </w:rPr>
        <w:t>hỏi</w:t>
      </w:r>
      <w:proofErr w:type="spellEnd"/>
      <w:r w:rsidRPr="00E54880">
        <w:rPr>
          <w:rFonts w:eastAsia="Times"/>
          <w:sz w:val="26"/>
          <w:szCs w:val="26"/>
        </w:rPr>
        <w:t xml:space="preserve"> hay </w:t>
      </w:r>
      <w:proofErr w:type="spellStart"/>
      <w:r w:rsidRPr="00E54880">
        <w:rPr>
          <w:rFonts w:eastAsia="Times"/>
          <w:sz w:val="26"/>
          <w:szCs w:val="26"/>
        </w:rPr>
        <w:t>có</w:t>
      </w:r>
      <w:proofErr w:type="spellEnd"/>
      <w:r w:rsidRPr="00E54880">
        <w:rPr>
          <w:rFonts w:eastAsia="Times"/>
          <w:sz w:val="26"/>
          <w:szCs w:val="26"/>
        </w:rPr>
        <w:t xml:space="preserve"> </w:t>
      </w:r>
      <w:proofErr w:type="spellStart"/>
      <w:r w:rsidRPr="00E54880">
        <w:rPr>
          <w:rFonts w:eastAsia="Times"/>
          <w:sz w:val="26"/>
          <w:szCs w:val="26"/>
        </w:rPr>
        <w:t>các</w:t>
      </w:r>
      <w:proofErr w:type="spellEnd"/>
      <w:r w:rsidRPr="00E54880">
        <w:rPr>
          <w:rFonts w:eastAsia="Times"/>
          <w:sz w:val="26"/>
          <w:szCs w:val="26"/>
        </w:rPr>
        <w:t xml:space="preserve"> </w:t>
      </w:r>
      <w:proofErr w:type="spellStart"/>
      <w:r w:rsidRPr="00E54880">
        <w:rPr>
          <w:rFonts w:eastAsia="Times"/>
          <w:sz w:val="26"/>
          <w:szCs w:val="26"/>
        </w:rPr>
        <w:t>quan</w:t>
      </w:r>
      <w:proofErr w:type="spellEnd"/>
      <w:r w:rsidRPr="00E54880">
        <w:rPr>
          <w:rFonts w:eastAsia="Times"/>
          <w:sz w:val="26"/>
          <w:szCs w:val="26"/>
        </w:rPr>
        <w:t xml:space="preserve"> </w:t>
      </w:r>
      <w:proofErr w:type="spellStart"/>
      <w:r w:rsidRPr="00E54880">
        <w:rPr>
          <w:rFonts w:eastAsia="Times"/>
          <w:sz w:val="26"/>
          <w:szCs w:val="26"/>
        </w:rPr>
        <w:t>tâm</w:t>
      </w:r>
      <w:proofErr w:type="spellEnd"/>
      <w:r w:rsidRPr="00E54880">
        <w:rPr>
          <w:rFonts w:eastAsia="Times"/>
          <w:sz w:val="26"/>
          <w:szCs w:val="26"/>
        </w:rPr>
        <w:t xml:space="preserve"> </w:t>
      </w:r>
      <w:proofErr w:type="spellStart"/>
      <w:r w:rsidRPr="00E54880">
        <w:rPr>
          <w:rFonts w:eastAsia="Times"/>
          <w:sz w:val="26"/>
          <w:szCs w:val="26"/>
        </w:rPr>
        <w:t>khác</w:t>
      </w:r>
      <w:proofErr w:type="spellEnd"/>
      <w:r w:rsidRPr="00E54880">
        <w:rPr>
          <w:rFonts w:eastAsia="Times"/>
          <w:sz w:val="26"/>
          <w:szCs w:val="26"/>
        </w:rPr>
        <w:t xml:space="preserve"> </w:t>
      </w:r>
      <w:proofErr w:type="spellStart"/>
      <w:r w:rsidRPr="00E54880">
        <w:rPr>
          <w:rFonts w:eastAsia="Times"/>
          <w:sz w:val="26"/>
          <w:szCs w:val="26"/>
        </w:rPr>
        <w:t>về</w:t>
      </w:r>
      <w:proofErr w:type="spellEnd"/>
      <w:r w:rsidRPr="00E54880">
        <w:rPr>
          <w:rFonts w:eastAsia="Times"/>
          <w:sz w:val="26"/>
          <w:szCs w:val="26"/>
        </w:rPr>
        <w:t xml:space="preserve"> </w:t>
      </w:r>
      <w:proofErr w:type="spellStart"/>
      <w:r w:rsidRPr="00E54880">
        <w:rPr>
          <w:rFonts w:eastAsia="Times"/>
          <w:sz w:val="26"/>
          <w:szCs w:val="26"/>
        </w:rPr>
        <w:t>vấn</w:t>
      </w:r>
      <w:proofErr w:type="spellEnd"/>
      <w:r w:rsidRPr="00E54880">
        <w:rPr>
          <w:rFonts w:eastAsia="Times"/>
          <w:sz w:val="26"/>
          <w:szCs w:val="26"/>
        </w:rPr>
        <w:t xml:space="preserve"> </w:t>
      </w:r>
      <w:proofErr w:type="spellStart"/>
      <w:r w:rsidRPr="00E54880">
        <w:rPr>
          <w:rFonts w:eastAsia="Times"/>
          <w:sz w:val="26"/>
          <w:szCs w:val="26"/>
        </w:rPr>
        <w:t>đề</w:t>
      </w:r>
      <w:proofErr w:type="spellEnd"/>
      <w:r w:rsidRPr="00E54880">
        <w:rPr>
          <w:rFonts w:eastAsia="Times"/>
          <w:sz w:val="26"/>
          <w:szCs w:val="26"/>
        </w:rPr>
        <w:t xml:space="preserve"> </w:t>
      </w:r>
      <w:proofErr w:type="spellStart"/>
      <w:r w:rsidRPr="00E54880">
        <w:rPr>
          <w:rFonts w:eastAsia="Times"/>
          <w:sz w:val="26"/>
          <w:szCs w:val="26"/>
        </w:rPr>
        <w:t>quấy</w:t>
      </w:r>
      <w:proofErr w:type="spellEnd"/>
      <w:r w:rsidRPr="00E54880">
        <w:rPr>
          <w:rFonts w:eastAsia="Times"/>
          <w:sz w:val="26"/>
          <w:szCs w:val="26"/>
        </w:rPr>
        <w:t xml:space="preserve"> </w:t>
      </w:r>
      <w:proofErr w:type="spellStart"/>
      <w:r w:rsidRPr="00E54880">
        <w:rPr>
          <w:rFonts w:eastAsia="Times"/>
          <w:sz w:val="26"/>
          <w:szCs w:val="26"/>
        </w:rPr>
        <w:t>rối</w:t>
      </w:r>
      <w:proofErr w:type="spellEnd"/>
      <w:r w:rsidRPr="00E54880">
        <w:rPr>
          <w:rFonts w:eastAsia="Times"/>
          <w:sz w:val="26"/>
          <w:szCs w:val="26"/>
        </w:rPr>
        <w:t xml:space="preserve"> </w:t>
      </w:r>
      <w:proofErr w:type="spellStart"/>
      <w:r w:rsidRPr="00E54880">
        <w:rPr>
          <w:rFonts w:eastAsia="Times"/>
          <w:sz w:val="26"/>
          <w:szCs w:val="26"/>
        </w:rPr>
        <w:t>tình</w:t>
      </w:r>
      <w:proofErr w:type="spellEnd"/>
      <w:r w:rsidRPr="00E54880">
        <w:rPr>
          <w:rFonts w:eastAsia="Times"/>
          <w:sz w:val="26"/>
          <w:szCs w:val="26"/>
        </w:rPr>
        <w:t xml:space="preserve"> </w:t>
      </w:r>
      <w:proofErr w:type="spellStart"/>
      <w:r w:rsidRPr="00E54880">
        <w:rPr>
          <w:rFonts w:eastAsia="Times"/>
          <w:sz w:val="26"/>
          <w:szCs w:val="26"/>
        </w:rPr>
        <w:t>dục</w:t>
      </w:r>
      <w:proofErr w:type="spellEnd"/>
      <w:r w:rsidRPr="00E54880">
        <w:rPr>
          <w:rFonts w:eastAsia="Times"/>
          <w:sz w:val="26"/>
          <w:szCs w:val="26"/>
        </w:rPr>
        <w:t xml:space="preserve">. </w:t>
      </w:r>
    </w:p>
    <w:p w14:paraId="0C61A707" w14:textId="02D11F10"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hay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ngữ</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w:t>
      </w:r>
      <w:proofErr w:type="spellStart"/>
      <w:r>
        <w:fldChar w:fldCharType="begin"/>
      </w:r>
      <w:r>
        <w:instrText>HYPERLINK "https://vi.wikipedia.org/wiki/Th%E1%BA%BF_k%E1%BB%B7_20" \h</w:instrText>
      </w:r>
      <w:r>
        <w:fldChar w:fldCharType="separate"/>
      </w:r>
      <w:r w:rsidRPr="00E54880">
        <w:rPr>
          <w:sz w:val="26"/>
          <w:szCs w:val="26"/>
        </w:rPr>
        <w:t>thế</w:t>
      </w:r>
      <w:proofErr w:type="spellEnd"/>
      <w:r w:rsidRPr="00E54880">
        <w:rPr>
          <w:sz w:val="26"/>
          <w:szCs w:val="26"/>
        </w:rPr>
        <w:t xml:space="preserve"> </w:t>
      </w:r>
      <w:proofErr w:type="spellStart"/>
      <w:r w:rsidRPr="00E54880">
        <w:rPr>
          <w:sz w:val="26"/>
          <w:szCs w:val="26"/>
        </w:rPr>
        <w:t>kỷ</w:t>
      </w:r>
      <w:proofErr w:type="spellEnd"/>
      <w:r w:rsidRPr="00E54880">
        <w:rPr>
          <w:sz w:val="26"/>
          <w:szCs w:val="26"/>
        </w:rPr>
        <w:t xml:space="preserve"> 20</w:t>
      </w:r>
      <w:r>
        <w:fldChar w:fldCharType="end"/>
      </w:r>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w:t>
      </w:r>
      <w:proofErr w:type="spellStart"/>
      <w:r w:rsidRPr="00E54880">
        <w:rPr>
          <w:sz w:val="26"/>
          <w:szCs w:val="26"/>
        </w:rPr>
        <w:t>niềm</w:t>
      </w:r>
      <w:proofErr w:type="spellEnd"/>
      <w:r w:rsidRPr="00E54880">
        <w:rPr>
          <w:sz w:val="26"/>
          <w:szCs w:val="26"/>
        </w:rPr>
        <w:t xml:space="preserve"> tin hay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w:t>
      </w:r>
      <w:proofErr w:type="spellStart"/>
      <w:r>
        <w:fldChar w:fldCharType="begin"/>
      </w:r>
      <w:r>
        <w:instrText>HYPERLINK "https://vi.wikipedia.org/wiki/Gi%E1%BB%9Bi_t%C3%ADnh" \h</w:instrText>
      </w:r>
      <w:r>
        <w:fldChar w:fldCharType="separate"/>
      </w:r>
      <w:r w:rsidRPr="00E54880">
        <w:rPr>
          <w:sz w:val="26"/>
          <w:szCs w:val="26"/>
        </w:rPr>
        <w:t>giới</w:t>
      </w:r>
      <w:proofErr w:type="spellEnd"/>
      <w:r w:rsidRPr="00E54880">
        <w:rPr>
          <w:sz w:val="26"/>
          <w:szCs w:val="26"/>
        </w:rPr>
        <w:t xml:space="preserve"> </w:t>
      </w:r>
      <w:proofErr w:type="spellStart"/>
      <w:r w:rsidRPr="00E54880">
        <w:rPr>
          <w:sz w:val="26"/>
          <w:szCs w:val="26"/>
        </w:rPr>
        <w:t>tính</w:t>
      </w:r>
      <w:proofErr w:type="spellEnd"/>
      <w:r>
        <w:fldChar w:fldCharType="end"/>
      </w:r>
      <w:r w:rsidRPr="00E54880">
        <w:rPr>
          <w:sz w:val="26"/>
          <w:szCs w:val="26"/>
        </w:rPr>
        <w:t>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hạ</w:t>
      </w:r>
      <w:proofErr w:type="spellEnd"/>
      <w:r w:rsidRPr="00E54880">
        <w:rPr>
          <w:sz w:val="26"/>
          <w:szCs w:val="26"/>
        </w:rPr>
        <w:t xml:space="preserve"> </w:t>
      </w:r>
      <w:proofErr w:type="spellStart"/>
      <w:r w:rsidRPr="00E54880">
        <w:rPr>
          <w:sz w:val="26"/>
          <w:szCs w:val="26"/>
        </w:rPr>
        <w:t>đẳng</w:t>
      </w:r>
      <w:proofErr w:type="spellEnd"/>
      <w:r w:rsidRPr="00E54880">
        <w:rPr>
          <w:sz w:val="26"/>
          <w:szCs w:val="26"/>
        </w:rPr>
        <w:t xml:space="preserve">, </w:t>
      </w:r>
      <w:proofErr w:type="spellStart"/>
      <w:r w:rsidRPr="00E54880">
        <w:rPr>
          <w:sz w:val="26"/>
          <w:szCs w:val="26"/>
        </w:rPr>
        <w:t>kém</w:t>
      </w:r>
      <w:proofErr w:type="spellEnd"/>
      <w:r w:rsidRPr="00E54880">
        <w:rPr>
          <w:sz w:val="26"/>
          <w:szCs w:val="26"/>
        </w:rPr>
        <w:t xml:space="preserve"> </w:t>
      </w:r>
      <w:proofErr w:type="spellStart"/>
      <w:r w:rsidRPr="00E54880">
        <w:rPr>
          <w:sz w:val="26"/>
          <w:szCs w:val="26"/>
        </w:rPr>
        <w:t>khả</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kém</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còn</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ngữ</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hầu</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dùng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ám</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lastRenderedPageBreak/>
        <w:t>của</w:t>
      </w:r>
      <w:proofErr w:type="spellEnd"/>
      <w:r w:rsidRPr="00E54880">
        <w:rPr>
          <w:sz w:val="26"/>
          <w:szCs w:val="26"/>
        </w:rPr>
        <w:t> </w:t>
      </w:r>
      <w:proofErr w:type="spellStart"/>
      <w:r>
        <w:fldChar w:fldCharType="begin"/>
      </w:r>
      <w:r>
        <w:instrText>HYPERLINK "https://vi.wikipedia.org/wiki/Nam_gi%E1%BB%9Bi" \h</w:instrText>
      </w:r>
      <w:r>
        <w:fldChar w:fldCharType="separate"/>
      </w:r>
      <w:r w:rsidRPr="00E54880">
        <w:rPr>
          <w:sz w:val="26"/>
          <w:szCs w:val="26"/>
        </w:rPr>
        <w:t>nam</w:t>
      </w:r>
      <w:proofErr w:type="spellEnd"/>
      <w:r>
        <w:fldChar w:fldCharType="end"/>
      </w:r>
      <w:r w:rsidRPr="00E54880">
        <w:rPr>
          <w:sz w:val="26"/>
          <w:szCs w:val="26"/>
        </w:rPr>
        <w:t xml:space="preserve"> so </w:t>
      </w:r>
      <w:proofErr w:type="spellStart"/>
      <w:r w:rsidRPr="00E54880">
        <w:rPr>
          <w:sz w:val="26"/>
          <w:szCs w:val="26"/>
        </w:rPr>
        <w:t>với</w:t>
      </w:r>
      <w:proofErr w:type="spellEnd"/>
      <w:r w:rsidRPr="00E54880">
        <w:rPr>
          <w:sz w:val="26"/>
          <w:szCs w:val="26"/>
        </w:rPr>
        <w:t> </w:t>
      </w:r>
      <w:proofErr w:type="spellStart"/>
      <w:r>
        <w:fldChar w:fldCharType="begin"/>
      </w:r>
      <w:r>
        <w:instrText>HYPERLINK "https://vi.wikipedia.org/wiki/Ph%E1%BB%A5_n%E1%BB%AF" \h</w:instrText>
      </w:r>
      <w:r>
        <w:fldChar w:fldCharType="separate"/>
      </w:r>
      <w:r w:rsidRPr="00E54880">
        <w:rPr>
          <w:sz w:val="26"/>
          <w:szCs w:val="26"/>
        </w:rPr>
        <w:t>nữ</w:t>
      </w:r>
      <w:proofErr w:type="spellEnd"/>
      <w:r>
        <w:fldChar w:fldCharType="end"/>
      </w:r>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đấu</w:t>
      </w:r>
      <w:proofErr w:type="spellEnd"/>
      <w:r w:rsidRPr="00E54880">
        <w:rPr>
          <w:sz w:val="26"/>
          <w:szCs w:val="26"/>
        </w:rPr>
        <w:t xml:space="preserve"> </w:t>
      </w:r>
      <w:proofErr w:type="spellStart"/>
      <w:r w:rsidRPr="00E54880">
        <w:rPr>
          <w:sz w:val="26"/>
          <w:szCs w:val="26"/>
        </w:rPr>
        <w:t>tranh</w:t>
      </w:r>
      <w:proofErr w:type="spellEnd"/>
      <w:r w:rsidRPr="00E54880">
        <w:rPr>
          <w:sz w:val="26"/>
          <w:szCs w:val="26"/>
        </w:rPr>
        <w:t xml:space="preserve"> </w:t>
      </w:r>
      <w:proofErr w:type="spellStart"/>
      <w:r w:rsidRPr="00E54880">
        <w:rPr>
          <w:sz w:val="26"/>
          <w:szCs w:val="26"/>
        </w:rPr>
        <w:t>chống</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trung</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phong</w:t>
      </w:r>
      <w:proofErr w:type="spellEnd"/>
      <w:r w:rsidRPr="00E54880">
        <w:rPr>
          <w:sz w:val="26"/>
          <w:szCs w:val="26"/>
        </w:rPr>
        <w:t xml:space="preserve"> </w:t>
      </w:r>
      <w:proofErr w:type="spellStart"/>
      <w:r w:rsidRPr="00E54880">
        <w:rPr>
          <w:sz w:val="26"/>
          <w:szCs w:val="26"/>
        </w:rPr>
        <w:t>trào</w:t>
      </w:r>
      <w:proofErr w:type="spellEnd"/>
      <w:r w:rsidRPr="00E54880">
        <w:rPr>
          <w:sz w:val="26"/>
          <w:szCs w:val="26"/>
        </w:rPr>
        <w:t> </w:t>
      </w:r>
      <w:proofErr w:type="spellStart"/>
      <w:r>
        <w:fldChar w:fldCharType="begin"/>
      </w:r>
      <w:r>
        <w:instrText>HYPERLINK "https://vi.wikipedia.org/wiki/N%E1%BB%AF_quy%E1%BB%81n" \h</w:instrText>
      </w:r>
      <w:r>
        <w:fldChar w:fldCharType="separate"/>
      </w:r>
      <w:r w:rsidRPr="00E54880">
        <w:rPr>
          <w:sz w:val="26"/>
          <w:szCs w:val="26"/>
        </w:rPr>
        <w:t>nữ</w:t>
      </w:r>
      <w:proofErr w:type="spellEnd"/>
      <w:r w:rsidRPr="00E54880">
        <w:rPr>
          <w:sz w:val="26"/>
          <w:szCs w:val="26"/>
        </w:rPr>
        <w:t xml:space="preserve"> </w:t>
      </w:r>
      <w:proofErr w:type="spellStart"/>
      <w:r w:rsidRPr="00E54880">
        <w:rPr>
          <w:sz w:val="26"/>
          <w:szCs w:val="26"/>
        </w:rPr>
        <w:t>quyền</w:t>
      </w:r>
      <w:proofErr w:type="spellEnd"/>
      <w:r>
        <w:fldChar w:fldCharType="end"/>
      </w:r>
      <w:r w:rsidRPr="00E54880">
        <w:rPr>
          <w:sz w:val="26"/>
          <w:szCs w:val="26"/>
        </w:rPr>
        <w:t> </w:t>
      </w:r>
      <w:proofErr w:type="spellStart"/>
      <w:r w:rsidRPr="00E54880">
        <w:rPr>
          <w:sz w:val="26"/>
          <w:szCs w:val="26"/>
        </w:rPr>
        <w:t>diễn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dưới</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dành</w:t>
      </w:r>
      <w:proofErr w:type="spellEnd"/>
      <w:r w:rsidRPr="00E54880">
        <w:rPr>
          <w:sz w:val="26"/>
          <w:szCs w:val="26"/>
        </w:rPr>
        <w:t xml:space="preserve"> </w:t>
      </w:r>
      <w:proofErr w:type="spellStart"/>
      <w:r w:rsidRPr="00E54880">
        <w:rPr>
          <w:sz w:val="26"/>
          <w:szCs w:val="26"/>
        </w:rPr>
        <w:t>riêng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w:t>
      </w:r>
    </w:p>
    <w:p w14:paraId="19518240" w14:textId="77777777" w:rsidR="0002703A" w:rsidRPr="00E54880" w:rsidRDefault="00267ADA" w:rsidP="004D7ABE">
      <w:pPr>
        <w:spacing w:before="60" w:after="60"/>
        <w:ind w:firstLineChars="127" w:firstLine="330"/>
        <w:jc w:val="both"/>
        <w:rPr>
          <w:sz w:val="26"/>
          <w:szCs w:val="26"/>
        </w:rPr>
      </w:pPr>
      <w:r w:rsidRPr="00E54880">
        <w:rPr>
          <w:sz w:val="26"/>
          <w:szCs w:val="26"/>
        </w:rPr>
        <w:tab/>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trích</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phê</w:t>
      </w:r>
      <w:proofErr w:type="spellEnd"/>
      <w:r w:rsidRPr="00E54880">
        <w:rPr>
          <w:sz w:val="26"/>
          <w:szCs w:val="26"/>
        </w:rPr>
        <w:t xml:space="preserve"> </w:t>
      </w:r>
      <w:proofErr w:type="spellStart"/>
      <w:r w:rsidRPr="00E54880">
        <w:rPr>
          <w:sz w:val="26"/>
          <w:szCs w:val="26"/>
        </w:rPr>
        <w:t>phán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niệm</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nhau</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nam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chia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nhau</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hay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Trong </w:t>
      </w:r>
      <w:proofErr w:type="spellStart"/>
      <w:r w:rsidRPr="00E54880">
        <w:rPr>
          <w:sz w:val="26"/>
          <w:szCs w:val="26"/>
        </w:rPr>
        <w:t>lịch</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tư</w:t>
      </w:r>
      <w:proofErr w:type="spellEnd"/>
      <w:r w:rsidRPr="00E54880">
        <w:rPr>
          <w:sz w:val="26"/>
          <w:szCs w:val="26"/>
        </w:rPr>
        <w:t xml:space="preserve"> </w:t>
      </w:r>
      <w:proofErr w:type="spellStart"/>
      <w:r w:rsidRPr="00E54880">
        <w:rPr>
          <w:sz w:val="26"/>
          <w:szCs w:val="26"/>
        </w:rPr>
        <w:t>tưởng</w:t>
      </w:r>
      <w:proofErr w:type="spellEnd"/>
      <w:r w:rsidRPr="00E54880">
        <w:rPr>
          <w:sz w:val="26"/>
          <w:szCs w:val="26"/>
        </w:rPr>
        <w:t xml:space="preserve"> </w:t>
      </w:r>
      <w:proofErr w:type="spellStart"/>
      <w:r w:rsidRPr="00E54880">
        <w:rPr>
          <w:sz w:val="26"/>
          <w:szCs w:val="26"/>
        </w:rPr>
        <w:t>chưa</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nam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thù</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nam</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nghệ</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nghệ</w:t>
      </w:r>
      <w:proofErr w:type="spellEnd"/>
      <w:r w:rsidRPr="00E54880">
        <w:rPr>
          <w:sz w:val="26"/>
          <w:szCs w:val="26"/>
        </w:rPr>
        <w:t xml:space="preserve">, </w:t>
      </w:r>
      <w:proofErr w:type="spellStart"/>
      <w:r w:rsidRPr="00E54880">
        <w:rPr>
          <w:sz w:val="26"/>
          <w:szCs w:val="26"/>
        </w:rPr>
        <w:t>quân</w:t>
      </w:r>
      <w:proofErr w:type="spellEnd"/>
      <w:r w:rsidRPr="00E54880">
        <w:rPr>
          <w:sz w:val="26"/>
          <w:szCs w:val="26"/>
        </w:rPr>
        <w:t xml:space="preserve"> </w:t>
      </w:r>
      <w:proofErr w:type="spellStart"/>
      <w:r w:rsidRPr="00E54880">
        <w:rPr>
          <w:sz w:val="26"/>
          <w:szCs w:val="26"/>
        </w:rPr>
        <w:t>đội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trẻ</w:t>
      </w:r>
      <w:proofErr w:type="spellEnd"/>
      <w:r w:rsidRPr="00E54880">
        <w:rPr>
          <w:sz w:val="26"/>
          <w:szCs w:val="26"/>
        </w:rPr>
        <w:t xml:space="preserve"> </w:t>
      </w:r>
      <w:proofErr w:type="spellStart"/>
      <w:r w:rsidRPr="00E54880">
        <w:rPr>
          <w:sz w:val="26"/>
          <w:szCs w:val="26"/>
        </w:rPr>
        <w:t>em</w:t>
      </w:r>
      <w:proofErr w:type="spellEnd"/>
      <w:r w:rsidRPr="00E54880">
        <w:rPr>
          <w:sz w:val="26"/>
          <w:szCs w:val="26"/>
        </w:rPr>
        <w:t>.</w:t>
      </w:r>
    </w:p>
    <w:p w14:paraId="66FE8865" w14:textId="2FE7AD5E" w:rsidR="0002703A" w:rsidRPr="00E54880" w:rsidRDefault="00267ADA" w:rsidP="004D7ABE">
      <w:pPr>
        <w:spacing w:before="60" w:after="60"/>
        <w:ind w:firstLineChars="127" w:firstLine="330"/>
        <w:jc w:val="both"/>
        <w:rPr>
          <w:sz w:val="26"/>
          <w:szCs w:val="26"/>
        </w:rPr>
      </w:pPr>
      <w:r w:rsidRPr="00E54880">
        <w:rPr>
          <w:sz w:val="26"/>
          <w:szCs w:val="26"/>
        </w:rPr>
        <w:tab/>
      </w:r>
      <w:proofErr w:type="spellStart"/>
      <w:r w:rsidRPr="00E54880">
        <w:rPr>
          <w:sz w:val="26"/>
          <w:szCs w:val="26"/>
        </w:rPr>
        <w:t>Hiện</w:t>
      </w:r>
      <w:proofErr w:type="spellEnd"/>
      <w:r w:rsidRPr="00E54880">
        <w:rPr>
          <w:sz w:val="26"/>
          <w:szCs w:val="26"/>
        </w:rPr>
        <w:t xml:space="preserve"> nay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hầu</w:t>
      </w:r>
      <w:proofErr w:type="spellEnd"/>
      <w:r w:rsidRPr="00E54880">
        <w:rPr>
          <w:sz w:val="26"/>
          <w:szCs w:val="26"/>
        </w:rPr>
        <w:t xml:space="preserve"> </w:t>
      </w:r>
      <w:proofErr w:type="spellStart"/>
      <w:r w:rsidRPr="00E54880">
        <w:rPr>
          <w:sz w:val="26"/>
          <w:szCs w:val="26"/>
        </w:rPr>
        <w:t>hết</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trung</w:t>
      </w:r>
      <w:proofErr w:type="spellEnd"/>
      <w:r w:rsidRPr="00E54880">
        <w:rPr>
          <w:sz w:val="26"/>
          <w:szCs w:val="26"/>
        </w:rPr>
        <w:t xml:space="preserve"> </w:t>
      </w:r>
      <w:proofErr w:type="spellStart"/>
      <w:r w:rsidRPr="00E54880">
        <w:rPr>
          <w:sz w:val="26"/>
          <w:szCs w:val="26"/>
        </w:rPr>
        <w:t>bình</w:t>
      </w:r>
      <w:proofErr w:type="spellEnd"/>
      <w:r w:rsidRPr="00E54880">
        <w:rPr>
          <w:sz w:val="26"/>
          <w:szCs w:val="26"/>
        </w:rPr>
        <w:t xml:space="preserve"> </w:t>
      </w:r>
      <w:proofErr w:type="spellStart"/>
      <w:r w:rsidRPr="00E54880">
        <w:rPr>
          <w:sz w:val="26"/>
          <w:szCs w:val="26"/>
        </w:rPr>
        <w:t>thấp</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nam</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nỗ</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hẹp</w:t>
      </w:r>
      <w:proofErr w:type="spellEnd"/>
      <w:r w:rsidRPr="00E54880">
        <w:rPr>
          <w:sz w:val="26"/>
          <w:szCs w:val="26"/>
        </w:rPr>
        <w:t xml:space="preserve"> </w:t>
      </w:r>
      <w:proofErr w:type="spellStart"/>
      <w:r w:rsidRPr="00E54880">
        <w:rPr>
          <w:sz w:val="26"/>
          <w:szCs w:val="26"/>
        </w:rPr>
        <w:t>khoảng</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Cụ</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nay </w:t>
      </w:r>
      <w:proofErr w:type="spellStart"/>
      <w:r w:rsidRPr="00E54880">
        <w:rPr>
          <w:sz w:val="26"/>
          <w:szCs w:val="26"/>
        </w:rPr>
        <w:t>phản</w:t>
      </w:r>
      <w:proofErr w:type="spellEnd"/>
      <w:r w:rsidRPr="00E54880">
        <w:rPr>
          <w:sz w:val="26"/>
          <w:szCs w:val="26"/>
        </w:rPr>
        <w:t xml:space="preserve"> </w:t>
      </w:r>
      <w:proofErr w:type="spellStart"/>
      <w:r w:rsidRPr="00E54880">
        <w:rPr>
          <w:sz w:val="26"/>
          <w:szCs w:val="26"/>
        </w:rPr>
        <w:t>ánh</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bỏ</w:t>
      </w:r>
      <w:proofErr w:type="spellEnd"/>
      <w:r w:rsidRPr="00E54880">
        <w:rPr>
          <w:sz w:val="26"/>
          <w:szCs w:val="26"/>
        </w:rPr>
        <w:t xml:space="preserve"> </w:t>
      </w:r>
      <w:proofErr w:type="spellStart"/>
      <w:r w:rsidRPr="00E54880">
        <w:rPr>
          <w:sz w:val="26"/>
          <w:szCs w:val="26"/>
        </w:rPr>
        <w:t>phiếu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bình</w:t>
      </w:r>
      <w:proofErr w:type="spellEnd"/>
      <w:r w:rsidRPr="00E54880">
        <w:rPr>
          <w:sz w:val="26"/>
          <w:szCs w:val="26"/>
        </w:rPr>
        <w:t xml:space="preserve"> </w:t>
      </w:r>
      <w:proofErr w:type="spellStart"/>
      <w:r w:rsidRPr="00E54880">
        <w:rPr>
          <w:sz w:val="26"/>
          <w:szCs w:val="26"/>
        </w:rPr>
        <w:t>đẳng</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ngôn</w:t>
      </w:r>
      <w:proofErr w:type="spellEnd"/>
      <w:r w:rsidRPr="00E54880">
        <w:rPr>
          <w:sz w:val="26"/>
          <w:szCs w:val="26"/>
        </w:rPr>
        <w:t xml:space="preserve"> </w:t>
      </w:r>
      <w:proofErr w:type="spellStart"/>
      <w:r w:rsidRPr="00E54880">
        <w:rPr>
          <w:sz w:val="26"/>
          <w:szCs w:val="26"/>
        </w:rPr>
        <w:t>ngữ</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bạo</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tượng</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trích</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quảng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trích</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bình</w:t>
      </w:r>
      <w:proofErr w:type="spellEnd"/>
      <w:r w:rsidRPr="00E54880">
        <w:rPr>
          <w:sz w:val="26"/>
          <w:szCs w:val="26"/>
        </w:rPr>
        <w:t xml:space="preserve"> </w:t>
      </w:r>
      <w:proofErr w:type="spellStart"/>
      <w:r w:rsidRPr="00E54880">
        <w:rPr>
          <w:sz w:val="26"/>
          <w:szCs w:val="26"/>
        </w:rPr>
        <w:t>đẳng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003A4055" w:rsidRPr="00E54880">
        <w:rPr>
          <w:sz w:val="26"/>
          <w:szCs w:val="26"/>
        </w:rPr>
        <w:t>QLRBV&amp;CCR</w:t>
      </w:r>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w:t>
      </w:r>
    </w:p>
    <w:p w14:paraId="4DC37EE8" w14:textId="77777777" w:rsidR="0002703A" w:rsidRPr="00E54880" w:rsidRDefault="00267ADA" w:rsidP="004D7ABE">
      <w:pPr>
        <w:pStyle w:val="H2"/>
        <w:spacing w:before="60" w:after="60" w:line="276" w:lineRule="auto"/>
        <w:ind w:firstLine="0"/>
        <w:rPr>
          <w:color w:val="auto"/>
        </w:rPr>
      </w:pPr>
      <w:bookmarkStart w:id="116" w:name="_4k668n3" w:colFirst="0" w:colLast="0"/>
      <w:bookmarkStart w:id="117" w:name="_Toc161476104"/>
      <w:bookmarkEnd w:id="116"/>
      <w:r w:rsidRPr="00E54880">
        <w:rPr>
          <w:color w:val="auto"/>
        </w:rPr>
        <w:t xml:space="preserve">5.8 </w:t>
      </w:r>
      <w:proofErr w:type="spellStart"/>
      <w:r w:rsidRPr="00E54880">
        <w:rPr>
          <w:color w:val="auto"/>
        </w:rPr>
        <w:t>Kháng</w:t>
      </w:r>
      <w:proofErr w:type="spellEnd"/>
      <w:r w:rsidRPr="00E54880">
        <w:rPr>
          <w:color w:val="auto"/>
        </w:rPr>
        <w:t xml:space="preserve"> </w:t>
      </w:r>
      <w:proofErr w:type="spellStart"/>
      <w:r w:rsidRPr="00E54880">
        <w:rPr>
          <w:color w:val="auto"/>
        </w:rPr>
        <w:t>cáo</w:t>
      </w:r>
      <w:bookmarkEnd w:id="117"/>
      <w:proofErr w:type="spellEnd"/>
    </w:p>
    <w:p w14:paraId="5FE8598E"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hài</w:t>
      </w:r>
      <w:proofErr w:type="spellEnd"/>
      <w:r w:rsidRPr="00E54880">
        <w:rPr>
          <w:sz w:val="26"/>
          <w:szCs w:val="26"/>
        </w:rPr>
        <w:t xml:space="preserve"> </w:t>
      </w:r>
      <w:proofErr w:type="spellStart"/>
      <w:r w:rsidRPr="00E54880">
        <w:rPr>
          <w:sz w:val="26"/>
          <w:szCs w:val="26"/>
        </w:rPr>
        <w:t>lòng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họ</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6FC07D2A"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vòng</w:t>
      </w:r>
      <w:proofErr w:type="spellEnd"/>
      <w:r w:rsidRPr="00E54880">
        <w:rPr>
          <w:sz w:val="26"/>
          <w:szCs w:val="26"/>
        </w:rPr>
        <w:t xml:space="preserve"> 30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
    <w:p w14:paraId="468EB9A1" w14:textId="05AEAFCA" w:rsidR="0002703A" w:rsidRPr="00E54880" w:rsidRDefault="00267ADA" w:rsidP="004D7ABE">
      <w:pPr>
        <w:spacing w:before="60" w:after="60"/>
        <w:ind w:firstLine="720"/>
        <w:jc w:val="both"/>
        <w:rPr>
          <w:sz w:val="26"/>
          <w:szCs w:val="26"/>
        </w:rPr>
      </w:pPr>
      <w:r w:rsidRPr="00E54880">
        <w:rPr>
          <w:sz w:val="26"/>
          <w:szCs w:val="26"/>
        </w:rPr>
        <w:t xml:space="preserve">- Khi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họ</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sắp</w:t>
      </w:r>
      <w:proofErr w:type="spellEnd"/>
      <w:r w:rsidRPr="00E54880">
        <w:rPr>
          <w:sz w:val="26"/>
          <w:szCs w:val="26"/>
        </w:rPr>
        <w:t xml:space="preserve"> </w:t>
      </w:r>
      <w:proofErr w:type="spellStart"/>
      <w:r w:rsidRPr="00E54880">
        <w:rPr>
          <w:sz w:val="26"/>
          <w:szCs w:val="26"/>
        </w:rPr>
        <w:t>xếp</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w:t>
      </w:r>
    </w:p>
    <w:p w14:paraId="6C743B9D" w14:textId="517E55B5" w:rsidR="0002703A" w:rsidRPr="00E54880" w:rsidRDefault="00267ADA" w:rsidP="004D7ABE">
      <w:pPr>
        <w:spacing w:before="60" w:after="60"/>
        <w:ind w:firstLine="720"/>
        <w:jc w:val="both"/>
        <w:rPr>
          <w:sz w:val="26"/>
          <w:szCs w:val="26"/>
        </w:rPr>
      </w:pPr>
      <w:r w:rsidRPr="00E54880">
        <w:rPr>
          <w:sz w:val="26"/>
          <w:szCs w:val="26"/>
        </w:rPr>
        <w:t xml:space="preserve">- Quy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vòng</w:t>
      </w:r>
      <w:proofErr w:type="spellEnd"/>
      <w:r w:rsidRPr="00E54880">
        <w:rPr>
          <w:sz w:val="26"/>
          <w:szCs w:val="26"/>
        </w:rPr>
        <w:t xml:space="preserve"> 15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thêm</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w:t>
      </w:r>
    </w:p>
    <w:p w14:paraId="421FE5FA"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phô</w:t>
      </w:r>
      <w:proofErr w:type="spellEnd"/>
      <w:r w:rsidRPr="00E54880">
        <w:rPr>
          <w:sz w:val="26"/>
          <w:szCs w:val="26"/>
        </w:rPr>
        <w:t xml:space="preserve"> </w:t>
      </w:r>
      <w:proofErr w:type="spellStart"/>
      <w:r w:rsidRPr="00E54880">
        <w:rPr>
          <w:sz w:val="26"/>
          <w:szCs w:val="26"/>
        </w:rPr>
        <w:t>tô</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phản</w:t>
      </w:r>
      <w:proofErr w:type="spellEnd"/>
      <w:r w:rsidRPr="00E54880">
        <w:rPr>
          <w:sz w:val="26"/>
          <w:szCs w:val="26"/>
        </w:rPr>
        <w:t xml:space="preserve"> </w:t>
      </w:r>
      <w:proofErr w:type="spellStart"/>
      <w:r w:rsidRPr="00E54880">
        <w:rPr>
          <w:sz w:val="26"/>
          <w:szCs w:val="26"/>
        </w:rPr>
        <w:t>hồi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00DD2F34" w:rsidRPr="00E54880">
        <w:rPr>
          <w:sz w:val="26"/>
          <w:szCs w:val="26"/>
        </w:rPr>
        <w:t>.</w:t>
      </w:r>
    </w:p>
    <w:p w14:paraId="5CC6900B"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b</w:t>
      </w:r>
      <w:r w:rsidR="00DD2F34" w:rsidRPr="00E54880">
        <w:rPr>
          <w:sz w:val="26"/>
          <w:szCs w:val="26"/>
        </w:rPr>
        <w:t>ất</w:t>
      </w:r>
      <w:proofErr w:type="spellEnd"/>
      <w:r w:rsidR="00DD2F34" w:rsidRPr="00E54880">
        <w:rPr>
          <w:sz w:val="26"/>
          <w:szCs w:val="26"/>
        </w:rPr>
        <w:t xml:space="preserve"> </w:t>
      </w:r>
      <w:proofErr w:type="spellStart"/>
      <w:r w:rsidR="00DD2F34" w:rsidRPr="00E54880">
        <w:rPr>
          <w:sz w:val="26"/>
          <w:szCs w:val="26"/>
        </w:rPr>
        <w:t>cứ</w:t>
      </w:r>
      <w:proofErr w:type="spellEnd"/>
      <w:r w:rsidR="00DD2F34" w:rsidRPr="00E54880">
        <w:rPr>
          <w:sz w:val="26"/>
          <w:szCs w:val="26"/>
        </w:rPr>
        <w:t xml:space="preserve"> ai </w:t>
      </w:r>
      <w:proofErr w:type="spellStart"/>
      <w:r w:rsidR="00DD2F34" w:rsidRPr="00E54880">
        <w:rPr>
          <w:sz w:val="26"/>
          <w:szCs w:val="26"/>
        </w:rPr>
        <w:t>có</w:t>
      </w:r>
      <w:proofErr w:type="spellEnd"/>
      <w:r w:rsidR="00DD2F34" w:rsidRPr="00E54880">
        <w:rPr>
          <w:sz w:val="26"/>
          <w:szCs w:val="26"/>
        </w:rPr>
        <w:t xml:space="preserve"> </w:t>
      </w:r>
      <w:proofErr w:type="spellStart"/>
      <w:r w:rsidR="00DD2F34" w:rsidRPr="00E54880">
        <w:rPr>
          <w:sz w:val="26"/>
          <w:szCs w:val="26"/>
        </w:rPr>
        <w:t>trách</w:t>
      </w:r>
      <w:proofErr w:type="spellEnd"/>
      <w:r w:rsidR="00DD2F34" w:rsidRPr="00E54880">
        <w:rPr>
          <w:sz w:val="26"/>
          <w:szCs w:val="26"/>
        </w:rPr>
        <w:t xml:space="preserve"> </w:t>
      </w:r>
      <w:proofErr w:type="spellStart"/>
      <w:r w:rsidR="00DD2F34" w:rsidRPr="00E54880">
        <w:rPr>
          <w:sz w:val="26"/>
          <w:szCs w:val="26"/>
        </w:rPr>
        <w:t>nhiệm</w:t>
      </w:r>
      <w:proofErr w:type="spellEnd"/>
      <w:r w:rsidR="00DD2F34" w:rsidRPr="00E54880">
        <w:rPr>
          <w:sz w:val="26"/>
          <w:szCs w:val="26"/>
        </w:rPr>
        <w:t xml:space="preserve"> </w:t>
      </w:r>
      <w:proofErr w:type="spellStart"/>
      <w:r w:rsidR="00DD2F34" w:rsidRPr="00E54880">
        <w:rPr>
          <w:sz w:val="26"/>
          <w:szCs w:val="26"/>
        </w:rPr>
        <w:t>từ</w:t>
      </w:r>
      <w:proofErr w:type="spellEnd"/>
      <w:r w:rsidR="00DD2F34" w:rsidRPr="00E54880">
        <w:rPr>
          <w:sz w:val="26"/>
          <w:szCs w:val="26"/>
        </w:rPr>
        <w:t xml:space="preserve"> Nhóm.</w:t>
      </w:r>
    </w:p>
    <w:p w14:paraId="4890E93C"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bày</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Văn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w:t>
      </w:r>
    </w:p>
    <w:p w14:paraId="7A508A92" w14:textId="77777777" w:rsidR="0002703A" w:rsidRPr="00E54880" w:rsidRDefault="00267ADA" w:rsidP="004D7ABE">
      <w:pPr>
        <w:spacing w:before="60" w:after="60"/>
        <w:ind w:firstLine="720"/>
        <w:jc w:val="both"/>
        <w:rPr>
          <w:sz w:val="26"/>
          <w:szCs w:val="26"/>
        </w:rPr>
      </w:pP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w:t>
      </w:r>
    </w:p>
    <w:p w14:paraId="7EE0F2D4" w14:textId="76AAD6FE" w:rsidR="0002703A" w:rsidRPr="00E54880" w:rsidRDefault="00267ADA" w:rsidP="004D7ABE">
      <w:pPr>
        <w:spacing w:before="60" w:after="60"/>
        <w:ind w:firstLine="720"/>
        <w:jc w:val="both"/>
        <w:rPr>
          <w:sz w:val="26"/>
          <w:szCs w:val="26"/>
        </w:rPr>
      </w:pPr>
      <w:r w:rsidRPr="00E54880">
        <w:rPr>
          <w:sz w:val="26"/>
          <w:szCs w:val="26"/>
        </w:rPr>
        <w:lastRenderedPageBreak/>
        <w:t xml:space="preserve">-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hồ</w:t>
      </w:r>
      <w:proofErr w:type="spellEnd"/>
      <w:r w:rsidRPr="00E54880">
        <w:rPr>
          <w:sz w:val="26"/>
          <w:szCs w:val="26"/>
        </w:rPr>
        <w:t xml:space="preserve"> </w:t>
      </w:r>
      <w:proofErr w:type="spellStart"/>
      <w:r w:rsidRPr="00E54880">
        <w:rPr>
          <w:sz w:val="26"/>
          <w:szCs w:val="26"/>
        </w:rPr>
        <w:t>sơ</w:t>
      </w:r>
      <w:proofErr w:type="spellEnd"/>
      <w:r w:rsidRPr="00E54880">
        <w:rPr>
          <w:sz w:val="26"/>
          <w:szCs w:val="26"/>
        </w:rPr>
        <w:t xml:space="preserve">, </w:t>
      </w:r>
      <w:proofErr w:type="spellStart"/>
      <w:r w:rsidRPr="00E54880">
        <w:rPr>
          <w:sz w:val="26"/>
          <w:szCs w:val="26"/>
        </w:rPr>
        <w:t>biên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kháng</w:t>
      </w:r>
      <w:proofErr w:type="spellEnd"/>
      <w:r w:rsidRPr="00E54880">
        <w:rPr>
          <w:sz w:val="26"/>
          <w:szCs w:val="26"/>
        </w:rPr>
        <w:t xml:space="preserve"> </w:t>
      </w:r>
      <w:proofErr w:type="spellStart"/>
      <w:r w:rsidRPr="00E54880">
        <w:rPr>
          <w:sz w:val="26"/>
          <w:szCs w:val="26"/>
        </w:rPr>
        <w:t>cáo</w:t>
      </w:r>
      <w:proofErr w:type="spellEnd"/>
      <w:r w:rsidR="00DD2F34"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lưu</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vòng</w:t>
      </w:r>
      <w:proofErr w:type="spellEnd"/>
      <w:r w:rsidRPr="00E54880">
        <w:rPr>
          <w:sz w:val="26"/>
          <w:szCs w:val="26"/>
        </w:rPr>
        <w:t xml:space="preserve"> 5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SXKD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w:t>
      </w:r>
    </w:p>
    <w:p w14:paraId="16D0AF85" w14:textId="2FAE8CA4" w:rsidR="0002703A" w:rsidRPr="00E54880" w:rsidRDefault="00267ADA" w:rsidP="004D7ABE">
      <w:pPr>
        <w:spacing w:before="60" w:after="60"/>
        <w:rPr>
          <w:b/>
          <w:bCs/>
        </w:rPr>
      </w:pPr>
      <w:bookmarkStart w:id="118" w:name="_2zbgiuw" w:colFirst="0" w:colLast="0"/>
      <w:bookmarkStart w:id="119" w:name="_Toc161476105"/>
      <w:bookmarkEnd w:id="118"/>
      <w:r w:rsidRPr="00E54880">
        <w:rPr>
          <w:b/>
          <w:bCs/>
        </w:rPr>
        <w:t xml:space="preserve">VI. </w:t>
      </w:r>
      <w:r w:rsidR="00DD35F1" w:rsidRPr="00E54880">
        <w:rPr>
          <w:b/>
          <w:bCs/>
        </w:rPr>
        <w:t>TÀI CHÍNH</w:t>
      </w:r>
      <w:bookmarkEnd w:id="119"/>
    </w:p>
    <w:p w14:paraId="20CC7181" w14:textId="2E4081A5" w:rsidR="00FA2CAF" w:rsidRPr="00E54880" w:rsidRDefault="00267ADA" w:rsidP="004D7ABE">
      <w:pPr>
        <w:spacing w:before="60" w:after="60"/>
        <w:ind w:firstLine="720"/>
        <w:jc w:val="both"/>
        <w:rPr>
          <w:sz w:val="26"/>
          <w:szCs w:val="26"/>
        </w:rPr>
      </w:pP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0082055E" w:rsidRPr="00E54880">
        <w:rPr>
          <w:sz w:val="26"/>
          <w:szCs w:val="26"/>
        </w:rPr>
        <w:t xml:space="preserve">Quản </w:t>
      </w:r>
      <w:proofErr w:type="spellStart"/>
      <w:r w:rsidR="0082055E" w:rsidRPr="00E54880">
        <w:rPr>
          <w:sz w:val="26"/>
          <w:szCs w:val="26"/>
        </w:rPr>
        <w:t>lý</w:t>
      </w:r>
      <w:proofErr w:type="spellEnd"/>
      <w:r w:rsidR="0082055E" w:rsidRPr="00E54880">
        <w:rPr>
          <w:sz w:val="26"/>
          <w:szCs w:val="26"/>
        </w:rPr>
        <w:t xml:space="preserve"> </w:t>
      </w:r>
      <w:proofErr w:type="spellStart"/>
      <w:r w:rsidR="0082055E" w:rsidRPr="00E54880">
        <w:rPr>
          <w:sz w:val="26"/>
          <w:szCs w:val="26"/>
        </w:rPr>
        <w:t>rừng</w:t>
      </w:r>
      <w:proofErr w:type="spellEnd"/>
      <w:r w:rsidR="0082055E" w:rsidRPr="00E54880">
        <w:rPr>
          <w:sz w:val="26"/>
          <w:szCs w:val="26"/>
        </w:rPr>
        <w:t xml:space="preserve"> </w:t>
      </w:r>
      <w:proofErr w:type="spellStart"/>
      <w:r w:rsidR="0082055E" w:rsidRPr="00E54880">
        <w:rPr>
          <w:sz w:val="26"/>
          <w:szCs w:val="26"/>
        </w:rPr>
        <w:t>bền</w:t>
      </w:r>
      <w:proofErr w:type="spellEnd"/>
      <w:r w:rsidR="0082055E" w:rsidRPr="00E54880">
        <w:rPr>
          <w:sz w:val="26"/>
          <w:szCs w:val="26"/>
        </w:rPr>
        <w:t xml:space="preserve"> </w:t>
      </w:r>
      <w:proofErr w:type="spellStart"/>
      <w:r w:rsidR="0082055E" w:rsidRPr="00E54880">
        <w:rPr>
          <w:sz w:val="26"/>
          <w:szCs w:val="26"/>
        </w:rPr>
        <w:t>vững</w:t>
      </w:r>
      <w:proofErr w:type="spellEnd"/>
      <w:r w:rsidR="0082055E" w:rsidRPr="00E54880">
        <w:rPr>
          <w:sz w:val="26"/>
          <w:szCs w:val="26"/>
        </w:rPr>
        <w:t xml:space="preserve"> </w:t>
      </w:r>
      <w:proofErr w:type="spellStart"/>
      <w:r w:rsidR="0082055E" w:rsidRPr="00E54880">
        <w:rPr>
          <w:sz w:val="26"/>
          <w:szCs w:val="26"/>
        </w:rPr>
        <w:t>và</w:t>
      </w:r>
      <w:proofErr w:type="spellEnd"/>
      <w:r w:rsidR="0082055E"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phi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nhuận</w:t>
      </w:r>
      <w:proofErr w:type="spellEnd"/>
      <w:r w:rsidRPr="00E54880">
        <w:rPr>
          <w:sz w:val="26"/>
          <w:szCs w:val="26"/>
        </w:rPr>
        <w:t xml:space="preserve">. Tài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đích</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mua</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tạo</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nhuận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nghề</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w:t>
      </w:r>
    </w:p>
    <w:p w14:paraId="5CEEFF46" w14:textId="0C011698" w:rsidR="0002703A" w:rsidRPr="00E54880" w:rsidRDefault="00267ADA" w:rsidP="004D7ABE">
      <w:pPr>
        <w:spacing w:before="60" w:after="60"/>
        <w:jc w:val="both"/>
        <w:rPr>
          <w:bCs/>
          <w:sz w:val="26"/>
          <w:szCs w:val="26"/>
        </w:rPr>
      </w:pPr>
      <w:r w:rsidRPr="00E54880">
        <w:rPr>
          <w:bCs/>
          <w:i/>
          <w:sz w:val="26"/>
          <w:szCs w:val="26"/>
        </w:rPr>
        <w:t xml:space="preserve">Các </w:t>
      </w:r>
      <w:proofErr w:type="spellStart"/>
      <w:r w:rsidRPr="00E54880">
        <w:rPr>
          <w:bCs/>
          <w:i/>
          <w:sz w:val="26"/>
          <w:szCs w:val="26"/>
        </w:rPr>
        <w:t>nguyên</w:t>
      </w:r>
      <w:proofErr w:type="spellEnd"/>
      <w:r w:rsidRPr="00E54880">
        <w:rPr>
          <w:bCs/>
          <w:i/>
          <w:sz w:val="26"/>
          <w:szCs w:val="26"/>
        </w:rPr>
        <w:t xml:space="preserve"> </w:t>
      </w:r>
      <w:proofErr w:type="spellStart"/>
      <w:r w:rsidRPr="00E54880">
        <w:rPr>
          <w:bCs/>
          <w:i/>
          <w:sz w:val="26"/>
          <w:szCs w:val="26"/>
        </w:rPr>
        <w:t>tắc</w:t>
      </w:r>
      <w:proofErr w:type="spellEnd"/>
      <w:r w:rsidRPr="00E54880">
        <w:rPr>
          <w:bCs/>
          <w:i/>
          <w:sz w:val="26"/>
          <w:szCs w:val="26"/>
        </w:rPr>
        <w:t xml:space="preserve"> </w:t>
      </w:r>
      <w:proofErr w:type="spellStart"/>
      <w:r w:rsidRPr="00E54880">
        <w:rPr>
          <w:bCs/>
          <w:i/>
          <w:sz w:val="26"/>
          <w:szCs w:val="26"/>
        </w:rPr>
        <w:t>quản</w:t>
      </w:r>
      <w:proofErr w:type="spellEnd"/>
      <w:r w:rsidRPr="00E54880">
        <w:rPr>
          <w:bCs/>
          <w:i/>
          <w:sz w:val="26"/>
          <w:szCs w:val="26"/>
        </w:rPr>
        <w:t xml:space="preserve"> </w:t>
      </w:r>
      <w:proofErr w:type="spellStart"/>
      <w:r w:rsidRPr="00E54880">
        <w:rPr>
          <w:bCs/>
          <w:i/>
          <w:sz w:val="26"/>
          <w:szCs w:val="26"/>
        </w:rPr>
        <w:t>lý</w:t>
      </w:r>
      <w:proofErr w:type="spellEnd"/>
      <w:r w:rsidRPr="00E54880">
        <w:rPr>
          <w:bCs/>
          <w:i/>
          <w:sz w:val="26"/>
          <w:szCs w:val="26"/>
        </w:rPr>
        <w:t xml:space="preserve"> </w:t>
      </w:r>
      <w:proofErr w:type="spellStart"/>
      <w:r w:rsidRPr="00E54880">
        <w:rPr>
          <w:bCs/>
          <w:i/>
          <w:sz w:val="26"/>
          <w:szCs w:val="26"/>
        </w:rPr>
        <w:t>tài</w:t>
      </w:r>
      <w:proofErr w:type="spellEnd"/>
      <w:r w:rsidRPr="00E54880">
        <w:rPr>
          <w:bCs/>
          <w:i/>
          <w:sz w:val="26"/>
          <w:szCs w:val="26"/>
        </w:rPr>
        <w:t xml:space="preserve"> </w:t>
      </w:r>
      <w:proofErr w:type="spellStart"/>
      <w:r w:rsidRPr="00E54880">
        <w:rPr>
          <w:bCs/>
          <w:i/>
          <w:sz w:val="26"/>
          <w:szCs w:val="26"/>
        </w:rPr>
        <w:t>chính</w:t>
      </w:r>
      <w:proofErr w:type="spellEnd"/>
      <w:r w:rsidRPr="00E54880">
        <w:rPr>
          <w:bCs/>
          <w:i/>
          <w:sz w:val="26"/>
          <w:szCs w:val="26"/>
        </w:rPr>
        <w:t xml:space="preserve"> </w:t>
      </w:r>
      <w:proofErr w:type="spellStart"/>
      <w:r w:rsidRPr="00E54880">
        <w:rPr>
          <w:bCs/>
          <w:i/>
          <w:sz w:val="26"/>
          <w:szCs w:val="26"/>
        </w:rPr>
        <w:t>gồm</w:t>
      </w:r>
      <w:proofErr w:type="spellEnd"/>
      <w:r w:rsidRPr="00E54880">
        <w:rPr>
          <w:bCs/>
          <w:i/>
          <w:sz w:val="26"/>
          <w:szCs w:val="26"/>
        </w:rPr>
        <w:t xml:space="preserve">: </w:t>
      </w:r>
    </w:p>
    <w:p w14:paraId="57C41265" w14:textId="3A0EC9DC" w:rsidR="0002703A" w:rsidRPr="00E54880" w:rsidRDefault="00344147" w:rsidP="004D7ABE">
      <w:pPr>
        <w:spacing w:before="60" w:after="60"/>
        <w:ind w:firstLine="720"/>
        <w:jc w:val="both"/>
        <w:rPr>
          <w:sz w:val="26"/>
          <w:szCs w:val="26"/>
        </w:rPr>
      </w:pPr>
      <w:r w:rsidRPr="00E54880">
        <w:rPr>
          <w:i/>
          <w:sz w:val="26"/>
          <w:szCs w:val="26"/>
        </w:rPr>
        <w:t xml:space="preserve">- </w:t>
      </w:r>
      <w:proofErr w:type="spellStart"/>
      <w:r w:rsidR="00267ADA" w:rsidRPr="00E54880">
        <w:rPr>
          <w:i/>
          <w:sz w:val="26"/>
          <w:szCs w:val="26"/>
        </w:rPr>
        <w:t>Tính</w:t>
      </w:r>
      <w:proofErr w:type="spellEnd"/>
      <w:r w:rsidR="00267ADA" w:rsidRPr="00E54880">
        <w:rPr>
          <w:i/>
          <w:sz w:val="26"/>
          <w:szCs w:val="26"/>
        </w:rPr>
        <w:t xml:space="preserve"> </w:t>
      </w:r>
      <w:proofErr w:type="spellStart"/>
      <w:r w:rsidR="00267ADA" w:rsidRPr="00E54880">
        <w:rPr>
          <w:i/>
          <w:sz w:val="26"/>
          <w:szCs w:val="26"/>
        </w:rPr>
        <w:t>minh</w:t>
      </w:r>
      <w:proofErr w:type="spellEnd"/>
      <w:r w:rsidR="00267ADA" w:rsidRPr="00E54880">
        <w:rPr>
          <w:i/>
          <w:sz w:val="26"/>
          <w:szCs w:val="26"/>
        </w:rPr>
        <w:t xml:space="preserve"> </w:t>
      </w:r>
      <w:proofErr w:type="spellStart"/>
      <w:r w:rsidR="00267ADA" w:rsidRPr="00E54880">
        <w:rPr>
          <w:i/>
          <w:sz w:val="26"/>
          <w:szCs w:val="26"/>
        </w:rPr>
        <w:t>bạch</w:t>
      </w:r>
      <w:proofErr w:type="spellEnd"/>
      <w:r w:rsidR="00267ADA" w:rsidRPr="00E54880">
        <w:rPr>
          <w:i/>
          <w:sz w:val="26"/>
          <w:szCs w:val="26"/>
        </w:rPr>
        <w:t>:</w:t>
      </w:r>
      <w:r w:rsidR="00267ADA" w:rsidRPr="00E54880">
        <w:rPr>
          <w:sz w:val="26"/>
          <w:szCs w:val="26"/>
        </w:rPr>
        <w:t xml:space="preserve"> Thông qua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cáo</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tình</w:t>
      </w:r>
      <w:proofErr w:type="spellEnd"/>
      <w:r w:rsidR="00267ADA" w:rsidRPr="00E54880">
        <w:rPr>
          <w:sz w:val="26"/>
          <w:szCs w:val="26"/>
        </w:rPr>
        <w:t xml:space="preserve"> </w:t>
      </w:r>
      <w:proofErr w:type="spellStart"/>
      <w:r w:rsidR="00267ADA" w:rsidRPr="00E54880">
        <w:rPr>
          <w:sz w:val="26"/>
          <w:szCs w:val="26"/>
        </w:rPr>
        <w:t>hình</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cách</w:t>
      </w:r>
      <w:proofErr w:type="spellEnd"/>
      <w:r w:rsidR="00267ADA" w:rsidRPr="00E54880">
        <w:rPr>
          <w:sz w:val="26"/>
          <w:szCs w:val="26"/>
        </w:rPr>
        <w:t xml:space="preserve"> </w:t>
      </w:r>
      <w:proofErr w:type="spellStart"/>
      <w:r w:rsidR="00267ADA" w:rsidRPr="00E54880">
        <w:rPr>
          <w:sz w:val="26"/>
          <w:szCs w:val="26"/>
        </w:rPr>
        <w:t>đầy</w:t>
      </w:r>
      <w:proofErr w:type="spellEnd"/>
      <w:r w:rsidR="00267ADA" w:rsidRPr="00E54880">
        <w:rPr>
          <w:sz w:val="26"/>
          <w:szCs w:val="26"/>
        </w:rPr>
        <w:t xml:space="preserve"> </w:t>
      </w:r>
      <w:proofErr w:type="spellStart"/>
      <w:r w:rsidR="00267ADA" w:rsidRPr="00E54880">
        <w:rPr>
          <w:sz w:val="26"/>
          <w:szCs w:val="26"/>
        </w:rPr>
        <w:t>đủ</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ràng</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723E51" w:rsidRPr="00E54880">
        <w:rPr>
          <w:sz w:val="26"/>
          <w:szCs w:val="26"/>
        </w:rPr>
        <w:t>N</w:t>
      </w:r>
      <w:r w:rsidR="00267ADA" w:rsidRPr="00E54880">
        <w:rPr>
          <w:sz w:val="26"/>
          <w:szCs w:val="26"/>
        </w:rPr>
        <w:t>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tâm</w:t>
      </w:r>
      <w:proofErr w:type="spellEnd"/>
      <w:r w:rsidR="00267ADA" w:rsidRPr="00E54880">
        <w:rPr>
          <w:sz w:val="26"/>
          <w:szCs w:val="26"/>
        </w:rPr>
        <w:t>;</w:t>
      </w:r>
    </w:p>
    <w:p w14:paraId="18029119" w14:textId="77777777" w:rsidR="0002703A" w:rsidRPr="00E54880" w:rsidRDefault="00344147" w:rsidP="004D7ABE">
      <w:pPr>
        <w:spacing w:before="60" w:after="60"/>
        <w:ind w:firstLine="720"/>
        <w:jc w:val="both"/>
        <w:rPr>
          <w:sz w:val="26"/>
          <w:szCs w:val="26"/>
        </w:rPr>
      </w:pPr>
      <w:r w:rsidRPr="00E54880">
        <w:rPr>
          <w:i/>
          <w:sz w:val="26"/>
          <w:szCs w:val="26"/>
        </w:rPr>
        <w:t xml:space="preserve">- </w:t>
      </w:r>
      <w:proofErr w:type="spellStart"/>
      <w:r w:rsidR="00267ADA" w:rsidRPr="00E54880">
        <w:rPr>
          <w:i/>
          <w:sz w:val="26"/>
          <w:szCs w:val="26"/>
        </w:rPr>
        <w:t>Tính</w:t>
      </w:r>
      <w:proofErr w:type="spellEnd"/>
      <w:r w:rsidR="00267ADA" w:rsidRPr="00E54880">
        <w:rPr>
          <w:i/>
          <w:sz w:val="26"/>
          <w:szCs w:val="26"/>
        </w:rPr>
        <w:t xml:space="preserve"> </w:t>
      </w:r>
      <w:proofErr w:type="spellStart"/>
      <w:r w:rsidR="00267ADA" w:rsidRPr="00E54880">
        <w:rPr>
          <w:i/>
          <w:sz w:val="26"/>
          <w:szCs w:val="26"/>
        </w:rPr>
        <w:t>trách</w:t>
      </w:r>
      <w:proofErr w:type="spellEnd"/>
      <w:r w:rsidR="00267ADA" w:rsidRPr="00E54880">
        <w:rPr>
          <w:i/>
          <w:sz w:val="26"/>
          <w:szCs w:val="26"/>
        </w:rPr>
        <w:t xml:space="preserve"> </w:t>
      </w:r>
      <w:proofErr w:type="spellStart"/>
      <w:r w:rsidR="00267ADA" w:rsidRPr="00E54880">
        <w:rPr>
          <w:i/>
          <w:sz w:val="26"/>
          <w:szCs w:val="26"/>
        </w:rPr>
        <w:t>nhiệm</w:t>
      </w:r>
      <w:proofErr w:type="spellEnd"/>
      <w:r w:rsidR="00267ADA" w:rsidRPr="00E54880">
        <w:rPr>
          <w:i/>
          <w:sz w:val="26"/>
          <w:szCs w:val="26"/>
        </w:rPr>
        <w:t>:</w:t>
      </w:r>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luôn</w:t>
      </w:r>
      <w:proofErr w:type="spellEnd"/>
      <w:r w:rsidR="00267ADA" w:rsidRPr="00E54880">
        <w:rPr>
          <w:sz w:val="26"/>
          <w:szCs w:val="26"/>
        </w:rPr>
        <w:t xml:space="preserve"> </w:t>
      </w:r>
      <w:proofErr w:type="spellStart"/>
      <w:r w:rsidR="00267ADA" w:rsidRPr="00E54880">
        <w:rPr>
          <w:sz w:val="26"/>
          <w:szCs w:val="26"/>
        </w:rPr>
        <w:t>đặt</w:t>
      </w:r>
      <w:proofErr w:type="spellEnd"/>
      <w:r w:rsidR="00267ADA" w:rsidRPr="00E54880">
        <w:rPr>
          <w:sz w:val="26"/>
          <w:szCs w:val="26"/>
        </w:rPr>
        <w:t xml:space="preserve"> </w:t>
      </w:r>
      <w:proofErr w:type="spellStart"/>
      <w:r w:rsidR="00267ADA" w:rsidRPr="00E54880">
        <w:rPr>
          <w:sz w:val="26"/>
          <w:szCs w:val="26"/>
        </w:rPr>
        <w:t>mối</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tâm</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trách</w:t>
      </w:r>
      <w:proofErr w:type="spellEnd"/>
      <w:r w:rsidR="00267ADA" w:rsidRPr="00E54880">
        <w:rPr>
          <w:sz w:val="26"/>
          <w:szCs w:val="26"/>
        </w:rPr>
        <w:t xml:space="preserve"> </w:t>
      </w:r>
      <w:proofErr w:type="spellStart"/>
      <w:r w:rsidR="00267ADA" w:rsidRPr="00E54880">
        <w:rPr>
          <w:sz w:val="26"/>
          <w:szCs w:val="26"/>
        </w:rPr>
        <w:t>nhiệm</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w:t>
      </w:r>
      <w:r w:rsidRPr="00E54880">
        <w:rPr>
          <w:sz w:val="26"/>
          <w:szCs w:val="26"/>
        </w:rPr>
        <w:t>ịnh</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hiệu</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w:t>
      </w:r>
    </w:p>
    <w:p w14:paraId="35852ED8" w14:textId="19A9C6B7" w:rsidR="0002703A" w:rsidRPr="00E54880" w:rsidRDefault="00344147" w:rsidP="004D7ABE">
      <w:pPr>
        <w:spacing w:before="60" w:after="60"/>
        <w:ind w:firstLine="720"/>
        <w:jc w:val="both"/>
        <w:rPr>
          <w:sz w:val="26"/>
          <w:szCs w:val="26"/>
        </w:rPr>
      </w:pPr>
      <w:r w:rsidRPr="00E54880">
        <w:rPr>
          <w:i/>
          <w:sz w:val="26"/>
          <w:szCs w:val="26"/>
        </w:rPr>
        <w:t xml:space="preserve">- </w:t>
      </w:r>
      <w:r w:rsidR="00267ADA" w:rsidRPr="00E54880">
        <w:rPr>
          <w:i/>
          <w:sz w:val="26"/>
          <w:szCs w:val="26"/>
        </w:rPr>
        <w:t xml:space="preserve">Thu </w:t>
      </w:r>
      <w:proofErr w:type="spellStart"/>
      <w:r w:rsidR="00267ADA" w:rsidRPr="00E54880">
        <w:rPr>
          <w:i/>
          <w:sz w:val="26"/>
          <w:szCs w:val="26"/>
        </w:rPr>
        <w:t>nhập</w:t>
      </w:r>
      <w:proofErr w:type="spellEnd"/>
      <w:r w:rsidR="00267ADA" w:rsidRPr="00E54880">
        <w:rPr>
          <w:i/>
          <w:sz w:val="26"/>
          <w:szCs w:val="26"/>
        </w:rPr>
        <w:t xml:space="preserve"> </w:t>
      </w:r>
      <w:proofErr w:type="spellStart"/>
      <w:r w:rsidR="00267ADA" w:rsidRPr="00E54880">
        <w:rPr>
          <w:i/>
          <w:sz w:val="26"/>
          <w:szCs w:val="26"/>
        </w:rPr>
        <w:t>của</w:t>
      </w:r>
      <w:proofErr w:type="spellEnd"/>
      <w:r w:rsidR="00267ADA" w:rsidRPr="00E54880">
        <w:rPr>
          <w:i/>
          <w:sz w:val="26"/>
          <w:szCs w:val="26"/>
        </w:rPr>
        <w:t xml:space="preserve"> </w:t>
      </w:r>
      <w:proofErr w:type="spellStart"/>
      <w:r w:rsidR="00267ADA" w:rsidRPr="00E54880">
        <w:rPr>
          <w:i/>
          <w:sz w:val="26"/>
          <w:szCs w:val="26"/>
        </w:rPr>
        <w:t>Nhóm</w:t>
      </w:r>
      <w:proofErr w:type="spellEnd"/>
      <w:r w:rsidR="00267ADA" w:rsidRPr="00E54880">
        <w:rPr>
          <w:i/>
          <w:sz w:val="26"/>
          <w:szCs w:val="26"/>
        </w:rPr>
        <w:t xml:space="preserve"> </w:t>
      </w:r>
      <w:proofErr w:type="spellStart"/>
      <w:r w:rsidR="00267ADA" w:rsidRPr="00E54880">
        <w:rPr>
          <w:i/>
          <w:sz w:val="26"/>
          <w:szCs w:val="26"/>
        </w:rPr>
        <w:t>được</w:t>
      </w:r>
      <w:proofErr w:type="spellEnd"/>
      <w:r w:rsidR="00267ADA" w:rsidRPr="00E54880">
        <w:rPr>
          <w:i/>
          <w:sz w:val="26"/>
          <w:szCs w:val="26"/>
        </w:rPr>
        <w:t xml:space="preserve"> </w:t>
      </w:r>
      <w:proofErr w:type="spellStart"/>
      <w:r w:rsidR="00267ADA" w:rsidRPr="00E54880">
        <w:rPr>
          <w:i/>
          <w:sz w:val="26"/>
          <w:szCs w:val="26"/>
        </w:rPr>
        <w:t>xác</w:t>
      </w:r>
      <w:proofErr w:type="spellEnd"/>
      <w:r w:rsidR="00267ADA" w:rsidRPr="00E54880">
        <w:rPr>
          <w:i/>
          <w:sz w:val="26"/>
          <w:szCs w:val="26"/>
        </w:rPr>
        <w:t xml:space="preserve"> </w:t>
      </w:r>
      <w:proofErr w:type="spellStart"/>
      <w:r w:rsidR="00267ADA" w:rsidRPr="00E54880">
        <w:rPr>
          <w:i/>
          <w:sz w:val="26"/>
          <w:szCs w:val="26"/>
        </w:rPr>
        <w:t>định</w:t>
      </w:r>
      <w:proofErr w:type="spellEnd"/>
      <w:r w:rsidR="00267ADA" w:rsidRPr="00E54880">
        <w:rPr>
          <w:i/>
          <w:sz w:val="26"/>
          <w:szCs w:val="26"/>
        </w:rPr>
        <w:t xml:space="preserve"> </w:t>
      </w:r>
      <w:proofErr w:type="spellStart"/>
      <w:r w:rsidR="00267ADA" w:rsidRPr="00E54880">
        <w:rPr>
          <w:i/>
          <w:sz w:val="26"/>
          <w:szCs w:val="26"/>
        </w:rPr>
        <w:t>từ</w:t>
      </w:r>
      <w:proofErr w:type="spellEnd"/>
      <w:r w:rsidR="00267ADA" w:rsidRPr="00E54880">
        <w:rPr>
          <w:i/>
          <w:sz w:val="26"/>
          <w:szCs w:val="26"/>
        </w:rPr>
        <w:t xml:space="preserve"> </w:t>
      </w:r>
      <w:proofErr w:type="spellStart"/>
      <w:r w:rsidR="00267ADA" w:rsidRPr="00E54880">
        <w:rPr>
          <w:i/>
          <w:sz w:val="26"/>
          <w:szCs w:val="26"/>
        </w:rPr>
        <w:t>các</w:t>
      </w:r>
      <w:proofErr w:type="spellEnd"/>
      <w:r w:rsidR="00267ADA" w:rsidRPr="00E54880">
        <w:rPr>
          <w:i/>
          <w:sz w:val="26"/>
          <w:szCs w:val="26"/>
        </w:rPr>
        <w:t xml:space="preserve"> </w:t>
      </w:r>
      <w:proofErr w:type="spellStart"/>
      <w:r w:rsidR="00267ADA" w:rsidRPr="00E54880">
        <w:rPr>
          <w:i/>
          <w:sz w:val="26"/>
          <w:szCs w:val="26"/>
        </w:rPr>
        <w:t>nguồn</w:t>
      </w:r>
      <w:proofErr w:type="spellEnd"/>
      <w:r w:rsidR="00267ADA" w:rsidRPr="00E54880">
        <w:rPr>
          <w:i/>
          <w:sz w:val="26"/>
          <w:szCs w:val="26"/>
        </w:rPr>
        <w:t xml:space="preserve"> </w:t>
      </w:r>
      <w:proofErr w:type="spellStart"/>
      <w:r w:rsidR="00267ADA" w:rsidRPr="00E54880">
        <w:rPr>
          <w:i/>
          <w:sz w:val="26"/>
          <w:szCs w:val="26"/>
        </w:rPr>
        <w:t>sau</w:t>
      </w:r>
      <w:proofErr w:type="spellEnd"/>
      <w:r w:rsidR="00267ADA" w:rsidRPr="00E54880">
        <w:rPr>
          <w:i/>
          <w:sz w:val="26"/>
          <w:szCs w:val="26"/>
        </w:rPr>
        <w:t>:</w:t>
      </w:r>
      <w:r w:rsidR="00267ADA" w:rsidRPr="00E54880">
        <w:rPr>
          <w:sz w:val="26"/>
          <w:szCs w:val="26"/>
        </w:rPr>
        <w:t xml:space="preserve"> </w:t>
      </w:r>
      <w:proofErr w:type="spellStart"/>
      <w:r w:rsidR="00267ADA" w:rsidRPr="00E54880">
        <w:rPr>
          <w:sz w:val="26"/>
          <w:szCs w:val="26"/>
        </w:rPr>
        <w:t>Đóng</w:t>
      </w:r>
      <w:proofErr w:type="spellEnd"/>
      <w:r w:rsidR="00267ADA" w:rsidRPr="00E54880">
        <w:rPr>
          <w:sz w:val="26"/>
          <w:szCs w:val="26"/>
        </w:rPr>
        <w:t xml:space="preserve"> </w:t>
      </w:r>
      <w:proofErr w:type="spellStart"/>
      <w:r w:rsidR="00267ADA" w:rsidRPr="00E54880">
        <w:rPr>
          <w:sz w:val="26"/>
          <w:szCs w:val="26"/>
        </w:rPr>
        <w:t>góp</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đóng</w:t>
      </w:r>
      <w:proofErr w:type="spellEnd"/>
      <w:r w:rsidR="00267ADA" w:rsidRPr="00E54880">
        <w:rPr>
          <w:sz w:val="26"/>
          <w:szCs w:val="26"/>
        </w:rPr>
        <w:t xml:space="preserve"> </w:t>
      </w:r>
      <w:proofErr w:type="spellStart"/>
      <w:r w:rsidR="00267ADA" w:rsidRPr="00E54880">
        <w:rPr>
          <w:sz w:val="26"/>
          <w:szCs w:val="26"/>
        </w:rPr>
        <w:t>góp</w:t>
      </w:r>
      <w:proofErr w:type="spellEnd"/>
      <w:r w:rsidR="00267ADA" w:rsidRPr="00E54880">
        <w:rPr>
          <w:sz w:val="26"/>
          <w:szCs w:val="26"/>
        </w:rPr>
        <w:t xml:space="preserve"> </w:t>
      </w:r>
      <w:proofErr w:type="spellStart"/>
      <w:r w:rsidR="00267ADA" w:rsidRPr="00E54880">
        <w:rPr>
          <w:sz w:val="26"/>
          <w:szCs w:val="26"/>
        </w:rPr>
        <w:t>chênh</w:t>
      </w:r>
      <w:proofErr w:type="spellEnd"/>
      <w:r w:rsidR="00267ADA" w:rsidRPr="00E54880">
        <w:rPr>
          <w:sz w:val="26"/>
          <w:szCs w:val="26"/>
        </w:rPr>
        <w:t xml:space="preserve"> </w:t>
      </w:r>
      <w:proofErr w:type="spellStart"/>
      <w:r w:rsidR="00267ADA" w:rsidRPr="00E54880">
        <w:rPr>
          <w:sz w:val="26"/>
          <w:szCs w:val="26"/>
        </w:rPr>
        <w:t>lệch</w:t>
      </w:r>
      <w:proofErr w:type="spellEnd"/>
      <w:r w:rsidR="00267ADA" w:rsidRPr="00E54880">
        <w:rPr>
          <w:sz w:val="26"/>
          <w:szCs w:val="26"/>
        </w:rPr>
        <w:t xml:space="preserve"> </w:t>
      </w:r>
      <w:proofErr w:type="spellStart"/>
      <w:r w:rsidR="00267ADA" w:rsidRPr="00E54880">
        <w:rPr>
          <w:sz w:val="26"/>
          <w:szCs w:val="26"/>
        </w:rPr>
        <w:t>sau</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bán</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w:t>
      </w:r>
      <w:proofErr w:type="spellStart"/>
      <w:r w:rsidR="00267ADA" w:rsidRPr="00E54880">
        <w:rPr>
          <w:sz w:val="26"/>
          <w:szCs w:val="26"/>
        </w:rPr>
        <w:t>gỗ</w:t>
      </w:r>
      <w:proofErr w:type="spellEnd"/>
      <w:r w:rsidR="00267ADA" w:rsidRPr="00E54880">
        <w:rPr>
          <w:sz w:val="26"/>
          <w:szCs w:val="26"/>
        </w:rPr>
        <w:t xml:space="preserve">/1ha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r w:rsidR="00E476B0">
        <w:rPr>
          <w:sz w:val="26"/>
          <w:szCs w:val="26"/>
        </w:rPr>
        <w:t>“</w:t>
      </w:r>
      <w:r w:rsidR="00E476B0">
        <w:rPr>
          <w:b/>
          <w:i/>
          <w:sz w:val="26"/>
          <w:szCs w:val="26"/>
        </w:rPr>
        <w:t>Q</w:t>
      </w:r>
      <w:r w:rsidR="00267ADA" w:rsidRPr="00E54880">
        <w:rPr>
          <w:b/>
          <w:i/>
          <w:sz w:val="26"/>
          <w:szCs w:val="26"/>
        </w:rPr>
        <w:t xml:space="preserve">uy </w:t>
      </w:r>
      <w:proofErr w:type="spellStart"/>
      <w:r w:rsidR="00267ADA" w:rsidRPr="00E54880">
        <w:rPr>
          <w:b/>
          <w:i/>
          <w:sz w:val="26"/>
          <w:szCs w:val="26"/>
        </w:rPr>
        <w:t>định</w:t>
      </w:r>
      <w:proofErr w:type="spellEnd"/>
      <w:r w:rsidR="00267ADA" w:rsidRPr="00E54880">
        <w:rPr>
          <w:b/>
          <w:i/>
          <w:sz w:val="26"/>
          <w:szCs w:val="26"/>
        </w:rPr>
        <w:t xml:space="preserve"> </w:t>
      </w:r>
      <w:proofErr w:type="spellStart"/>
      <w:r w:rsidR="00267ADA" w:rsidRPr="00E54880">
        <w:rPr>
          <w:b/>
          <w:i/>
          <w:sz w:val="26"/>
          <w:szCs w:val="26"/>
        </w:rPr>
        <w:t>cụ</w:t>
      </w:r>
      <w:proofErr w:type="spellEnd"/>
      <w:r w:rsidR="00267ADA" w:rsidRPr="00E54880">
        <w:rPr>
          <w:b/>
          <w:i/>
          <w:sz w:val="26"/>
          <w:szCs w:val="26"/>
        </w:rPr>
        <w:t xml:space="preserve"> </w:t>
      </w:r>
      <w:proofErr w:type="spellStart"/>
      <w:r w:rsidR="00267ADA" w:rsidRPr="00E54880">
        <w:rPr>
          <w:b/>
          <w:i/>
          <w:sz w:val="26"/>
          <w:szCs w:val="26"/>
        </w:rPr>
        <w:t>thể</w:t>
      </w:r>
      <w:proofErr w:type="spellEnd"/>
      <w:r w:rsidR="00267ADA" w:rsidRPr="00E54880">
        <w:rPr>
          <w:b/>
          <w:i/>
          <w:sz w:val="26"/>
          <w:szCs w:val="26"/>
        </w:rPr>
        <w:t xml:space="preserve"> </w:t>
      </w:r>
      <w:proofErr w:type="spellStart"/>
      <w:r w:rsidR="00267ADA" w:rsidRPr="00E54880">
        <w:rPr>
          <w:b/>
          <w:i/>
          <w:sz w:val="26"/>
          <w:szCs w:val="26"/>
        </w:rPr>
        <w:t>mức</w:t>
      </w:r>
      <w:proofErr w:type="spellEnd"/>
      <w:r w:rsidR="00267ADA" w:rsidRPr="00E54880">
        <w:rPr>
          <w:b/>
          <w:i/>
          <w:sz w:val="26"/>
          <w:szCs w:val="26"/>
        </w:rPr>
        <w:t xml:space="preserve"> </w:t>
      </w:r>
      <w:proofErr w:type="spellStart"/>
      <w:r w:rsidR="00267ADA" w:rsidRPr="00E54880">
        <w:rPr>
          <w:b/>
          <w:i/>
          <w:sz w:val="26"/>
          <w:szCs w:val="26"/>
        </w:rPr>
        <w:t>đóng</w:t>
      </w:r>
      <w:proofErr w:type="spellEnd"/>
      <w:r w:rsidR="00267ADA" w:rsidRPr="00E54880">
        <w:rPr>
          <w:b/>
          <w:i/>
          <w:sz w:val="26"/>
          <w:szCs w:val="26"/>
        </w:rPr>
        <w:t xml:space="preserve"> </w:t>
      </w:r>
      <w:proofErr w:type="spellStart"/>
      <w:r w:rsidR="00267ADA" w:rsidRPr="00E54880">
        <w:rPr>
          <w:b/>
          <w:i/>
          <w:sz w:val="26"/>
          <w:szCs w:val="26"/>
        </w:rPr>
        <w:t>góp</w:t>
      </w:r>
      <w:proofErr w:type="spellEnd"/>
      <w:r w:rsidR="00267ADA" w:rsidRPr="00E54880">
        <w:rPr>
          <w:b/>
          <w:i/>
          <w:sz w:val="26"/>
          <w:szCs w:val="26"/>
        </w:rPr>
        <w:t xml:space="preserve"> do </w:t>
      </w:r>
      <w:proofErr w:type="spellStart"/>
      <w:r w:rsidR="00267ADA" w:rsidRPr="00E54880">
        <w:rPr>
          <w:b/>
          <w:i/>
          <w:sz w:val="26"/>
          <w:szCs w:val="26"/>
        </w:rPr>
        <w:t>cuộc</w:t>
      </w:r>
      <w:proofErr w:type="spellEnd"/>
      <w:r w:rsidR="00267ADA" w:rsidRPr="00E54880">
        <w:rPr>
          <w:b/>
          <w:i/>
          <w:sz w:val="26"/>
          <w:szCs w:val="26"/>
        </w:rPr>
        <w:t xml:space="preserve"> </w:t>
      </w:r>
      <w:proofErr w:type="spellStart"/>
      <w:r w:rsidR="00267ADA" w:rsidRPr="00E54880">
        <w:rPr>
          <w:b/>
          <w:i/>
          <w:sz w:val="26"/>
          <w:szCs w:val="26"/>
        </w:rPr>
        <w:t>họp</w:t>
      </w:r>
      <w:proofErr w:type="spellEnd"/>
      <w:r w:rsidR="00267ADA" w:rsidRPr="00E54880">
        <w:rPr>
          <w:b/>
          <w:i/>
          <w:sz w:val="26"/>
          <w:szCs w:val="26"/>
        </w:rPr>
        <w:t xml:space="preserve"> </w:t>
      </w:r>
      <w:proofErr w:type="spellStart"/>
      <w:r w:rsidR="00267ADA" w:rsidRPr="00E54880">
        <w:rPr>
          <w:b/>
          <w:i/>
          <w:sz w:val="26"/>
          <w:szCs w:val="26"/>
        </w:rPr>
        <w:t>các</w:t>
      </w:r>
      <w:proofErr w:type="spellEnd"/>
      <w:r w:rsidR="00267ADA" w:rsidRPr="00E54880">
        <w:rPr>
          <w:b/>
          <w:i/>
          <w:sz w:val="26"/>
          <w:szCs w:val="26"/>
        </w:rPr>
        <w:t xml:space="preserve"> </w:t>
      </w:r>
      <w:proofErr w:type="spellStart"/>
      <w:r w:rsidR="00267ADA" w:rsidRPr="00E54880">
        <w:rPr>
          <w:b/>
          <w:i/>
          <w:sz w:val="26"/>
          <w:szCs w:val="26"/>
        </w:rPr>
        <w:t>Nhóm</w:t>
      </w:r>
      <w:proofErr w:type="spellEnd"/>
      <w:r w:rsidR="00267ADA" w:rsidRPr="00E54880">
        <w:rPr>
          <w:b/>
          <w:i/>
          <w:sz w:val="26"/>
          <w:szCs w:val="26"/>
        </w:rPr>
        <w:t xml:space="preserve"> </w:t>
      </w:r>
      <w:proofErr w:type="spellStart"/>
      <w:r w:rsidR="00267ADA" w:rsidRPr="00E54880">
        <w:rPr>
          <w:b/>
          <w:i/>
          <w:sz w:val="26"/>
          <w:szCs w:val="26"/>
        </w:rPr>
        <w:t>cấp</w:t>
      </w:r>
      <w:proofErr w:type="spellEnd"/>
      <w:r w:rsidR="00267ADA" w:rsidRPr="00E54880">
        <w:rPr>
          <w:b/>
          <w:i/>
          <w:sz w:val="26"/>
          <w:szCs w:val="26"/>
        </w:rPr>
        <w:t xml:space="preserve"> </w:t>
      </w:r>
      <w:proofErr w:type="spellStart"/>
      <w:r w:rsidR="00267ADA" w:rsidRPr="00E54880">
        <w:rPr>
          <w:b/>
          <w:i/>
          <w:sz w:val="26"/>
          <w:szCs w:val="26"/>
        </w:rPr>
        <w:t>xã</w:t>
      </w:r>
      <w:proofErr w:type="spellEnd"/>
      <w:r w:rsidR="00267ADA" w:rsidRPr="00E54880">
        <w:rPr>
          <w:b/>
          <w:i/>
          <w:sz w:val="26"/>
          <w:szCs w:val="26"/>
        </w:rPr>
        <w:t xml:space="preserve"> </w:t>
      </w:r>
      <w:proofErr w:type="spellStart"/>
      <w:r w:rsidR="00267ADA" w:rsidRPr="00E54880">
        <w:rPr>
          <w:b/>
          <w:i/>
          <w:sz w:val="26"/>
          <w:szCs w:val="26"/>
        </w:rPr>
        <w:t>và</w:t>
      </w:r>
      <w:proofErr w:type="spellEnd"/>
      <w:r w:rsidR="00267ADA" w:rsidRPr="00E54880">
        <w:rPr>
          <w:b/>
          <w:i/>
          <w:sz w:val="26"/>
          <w:szCs w:val="26"/>
        </w:rPr>
        <w:t xml:space="preserve"> </w:t>
      </w:r>
      <w:proofErr w:type="spellStart"/>
      <w:r w:rsidR="00267ADA" w:rsidRPr="00E54880">
        <w:rPr>
          <w:b/>
          <w:i/>
          <w:sz w:val="26"/>
          <w:szCs w:val="26"/>
        </w:rPr>
        <w:t>hộ</w:t>
      </w:r>
      <w:proofErr w:type="spellEnd"/>
      <w:r w:rsidR="00267ADA" w:rsidRPr="00E54880">
        <w:rPr>
          <w:b/>
          <w:i/>
          <w:sz w:val="26"/>
          <w:szCs w:val="26"/>
        </w:rPr>
        <w:t xml:space="preserve"> </w:t>
      </w:r>
      <w:proofErr w:type="spellStart"/>
      <w:r w:rsidR="00267ADA" w:rsidRPr="00E54880">
        <w:rPr>
          <w:b/>
          <w:i/>
          <w:sz w:val="26"/>
          <w:szCs w:val="26"/>
        </w:rPr>
        <w:t>gia</w:t>
      </w:r>
      <w:proofErr w:type="spellEnd"/>
      <w:r w:rsidR="00267ADA" w:rsidRPr="00E54880">
        <w:rPr>
          <w:b/>
          <w:i/>
          <w:sz w:val="26"/>
          <w:szCs w:val="26"/>
        </w:rPr>
        <w:t xml:space="preserve"> </w:t>
      </w:r>
      <w:proofErr w:type="spellStart"/>
      <w:r w:rsidR="00267ADA" w:rsidRPr="00E54880">
        <w:rPr>
          <w:b/>
          <w:i/>
          <w:sz w:val="26"/>
          <w:szCs w:val="26"/>
        </w:rPr>
        <w:t>đình</w:t>
      </w:r>
      <w:proofErr w:type="spellEnd"/>
      <w:r w:rsidR="00267ADA" w:rsidRPr="00E54880">
        <w:rPr>
          <w:b/>
          <w:i/>
          <w:sz w:val="26"/>
          <w:szCs w:val="26"/>
        </w:rPr>
        <w:t xml:space="preserve"> </w:t>
      </w:r>
      <w:proofErr w:type="spellStart"/>
      <w:r w:rsidR="00267ADA" w:rsidRPr="00E54880">
        <w:rPr>
          <w:b/>
          <w:i/>
          <w:sz w:val="26"/>
          <w:szCs w:val="26"/>
        </w:rPr>
        <w:t>thỏa</w:t>
      </w:r>
      <w:proofErr w:type="spellEnd"/>
      <w:r w:rsidR="00267ADA" w:rsidRPr="00E54880">
        <w:rPr>
          <w:b/>
          <w:i/>
          <w:sz w:val="26"/>
          <w:szCs w:val="26"/>
        </w:rPr>
        <w:t xml:space="preserve"> </w:t>
      </w:r>
      <w:proofErr w:type="spellStart"/>
      <w:r w:rsidR="00267ADA" w:rsidRPr="00E54880">
        <w:rPr>
          <w:b/>
          <w:i/>
          <w:sz w:val="26"/>
          <w:szCs w:val="26"/>
        </w:rPr>
        <w:t>thuận</w:t>
      </w:r>
      <w:proofErr w:type="spellEnd"/>
      <w:r w:rsidR="00267ADA" w:rsidRPr="00E54880">
        <w:rPr>
          <w:b/>
          <w:i/>
          <w:sz w:val="26"/>
          <w:szCs w:val="26"/>
        </w:rPr>
        <w:t xml:space="preserve"> </w:t>
      </w:r>
      <w:proofErr w:type="spellStart"/>
      <w:r w:rsidR="00267ADA" w:rsidRPr="00E54880">
        <w:rPr>
          <w:b/>
          <w:i/>
          <w:sz w:val="26"/>
          <w:szCs w:val="26"/>
        </w:rPr>
        <w:t>quy</w:t>
      </w:r>
      <w:proofErr w:type="spellEnd"/>
      <w:r w:rsidR="00267ADA" w:rsidRPr="00E54880">
        <w:rPr>
          <w:b/>
          <w:i/>
          <w:sz w:val="26"/>
          <w:szCs w:val="26"/>
        </w:rPr>
        <w:t xml:space="preserve"> </w:t>
      </w:r>
      <w:proofErr w:type="spellStart"/>
      <w:r w:rsidR="00267ADA" w:rsidRPr="00E54880">
        <w:rPr>
          <w:b/>
          <w:i/>
          <w:sz w:val="26"/>
          <w:szCs w:val="26"/>
        </w:rPr>
        <w:t>định</w:t>
      </w:r>
      <w:proofErr w:type="spellEnd"/>
      <w:r w:rsidR="00267ADA" w:rsidRPr="00E54880">
        <w:rPr>
          <w:sz w:val="26"/>
          <w:szCs w:val="26"/>
        </w:rPr>
        <w:t xml:space="preserve">”; Tài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máy</w:t>
      </w:r>
      <w:proofErr w:type="spellEnd"/>
      <w:r w:rsidR="00267ADA" w:rsidRPr="00E54880">
        <w:rPr>
          <w:sz w:val="26"/>
          <w:szCs w:val="26"/>
        </w:rPr>
        <w:t xml:space="preserve"> </w:t>
      </w:r>
      <w:proofErr w:type="spellStart"/>
      <w:r w:rsidR="00267ADA" w:rsidRPr="00E54880">
        <w:rPr>
          <w:sz w:val="26"/>
          <w:szCs w:val="26"/>
        </w:rPr>
        <w:t>gỗ</w:t>
      </w:r>
      <w:proofErr w:type="spellEnd"/>
      <w:r w:rsidR="00267ADA" w:rsidRPr="00E54880">
        <w:rPr>
          <w:sz w:val="26"/>
          <w:szCs w:val="26"/>
        </w:rPr>
        <w:t xml:space="preserve"> hay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thụ</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r w:rsidR="00997234">
        <w:rPr>
          <w:sz w:val="26"/>
          <w:szCs w:val="26"/>
          <w:shd w:val="clear" w:color="auto" w:fill="FFFFFF"/>
        </w:rPr>
        <w:t>Công ty TNHH Forestry NB</w:t>
      </w:r>
      <w:r w:rsidR="0082055E" w:rsidRPr="00E54880">
        <w:rPr>
          <w:sz w:val="26"/>
          <w:szCs w:val="26"/>
        </w:rPr>
        <w:t xml:space="preserve"> </w:t>
      </w:r>
      <w:proofErr w:type="spellStart"/>
      <w:r w:rsidR="00267ADA" w:rsidRPr="00E54880">
        <w:rPr>
          <w:sz w:val="26"/>
          <w:szCs w:val="26"/>
        </w:rPr>
        <w:t>hoặc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cá</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ngoài</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giao</w:t>
      </w:r>
      <w:proofErr w:type="spellEnd"/>
      <w:r w:rsidR="00267ADA" w:rsidRPr="00E54880">
        <w:rPr>
          <w:sz w:val="26"/>
          <w:szCs w:val="26"/>
        </w:rPr>
        <w:t xml:space="preserve"> </w:t>
      </w:r>
      <w:proofErr w:type="spellStart"/>
      <w:r w:rsidR="00267ADA" w:rsidRPr="00E54880">
        <w:rPr>
          <w:sz w:val="26"/>
          <w:szCs w:val="26"/>
        </w:rPr>
        <w:t>dịch</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thỏa</w:t>
      </w:r>
      <w:proofErr w:type="spellEnd"/>
      <w:r w:rsidR="00267ADA" w:rsidRPr="00E54880">
        <w:rPr>
          <w:sz w:val="26"/>
          <w:szCs w:val="26"/>
        </w:rPr>
        <w:t xml:space="preserve"> </w:t>
      </w:r>
      <w:proofErr w:type="spellStart"/>
      <w:r w:rsidR="00267ADA" w:rsidRPr="00E54880">
        <w:rPr>
          <w:sz w:val="26"/>
          <w:szCs w:val="26"/>
        </w:rPr>
        <w:t>thuận</w:t>
      </w:r>
      <w:proofErr w:type="spellEnd"/>
      <w:r w:rsidR="00267ADA" w:rsidRPr="00E54880">
        <w:rPr>
          <w:sz w:val="26"/>
          <w:szCs w:val="26"/>
        </w:rPr>
        <w:t xml:space="preserve"> do </w:t>
      </w:r>
      <w:proofErr w:type="spellStart"/>
      <w:r w:rsidR="00267ADA" w:rsidRPr="00E54880">
        <w:rPr>
          <w:sz w:val="26"/>
          <w:szCs w:val="26"/>
        </w:rPr>
        <w:t>doanh</w:t>
      </w:r>
      <w:proofErr w:type="spellEnd"/>
      <w:r w:rsidR="00267ADA" w:rsidRPr="00E54880">
        <w:rPr>
          <w:sz w:val="26"/>
          <w:szCs w:val="26"/>
        </w:rPr>
        <w:t xml:space="preserve">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mua</w:t>
      </w:r>
      <w:proofErr w:type="spellEnd"/>
      <w:r w:rsidR="00267ADA" w:rsidRPr="00E54880">
        <w:rPr>
          <w:sz w:val="26"/>
          <w:szCs w:val="26"/>
        </w:rPr>
        <w:t xml:space="preserve"> </w:t>
      </w:r>
      <w:proofErr w:type="spellStart"/>
      <w:r w:rsidR="00267ADA" w:rsidRPr="00E54880">
        <w:rPr>
          <w:sz w:val="26"/>
          <w:szCs w:val="26"/>
        </w:rPr>
        <w:t>gỗ</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chi </w:t>
      </w:r>
      <w:proofErr w:type="spellStart"/>
      <w:r w:rsidR="00267ADA" w:rsidRPr="00E54880">
        <w:rPr>
          <w:sz w:val="26"/>
          <w:szCs w:val="26"/>
        </w:rPr>
        <w:t>trả</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mua</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00723E51" w:rsidRPr="00E54880">
        <w:rPr>
          <w:sz w:val="26"/>
          <w:szCs w:val="26"/>
        </w:rPr>
        <w:t>chứng</w:t>
      </w:r>
      <w:proofErr w:type="spellEnd"/>
      <w:r w:rsidR="00723E51" w:rsidRPr="00E54880">
        <w:rPr>
          <w:sz w:val="26"/>
          <w:szCs w:val="26"/>
        </w:rPr>
        <w:t xml:space="preserve"> </w:t>
      </w:r>
      <w:proofErr w:type="spellStart"/>
      <w:r w:rsidR="00723E51" w:rsidRPr="00E54880">
        <w:rPr>
          <w:sz w:val="26"/>
          <w:szCs w:val="26"/>
        </w:rPr>
        <w:t>chỉ</w:t>
      </w:r>
      <w:proofErr w:type="spellEnd"/>
      <w:r w:rsidRPr="00E54880">
        <w:rPr>
          <w:sz w:val="26"/>
          <w:szCs w:val="26"/>
        </w:rPr>
        <w:t>;</w:t>
      </w:r>
      <w:r w:rsidR="00267ADA" w:rsidRPr="00E54880">
        <w:rPr>
          <w:sz w:val="26"/>
          <w:szCs w:val="26"/>
        </w:rPr>
        <w:t xml:space="preserve">  </w:t>
      </w:r>
    </w:p>
    <w:p w14:paraId="5162E83D" w14:textId="6D1AF9CB" w:rsidR="0002703A" w:rsidRPr="00E54880" w:rsidRDefault="00344147" w:rsidP="004D7ABE">
      <w:pPr>
        <w:spacing w:before="60" w:after="60"/>
        <w:ind w:firstLine="720"/>
        <w:jc w:val="both"/>
        <w:rPr>
          <w:sz w:val="26"/>
          <w:szCs w:val="26"/>
        </w:rPr>
      </w:pPr>
      <w:bookmarkStart w:id="120" w:name="_1egqt2p" w:colFirst="0" w:colLast="0"/>
      <w:bookmarkEnd w:id="120"/>
      <w:r w:rsidRPr="00E54880">
        <w:rPr>
          <w:sz w:val="26"/>
          <w:szCs w:val="26"/>
        </w:rPr>
        <w:t xml:space="preserve">- </w:t>
      </w:r>
      <w:r w:rsidR="00267ADA" w:rsidRPr="00E54880">
        <w:rPr>
          <w:sz w:val="26"/>
          <w:szCs w:val="26"/>
        </w:rPr>
        <w:t xml:space="preserve">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căn</w:t>
      </w:r>
      <w:proofErr w:type="spellEnd"/>
      <w:r w:rsidR="00267ADA" w:rsidRPr="00E54880">
        <w:rPr>
          <w:sz w:val="26"/>
          <w:szCs w:val="26"/>
        </w:rPr>
        <w:t xml:space="preserve"> </w:t>
      </w:r>
      <w:proofErr w:type="spellStart"/>
      <w:r w:rsidR="00267ADA" w:rsidRPr="00E54880">
        <w:rPr>
          <w:sz w:val="26"/>
          <w:szCs w:val="26"/>
        </w:rPr>
        <w:t>cứ</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do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khoản</w:t>
      </w:r>
      <w:proofErr w:type="spellEnd"/>
      <w:r w:rsidR="00267ADA" w:rsidRPr="00E54880">
        <w:rPr>
          <w:sz w:val="26"/>
          <w:szCs w:val="26"/>
        </w:rPr>
        <w:t xml:space="preserve">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 xml:space="preserve">: Chi </w:t>
      </w:r>
      <w:proofErr w:type="spellStart"/>
      <w:r w:rsidR="00267ADA" w:rsidRPr="00E54880">
        <w:rPr>
          <w:sz w:val="26"/>
          <w:szCs w:val="26"/>
        </w:rPr>
        <w:t>ph</w:t>
      </w:r>
      <w:r w:rsidR="00A04D5D" w:rsidRPr="00E54880">
        <w:rPr>
          <w:sz w:val="26"/>
          <w:szCs w:val="26"/>
        </w:rPr>
        <w:t>í</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Nhóm;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trực</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gián</w:t>
      </w:r>
      <w:proofErr w:type="spellEnd"/>
      <w:r w:rsidR="00267ADA" w:rsidRPr="00E54880">
        <w:rPr>
          <w:sz w:val="26"/>
          <w:szCs w:val="26"/>
        </w:rPr>
        <w:t xml:space="preserve"> </w:t>
      </w:r>
      <w:proofErr w:type="spellStart"/>
      <w:r w:rsidR="00267ADA" w:rsidRPr="00E54880">
        <w:rPr>
          <w:sz w:val="26"/>
          <w:szCs w:val="26"/>
        </w:rPr>
        <w:t>tiếp</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FSC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triển</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chi </w:t>
      </w:r>
      <w:proofErr w:type="spellStart"/>
      <w:r w:rsidR="00267ADA" w:rsidRPr="00E54880">
        <w:rPr>
          <w:sz w:val="26"/>
          <w:szCs w:val="26"/>
        </w:rPr>
        <w:t>đóng</w:t>
      </w:r>
      <w:proofErr w:type="spellEnd"/>
      <w:r w:rsidR="00267ADA" w:rsidRPr="00E54880">
        <w:rPr>
          <w:sz w:val="26"/>
          <w:szCs w:val="26"/>
        </w:rPr>
        <w:t xml:space="preserve"> </w:t>
      </w:r>
      <w:proofErr w:type="spellStart"/>
      <w:r w:rsidR="00267ADA" w:rsidRPr="00E54880">
        <w:rPr>
          <w:sz w:val="26"/>
          <w:szCs w:val="26"/>
        </w:rPr>
        <w:t>góp</w:t>
      </w:r>
      <w:proofErr w:type="spellEnd"/>
      <w:r w:rsidR="00267ADA" w:rsidRPr="00E54880">
        <w:rPr>
          <w:sz w:val="26"/>
          <w:szCs w:val="26"/>
        </w:rPr>
        <w:t xml:space="preserve"> </w:t>
      </w:r>
      <w:proofErr w:type="spellStart"/>
      <w:r w:rsidR="00267ADA" w:rsidRPr="00E54880">
        <w:rPr>
          <w:sz w:val="26"/>
          <w:szCs w:val="26"/>
        </w:rPr>
        <w:t>phúc</w:t>
      </w:r>
      <w:proofErr w:type="spellEnd"/>
      <w:r w:rsidR="00267ADA" w:rsidRPr="00E54880">
        <w:rPr>
          <w:sz w:val="26"/>
          <w:szCs w:val="26"/>
        </w:rPr>
        <w:t xml:space="preserve"> </w:t>
      </w:r>
      <w:proofErr w:type="spellStart"/>
      <w:r w:rsidR="00267ADA" w:rsidRPr="00E54880">
        <w:rPr>
          <w:sz w:val="26"/>
          <w:szCs w:val="26"/>
        </w:rPr>
        <w:t>lợi</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hội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chi </w:t>
      </w:r>
      <w:proofErr w:type="spellStart"/>
      <w:r w:rsidR="00267ADA" w:rsidRPr="00E54880">
        <w:rPr>
          <w:sz w:val="26"/>
          <w:szCs w:val="26"/>
        </w:rPr>
        <w:t>phí</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duy</w:t>
      </w:r>
      <w:proofErr w:type="spellEnd"/>
      <w:r w:rsidR="00267ADA" w:rsidRPr="00E54880">
        <w:rPr>
          <w:sz w:val="26"/>
          <w:szCs w:val="26"/>
        </w:rPr>
        <w:t xml:space="preserve"> </w:t>
      </w:r>
      <w:proofErr w:type="spellStart"/>
      <w:r w:rsidR="00267ADA" w:rsidRPr="00E54880">
        <w:rPr>
          <w:sz w:val="26"/>
          <w:szCs w:val="26"/>
        </w:rPr>
        <w:t>tu</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dưỡng</w:t>
      </w:r>
      <w:proofErr w:type="spellEnd"/>
      <w:r w:rsidR="00267ADA" w:rsidRPr="00E54880">
        <w:rPr>
          <w:sz w:val="26"/>
          <w:szCs w:val="26"/>
        </w:rPr>
        <w:t xml:space="preserve"> </w:t>
      </w:r>
      <w:proofErr w:type="spellStart"/>
      <w:r w:rsidR="00267ADA" w:rsidRPr="00E54880">
        <w:rPr>
          <w:sz w:val="26"/>
          <w:szCs w:val="26"/>
        </w:rPr>
        <w:t>đường</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nghiệp</w:t>
      </w:r>
      <w:proofErr w:type="spellEnd"/>
      <w:r w:rsidR="00267ADA" w:rsidRPr="00E54880">
        <w:rPr>
          <w:sz w:val="26"/>
          <w:szCs w:val="26"/>
        </w:rPr>
        <w:t xml:space="preserve">, </w:t>
      </w:r>
      <w:proofErr w:type="spellStart"/>
      <w:r w:rsidR="00267ADA" w:rsidRPr="00E54880">
        <w:rPr>
          <w:sz w:val="26"/>
          <w:szCs w:val="26"/>
        </w:rPr>
        <w:t>sửa</w:t>
      </w:r>
      <w:proofErr w:type="spellEnd"/>
      <w:r w:rsidR="00267ADA" w:rsidRPr="00E54880">
        <w:rPr>
          <w:sz w:val="26"/>
          <w:szCs w:val="26"/>
        </w:rPr>
        <w:t xml:space="preserve"> </w:t>
      </w:r>
      <w:proofErr w:type="spellStart"/>
      <w:r w:rsidR="00267ADA" w:rsidRPr="00E54880">
        <w:rPr>
          <w:sz w:val="26"/>
          <w:szCs w:val="26"/>
        </w:rPr>
        <w:t>lỗi</w:t>
      </w:r>
      <w:proofErr w:type="spellEnd"/>
      <w:r w:rsidR="00267ADA" w:rsidRPr="00E54880">
        <w:rPr>
          <w:sz w:val="26"/>
          <w:szCs w:val="26"/>
        </w:rPr>
        <w:t xml:space="preserve"> FSC.</w:t>
      </w:r>
    </w:p>
    <w:p w14:paraId="7FFE9E7D" w14:textId="77777777" w:rsidR="00FA2CAF" w:rsidRPr="00E54880" w:rsidRDefault="00FA2CAF" w:rsidP="004D7ABE">
      <w:pPr>
        <w:spacing w:before="60" w:after="60"/>
        <w:rPr>
          <w:b/>
          <w:sz w:val="26"/>
          <w:szCs w:val="26"/>
        </w:rPr>
      </w:pPr>
      <w:bookmarkStart w:id="121" w:name="_3ygebqi" w:colFirst="0" w:colLast="0"/>
      <w:bookmarkStart w:id="122" w:name="_Toc161476106"/>
      <w:bookmarkEnd w:id="121"/>
      <w:r w:rsidRPr="00E54880">
        <w:br w:type="page"/>
      </w:r>
    </w:p>
    <w:p w14:paraId="5A7448D8" w14:textId="0B9220BD" w:rsidR="0002703A" w:rsidRPr="00E54880" w:rsidRDefault="00267ADA" w:rsidP="004D7ABE">
      <w:pPr>
        <w:pStyle w:val="H2"/>
        <w:spacing w:before="60" w:after="60" w:line="276" w:lineRule="auto"/>
        <w:ind w:firstLine="0"/>
        <w:rPr>
          <w:color w:val="auto"/>
        </w:rPr>
      </w:pPr>
      <w:r w:rsidRPr="00E54880">
        <w:rPr>
          <w:color w:val="auto"/>
        </w:rPr>
        <w:lastRenderedPageBreak/>
        <w:t xml:space="preserve">VII. </w:t>
      </w:r>
      <w:r w:rsidR="00FA2CAF" w:rsidRPr="00E54880">
        <w:rPr>
          <w:color w:val="auto"/>
        </w:rPr>
        <w:t>GIÁM SÁT</w:t>
      </w:r>
      <w:bookmarkEnd w:id="122"/>
    </w:p>
    <w:p w14:paraId="15142C79" w14:textId="77777777" w:rsidR="008B01A2" w:rsidRPr="00E54880" w:rsidRDefault="00AA203D" w:rsidP="004D7ABE">
      <w:pPr>
        <w:pStyle w:val="H2"/>
        <w:spacing w:before="60" w:after="60" w:line="276" w:lineRule="auto"/>
        <w:ind w:firstLine="0"/>
        <w:rPr>
          <w:color w:val="auto"/>
        </w:rPr>
      </w:pPr>
      <w:bookmarkStart w:id="123" w:name="_2dlolyb" w:colFirst="0" w:colLast="0"/>
      <w:bookmarkStart w:id="124" w:name="_Toc161476107"/>
      <w:bookmarkEnd w:id="123"/>
      <w:r w:rsidRPr="00E54880">
        <w:rPr>
          <w:color w:val="auto"/>
        </w:rPr>
        <w:t xml:space="preserve">7.1. </w:t>
      </w:r>
      <w:proofErr w:type="spellStart"/>
      <w:r w:rsidRPr="00E54880">
        <w:rPr>
          <w:color w:val="auto"/>
        </w:rPr>
        <w:t>Phân</w:t>
      </w:r>
      <w:proofErr w:type="spellEnd"/>
      <w:r w:rsidRPr="00E54880">
        <w:rPr>
          <w:color w:val="auto"/>
        </w:rPr>
        <w:t xml:space="preserve"> </w:t>
      </w:r>
      <w:proofErr w:type="spellStart"/>
      <w:r w:rsidRPr="00E54880">
        <w:rPr>
          <w:color w:val="auto"/>
        </w:rPr>
        <w:t>cấp</w:t>
      </w:r>
      <w:proofErr w:type="spellEnd"/>
      <w:r w:rsidRPr="00E54880">
        <w:rPr>
          <w:color w:val="auto"/>
        </w:rPr>
        <w:t xml:space="preserve"> </w:t>
      </w:r>
      <w:proofErr w:type="spellStart"/>
      <w:r w:rsidRPr="00E54880">
        <w:rPr>
          <w:color w:val="auto"/>
        </w:rPr>
        <w:t>đánh</w:t>
      </w:r>
      <w:proofErr w:type="spellEnd"/>
      <w:r w:rsidRPr="00E54880">
        <w:rPr>
          <w:color w:val="auto"/>
        </w:rPr>
        <w:t xml:space="preserve"> </w:t>
      </w:r>
      <w:proofErr w:type="spellStart"/>
      <w:r w:rsidRPr="00E54880">
        <w:rPr>
          <w:color w:val="auto"/>
        </w:rPr>
        <w:t>gia</w:t>
      </w:r>
      <w:proofErr w:type="spellEnd"/>
      <w:r w:rsidRPr="00E54880">
        <w:rPr>
          <w:color w:val="auto"/>
        </w:rPr>
        <w:t xml:space="preserve">́ </w:t>
      </w:r>
      <w:proofErr w:type="spellStart"/>
      <w:r w:rsidRPr="00E54880">
        <w:rPr>
          <w:color w:val="auto"/>
        </w:rPr>
        <w:t>nội</w:t>
      </w:r>
      <w:proofErr w:type="spellEnd"/>
      <w:r w:rsidRPr="00E54880">
        <w:rPr>
          <w:color w:val="auto"/>
        </w:rPr>
        <w:t xml:space="preserve"> </w:t>
      </w:r>
      <w:proofErr w:type="spellStart"/>
      <w:r w:rsidRPr="00E54880">
        <w:rPr>
          <w:color w:val="auto"/>
        </w:rPr>
        <w:t>bô</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giám</w:t>
      </w:r>
      <w:proofErr w:type="spellEnd"/>
      <w:r w:rsidRPr="00E54880">
        <w:rPr>
          <w:color w:val="auto"/>
        </w:rPr>
        <w:t xml:space="preserve"> </w:t>
      </w:r>
      <w:proofErr w:type="spellStart"/>
      <w:r w:rsidRPr="00E54880">
        <w:rPr>
          <w:color w:val="auto"/>
        </w:rPr>
        <w:t>sát</w:t>
      </w:r>
      <w:proofErr w:type="spellEnd"/>
      <w:r w:rsidRPr="00E54880">
        <w:rPr>
          <w:color w:val="auto"/>
        </w:rPr>
        <w:t xml:space="preserve"> </w:t>
      </w:r>
      <w:proofErr w:type="spellStart"/>
      <w:r w:rsidRPr="00E54880">
        <w:rPr>
          <w:color w:val="auto"/>
        </w:rPr>
        <w:t>trong</w:t>
      </w:r>
      <w:proofErr w:type="spellEnd"/>
      <w:r w:rsidRPr="00E54880">
        <w:rPr>
          <w:color w:val="auto"/>
        </w:rPr>
        <w:t xml:space="preserve"> </w:t>
      </w:r>
      <w:proofErr w:type="spellStart"/>
      <w:r w:rsidRPr="00E54880">
        <w:rPr>
          <w:color w:val="auto"/>
        </w:rPr>
        <w:t>tổ</w:t>
      </w:r>
      <w:proofErr w:type="spellEnd"/>
      <w:r w:rsidRPr="00E54880">
        <w:rPr>
          <w:color w:val="auto"/>
        </w:rPr>
        <w:t xml:space="preserve"> </w:t>
      </w:r>
      <w:proofErr w:type="spellStart"/>
      <w:r w:rsidRPr="00E54880">
        <w:rPr>
          <w:color w:val="auto"/>
        </w:rPr>
        <w:t>chức</w:t>
      </w:r>
      <w:proofErr w:type="spellEnd"/>
      <w:r w:rsidRPr="00E54880">
        <w:rPr>
          <w:color w:val="auto"/>
        </w:rPr>
        <w:t xml:space="preserve"> </w:t>
      </w:r>
      <w:proofErr w:type="spellStart"/>
      <w:r w:rsidRPr="00E54880">
        <w:rPr>
          <w:color w:val="auto"/>
        </w:rPr>
        <w:t>nhóm</w:t>
      </w:r>
      <w:bookmarkEnd w:id="124"/>
      <w:proofErr w:type="spellEnd"/>
    </w:p>
    <w:p w14:paraId="0E4FA853" w14:textId="56562A2C" w:rsidR="008B01A2" w:rsidRPr="00E54880" w:rsidRDefault="00AA203D" w:rsidP="004D7ABE">
      <w:pPr>
        <w:spacing w:before="60" w:after="60"/>
        <w:ind w:firstLine="709"/>
        <w:rPr>
          <w:sz w:val="26"/>
          <w:szCs w:val="26"/>
        </w:rPr>
      </w:pP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nâng</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hiệu</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cụ</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từng</w:t>
      </w:r>
      <w:proofErr w:type="spellEnd"/>
      <w:r w:rsidR="008B01A2"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bảng</w:t>
      </w:r>
      <w:proofErr w:type="spellEnd"/>
      <w:r w:rsidRPr="00E54880">
        <w:rPr>
          <w:sz w:val="26"/>
          <w:szCs w:val="26"/>
        </w:rPr>
        <w:t xml:space="preserve"> </w:t>
      </w:r>
      <w:proofErr w:type="spellStart"/>
      <w:r w:rsidRPr="00E54880">
        <w:rPr>
          <w:sz w:val="26"/>
          <w:szCs w:val="26"/>
        </w:rPr>
        <w:t>dưới</w:t>
      </w:r>
      <w:proofErr w:type="spellEnd"/>
      <w:r w:rsidRPr="00E54880">
        <w:rPr>
          <w:sz w:val="26"/>
          <w:szCs w:val="26"/>
        </w:rPr>
        <w:t xml:space="preserve"> </w:t>
      </w:r>
      <w:proofErr w:type="spellStart"/>
      <w:r w:rsidRPr="00E54880">
        <w:rPr>
          <w:sz w:val="26"/>
          <w:szCs w:val="26"/>
        </w:rPr>
        <w:t>đây</w:t>
      </w:r>
      <w:proofErr w:type="spellEnd"/>
      <w:r w:rsidRPr="00E54880">
        <w:rPr>
          <w:sz w:val="26"/>
          <w:szCs w:val="26"/>
        </w:rPr>
        <w:t>:</w:t>
      </w:r>
    </w:p>
    <w:p w14:paraId="04343F8F" w14:textId="429CB579" w:rsidR="00AA203D" w:rsidRPr="00E54880" w:rsidRDefault="00AA203D" w:rsidP="008B01A2">
      <w:pPr>
        <w:pStyle w:val="BANG"/>
        <w:rPr>
          <w:color w:val="auto"/>
        </w:rPr>
      </w:pPr>
      <w:bookmarkStart w:id="125" w:name="_Toc159834537"/>
      <w:proofErr w:type="spellStart"/>
      <w:r w:rsidRPr="00E54880">
        <w:rPr>
          <w:color w:val="auto"/>
        </w:rPr>
        <w:t>Bảng</w:t>
      </w:r>
      <w:proofErr w:type="spellEnd"/>
      <w:r w:rsidR="0059200D" w:rsidRPr="00E54880">
        <w:rPr>
          <w:color w:val="auto"/>
        </w:rPr>
        <w:t xml:space="preserve"> </w:t>
      </w:r>
      <w:r w:rsidR="00303556" w:rsidRPr="00E54880">
        <w:rPr>
          <w:color w:val="auto"/>
        </w:rPr>
        <w:t>4</w:t>
      </w:r>
      <w:r w:rsidR="0059200D" w:rsidRPr="00E54880">
        <w:rPr>
          <w:color w:val="auto"/>
        </w:rPr>
        <w:t>:</w:t>
      </w:r>
      <w:r w:rsidRPr="00E54880">
        <w:rPr>
          <w:color w:val="auto"/>
        </w:rPr>
        <w:t xml:space="preserve"> </w:t>
      </w:r>
      <w:proofErr w:type="spellStart"/>
      <w:r w:rsidRPr="00E54880">
        <w:rPr>
          <w:color w:val="auto"/>
        </w:rPr>
        <w:t>Phân</w:t>
      </w:r>
      <w:proofErr w:type="spellEnd"/>
      <w:r w:rsidRPr="00E54880">
        <w:rPr>
          <w:color w:val="auto"/>
        </w:rPr>
        <w:t xml:space="preserve"> </w:t>
      </w:r>
      <w:proofErr w:type="spellStart"/>
      <w:r w:rsidRPr="00E54880">
        <w:rPr>
          <w:color w:val="auto"/>
        </w:rPr>
        <w:t>cấp</w:t>
      </w:r>
      <w:proofErr w:type="spellEnd"/>
      <w:r w:rsidRPr="00E54880">
        <w:rPr>
          <w:color w:val="auto"/>
        </w:rPr>
        <w:t xml:space="preserve"> </w:t>
      </w:r>
      <w:proofErr w:type="spellStart"/>
      <w:r w:rsidRPr="00E54880">
        <w:rPr>
          <w:color w:val="auto"/>
        </w:rPr>
        <w:t>đánh</w:t>
      </w:r>
      <w:proofErr w:type="spellEnd"/>
      <w:r w:rsidRPr="00E54880">
        <w:rPr>
          <w:color w:val="auto"/>
        </w:rPr>
        <w:t xml:space="preserve"> </w:t>
      </w:r>
      <w:proofErr w:type="spellStart"/>
      <w:r w:rsidRPr="00E54880">
        <w:rPr>
          <w:color w:val="auto"/>
        </w:rPr>
        <w:t>gia</w:t>
      </w:r>
      <w:proofErr w:type="spellEnd"/>
      <w:r w:rsidRPr="00E54880">
        <w:rPr>
          <w:color w:val="auto"/>
        </w:rPr>
        <w:t xml:space="preserve">́ </w:t>
      </w:r>
      <w:proofErr w:type="spellStart"/>
      <w:r w:rsidRPr="00E54880">
        <w:rPr>
          <w:color w:val="auto"/>
        </w:rPr>
        <w:t>nội</w:t>
      </w:r>
      <w:proofErr w:type="spellEnd"/>
      <w:r w:rsidRPr="00E54880">
        <w:rPr>
          <w:color w:val="auto"/>
        </w:rPr>
        <w:t xml:space="preserve"> </w:t>
      </w:r>
      <w:proofErr w:type="spellStart"/>
      <w:r w:rsidRPr="00E54880">
        <w:rPr>
          <w:color w:val="auto"/>
        </w:rPr>
        <w:t>bô</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giám</w:t>
      </w:r>
      <w:proofErr w:type="spellEnd"/>
      <w:r w:rsidRPr="00E54880">
        <w:rPr>
          <w:color w:val="auto"/>
        </w:rPr>
        <w:t xml:space="preserve"> </w:t>
      </w:r>
      <w:proofErr w:type="spellStart"/>
      <w:r w:rsidRPr="00E54880">
        <w:rPr>
          <w:color w:val="auto"/>
        </w:rPr>
        <w:t>sát</w:t>
      </w:r>
      <w:proofErr w:type="spellEnd"/>
      <w:r w:rsidRPr="00E54880">
        <w:rPr>
          <w:color w:val="auto"/>
        </w:rPr>
        <w:t xml:space="preserve"> </w:t>
      </w:r>
      <w:proofErr w:type="spellStart"/>
      <w:r w:rsidRPr="00E54880">
        <w:rPr>
          <w:color w:val="auto"/>
        </w:rPr>
        <w:t>trong</w:t>
      </w:r>
      <w:proofErr w:type="spellEnd"/>
      <w:r w:rsidRPr="00E54880">
        <w:rPr>
          <w:color w:val="auto"/>
        </w:rPr>
        <w:t xml:space="preserve"> </w:t>
      </w:r>
      <w:proofErr w:type="spellStart"/>
      <w:r w:rsidRPr="00E54880">
        <w:rPr>
          <w:color w:val="auto"/>
        </w:rPr>
        <w:t>tổ</w:t>
      </w:r>
      <w:proofErr w:type="spellEnd"/>
      <w:r w:rsidRPr="00E54880">
        <w:rPr>
          <w:color w:val="auto"/>
        </w:rPr>
        <w:t xml:space="preserve"> </w:t>
      </w:r>
      <w:proofErr w:type="spellStart"/>
      <w:r w:rsidRPr="00E54880">
        <w:rPr>
          <w:color w:val="auto"/>
        </w:rPr>
        <w:t>chức</w:t>
      </w:r>
      <w:proofErr w:type="spellEnd"/>
      <w:r w:rsidRPr="00E54880">
        <w:rPr>
          <w:color w:val="auto"/>
        </w:rPr>
        <w:t xml:space="preserve"> </w:t>
      </w:r>
      <w:proofErr w:type="spellStart"/>
      <w:r w:rsidRPr="00E54880">
        <w:rPr>
          <w:color w:val="auto"/>
        </w:rPr>
        <w:t>nhóm</w:t>
      </w:r>
      <w:bookmarkEnd w:id="125"/>
      <w:proofErr w:type="spellEnd"/>
    </w:p>
    <w:p w14:paraId="3A720948" w14:textId="77777777" w:rsidR="004A6D3C" w:rsidRPr="00E54880" w:rsidRDefault="004A6D3C" w:rsidP="00AA203D">
      <w:pPr>
        <w:spacing w:after="0" w:line="240" w:lineRule="auto"/>
        <w:rPr>
          <w:sz w:val="26"/>
          <w:szCs w:val="26"/>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4677"/>
        <w:gridCol w:w="1985"/>
        <w:gridCol w:w="1446"/>
      </w:tblGrid>
      <w:tr w:rsidR="00E54880" w:rsidRPr="00E54880" w14:paraId="00233958" w14:textId="77777777" w:rsidTr="002C598B">
        <w:tc>
          <w:tcPr>
            <w:tcW w:w="1668" w:type="dxa"/>
            <w:tcBorders>
              <w:top w:val="single" w:sz="4" w:space="0" w:color="auto"/>
              <w:left w:val="single" w:sz="4" w:space="0" w:color="auto"/>
              <w:bottom w:val="single" w:sz="4" w:space="0" w:color="auto"/>
              <w:right w:val="single" w:sz="4" w:space="0" w:color="auto"/>
            </w:tcBorders>
            <w:vAlign w:val="center"/>
            <w:hideMark/>
          </w:tcPr>
          <w:p w14:paraId="63771535" w14:textId="1306D11A" w:rsidR="00AA203D" w:rsidRPr="00E54880" w:rsidRDefault="00AA203D" w:rsidP="002C598B">
            <w:pPr>
              <w:spacing w:after="0" w:line="240" w:lineRule="auto"/>
              <w:jc w:val="center"/>
              <w:rPr>
                <w:b/>
                <w:bCs/>
              </w:rPr>
            </w:pPr>
            <w:proofErr w:type="spellStart"/>
            <w:r w:rsidRPr="00E54880">
              <w:rPr>
                <w:b/>
                <w:bCs/>
              </w:rPr>
              <w:t>Cấp</w:t>
            </w:r>
            <w:proofErr w:type="spellEnd"/>
            <w:r w:rsidRPr="00E54880">
              <w:rPr>
                <w:b/>
                <w:bCs/>
              </w:rPr>
              <w:t xml:space="preserve"> </w:t>
            </w:r>
            <w:proofErr w:type="spellStart"/>
            <w:r w:rsidRPr="00E54880">
              <w:rPr>
                <w:b/>
                <w:bCs/>
              </w:rPr>
              <w:t>quản</w:t>
            </w:r>
            <w:proofErr w:type="spellEnd"/>
            <w:r w:rsidRPr="00E54880">
              <w:rPr>
                <w:b/>
                <w:bCs/>
              </w:rPr>
              <w:t xml:space="preserve"> </w:t>
            </w:r>
            <w:proofErr w:type="spellStart"/>
            <w:r w:rsidRPr="00E54880">
              <w:rPr>
                <w:b/>
                <w:bCs/>
              </w:rPr>
              <w:t>lý</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6A757E4C" w14:textId="07908B9F" w:rsidR="00AA203D" w:rsidRPr="00E54880" w:rsidRDefault="00AA203D" w:rsidP="002C598B">
            <w:pPr>
              <w:spacing w:after="0" w:line="240" w:lineRule="auto"/>
              <w:jc w:val="center"/>
              <w:rPr>
                <w:b/>
                <w:bCs/>
              </w:rPr>
            </w:pPr>
            <w:proofErr w:type="spellStart"/>
            <w:r w:rsidRPr="00E54880">
              <w:rPr>
                <w:b/>
                <w:bCs/>
              </w:rPr>
              <w:t>Nội</w:t>
            </w:r>
            <w:proofErr w:type="spellEnd"/>
            <w:r w:rsidRPr="00E54880">
              <w:rPr>
                <w:b/>
                <w:bCs/>
              </w:rPr>
              <w:t xml:space="preserve"> dung </w:t>
            </w:r>
            <w:proofErr w:type="spellStart"/>
            <w:r w:rsidRPr="00E54880">
              <w:rPr>
                <w:b/>
                <w:bCs/>
              </w:rPr>
              <w:t>giám</w:t>
            </w:r>
            <w:proofErr w:type="spellEnd"/>
            <w:r w:rsidRPr="00E54880">
              <w:rPr>
                <w:b/>
                <w:bCs/>
              </w:rPr>
              <w:t xml:space="preserve"> </w:t>
            </w:r>
            <w:proofErr w:type="spellStart"/>
            <w:r w:rsidRPr="00E54880">
              <w:rPr>
                <w:b/>
                <w:bCs/>
              </w:rPr>
              <w:t>sát</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387B26F7" w14:textId="77777777" w:rsidR="00AA203D" w:rsidRPr="00E54880" w:rsidRDefault="00AA203D" w:rsidP="002C598B">
            <w:pPr>
              <w:spacing w:after="0" w:line="240" w:lineRule="auto"/>
              <w:jc w:val="center"/>
              <w:rPr>
                <w:b/>
                <w:bCs/>
              </w:rPr>
            </w:pPr>
            <w:r w:rsidRPr="00E54880">
              <w:rPr>
                <w:b/>
                <w:bCs/>
              </w:rPr>
              <w:t xml:space="preserve">Phương </w:t>
            </w:r>
            <w:proofErr w:type="spellStart"/>
            <w:r w:rsidRPr="00E54880">
              <w:rPr>
                <w:b/>
                <w:bCs/>
              </w:rPr>
              <w:t>pháp</w:t>
            </w:r>
            <w:proofErr w:type="spellEnd"/>
            <w:r w:rsidRPr="00E54880">
              <w:rPr>
                <w:b/>
                <w:bCs/>
              </w:rPr>
              <w:br/>
            </w:r>
            <w:proofErr w:type="spellStart"/>
            <w:r w:rsidRPr="00E54880">
              <w:rPr>
                <w:b/>
                <w:bCs/>
              </w:rPr>
              <w:t>giám</w:t>
            </w:r>
            <w:proofErr w:type="spellEnd"/>
            <w:r w:rsidRPr="00E54880">
              <w:rPr>
                <w:b/>
                <w:bCs/>
              </w:rPr>
              <w:t xml:space="preserve"> </w:t>
            </w:r>
            <w:proofErr w:type="spellStart"/>
            <w:r w:rsidRPr="00E54880">
              <w:rPr>
                <w:b/>
                <w:bCs/>
              </w:rPr>
              <w:t>sát</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14:paraId="6792A726" w14:textId="77777777" w:rsidR="00AA203D" w:rsidRPr="00E54880" w:rsidRDefault="00AA203D" w:rsidP="002C598B">
            <w:pPr>
              <w:spacing w:after="0" w:line="240" w:lineRule="auto"/>
              <w:jc w:val="center"/>
              <w:rPr>
                <w:b/>
                <w:bCs/>
              </w:rPr>
            </w:pPr>
            <w:proofErr w:type="spellStart"/>
            <w:r w:rsidRPr="00E54880">
              <w:rPr>
                <w:b/>
                <w:bCs/>
              </w:rPr>
              <w:t>Thời</w:t>
            </w:r>
            <w:proofErr w:type="spellEnd"/>
            <w:r w:rsidRPr="00E54880">
              <w:rPr>
                <w:b/>
                <w:bCs/>
              </w:rPr>
              <w:t xml:space="preserve"> </w:t>
            </w:r>
            <w:proofErr w:type="spellStart"/>
            <w:r w:rsidRPr="00E54880">
              <w:rPr>
                <w:b/>
                <w:bCs/>
              </w:rPr>
              <w:t>điểm</w:t>
            </w:r>
            <w:proofErr w:type="spellEnd"/>
            <w:r w:rsidRPr="00E54880">
              <w:rPr>
                <w:b/>
                <w:bCs/>
              </w:rPr>
              <w:br/>
            </w:r>
            <w:proofErr w:type="spellStart"/>
            <w:r w:rsidRPr="00E54880">
              <w:rPr>
                <w:b/>
                <w:bCs/>
              </w:rPr>
              <w:t>báo</w:t>
            </w:r>
            <w:proofErr w:type="spellEnd"/>
            <w:r w:rsidRPr="00E54880">
              <w:rPr>
                <w:b/>
                <w:bCs/>
              </w:rPr>
              <w:t xml:space="preserve"> </w:t>
            </w:r>
            <w:proofErr w:type="spellStart"/>
            <w:r w:rsidRPr="00E54880">
              <w:rPr>
                <w:b/>
                <w:bCs/>
              </w:rPr>
              <w:t>cáo</w:t>
            </w:r>
            <w:proofErr w:type="spellEnd"/>
          </w:p>
        </w:tc>
      </w:tr>
      <w:tr w:rsidR="00E54880" w:rsidRPr="00E54880" w14:paraId="466D8B66" w14:textId="77777777" w:rsidTr="00E476B0">
        <w:trPr>
          <w:trHeight w:val="2946"/>
        </w:trPr>
        <w:tc>
          <w:tcPr>
            <w:tcW w:w="1668" w:type="dxa"/>
            <w:tcBorders>
              <w:top w:val="single" w:sz="4" w:space="0" w:color="auto"/>
              <w:left w:val="single" w:sz="4" w:space="0" w:color="auto"/>
              <w:bottom w:val="single" w:sz="4" w:space="0" w:color="auto"/>
              <w:right w:val="single" w:sz="4" w:space="0" w:color="auto"/>
            </w:tcBorders>
            <w:vAlign w:val="center"/>
            <w:hideMark/>
          </w:tcPr>
          <w:p w14:paraId="625BA4F5" w14:textId="4F48F694" w:rsidR="00AA203D" w:rsidRPr="00E54880" w:rsidRDefault="00AA203D" w:rsidP="00AA203D">
            <w:pPr>
              <w:spacing w:after="0" w:line="240" w:lineRule="auto"/>
            </w:pPr>
            <w:r w:rsidRPr="00E54880">
              <w:t xml:space="preserve">Ban </w:t>
            </w:r>
            <w:r w:rsidR="0051000E" w:rsidRPr="00E54880">
              <w:t xml:space="preserve">Quản </w:t>
            </w:r>
            <w:proofErr w:type="spellStart"/>
            <w:r w:rsidR="0051000E" w:rsidRPr="00E54880">
              <w:t>lý</w:t>
            </w:r>
            <w:proofErr w:type="spellEnd"/>
            <w:r w:rsidR="004A6D3C" w:rsidRPr="00E54880">
              <w:t xml:space="preserve"> </w:t>
            </w:r>
            <w:proofErr w:type="spellStart"/>
            <w:r w:rsidR="004A6D3C" w:rsidRPr="00E54880">
              <w:t>N</w:t>
            </w:r>
            <w:r w:rsidR="0051000E" w:rsidRPr="00E54880">
              <w:t>hóm</w:t>
            </w:r>
            <w:proofErr w:type="spellEnd"/>
            <w:r w:rsidR="0051000E" w:rsidRPr="00E54880">
              <w:t xml:space="preserve"> </w:t>
            </w:r>
            <w:proofErr w:type="spellStart"/>
            <w:r w:rsidR="0051000E" w:rsidRPr="00E54880">
              <w:t>hộ</w:t>
            </w:r>
            <w:proofErr w:type="spellEnd"/>
            <w:r w:rsidR="00410B2F" w:rsidRPr="00E54880">
              <w:t xml:space="preserve">/ </w:t>
            </w:r>
            <w:proofErr w:type="spellStart"/>
            <w:r w:rsidR="00410B2F" w:rsidRPr="00E54880">
              <w:t>Tổ</w:t>
            </w:r>
            <w:proofErr w:type="spellEnd"/>
            <w:r w:rsidR="00410B2F" w:rsidRPr="00E54880">
              <w:t xml:space="preserve"> </w:t>
            </w:r>
            <w:proofErr w:type="spellStart"/>
            <w:r w:rsidR="00410B2F" w:rsidRPr="00E54880">
              <w:t>hỗ</w:t>
            </w:r>
            <w:proofErr w:type="spellEnd"/>
            <w:r w:rsidR="00410B2F" w:rsidRPr="00E54880">
              <w:t xml:space="preserve"> </w:t>
            </w:r>
            <w:proofErr w:type="spellStart"/>
            <w:r w:rsidR="00410B2F" w:rsidRPr="00E54880">
              <w:t>trợ</w:t>
            </w:r>
            <w:proofErr w:type="spellEnd"/>
            <w:r w:rsidR="00410B2F" w:rsidRPr="00E54880">
              <w:t xml:space="preserve"> </w:t>
            </w:r>
            <w:proofErr w:type="spellStart"/>
            <w:r w:rsidR="00410B2F" w:rsidRPr="00E54880">
              <w:t>kỹ</w:t>
            </w:r>
            <w:proofErr w:type="spellEnd"/>
            <w:r w:rsidR="00410B2F" w:rsidRPr="00E54880">
              <w:t xml:space="preserve"> </w:t>
            </w:r>
            <w:proofErr w:type="spellStart"/>
            <w:r w:rsidR="00410B2F" w:rsidRPr="00E54880">
              <w:t>thuật</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70D4297D" w14:textId="05011687" w:rsidR="00AA203D" w:rsidRPr="00E54880" w:rsidRDefault="00AA203D" w:rsidP="00AA203D">
            <w:pPr>
              <w:spacing w:after="0" w:line="240" w:lineRule="auto"/>
            </w:pPr>
            <w:r w:rsidRPr="00E54880">
              <w:rPr>
                <w:rFonts w:ascii="Symbol" w:hAnsi="Symbol"/>
              </w:rPr>
              <w:sym w:font="Symbol" w:char="F0B7"/>
            </w:r>
            <w:r w:rsidRPr="00E54880">
              <w:rPr>
                <w:rFonts w:ascii="Symbol" w:hAnsi="Symbol"/>
              </w:rPr>
              <w:t></w:t>
            </w:r>
            <w:proofErr w:type="spellStart"/>
            <w:r w:rsidRPr="00E54880">
              <w:t>Tóm</w:t>
            </w:r>
            <w:proofErr w:type="spellEnd"/>
            <w:r w:rsidRPr="00E54880">
              <w:t xml:space="preserve"> </w:t>
            </w:r>
            <w:proofErr w:type="spellStart"/>
            <w:r w:rsidRPr="00E54880">
              <w:t>tắt</w:t>
            </w:r>
            <w:proofErr w:type="spellEnd"/>
            <w:r w:rsidRPr="00E54880">
              <w:t xml:space="preserve"> </w:t>
            </w:r>
            <w:proofErr w:type="spellStart"/>
            <w:r w:rsidRPr="00E54880">
              <w:t>các</w:t>
            </w:r>
            <w:proofErr w:type="spellEnd"/>
            <w:r w:rsidRPr="00E54880">
              <w:t xml:space="preserve"> </w:t>
            </w:r>
            <w:proofErr w:type="spellStart"/>
            <w:r w:rsidRPr="00E54880">
              <w:t>kết</w:t>
            </w:r>
            <w:proofErr w:type="spellEnd"/>
            <w:r w:rsidRPr="00E54880">
              <w:t xml:space="preserve"> </w:t>
            </w:r>
            <w:proofErr w:type="spellStart"/>
            <w:r w:rsidRPr="00E54880">
              <w:t>quả</w:t>
            </w:r>
            <w:proofErr w:type="spellEnd"/>
            <w:r w:rsidRPr="00E54880">
              <w:t xml:space="preserve"> </w:t>
            </w:r>
            <w:proofErr w:type="spellStart"/>
            <w:r w:rsidRPr="00E54880">
              <w:t>tìm</w:t>
            </w:r>
            <w:proofErr w:type="spellEnd"/>
            <w:r w:rsidRPr="00E54880">
              <w:t xml:space="preserve"> </w:t>
            </w:r>
            <w:proofErr w:type="spellStart"/>
            <w:r w:rsidRPr="00E54880">
              <w:t>được</w:t>
            </w:r>
            <w:proofErr w:type="spellEnd"/>
            <w:r w:rsidRPr="00E54880">
              <w:t xml:space="preserve"> ở </w:t>
            </w:r>
            <w:proofErr w:type="spellStart"/>
            <w:r w:rsidRPr="00E54880">
              <w:t>các</w:t>
            </w:r>
            <w:proofErr w:type="spellEnd"/>
            <w:r w:rsidRPr="00E54880">
              <w:t xml:space="preserve"> </w:t>
            </w:r>
            <w:proofErr w:type="spellStart"/>
            <w:r w:rsidRPr="00E54880">
              <w:t>nhóm</w:t>
            </w:r>
            <w:proofErr w:type="spellEnd"/>
            <w:r w:rsidRPr="00E54880">
              <w:t xml:space="preserve"> (</w:t>
            </w:r>
            <w:proofErr w:type="spellStart"/>
            <w:r w:rsidRPr="00E54880">
              <w:t>nêu</w:t>
            </w:r>
            <w:proofErr w:type="spellEnd"/>
            <w:r w:rsidR="002C598B" w:rsidRPr="00E54880">
              <w:t xml:space="preserve"> </w:t>
            </w:r>
            <w:proofErr w:type="spellStart"/>
            <w:r w:rsidRPr="00E54880">
              <w:t>rõ</w:t>
            </w:r>
            <w:proofErr w:type="spellEnd"/>
            <w:r w:rsidRPr="00E54880">
              <w:t xml:space="preserve"> </w:t>
            </w:r>
            <w:proofErr w:type="spellStart"/>
            <w:r w:rsidRPr="00E54880">
              <w:t>lô</w:t>
            </w:r>
            <w:proofErr w:type="spellEnd"/>
            <w:r w:rsidRPr="00E54880">
              <w:t xml:space="preserve"> </w:t>
            </w:r>
            <w:proofErr w:type="spellStart"/>
            <w:r w:rsidRPr="00E54880">
              <w:t>rừng</w:t>
            </w:r>
            <w:proofErr w:type="spellEnd"/>
            <w:r w:rsidRPr="00E54880">
              <w:t xml:space="preserve">, </w:t>
            </w:r>
            <w:proofErr w:type="spellStart"/>
            <w:r w:rsidRPr="00E54880">
              <w:t>diện</w:t>
            </w:r>
            <w:proofErr w:type="spellEnd"/>
            <w:r w:rsidRPr="00E54880">
              <w:t xml:space="preserve"> </w:t>
            </w:r>
            <w:proofErr w:type="spellStart"/>
            <w:r w:rsidRPr="00E54880">
              <w:t>tích</w:t>
            </w:r>
            <w:proofErr w:type="spellEnd"/>
            <w:r w:rsidRPr="00E54880">
              <w:t xml:space="preserve">, </w:t>
            </w:r>
            <w:proofErr w:type="spellStart"/>
            <w:r w:rsidRPr="00E54880">
              <w:t>kết</w:t>
            </w:r>
            <w:proofErr w:type="spellEnd"/>
            <w:r w:rsidRPr="00E54880">
              <w:t xml:space="preserve"> </w:t>
            </w:r>
            <w:proofErr w:type="spellStart"/>
            <w:r w:rsidRPr="00E54880">
              <w:t>quả</w:t>
            </w:r>
            <w:proofErr w:type="spellEnd"/>
            <w:r w:rsidRPr="00E54880">
              <w:t xml:space="preserve"> </w:t>
            </w:r>
            <w:proofErr w:type="spellStart"/>
            <w:r w:rsidRPr="00E54880">
              <w:t>tìm</w:t>
            </w:r>
            <w:proofErr w:type="spellEnd"/>
            <w:r w:rsidRPr="00E54880">
              <w:t xml:space="preserve"> </w:t>
            </w:r>
            <w:proofErr w:type="spellStart"/>
            <w:r w:rsidRPr="00E54880">
              <w:t>được</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r w:rsidRPr="00E54880">
              <w:t xml:space="preserve"> ở </w:t>
            </w:r>
            <w:proofErr w:type="spellStart"/>
            <w:r w:rsidRPr="00E54880">
              <w:t>các</w:t>
            </w:r>
            <w:proofErr w:type="spellEnd"/>
            <w:r w:rsidRPr="00E54880">
              <w:t xml:space="preserve"> </w:t>
            </w:r>
            <w:proofErr w:type="spellStart"/>
            <w:r w:rsidRPr="00E54880">
              <w:t>nhóm</w:t>
            </w:r>
            <w:proofErr w:type="spellEnd"/>
            <w:r w:rsidRPr="00E54880">
              <w:t xml:space="preserve"> (</w:t>
            </w:r>
            <w:proofErr w:type="spellStart"/>
            <w:r w:rsidRPr="00E54880">
              <w:t>nêu</w:t>
            </w:r>
            <w:proofErr w:type="spellEnd"/>
            <w:r w:rsidRPr="00E54880">
              <w:t xml:space="preserve"> </w:t>
            </w:r>
            <w:proofErr w:type="spellStart"/>
            <w:r w:rsidRPr="00E54880">
              <w:t>rõ</w:t>
            </w:r>
            <w:proofErr w:type="spellEnd"/>
            <w:r w:rsidRPr="00E54880">
              <w:t xml:space="preserve"> </w:t>
            </w:r>
            <w:proofErr w:type="spellStart"/>
            <w:r w:rsidRPr="00E54880">
              <w:t>những</w:t>
            </w:r>
            <w:proofErr w:type="spellEnd"/>
            <w:r w:rsidR="002C598B" w:rsidRPr="00E54880">
              <w:t xml:space="preserve"> </w:t>
            </w:r>
            <w:proofErr w:type="spellStart"/>
            <w:r w:rsidRPr="00E54880">
              <w:t>điểm</w:t>
            </w:r>
            <w:proofErr w:type="spellEnd"/>
            <w:r w:rsidRPr="00E54880">
              <w:t xml:space="preserve"> </w:t>
            </w:r>
            <w:proofErr w:type="spellStart"/>
            <w:r w:rsidRPr="00E54880">
              <w:t>cần</w:t>
            </w:r>
            <w:proofErr w:type="spellEnd"/>
            <w:r w:rsidRPr="00E54880">
              <w:t xml:space="preserve"> </w:t>
            </w:r>
            <w:proofErr w:type="spellStart"/>
            <w:r w:rsidRPr="00E54880">
              <w:t>khắc</w:t>
            </w:r>
            <w:proofErr w:type="spellEnd"/>
            <w:r w:rsidRPr="00E54880">
              <w:t xml:space="preserve"> </w:t>
            </w:r>
            <w:proofErr w:type="spellStart"/>
            <w:r w:rsidRPr="00E54880">
              <w:t>phục</w:t>
            </w:r>
            <w:proofErr w:type="spellEnd"/>
            <w:r w:rsidRPr="00E54880">
              <w:t xml:space="preserve"> </w:t>
            </w:r>
            <w:proofErr w:type="spellStart"/>
            <w:r w:rsidRPr="00E54880">
              <w:t>của</w:t>
            </w:r>
            <w:proofErr w:type="spellEnd"/>
            <w:r w:rsidRPr="00E54880">
              <w:t xml:space="preserve"> </w:t>
            </w:r>
            <w:proofErr w:type="spellStart"/>
            <w:r w:rsidR="004A6D3C" w:rsidRPr="00E54880">
              <w:t>Tổ</w:t>
            </w:r>
            <w:proofErr w:type="spellEnd"/>
            <w:r w:rsidR="004A6D3C" w:rsidRPr="00E54880">
              <w:t xml:space="preserve"> </w:t>
            </w:r>
            <w:proofErr w:type="spellStart"/>
            <w:r w:rsidR="004A6D3C" w:rsidRPr="00E54880">
              <w:t>hỗ</w:t>
            </w:r>
            <w:proofErr w:type="spellEnd"/>
            <w:r w:rsidR="004A6D3C" w:rsidRPr="00E54880">
              <w:t xml:space="preserve"> </w:t>
            </w:r>
            <w:proofErr w:type="spellStart"/>
            <w:r w:rsidR="004A6D3C" w:rsidRPr="00E54880">
              <w:t>trợ</w:t>
            </w:r>
            <w:proofErr w:type="spellEnd"/>
            <w:r w:rsidR="004A6D3C" w:rsidRPr="00E54880">
              <w:t xml:space="preserve"> </w:t>
            </w:r>
            <w:proofErr w:type="spellStart"/>
            <w:r w:rsidR="004A6D3C" w:rsidRPr="00E54880">
              <w:t>kỹ</w:t>
            </w:r>
            <w:proofErr w:type="spellEnd"/>
            <w:r w:rsidR="004A6D3C" w:rsidRPr="00E54880">
              <w:t xml:space="preserve"> </w:t>
            </w:r>
            <w:proofErr w:type="spellStart"/>
            <w:r w:rsidR="004A6D3C" w:rsidRPr="00E54880">
              <w:t>thuật</w:t>
            </w:r>
            <w:proofErr w:type="spellEnd"/>
            <w:r w:rsidRPr="00E54880">
              <w:t xml:space="preserve"> </w:t>
            </w:r>
            <w:proofErr w:type="spellStart"/>
            <w:r w:rsidRPr="00E54880">
              <w:t>và</w:t>
            </w:r>
            <w:proofErr w:type="spellEnd"/>
            <w:r w:rsidR="002C598B" w:rsidRPr="00E54880">
              <w:t xml:space="preserve"> </w:t>
            </w:r>
            <w:proofErr w:type="spellStart"/>
            <w:r w:rsidRPr="00E54880">
              <w:t>chủ</w:t>
            </w:r>
            <w:proofErr w:type="spellEnd"/>
            <w:r w:rsidRPr="00E54880">
              <w:t xml:space="preserve"> </w:t>
            </w:r>
            <w:proofErr w:type="spellStart"/>
            <w:r w:rsidRPr="00E54880">
              <w:t>rừng</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việc</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các</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của</w:t>
            </w:r>
            <w:proofErr w:type="spellEnd"/>
            <w:r w:rsidRPr="00E54880">
              <w:br/>
            </w:r>
            <w:proofErr w:type="spellStart"/>
            <w:r w:rsidRPr="00E54880">
              <w:t>nhóm</w:t>
            </w:r>
            <w:proofErr w:type="spellEnd"/>
            <w:r w:rsidRPr="00E54880">
              <w:t xml:space="preserve"> </w:t>
            </w:r>
            <w:proofErr w:type="spellStart"/>
            <w:r w:rsidRPr="00E54880">
              <w:t>và</w:t>
            </w:r>
            <w:proofErr w:type="spellEnd"/>
            <w:r w:rsidRPr="00E54880">
              <w:t xml:space="preserve"> </w:t>
            </w:r>
            <w:proofErr w:type="spellStart"/>
            <w:r w:rsidRPr="00E54880">
              <w:t>các</w:t>
            </w:r>
            <w:proofErr w:type="spellEnd"/>
            <w:r w:rsidRPr="00E54880">
              <w:t xml:space="preserve"> </w:t>
            </w:r>
            <w:proofErr w:type="spellStart"/>
            <w:r w:rsidRPr="00E54880">
              <w:t>thành</w:t>
            </w:r>
            <w:proofErr w:type="spellEnd"/>
            <w:r w:rsidRPr="00E54880">
              <w:t xml:space="preserve"> </w:t>
            </w:r>
            <w:proofErr w:type="spellStart"/>
            <w:r w:rsidRPr="00E54880">
              <w:t>viên</w:t>
            </w:r>
            <w:proofErr w:type="spellEnd"/>
            <w:r w:rsidRPr="00E54880">
              <w:t xml:space="preserve"> </w:t>
            </w:r>
            <w:proofErr w:type="spellStart"/>
            <w:r w:rsidRPr="00E54880">
              <w:t>để</w:t>
            </w:r>
            <w:proofErr w:type="spellEnd"/>
            <w:r w:rsidRPr="00E54880">
              <w:t xml:space="preserve"> </w:t>
            </w:r>
            <w:proofErr w:type="spellStart"/>
            <w:r w:rsidRPr="00E54880">
              <w:t>tuân</w:t>
            </w:r>
            <w:proofErr w:type="spellEnd"/>
            <w:r w:rsidRPr="00E54880">
              <w:t xml:space="preserve"> </w:t>
            </w:r>
            <w:proofErr w:type="spellStart"/>
            <w:r w:rsidRPr="00E54880">
              <w:t>thủ</w:t>
            </w:r>
            <w:proofErr w:type="spellEnd"/>
            <w:r w:rsidRPr="00E54880">
              <w:t xml:space="preserve"> </w:t>
            </w:r>
            <w:proofErr w:type="spellStart"/>
            <w:r w:rsidR="004A6D3C" w:rsidRPr="00E54880">
              <w:t>các</w:t>
            </w:r>
            <w:proofErr w:type="spellEnd"/>
            <w:r w:rsidR="002C598B" w:rsidRPr="00E54880">
              <w:t xml:space="preserve"> </w:t>
            </w:r>
            <w:proofErr w:type="spellStart"/>
            <w:r w:rsidRPr="00E54880">
              <w:t>nguyên</w:t>
            </w:r>
            <w:proofErr w:type="spellEnd"/>
            <w:r w:rsidR="002C598B" w:rsidRPr="00E54880">
              <w:t xml:space="preserve"> </w:t>
            </w:r>
            <w:proofErr w:type="spellStart"/>
            <w:r w:rsidRPr="00E54880">
              <w:t>tắc</w:t>
            </w:r>
            <w:proofErr w:type="spellEnd"/>
            <w:r w:rsidRPr="00E54880">
              <w:t xml:space="preserve"> QLRBV </w:t>
            </w:r>
            <w:proofErr w:type="spellStart"/>
            <w:r w:rsidRPr="00E54880">
              <w:t>của</w:t>
            </w:r>
            <w:proofErr w:type="spellEnd"/>
            <w:r w:rsidRPr="00E54880">
              <w:t xml:space="preserve"> </w:t>
            </w:r>
            <w:r w:rsidR="004A6D3C" w:rsidRPr="00E54880">
              <w:t>FSC</w:t>
            </w:r>
            <w:r w:rsidRPr="00E54880">
              <w:br/>
            </w:r>
            <w:r w:rsidRPr="00E54880">
              <w:rPr>
                <w:rFonts w:ascii="Symbol" w:hAnsi="Symbol"/>
              </w:rPr>
              <w:sym w:font="Symbol" w:char="F0B7"/>
            </w:r>
            <w:r w:rsidRPr="00E54880">
              <w:rPr>
                <w:rFonts w:ascii="Symbol" w:hAnsi="Symbol"/>
              </w:rPr>
              <w:t></w:t>
            </w:r>
            <w:proofErr w:type="spellStart"/>
            <w:r w:rsidRPr="00E54880">
              <w:t>Thời</w:t>
            </w:r>
            <w:proofErr w:type="spellEnd"/>
            <w:r w:rsidRPr="00E54880">
              <w:t xml:space="preserve"> </w:t>
            </w:r>
            <w:proofErr w:type="spellStart"/>
            <w:r w:rsidRPr="00E54880">
              <w:t>hạn</w:t>
            </w:r>
            <w:proofErr w:type="spellEnd"/>
            <w:r w:rsidRPr="00E54880">
              <w:t xml:space="preserve"> </w:t>
            </w:r>
            <w:proofErr w:type="spellStart"/>
            <w:r w:rsidRPr="00E54880">
              <w:t>cho</w:t>
            </w:r>
            <w:proofErr w:type="spellEnd"/>
            <w:r w:rsidRPr="00E54880">
              <w:t xml:space="preserve"> </w:t>
            </w:r>
            <w:proofErr w:type="spellStart"/>
            <w:r w:rsidRPr="00E54880">
              <w:t>các</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sửa</w:t>
            </w:r>
            <w:proofErr w:type="spellEnd"/>
            <w:r w:rsidRPr="00E54880">
              <w:t xml:space="preserve"> </w:t>
            </w:r>
            <w:proofErr w:type="spellStart"/>
            <w:r w:rsidRPr="00E54880">
              <w:t>sai</w:t>
            </w:r>
            <w:proofErr w:type="spellEnd"/>
            <w:r w:rsidRPr="00E54880">
              <w:t xml:space="preserve"> </w:t>
            </w:r>
            <w:proofErr w:type="spellStart"/>
            <w:r w:rsidRPr="00E54880">
              <w:t>cho</w:t>
            </w:r>
            <w:proofErr w:type="spellEnd"/>
            <w:r w:rsidRPr="00E54880">
              <w:t xml:space="preserve"> </w:t>
            </w:r>
            <w:proofErr w:type="spellStart"/>
            <w:r w:rsidRPr="00E54880">
              <w:t>các</w:t>
            </w:r>
            <w:proofErr w:type="spellEnd"/>
            <w:r w:rsidR="002C598B" w:rsidRPr="00E54880">
              <w:t xml:space="preserve"> </w:t>
            </w:r>
            <w:proofErr w:type="spellStart"/>
            <w:r w:rsidRPr="00E54880">
              <w:t>nhóm</w:t>
            </w:r>
            <w:proofErr w:type="spellEnd"/>
            <w:r w:rsidRPr="00E54880">
              <w:t xml:space="preserve"> </w:t>
            </w:r>
            <w:proofErr w:type="spellStart"/>
            <w:r w:rsidRPr="00E54880">
              <w:t>và</w:t>
            </w:r>
            <w:proofErr w:type="spellEnd"/>
            <w:r w:rsidRPr="00E54880">
              <w:t xml:space="preserve"> </w:t>
            </w:r>
            <w:proofErr w:type="spellStart"/>
            <w:r w:rsidRPr="00E54880">
              <w:t>chủ</w:t>
            </w:r>
            <w:proofErr w:type="spellEnd"/>
            <w:r w:rsidRPr="00E54880">
              <w:t xml:space="preserve"> </w:t>
            </w:r>
            <w:proofErr w:type="spellStart"/>
            <w:r w:rsidRPr="00E54880">
              <w:t>rừng</w:t>
            </w:r>
            <w:proofErr w:type="spellEnd"/>
            <w:r w:rsidRPr="00E54880">
              <w:t xml:space="preserve"> </w:t>
            </w:r>
            <w:proofErr w:type="spellStart"/>
            <w:r w:rsidRPr="00E54880">
              <w:t>cải</w:t>
            </w:r>
            <w:proofErr w:type="spellEnd"/>
            <w:r w:rsidRPr="00E54880">
              <w:t xml:space="preserve"> </w:t>
            </w:r>
            <w:proofErr w:type="spellStart"/>
            <w:r w:rsidRPr="00E54880">
              <w:t>thiện</w:t>
            </w:r>
            <w:proofErr w:type="spellEnd"/>
            <w:r w:rsidRPr="00E54880">
              <w:t xml:space="preserve"> </w:t>
            </w:r>
            <w:proofErr w:type="spellStart"/>
            <w:r w:rsidRPr="00E54880">
              <w:t>việc</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r w:rsidRPr="00E54880">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488A83" w14:textId="68B0FE0E" w:rsidR="00AA203D" w:rsidRPr="00E54880" w:rsidRDefault="00AA203D" w:rsidP="00AA203D">
            <w:pPr>
              <w:spacing w:after="0" w:line="240" w:lineRule="auto"/>
            </w:pPr>
            <w:proofErr w:type="spellStart"/>
            <w:r w:rsidRPr="00E54880">
              <w:t>Đánh</w:t>
            </w:r>
            <w:proofErr w:type="spellEnd"/>
            <w:r w:rsidRPr="00E54880">
              <w:t xml:space="preserve"> </w:t>
            </w:r>
            <w:proofErr w:type="spellStart"/>
            <w:r w:rsidRPr="00E54880">
              <w:t>giá</w:t>
            </w:r>
            <w:proofErr w:type="spellEnd"/>
            <w:r w:rsidRPr="00E54880">
              <w:t xml:space="preserve"> </w:t>
            </w:r>
            <w:proofErr w:type="spellStart"/>
            <w:r w:rsidRPr="00E54880">
              <w:t>tổ</w:t>
            </w:r>
            <w:proofErr w:type="spellEnd"/>
            <w:r w:rsidRPr="00E54880">
              <w:t xml:space="preserve"> </w:t>
            </w:r>
            <w:proofErr w:type="spellStart"/>
            <w:r w:rsidRPr="00E54880">
              <w:t>chức</w:t>
            </w:r>
            <w:proofErr w:type="spellEnd"/>
            <w:r w:rsidRPr="00E54880">
              <w:br/>
            </w:r>
            <w:proofErr w:type="spellStart"/>
            <w:r w:rsidRPr="00E54880">
              <w:t>nhóm</w:t>
            </w:r>
            <w:proofErr w:type="spellEnd"/>
            <w:r w:rsidRPr="00E54880">
              <w:t xml:space="preserve"> </w:t>
            </w:r>
            <w:proofErr w:type="spellStart"/>
            <w:r w:rsidRPr="00E54880">
              <w:t>từ</w:t>
            </w:r>
            <w:proofErr w:type="spellEnd"/>
            <w:r w:rsidRPr="00E54880">
              <w:t xml:space="preserve"> </w:t>
            </w:r>
            <w:proofErr w:type="spellStart"/>
            <w:r w:rsidRPr="00E54880">
              <w:t>cấp</w:t>
            </w:r>
            <w:proofErr w:type="spellEnd"/>
            <w:r w:rsidRPr="00E54880">
              <w:br/>
            </w:r>
            <w:proofErr w:type="spellStart"/>
            <w:r w:rsidRPr="00E54880">
              <w:t>huyện</w:t>
            </w:r>
            <w:proofErr w:type="spellEnd"/>
            <w:r w:rsidRPr="00E54880">
              <w:t xml:space="preserve">, </w:t>
            </w:r>
            <w:proofErr w:type="spellStart"/>
            <w:r w:rsidRPr="00E54880">
              <w:t>cấp</w:t>
            </w:r>
            <w:proofErr w:type="spellEnd"/>
            <w:r w:rsidRPr="00E54880">
              <w:t xml:space="preserve"> </w:t>
            </w:r>
            <w:proofErr w:type="spellStart"/>
            <w:r w:rsidRPr="00E54880">
              <w:t>xã</w:t>
            </w:r>
            <w:proofErr w:type="spellEnd"/>
            <w:r w:rsidRPr="00E54880">
              <w:t>,</w:t>
            </w:r>
            <w:r w:rsidRPr="00E54880">
              <w:br/>
            </w:r>
            <w:proofErr w:type="spellStart"/>
            <w:r w:rsidRPr="00E54880">
              <w:t>trưởng</w:t>
            </w:r>
            <w:proofErr w:type="spellEnd"/>
            <w:r w:rsidRPr="00E54880">
              <w:t xml:space="preserve"> </w:t>
            </w:r>
            <w:proofErr w:type="spellStart"/>
            <w:r w:rsidRPr="00E54880">
              <w:t>nhóm</w:t>
            </w:r>
            <w:proofErr w:type="spellEnd"/>
            <w:r w:rsidRPr="00E54880">
              <w:t>;</w:t>
            </w:r>
            <w:r w:rsidRPr="00E54880">
              <w:br/>
            </w:r>
            <w:proofErr w:type="spellStart"/>
            <w:r w:rsidRPr="00E54880">
              <w:t>Đánh</w:t>
            </w:r>
            <w:proofErr w:type="spellEnd"/>
            <w:r w:rsidRPr="00E54880">
              <w:t xml:space="preserve"> </w:t>
            </w:r>
            <w:proofErr w:type="spellStart"/>
            <w:r w:rsidRPr="00E54880">
              <w:t>giá</w:t>
            </w:r>
            <w:proofErr w:type="spellEnd"/>
            <w:r w:rsidRPr="00E54880">
              <w:t xml:space="preserve"> </w:t>
            </w:r>
            <w:proofErr w:type="spellStart"/>
            <w:r w:rsidRPr="00E54880">
              <w:t>thành</w:t>
            </w:r>
            <w:proofErr w:type="spellEnd"/>
            <w:r w:rsidRPr="00E54880">
              <w:br/>
            </w:r>
            <w:proofErr w:type="spellStart"/>
            <w:r w:rsidRPr="00E54880">
              <w:t>viên</w:t>
            </w:r>
            <w:proofErr w:type="spellEnd"/>
            <w:r w:rsidRPr="00E54880">
              <w:t xml:space="preserve"> </w:t>
            </w:r>
            <w:proofErr w:type="spellStart"/>
            <w:r w:rsidRPr="00E54880">
              <w:t>nhóm</w:t>
            </w:r>
            <w:proofErr w:type="spellEnd"/>
            <w:r w:rsidRPr="00E54880">
              <w:t xml:space="preserve"> </w:t>
            </w:r>
            <w:proofErr w:type="spellStart"/>
            <w:r w:rsidRPr="00E54880">
              <w:t>theo</w:t>
            </w:r>
            <w:proofErr w:type="spellEnd"/>
            <w:r w:rsidRPr="00E54880">
              <w:br/>
            </w:r>
            <w:proofErr w:type="spellStart"/>
            <w:r w:rsidRPr="00E54880">
              <w:t>hình</w:t>
            </w:r>
            <w:proofErr w:type="spellEnd"/>
            <w:r w:rsidRPr="00E54880">
              <w:t xml:space="preserve"> </w:t>
            </w:r>
            <w:proofErr w:type="spellStart"/>
            <w:r w:rsidRPr="00E54880">
              <w:t>thức</w:t>
            </w:r>
            <w:proofErr w:type="spellEnd"/>
            <w:r w:rsidRPr="00E54880">
              <w:t xml:space="preserve"> </w:t>
            </w:r>
            <w:proofErr w:type="spellStart"/>
            <w:r w:rsidRPr="00E54880">
              <w:t>bốc</w:t>
            </w:r>
            <w:proofErr w:type="spellEnd"/>
            <w:r w:rsidRPr="00E54880">
              <w:t xml:space="preserve"> </w:t>
            </w:r>
            <w:proofErr w:type="spellStart"/>
            <w:r w:rsidRPr="00E54880">
              <w:t>mẫu</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14:paraId="77F67EDB" w14:textId="03EEC1A4" w:rsidR="00AA203D" w:rsidRPr="00E54880" w:rsidRDefault="00AA203D" w:rsidP="00AA203D">
            <w:pPr>
              <w:spacing w:after="0" w:line="240" w:lineRule="auto"/>
            </w:pPr>
            <w:r w:rsidRPr="00E54880">
              <w:t xml:space="preserve">Báo </w:t>
            </w:r>
            <w:proofErr w:type="spellStart"/>
            <w:r w:rsidRPr="00E54880">
              <w:t>cáo</w:t>
            </w:r>
            <w:proofErr w:type="spellEnd"/>
            <w:r w:rsidRPr="00E54880">
              <w:t xml:space="preserve"> </w:t>
            </w:r>
            <w:proofErr w:type="spellStart"/>
            <w:r w:rsidRPr="00E54880">
              <w:t>kết</w:t>
            </w:r>
            <w:proofErr w:type="spellEnd"/>
            <w:r w:rsidR="004A6D3C" w:rsidRPr="00E54880">
              <w:t xml:space="preserve"> </w:t>
            </w:r>
            <w:proofErr w:type="spellStart"/>
            <w:r w:rsidRPr="00E54880">
              <w:t>quả</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r w:rsidR="004A6D3C" w:rsidRPr="00E54880">
              <w:t xml:space="preserve"> </w:t>
            </w:r>
            <w:proofErr w:type="spellStart"/>
            <w:r w:rsidRPr="00E54880">
              <w:t>nội</w:t>
            </w:r>
            <w:proofErr w:type="spellEnd"/>
            <w:r w:rsidRPr="00E54880">
              <w:t xml:space="preserve"> </w:t>
            </w:r>
            <w:proofErr w:type="spellStart"/>
            <w:r w:rsidRPr="00E54880">
              <w:t>bộ</w:t>
            </w:r>
            <w:proofErr w:type="spellEnd"/>
            <w:r w:rsidRPr="00E54880">
              <w:t xml:space="preserve"> </w:t>
            </w:r>
            <w:proofErr w:type="spellStart"/>
            <w:r w:rsidRPr="00E54880">
              <w:t>hàng</w:t>
            </w:r>
            <w:proofErr w:type="spellEnd"/>
            <w:r w:rsidR="004A6D3C" w:rsidRPr="00E54880">
              <w:t xml:space="preserve"> </w:t>
            </w:r>
            <w:proofErr w:type="spellStart"/>
            <w:r w:rsidRPr="00E54880">
              <w:t>năm</w:t>
            </w:r>
            <w:proofErr w:type="spellEnd"/>
          </w:p>
        </w:tc>
      </w:tr>
      <w:tr w:rsidR="00AA203D" w:rsidRPr="00E54880" w14:paraId="75B416F3" w14:textId="77777777" w:rsidTr="002C598B">
        <w:tc>
          <w:tcPr>
            <w:tcW w:w="1668" w:type="dxa"/>
            <w:tcBorders>
              <w:top w:val="single" w:sz="4" w:space="0" w:color="auto"/>
              <w:left w:val="single" w:sz="4" w:space="0" w:color="auto"/>
              <w:bottom w:val="single" w:sz="4" w:space="0" w:color="auto"/>
              <w:right w:val="single" w:sz="4" w:space="0" w:color="auto"/>
            </w:tcBorders>
            <w:vAlign w:val="center"/>
            <w:hideMark/>
          </w:tcPr>
          <w:p w14:paraId="73899AFF" w14:textId="428C64CF" w:rsidR="00AA203D" w:rsidRPr="00E54880" w:rsidRDefault="004A6D3C" w:rsidP="00AA203D">
            <w:pPr>
              <w:spacing w:after="0" w:line="240" w:lineRule="auto"/>
            </w:pPr>
            <w:proofErr w:type="spellStart"/>
            <w:r w:rsidRPr="00E54880">
              <w:t>Nhóm</w:t>
            </w:r>
            <w:proofErr w:type="spellEnd"/>
            <w:r w:rsidRPr="00E54880">
              <w:t xml:space="preserve"> </w:t>
            </w:r>
            <w:proofErr w:type="spellStart"/>
            <w:r w:rsidRPr="00E54880">
              <w:t>hộ</w:t>
            </w:r>
            <w:proofErr w:type="spellEnd"/>
            <w:r w:rsidRPr="00E54880">
              <w:t xml:space="preserve"> </w:t>
            </w:r>
            <w:proofErr w:type="spellStart"/>
            <w:r w:rsidR="00AA203D" w:rsidRPr="00E54880">
              <w:t>cấp</w:t>
            </w:r>
            <w:proofErr w:type="spellEnd"/>
            <w:r w:rsidR="00AA203D" w:rsidRPr="00E54880">
              <w:t xml:space="preserve"> </w:t>
            </w:r>
            <w:proofErr w:type="spellStart"/>
            <w:r w:rsidR="00AA203D" w:rsidRPr="00E54880">
              <w:t>xã</w:t>
            </w:r>
            <w:proofErr w:type="spellEnd"/>
          </w:p>
        </w:tc>
        <w:tc>
          <w:tcPr>
            <w:tcW w:w="4677" w:type="dxa"/>
            <w:tcBorders>
              <w:top w:val="single" w:sz="4" w:space="0" w:color="auto"/>
              <w:left w:val="single" w:sz="4" w:space="0" w:color="auto"/>
              <w:bottom w:val="single" w:sz="4" w:space="0" w:color="auto"/>
              <w:right w:val="single" w:sz="4" w:space="0" w:color="auto"/>
            </w:tcBorders>
            <w:vAlign w:val="center"/>
            <w:hideMark/>
          </w:tcPr>
          <w:p w14:paraId="010C2BC4" w14:textId="76985424" w:rsidR="00AA203D" w:rsidRPr="00E54880" w:rsidRDefault="00AA203D" w:rsidP="00AA203D">
            <w:pPr>
              <w:spacing w:after="0" w:line="240" w:lineRule="auto"/>
            </w:pPr>
            <w:r w:rsidRPr="00E54880">
              <w:rPr>
                <w:rFonts w:ascii="Symbol" w:hAnsi="Symbol"/>
              </w:rPr>
              <w:sym w:font="Symbol" w:char="F0B7"/>
            </w:r>
            <w:r w:rsidRPr="00E54880">
              <w:rPr>
                <w:rFonts w:ascii="Symbol" w:hAnsi="Symbol"/>
              </w:rPr>
              <w:t></w:t>
            </w: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sự</w:t>
            </w:r>
            <w:proofErr w:type="spellEnd"/>
            <w:r w:rsidRPr="00E54880">
              <w:t xml:space="preserve"> </w:t>
            </w:r>
            <w:proofErr w:type="spellStart"/>
            <w:r w:rsidRPr="00E54880">
              <w:t>tuân</w:t>
            </w:r>
            <w:proofErr w:type="spellEnd"/>
            <w:r w:rsidRPr="00E54880">
              <w:t xml:space="preserve"> </w:t>
            </w:r>
            <w:proofErr w:type="spellStart"/>
            <w:r w:rsidRPr="00E54880">
              <w:t>thủ</w:t>
            </w:r>
            <w:proofErr w:type="spellEnd"/>
            <w:r w:rsidRPr="00E54880">
              <w:t xml:space="preserve"> </w:t>
            </w:r>
            <w:proofErr w:type="spellStart"/>
            <w:r w:rsidRPr="00E54880">
              <w:t>các</w:t>
            </w:r>
            <w:proofErr w:type="spellEnd"/>
            <w:r w:rsidRPr="00E54880">
              <w:t xml:space="preserve"> Qui </w:t>
            </w:r>
            <w:proofErr w:type="spellStart"/>
            <w:r w:rsidRPr="00E54880">
              <w:t>định</w:t>
            </w:r>
            <w:proofErr w:type="spellEnd"/>
            <w:r w:rsidRPr="00E54880">
              <w:t xml:space="preserve"> </w:t>
            </w:r>
            <w:proofErr w:type="spellStart"/>
            <w:r w:rsidRPr="00E54880">
              <w:t>của</w:t>
            </w:r>
            <w:proofErr w:type="spellEnd"/>
            <w:r w:rsidRPr="00E54880">
              <w:t xml:space="preserve"> </w:t>
            </w:r>
            <w:proofErr w:type="spellStart"/>
            <w:r w:rsidRPr="00E54880">
              <w:t>nhóm</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sự</w:t>
            </w:r>
            <w:proofErr w:type="spellEnd"/>
            <w:r w:rsidRPr="00E54880">
              <w:t xml:space="preserve"> </w:t>
            </w:r>
            <w:proofErr w:type="spellStart"/>
            <w:r w:rsidRPr="00E54880">
              <w:t>tuân</w:t>
            </w:r>
            <w:proofErr w:type="spellEnd"/>
            <w:r w:rsidRPr="00E54880">
              <w:t xml:space="preserve"> </w:t>
            </w:r>
            <w:proofErr w:type="spellStart"/>
            <w:r w:rsidRPr="00E54880">
              <w:t>thủ</w:t>
            </w:r>
            <w:proofErr w:type="spellEnd"/>
            <w:r w:rsidRPr="00E54880">
              <w:t xml:space="preserve"> </w:t>
            </w:r>
            <w:proofErr w:type="spellStart"/>
            <w:r w:rsidR="004A6D3C" w:rsidRPr="00E54880">
              <w:t>các</w:t>
            </w:r>
            <w:proofErr w:type="spellEnd"/>
            <w:r w:rsidRPr="00E54880">
              <w:t xml:space="preserve"> </w:t>
            </w:r>
            <w:proofErr w:type="spellStart"/>
            <w:r w:rsidRPr="00E54880">
              <w:t>nguyên</w:t>
            </w:r>
            <w:proofErr w:type="spellEnd"/>
            <w:r w:rsidRPr="00E54880">
              <w:t xml:space="preserve"> </w:t>
            </w:r>
            <w:proofErr w:type="spellStart"/>
            <w:r w:rsidRPr="00E54880">
              <w:t>tắc</w:t>
            </w:r>
            <w:proofErr w:type="spellEnd"/>
            <w:r w:rsidR="004A6D3C" w:rsidRPr="00E54880">
              <w:t xml:space="preserve"> FSC,</w:t>
            </w:r>
            <w:r w:rsidRPr="00E54880">
              <w:t xml:space="preserve"> </w:t>
            </w:r>
            <w:proofErr w:type="spellStart"/>
            <w:r w:rsidRPr="00E54880">
              <w:t>Kế</w:t>
            </w:r>
            <w:proofErr w:type="spellEnd"/>
            <w:r w:rsidRPr="00E54880">
              <w:t xml:space="preserve"> </w:t>
            </w:r>
            <w:proofErr w:type="spellStart"/>
            <w:r w:rsidRPr="00E54880">
              <w:t>hoạch</w:t>
            </w:r>
            <w:proofErr w:type="spellEnd"/>
            <w:r w:rsidRPr="00E54880">
              <w:t xml:space="preserve"> </w:t>
            </w:r>
            <w:proofErr w:type="spellStart"/>
            <w:r w:rsidRPr="00E54880">
              <w:t>quản</w:t>
            </w:r>
            <w:proofErr w:type="spellEnd"/>
            <w:r w:rsidRPr="00E54880">
              <w:t xml:space="preserve"> </w:t>
            </w:r>
            <w:proofErr w:type="spellStart"/>
            <w:r w:rsidRPr="00E54880">
              <w:t>lý</w:t>
            </w:r>
            <w:proofErr w:type="spellEnd"/>
            <w:r w:rsidRPr="00E54880">
              <w:t xml:space="preserve">, </w:t>
            </w:r>
            <w:proofErr w:type="spellStart"/>
            <w:r w:rsidRPr="00E54880">
              <w:t>dựa</w:t>
            </w:r>
            <w:proofErr w:type="spellEnd"/>
            <w:r w:rsidRPr="00E54880">
              <w:t xml:space="preserve"> </w:t>
            </w:r>
            <w:proofErr w:type="spellStart"/>
            <w:r w:rsidRPr="00E54880">
              <w:t>trên</w:t>
            </w:r>
            <w:proofErr w:type="spellEnd"/>
            <w:r w:rsidRPr="00E54880">
              <w:t xml:space="preserve"> </w:t>
            </w:r>
            <w:proofErr w:type="spellStart"/>
            <w:r w:rsidRPr="00E54880">
              <w:t>các</w:t>
            </w:r>
            <w:proofErr w:type="spellEnd"/>
            <w:r w:rsidR="002C598B" w:rsidRPr="00E54880">
              <w:t xml:space="preserve"> </w:t>
            </w:r>
            <w:proofErr w:type="spellStart"/>
            <w:r w:rsidRPr="00E54880">
              <w:t>tiêu</w:t>
            </w:r>
            <w:proofErr w:type="spellEnd"/>
            <w:r w:rsidRPr="00E54880">
              <w:t xml:space="preserve"> </w:t>
            </w:r>
            <w:proofErr w:type="spellStart"/>
            <w:r w:rsidRPr="00E54880">
              <w:t>chuẩn</w:t>
            </w:r>
            <w:proofErr w:type="spellEnd"/>
            <w:r w:rsidRPr="00E54880">
              <w:t xml:space="preserve"> </w:t>
            </w:r>
            <w:proofErr w:type="spellStart"/>
            <w:r w:rsidRPr="00E54880">
              <w:t>môi</w:t>
            </w:r>
            <w:proofErr w:type="spellEnd"/>
            <w:r w:rsidRPr="00E54880">
              <w:t xml:space="preserve"> </w:t>
            </w:r>
            <w:proofErr w:type="spellStart"/>
            <w:r w:rsidRPr="00E54880">
              <w:t>trường</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công</w:t>
            </w:r>
            <w:proofErr w:type="spellEnd"/>
            <w:r w:rsidRPr="00E54880">
              <w:t xml:space="preserve"> </w:t>
            </w:r>
            <w:proofErr w:type="spellStart"/>
            <w:r w:rsidRPr="00E54880">
              <w:t>tác</w:t>
            </w:r>
            <w:proofErr w:type="spellEnd"/>
            <w:r w:rsidRPr="00E54880">
              <w:t xml:space="preserve"> </w:t>
            </w:r>
            <w:proofErr w:type="spellStart"/>
            <w:r w:rsidRPr="00E54880">
              <w:t>quản</w:t>
            </w:r>
            <w:proofErr w:type="spellEnd"/>
            <w:r w:rsidRPr="00E54880">
              <w:t xml:space="preserve"> </w:t>
            </w:r>
            <w:proofErr w:type="spellStart"/>
            <w:r w:rsidRPr="00E54880">
              <w:t>lý</w:t>
            </w:r>
            <w:proofErr w:type="spellEnd"/>
            <w:r w:rsidRPr="00E54880">
              <w:t xml:space="preserve"> </w:t>
            </w:r>
            <w:proofErr w:type="spellStart"/>
            <w:r w:rsidRPr="00E54880">
              <w:t>các</w:t>
            </w:r>
            <w:proofErr w:type="spellEnd"/>
            <w:r w:rsidRPr="00E54880">
              <w:t xml:space="preserve"> </w:t>
            </w:r>
            <w:proofErr w:type="spellStart"/>
            <w:r w:rsidRPr="00E54880">
              <w:t>khu</w:t>
            </w:r>
            <w:proofErr w:type="spellEnd"/>
            <w:r w:rsidRPr="00E54880">
              <w:t xml:space="preserve"> </w:t>
            </w:r>
            <w:proofErr w:type="spellStart"/>
            <w:r w:rsidRPr="00E54880">
              <w:t>rừng</w:t>
            </w:r>
            <w:proofErr w:type="spellEnd"/>
            <w:r w:rsidRPr="00E54880">
              <w:t xml:space="preserve"> </w:t>
            </w:r>
            <w:proofErr w:type="spellStart"/>
            <w:r w:rsidRPr="00E54880">
              <w:t>có</w:t>
            </w:r>
            <w:proofErr w:type="spellEnd"/>
            <w:r w:rsidRPr="00E54880">
              <w:t xml:space="preserve"> </w:t>
            </w:r>
            <w:proofErr w:type="spellStart"/>
            <w:r w:rsidRPr="00E54880">
              <w:t>giá</w:t>
            </w:r>
            <w:proofErr w:type="spellEnd"/>
            <w:r w:rsidR="002C598B" w:rsidRPr="00E54880">
              <w:t xml:space="preserve"> </w:t>
            </w:r>
            <w:proofErr w:type="spellStart"/>
            <w:r w:rsidRPr="00E54880">
              <w:t>trị</w:t>
            </w:r>
            <w:proofErr w:type="spellEnd"/>
            <w:r w:rsidRPr="00E54880">
              <w:t xml:space="preserve"> </w:t>
            </w:r>
            <w:proofErr w:type="spellStart"/>
            <w:r w:rsidRPr="00E54880">
              <w:t>bảo</w:t>
            </w:r>
            <w:proofErr w:type="spellEnd"/>
            <w:r w:rsidRPr="00E54880">
              <w:t xml:space="preserve"> </w:t>
            </w:r>
            <w:proofErr w:type="spellStart"/>
            <w:r w:rsidRPr="00E54880">
              <w:t>tồn</w:t>
            </w:r>
            <w:proofErr w:type="spellEnd"/>
            <w:r w:rsidRPr="00E54880">
              <w:t xml:space="preserve"> </w:t>
            </w:r>
            <w:proofErr w:type="spellStart"/>
            <w:r w:rsidRPr="00E54880">
              <w:t>cao</w:t>
            </w:r>
            <w:proofErr w:type="spellEnd"/>
            <w:r w:rsidRPr="00E54880">
              <w:t xml:space="preserve">, </w:t>
            </w:r>
            <w:proofErr w:type="spellStart"/>
            <w:r w:rsidRPr="00E54880">
              <w:t>khu</w:t>
            </w:r>
            <w:proofErr w:type="spellEnd"/>
            <w:r w:rsidRPr="00E54880">
              <w:t xml:space="preserve"> </w:t>
            </w:r>
            <w:proofErr w:type="spellStart"/>
            <w:r w:rsidRPr="00E54880">
              <w:t>vực</w:t>
            </w:r>
            <w:proofErr w:type="spellEnd"/>
            <w:r w:rsidRPr="00E54880">
              <w:t xml:space="preserve"> </w:t>
            </w:r>
            <w:proofErr w:type="spellStart"/>
            <w:r w:rsidRPr="00E54880">
              <w:t>hành</w:t>
            </w:r>
            <w:proofErr w:type="spellEnd"/>
            <w:r w:rsidRPr="00E54880">
              <w:t xml:space="preserve"> lang </w:t>
            </w:r>
            <w:proofErr w:type="spellStart"/>
            <w:r w:rsidRPr="00E54880">
              <w:t>ven</w:t>
            </w:r>
            <w:proofErr w:type="spellEnd"/>
            <w:r w:rsidRPr="00E54880">
              <w:t xml:space="preserve"> </w:t>
            </w:r>
            <w:proofErr w:type="spellStart"/>
            <w:r w:rsidRPr="00E54880">
              <w:t>suối</w:t>
            </w:r>
            <w:proofErr w:type="spellEnd"/>
            <w:r w:rsidRPr="00E54880">
              <w:t>,</w:t>
            </w:r>
            <w:r w:rsidR="002C598B" w:rsidRPr="00E54880">
              <w:t xml:space="preserve"> </w:t>
            </w:r>
            <w:proofErr w:type="spellStart"/>
            <w:r w:rsidRPr="00E54880">
              <w:t>ven</w:t>
            </w:r>
            <w:proofErr w:type="spellEnd"/>
            <w:r w:rsidRPr="00E54880">
              <w:t xml:space="preserve"> </w:t>
            </w:r>
            <w:proofErr w:type="spellStart"/>
            <w:r w:rsidRPr="00E54880">
              <w:t>đường</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Giám</w:t>
            </w:r>
            <w:proofErr w:type="spellEnd"/>
            <w:r w:rsidRPr="00E54880">
              <w:t xml:space="preserve"> </w:t>
            </w:r>
            <w:proofErr w:type="spellStart"/>
            <w:r w:rsidRPr="00E54880">
              <w:t>sát</w:t>
            </w:r>
            <w:proofErr w:type="spellEnd"/>
            <w:r w:rsidRPr="00E54880">
              <w:t xml:space="preserve"> </w:t>
            </w:r>
            <w:proofErr w:type="spellStart"/>
            <w:r w:rsidRPr="00E54880">
              <w:t>tác</w:t>
            </w:r>
            <w:proofErr w:type="spellEnd"/>
            <w:r w:rsidRPr="00E54880">
              <w:t xml:space="preserve"> </w:t>
            </w:r>
            <w:proofErr w:type="spellStart"/>
            <w:r w:rsidRPr="00E54880">
              <w:t>động</w:t>
            </w:r>
            <w:proofErr w:type="spellEnd"/>
            <w:r w:rsidRPr="00E54880">
              <w:t xml:space="preserve"> </w:t>
            </w:r>
            <w:proofErr w:type="spellStart"/>
            <w:r w:rsidRPr="00E54880">
              <w:t>với</w:t>
            </w:r>
            <w:proofErr w:type="spellEnd"/>
            <w:r w:rsidRPr="00E54880">
              <w:t xml:space="preserve"> con </w:t>
            </w:r>
            <w:proofErr w:type="spellStart"/>
            <w:r w:rsidRPr="00E54880">
              <w:t>người</w:t>
            </w:r>
            <w:proofErr w:type="spellEnd"/>
            <w:r w:rsidRPr="00E54880">
              <w:t xml:space="preserve"> </w:t>
            </w:r>
            <w:proofErr w:type="spellStart"/>
            <w:r w:rsidRPr="00E54880">
              <w:t>và</w:t>
            </w:r>
            <w:proofErr w:type="spellEnd"/>
            <w:r w:rsidRPr="00E54880">
              <w:t xml:space="preserve"> </w:t>
            </w:r>
            <w:proofErr w:type="spellStart"/>
            <w:r w:rsidRPr="00E54880">
              <w:t>các</w:t>
            </w:r>
            <w:proofErr w:type="spellEnd"/>
            <w:r w:rsidRPr="00E54880">
              <w:t xml:space="preserve"> </w:t>
            </w:r>
            <w:proofErr w:type="spellStart"/>
            <w:r w:rsidRPr="00E54880">
              <w:t>khu</w:t>
            </w:r>
            <w:proofErr w:type="spellEnd"/>
            <w:r w:rsidR="002C598B" w:rsidRPr="00E54880">
              <w:t xml:space="preserve"> </w:t>
            </w:r>
            <w:proofErr w:type="spellStart"/>
            <w:r w:rsidRPr="00E54880">
              <w:t>rừng</w:t>
            </w:r>
            <w:proofErr w:type="spellEnd"/>
            <w:r w:rsidRPr="00E54880">
              <w:t xml:space="preserve"> </w:t>
            </w:r>
            <w:proofErr w:type="spellStart"/>
            <w:r w:rsidRPr="00E54880">
              <w:t>vùng</w:t>
            </w:r>
            <w:proofErr w:type="spellEnd"/>
            <w:r w:rsidRPr="00E54880">
              <w:t xml:space="preserve"> </w:t>
            </w:r>
            <w:proofErr w:type="spellStart"/>
            <w:r w:rsidRPr="00E54880">
              <w:t>lân</w:t>
            </w:r>
            <w:proofErr w:type="spellEnd"/>
            <w:r w:rsidRPr="00E54880">
              <w:t xml:space="preserve"> </w:t>
            </w:r>
            <w:proofErr w:type="spellStart"/>
            <w:r w:rsidRPr="00E54880">
              <w:t>cận</w:t>
            </w:r>
            <w:proofErr w:type="spellEnd"/>
            <w:r w:rsidRPr="00E54880">
              <w:t>.</w:t>
            </w:r>
            <w:r w:rsidRPr="00E54880">
              <w:br/>
            </w:r>
            <w:r w:rsidRPr="00E54880">
              <w:rPr>
                <w:rFonts w:ascii="Symbol" w:hAnsi="Symbol"/>
              </w:rPr>
              <w:sym w:font="Symbol" w:char="F0B7"/>
            </w:r>
            <w:r w:rsidRPr="00E54880">
              <w:rPr>
                <w:rFonts w:ascii="Symbol" w:hAnsi="Symbol"/>
              </w:rPr>
              <w:t></w:t>
            </w:r>
            <w:proofErr w:type="spellStart"/>
            <w:r w:rsidRPr="00E54880">
              <w:t>Giám</w:t>
            </w:r>
            <w:proofErr w:type="spellEnd"/>
            <w:r w:rsidRPr="00E54880">
              <w:t xml:space="preserve"> </w:t>
            </w:r>
            <w:proofErr w:type="spellStart"/>
            <w:r w:rsidRPr="00E54880">
              <w:t>sát</w:t>
            </w:r>
            <w:proofErr w:type="spellEnd"/>
            <w:r w:rsidRPr="00E54880">
              <w:t xml:space="preserve"> </w:t>
            </w:r>
            <w:proofErr w:type="spellStart"/>
            <w:r w:rsidRPr="00E54880">
              <w:t>đốt</w:t>
            </w:r>
            <w:proofErr w:type="spellEnd"/>
            <w:r w:rsidRPr="00E54880">
              <w:t xml:space="preserve"> </w:t>
            </w:r>
            <w:proofErr w:type="spellStart"/>
            <w:r w:rsidRPr="00E54880">
              <w:t>thực</w:t>
            </w:r>
            <w:proofErr w:type="spellEnd"/>
            <w:r w:rsidRPr="00E54880">
              <w:t xml:space="preserve"> </w:t>
            </w:r>
            <w:proofErr w:type="spellStart"/>
            <w:r w:rsidRPr="00E54880">
              <w:t>bì</w:t>
            </w:r>
            <w:proofErr w:type="spellEnd"/>
            <w:r w:rsidRPr="00E54880">
              <w:t xml:space="preserve"> </w:t>
            </w:r>
            <w:proofErr w:type="spellStart"/>
            <w:r w:rsidRPr="00E54880">
              <w:t>trồng</w:t>
            </w:r>
            <w:proofErr w:type="spellEnd"/>
            <w:r w:rsidRPr="00E54880">
              <w:t xml:space="preserve"> </w:t>
            </w:r>
            <w:proofErr w:type="spellStart"/>
            <w:r w:rsidRPr="00E54880">
              <w:t>rừng</w:t>
            </w:r>
            <w:proofErr w:type="spellEnd"/>
            <w:r w:rsidRPr="00E54880">
              <w:t xml:space="preserve"> </w:t>
            </w:r>
            <w:proofErr w:type="spellStart"/>
            <w:r w:rsidRPr="00E54880">
              <w:t>và</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002C598B" w:rsidRPr="00E54880">
              <w:t xml:space="preserve"> </w:t>
            </w:r>
            <w:proofErr w:type="spellStart"/>
            <w:r w:rsidRPr="00E54880">
              <w:t>thuốc</w:t>
            </w:r>
            <w:proofErr w:type="spellEnd"/>
            <w:r w:rsidRPr="00E54880">
              <w:t xml:space="preserve"> </w:t>
            </w:r>
            <w:proofErr w:type="spellStart"/>
            <w:r w:rsidRPr="00E54880">
              <w:t>trừ</w:t>
            </w:r>
            <w:proofErr w:type="spellEnd"/>
            <w:r w:rsidRPr="00E54880">
              <w:t xml:space="preserve"> </w:t>
            </w:r>
            <w:proofErr w:type="spellStart"/>
            <w:r w:rsidRPr="00E54880">
              <w:t>sâu</w:t>
            </w:r>
            <w:proofErr w:type="spellEnd"/>
            <w:r w:rsidRPr="00E54880">
              <w:t xml:space="preserve"> </w:t>
            </w:r>
            <w:proofErr w:type="spellStart"/>
            <w:r w:rsidRPr="00E54880">
              <w:t>bị</w:t>
            </w:r>
            <w:proofErr w:type="spellEnd"/>
            <w:r w:rsidRPr="00E54880">
              <w:t xml:space="preserve"> </w:t>
            </w:r>
            <w:proofErr w:type="spellStart"/>
            <w:r w:rsidRPr="00E54880">
              <w:t>cấm</w:t>
            </w:r>
            <w:proofErr w:type="spellEnd"/>
            <w:r w:rsidRPr="00E54880">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F7ACE2" w14:textId="67F13673" w:rsidR="00AA203D" w:rsidRPr="00E54880" w:rsidRDefault="00AA203D" w:rsidP="00AA203D">
            <w:pPr>
              <w:spacing w:after="0" w:line="240" w:lineRule="auto"/>
            </w:pPr>
            <w:proofErr w:type="spellStart"/>
            <w:r w:rsidRPr="00E54880">
              <w:t>Đánh</w:t>
            </w:r>
            <w:proofErr w:type="spellEnd"/>
            <w:r w:rsidRPr="00E54880">
              <w:t xml:space="preserve"> </w:t>
            </w:r>
            <w:proofErr w:type="spellStart"/>
            <w:r w:rsidRPr="00E54880">
              <w:t>giá</w:t>
            </w:r>
            <w:proofErr w:type="spellEnd"/>
            <w:r w:rsidRPr="00E54880">
              <w:t xml:space="preserve"> </w:t>
            </w:r>
            <w:proofErr w:type="spellStart"/>
            <w:r w:rsidRPr="00E54880">
              <w:t>thành</w:t>
            </w:r>
            <w:proofErr w:type="spellEnd"/>
            <w:r w:rsidRPr="00E54880">
              <w:br/>
            </w:r>
            <w:proofErr w:type="spellStart"/>
            <w:r w:rsidRPr="00E54880">
              <w:t>viên</w:t>
            </w:r>
            <w:proofErr w:type="spellEnd"/>
            <w:r w:rsidRPr="00E54880">
              <w:t xml:space="preserve"> </w:t>
            </w:r>
            <w:proofErr w:type="spellStart"/>
            <w:r w:rsidRPr="00E54880">
              <w:t>nhóm</w:t>
            </w:r>
            <w:proofErr w:type="spellEnd"/>
            <w:r w:rsidRPr="00E54880">
              <w:t xml:space="preserve"> </w:t>
            </w:r>
            <w:proofErr w:type="spellStart"/>
            <w:r w:rsidRPr="00E54880">
              <w:t>theo</w:t>
            </w:r>
            <w:proofErr w:type="spellEnd"/>
            <w:r w:rsidRPr="00E54880">
              <w:br/>
            </w:r>
            <w:proofErr w:type="spellStart"/>
            <w:r w:rsidRPr="00E54880">
              <w:t>hình</w:t>
            </w:r>
            <w:proofErr w:type="spellEnd"/>
            <w:r w:rsidRPr="00E54880">
              <w:t xml:space="preserve"> </w:t>
            </w:r>
            <w:proofErr w:type="spellStart"/>
            <w:r w:rsidRPr="00E54880">
              <w:t>thức</w:t>
            </w:r>
            <w:proofErr w:type="spellEnd"/>
            <w:r w:rsidRPr="00E54880">
              <w:t xml:space="preserve"> </w:t>
            </w:r>
            <w:proofErr w:type="spellStart"/>
            <w:r w:rsidRPr="00E54880">
              <w:t>bốc</w:t>
            </w:r>
            <w:proofErr w:type="spellEnd"/>
            <w:r w:rsidRPr="00E54880">
              <w:t xml:space="preserve"> </w:t>
            </w:r>
            <w:proofErr w:type="spellStart"/>
            <w:r w:rsidRPr="00E54880">
              <w:t>mẫu</w:t>
            </w:r>
            <w:proofErr w:type="spellEnd"/>
            <w:r w:rsidR="002C598B" w:rsidRPr="00E54880">
              <w:t xml:space="preserve"> </w:t>
            </w:r>
            <w:proofErr w:type="spellStart"/>
            <w:r w:rsidRPr="00E54880">
              <w:t>và</w:t>
            </w:r>
            <w:proofErr w:type="spellEnd"/>
            <w:r w:rsidRPr="00E54880">
              <w:t xml:space="preserve"> </w:t>
            </w:r>
            <w:proofErr w:type="spellStart"/>
            <w:r w:rsidRPr="00E54880">
              <w:t>tính</w:t>
            </w:r>
            <w:proofErr w:type="spellEnd"/>
            <w:r w:rsidRPr="00E54880">
              <w:t xml:space="preserve"> </w:t>
            </w:r>
            <w:proofErr w:type="spellStart"/>
            <w:r w:rsidRPr="00E54880">
              <w:t>rủi</w:t>
            </w:r>
            <w:proofErr w:type="spellEnd"/>
            <w:r w:rsidRPr="00E54880">
              <w:t xml:space="preserve"> </w:t>
            </w:r>
            <w:proofErr w:type="spellStart"/>
            <w:r w:rsidRPr="00E54880">
              <w:t>ro</w:t>
            </w:r>
            <w:proofErr w:type="spellEnd"/>
            <w:r w:rsidRPr="00E54880">
              <w:t xml:space="preserve"> </w:t>
            </w:r>
            <w:proofErr w:type="spellStart"/>
            <w:r w:rsidRPr="00E54880">
              <w:t>của</w:t>
            </w:r>
            <w:proofErr w:type="spellEnd"/>
            <w:r w:rsidR="002C598B" w:rsidRPr="00E54880">
              <w:t xml:space="preserve"> </w:t>
            </w:r>
            <w:proofErr w:type="spellStart"/>
            <w:r w:rsidRPr="00E54880">
              <w:t>từng</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cụ</w:t>
            </w:r>
            <w:proofErr w:type="spellEnd"/>
            <w:r w:rsidR="002C598B" w:rsidRPr="00E54880">
              <w:t xml:space="preserve"> </w:t>
            </w:r>
            <w:proofErr w:type="spellStart"/>
            <w:r w:rsidRPr="00E54880">
              <w:t>thể</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14:paraId="1AB03A2A" w14:textId="035EF8A6" w:rsidR="00AA203D" w:rsidRPr="00E54880" w:rsidRDefault="00AA203D" w:rsidP="00AA203D">
            <w:pPr>
              <w:spacing w:after="0" w:line="240" w:lineRule="auto"/>
            </w:pPr>
            <w:r w:rsidRPr="00E54880">
              <w:t xml:space="preserve">Báo </w:t>
            </w:r>
            <w:proofErr w:type="spellStart"/>
            <w:r w:rsidRPr="00E54880">
              <w:t>cáo</w:t>
            </w:r>
            <w:proofErr w:type="spellEnd"/>
            <w:r w:rsidRPr="00E54880">
              <w:t xml:space="preserve"> </w:t>
            </w:r>
            <w:proofErr w:type="spellStart"/>
            <w:r w:rsidRPr="00E54880">
              <w:t>kết</w:t>
            </w:r>
            <w:proofErr w:type="spellEnd"/>
            <w:r w:rsidR="004A6D3C" w:rsidRPr="00E54880">
              <w:t xml:space="preserve"> </w:t>
            </w:r>
            <w:proofErr w:type="spellStart"/>
            <w:r w:rsidRPr="00E54880">
              <w:t>quả</w:t>
            </w:r>
            <w:proofErr w:type="spellEnd"/>
            <w:r w:rsidRPr="00E54880">
              <w:t xml:space="preserve"> </w:t>
            </w:r>
            <w:proofErr w:type="spellStart"/>
            <w:r w:rsidRPr="00E54880">
              <w:t>đánh</w:t>
            </w:r>
            <w:proofErr w:type="spellEnd"/>
            <w:r w:rsidR="004A6D3C" w:rsidRPr="00E54880">
              <w:t xml:space="preserve"> </w:t>
            </w:r>
            <w:proofErr w:type="spellStart"/>
            <w:r w:rsidRPr="00E54880">
              <w:t>giá</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r w:rsidR="002C598B" w:rsidRPr="00E54880">
              <w:t xml:space="preserve"> </w:t>
            </w:r>
            <w:proofErr w:type="spellStart"/>
            <w:r w:rsidRPr="00E54880">
              <w:t>lên</w:t>
            </w:r>
            <w:proofErr w:type="spellEnd"/>
            <w:r w:rsidRPr="00E54880">
              <w:t xml:space="preserve"> </w:t>
            </w:r>
            <w:r w:rsidR="004A6D3C" w:rsidRPr="00E54880">
              <w:t xml:space="preserve">Ban </w:t>
            </w:r>
            <w:proofErr w:type="spellStart"/>
            <w:r w:rsidR="004A6D3C" w:rsidRPr="00E54880">
              <w:t>quản</w:t>
            </w:r>
            <w:proofErr w:type="spellEnd"/>
            <w:r w:rsidR="004A6D3C" w:rsidRPr="00E54880">
              <w:t xml:space="preserve"> </w:t>
            </w:r>
            <w:proofErr w:type="spellStart"/>
            <w:r w:rsidR="004A6D3C" w:rsidRPr="00E54880">
              <w:t>lý</w:t>
            </w:r>
            <w:proofErr w:type="spellEnd"/>
            <w:r w:rsidR="004A6D3C" w:rsidRPr="00E54880">
              <w:t xml:space="preserve"> </w:t>
            </w:r>
            <w:proofErr w:type="spellStart"/>
            <w:r w:rsidR="004A6D3C" w:rsidRPr="00E54880">
              <w:t>n</w:t>
            </w:r>
            <w:r w:rsidRPr="00E54880">
              <w:t>hóm</w:t>
            </w:r>
            <w:proofErr w:type="spellEnd"/>
            <w:r w:rsidR="004A6D3C" w:rsidRPr="00E54880">
              <w:t xml:space="preserve"> </w:t>
            </w:r>
            <w:r w:rsidRPr="00E54880">
              <w:t>6</w:t>
            </w:r>
            <w:r w:rsidR="004A6D3C" w:rsidRPr="00E54880">
              <w:t xml:space="preserve"> </w:t>
            </w:r>
            <w:proofErr w:type="spellStart"/>
            <w:r w:rsidRPr="00E54880">
              <w:t>tháng</w:t>
            </w:r>
            <w:proofErr w:type="spellEnd"/>
            <w:r w:rsidRPr="00E54880">
              <w:t>/</w:t>
            </w:r>
            <w:proofErr w:type="spellStart"/>
            <w:r w:rsidRPr="00E54880">
              <w:t>lần</w:t>
            </w:r>
            <w:proofErr w:type="spellEnd"/>
          </w:p>
        </w:tc>
      </w:tr>
    </w:tbl>
    <w:p w14:paraId="54E26A7E" w14:textId="77777777" w:rsidR="00E57C9F" w:rsidRPr="00E54880" w:rsidRDefault="00E57C9F" w:rsidP="00C8472A">
      <w:pPr>
        <w:keepNext/>
        <w:keepLines/>
        <w:pBdr>
          <w:top w:val="nil"/>
          <w:left w:val="nil"/>
          <w:bottom w:val="nil"/>
          <w:right w:val="nil"/>
          <w:between w:val="nil"/>
        </w:pBdr>
        <w:spacing w:after="0" w:line="240" w:lineRule="auto"/>
        <w:ind w:firstLine="720"/>
        <w:rPr>
          <w:b/>
          <w:bCs/>
        </w:rPr>
      </w:pPr>
    </w:p>
    <w:p w14:paraId="5DB63235" w14:textId="21E4CEF1" w:rsidR="00696842" w:rsidRPr="00E54880" w:rsidRDefault="00AA203D" w:rsidP="00A04D5D">
      <w:pPr>
        <w:spacing w:after="60"/>
        <w:rPr>
          <w:b/>
          <w:bCs/>
          <w:sz w:val="26"/>
          <w:szCs w:val="26"/>
          <w:highlight w:val="yellow"/>
        </w:rPr>
      </w:pPr>
      <w:bookmarkStart w:id="126" w:name="_Toc161476108"/>
      <w:r w:rsidRPr="00E54880">
        <w:rPr>
          <w:b/>
          <w:bCs/>
          <w:sz w:val="26"/>
          <w:szCs w:val="26"/>
        </w:rPr>
        <w:t xml:space="preserve">7.2. Phương </w:t>
      </w:r>
      <w:proofErr w:type="spellStart"/>
      <w:r w:rsidRPr="00E54880">
        <w:rPr>
          <w:b/>
          <w:bCs/>
          <w:sz w:val="26"/>
          <w:szCs w:val="26"/>
        </w:rPr>
        <w:t>pháp</w:t>
      </w:r>
      <w:proofErr w:type="spellEnd"/>
      <w:r w:rsidRPr="00E54880">
        <w:rPr>
          <w:b/>
          <w:bCs/>
          <w:sz w:val="26"/>
          <w:szCs w:val="26"/>
        </w:rPr>
        <w:t xml:space="preserve"> </w:t>
      </w:r>
      <w:proofErr w:type="spellStart"/>
      <w:r w:rsidRPr="00E54880">
        <w:rPr>
          <w:b/>
          <w:bCs/>
          <w:sz w:val="26"/>
          <w:szCs w:val="26"/>
        </w:rPr>
        <w:t>đánh</w:t>
      </w:r>
      <w:proofErr w:type="spellEnd"/>
      <w:r w:rsidRPr="00E54880">
        <w:rPr>
          <w:b/>
          <w:bCs/>
          <w:sz w:val="26"/>
          <w:szCs w:val="26"/>
        </w:rPr>
        <w:t xml:space="preserve"> </w:t>
      </w:r>
      <w:proofErr w:type="spellStart"/>
      <w:r w:rsidRPr="00E54880">
        <w:rPr>
          <w:b/>
          <w:bCs/>
          <w:sz w:val="26"/>
          <w:szCs w:val="26"/>
        </w:rPr>
        <w:t>gia</w:t>
      </w:r>
      <w:proofErr w:type="spellEnd"/>
      <w:r w:rsidRPr="00E54880">
        <w:rPr>
          <w:b/>
          <w:bCs/>
          <w:sz w:val="26"/>
          <w:szCs w:val="26"/>
        </w:rPr>
        <w:t xml:space="preserve">́ </w:t>
      </w:r>
      <w:proofErr w:type="spellStart"/>
      <w:r w:rsidRPr="00E54880">
        <w:rPr>
          <w:b/>
          <w:bCs/>
          <w:sz w:val="26"/>
          <w:szCs w:val="26"/>
        </w:rPr>
        <w:t>nội</w:t>
      </w:r>
      <w:proofErr w:type="spellEnd"/>
      <w:r w:rsidRPr="00E54880">
        <w:rPr>
          <w:b/>
          <w:bCs/>
          <w:sz w:val="26"/>
          <w:szCs w:val="26"/>
        </w:rPr>
        <w:t xml:space="preserve"> </w:t>
      </w:r>
      <w:proofErr w:type="spellStart"/>
      <w:r w:rsidRPr="00E54880">
        <w:rPr>
          <w:b/>
          <w:bCs/>
          <w:sz w:val="26"/>
          <w:szCs w:val="26"/>
        </w:rPr>
        <w:t>bô</w:t>
      </w:r>
      <w:proofErr w:type="spellEnd"/>
      <w:r w:rsidRPr="00E54880">
        <w:rPr>
          <w:b/>
          <w:bCs/>
          <w:sz w:val="26"/>
          <w:szCs w:val="26"/>
        </w:rPr>
        <w:t xml:space="preserve">̣ </w:t>
      </w:r>
      <w:proofErr w:type="spellStart"/>
      <w:r w:rsidRPr="00E54880">
        <w:rPr>
          <w:b/>
          <w:bCs/>
          <w:sz w:val="26"/>
          <w:szCs w:val="26"/>
        </w:rPr>
        <w:t>và</w:t>
      </w:r>
      <w:proofErr w:type="spellEnd"/>
      <w:r w:rsidRPr="00E54880">
        <w:rPr>
          <w:b/>
          <w:bCs/>
          <w:sz w:val="26"/>
          <w:szCs w:val="26"/>
        </w:rPr>
        <w:t xml:space="preserve"> </w:t>
      </w:r>
      <w:proofErr w:type="spellStart"/>
      <w:r w:rsidRPr="00E54880">
        <w:rPr>
          <w:b/>
          <w:bCs/>
          <w:sz w:val="26"/>
          <w:szCs w:val="26"/>
        </w:rPr>
        <w:t>giám</w:t>
      </w:r>
      <w:proofErr w:type="spellEnd"/>
      <w:r w:rsidRPr="00E54880">
        <w:rPr>
          <w:b/>
          <w:bCs/>
          <w:sz w:val="26"/>
          <w:szCs w:val="26"/>
        </w:rPr>
        <w:t xml:space="preserve"> </w:t>
      </w:r>
      <w:proofErr w:type="spellStart"/>
      <w:r w:rsidRPr="00E54880">
        <w:rPr>
          <w:b/>
          <w:bCs/>
          <w:sz w:val="26"/>
          <w:szCs w:val="26"/>
        </w:rPr>
        <w:t>sát</w:t>
      </w:r>
      <w:bookmarkEnd w:id="126"/>
      <w:proofErr w:type="spellEnd"/>
    </w:p>
    <w:p w14:paraId="141FDA29" w14:textId="77777777" w:rsidR="00E57C9F" w:rsidRPr="00E54880" w:rsidRDefault="00E57C9F" w:rsidP="00A04D5D">
      <w:pPr>
        <w:pStyle w:val="H3"/>
        <w:spacing w:after="60" w:line="276" w:lineRule="auto"/>
        <w:ind w:firstLine="0"/>
        <w:rPr>
          <w:i w:val="0"/>
          <w:iCs/>
          <w:color w:val="auto"/>
        </w:rPr>
      </w:pPr>
      <w:bookmarkStart w:id="127" w:name="_Toc161476109"/>
      <w:r w:rsidRPr="00E54880">
        <w:rPr>
          <w:i w:val="0"/>
          <w:iCs/>
          <w:color w:val="auto"/>
        </w:rPr>
        <w:t xml:space="preserve">7.2.1. Phương </w:t>
      </w:r>
      <w:proofErr w:type="spellStart"/>
      <w:r w:rsidRPr="00E54880">
        <w:rPr>
          <w:i w:val="0"/>
          <w:iCs/>
          <w:color w:val="auto"/>
        </w:rPr>
        <w:t>pháp</w:t>
      </w:r>
      <w:proofErr w:type="spellEnd"/>
      <w:r w:rsidRPr="00E54880">
        <w:rPr>
          <w:i w:val="0"/>
          <w:iCs/>
          <w:color w:val="auto"/>
        </w:rPr>
        <w:t xml:space="preserve"> </w:t>
      </w:r>
      <w:proofErr w:type="spellStart"/>
      <w:r w:rsidRPr="00E54880">
        <w:rPr>
          <w:i w:val="0"/>
          <w:iCs/>
          <w:color w:val="auto"/>
        </w:rPr>
        <w:t>xác</w:t>
      </w:r>
      <w:proofErr w:type="spellEnd"/>
      <w:r w:rsidRPr="00E54880">
        <w:rPr>
          <w:i w:val="0"/>
          <w:iCs/>
          <w:color w:val="auto"/>
        </w:rPr>
        <w:t xml:space="preserve"> </w:t>
      </w:r>
      <w:proofErr w:type="spellStart"/>
      <w:r w:rsidRPr="00E54880">
        <w:rPr>
          <w:i w:val="0"/>
          <w:iCs/>
          <w:color w:val="auto"/>
        </w:rPr>
        <w:t>định</w:t>
      </w:r>
      <w:proofErr w:type="spellEnd"/>
      <w:r w:rsidRPr="00E54880">
        <w:rPr>
          <w:i w:val="0"/>
          <w:iCs/>
          <w:color w:val="auto"/>
        </w:rPr>
        <w:t xml:space="preserve"> dung </w:t>
      </w:r>
      <w:proofErr w:type="spellStart"/>
      <w:r w:rsidRPr="00E54880">
        <w:rPr>
          <w:i w:val="0"/>
          <w:iCs/>
          <w:color w:val="auto"/>
        </w:rPr>
        <w:t>lượng</w:t>
      </w:r>
      <w:proofErr w:type="spellEnd"/>
      <w:r w:rsidRPr="00E54880">
        <w:rPr>
          <w:i w:val="0"/>
          <w:iCs/>
          <w:color w:val="auto"/>
        </w:rPr>
        <w:t xml:space="preserve"> </w:t>
      </w:r>
      <w:proofErr w:type="spellStart"/>
      <w:r w:rsidRPr="00E54880">
        <w:rPr>
          <w:i w:val="0"/>
          <w:iCs/>
          <w:color w:val="auto"/>
        </w:rPr>
        <w:t>mẫu</w:t>
      </w:r>
      <w:bookmarkEnd w:id="127"/>
      <w:proofErr w:type="spellEnd"/>
    </w:p>
    <w:p w14:paraId="4613D5AD" w14:textId="77777777" w:rsidR="00E04B90" w:rsidRPr="00E54880" w:rsidRDefault="00E04B90" w:rsidP="00A04D5D">
      <w:pPr>
        <w:pBdr>
          <w:top w:val="nil"/>
          <w:left w:val="nil"/>
          <w:bottom w:val="nil"/>
          <w:right w:val="nil"/>
          <w:between w:val="nil"/>
        </w:pBdr>
        <w:spacing w:after="60"/>
        <w:ind w:firstLine="720"/>
        <w:jc w:val="both"/>
        <w:rPr>
          <w:sz w:val="26"/>
          <w:szCs w:val="26"/>
        </w:rPr>
      </w:pP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tỉa</w:t>
      </w:r>
      <w:proofErr w:type="spellEnd"/>
      <w:r w:rsidRPr="00E54880">
        <w:rPr>
          <w:sz w:val="26"/>
          <w:szCs w:val="26"/>
        </w:rPr>
        <w:t xml:space="preserve"> </w:t>
      </w:r>
      <w:proofErr w:type="spellStart"/>
      <w:r w:rsidRPr="00E54880">
        <w:rPr>
          <w:sz w:val="26"/>
          <w:szCs w:val="26"/>
        </w:rPr>
        <w:t>thưa</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lang </w:t>
      </w:r>
      <w:proofErr w:type="spellStart"/>
      <w:r w:rsidRPr="00E54880">
        <w:rPr>
          <w:sz w:val="26"/>
          <w:szCs w:val="26"/>
        </w:rPr>
        <w:t>ven</w:t>
      </w:r>
      <w:proofErr w:type="spellEnd"/>
      <w:r w:rsidRPr="00E54880">
        <w:rPr>
          <w:sz w:val="26"/>
          <w:szCs w:val="26"/>
        </w:rPr>
        <w:t xml:space="preserve"> </w:t>
      </w:r>
      <w:proofErr w:type="spellStart"/>
      <w:r w:rsidRPr="00E54880">
        <w:rPr>
          <w:sz w:val="26"/>
          <w:szCs w:val="26"/>
        </w:rPr>
        <w:t>suối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khả</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môi</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tối</w:t>
      </w:r>
      <w:proofErr w:type="spellEnd"/>
      <w:r w:rsidRPr="00E54880">
        <w:rPr>
          <w:sz w:val="26"/>
          <w:szCs w:val="26"/>
        </w:rPr>
        <w:t xml:space="preserve"> </w:t>
      </w:r>
      <w:proofErr w:type="spellStart"/>
      <w:r w:rsidRPr="00E54880">
        <w:rPr>
          <w:sz w:val="26"/>
          <w:szCs w:val="26"/>
        </w:rPr>
        <w:t>thiểu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01F9260B" w14:textId="77777777" w:rsidR="00E04B90" w:rsidRPr="00E54880" w:rsidRDefault="00E04B90" w:rsidP="00A04D5D">
      <w:pPr>
        <w:pBdr>
          <w:top w:val="nil"/>
          <w:left w:val="nil"/>
          <w:bottom w:val="nil"/>
          <w:right w:val="nil"/>
          <w:between w:val="nil"/>
        </w:pBdr>
        <w:spacing w:after="60"/>
        <w:ind w:hanging="1701"/>
        <w:jc w:val="right"/>
        <w:rPr>
          <w:sz w:val="26"/>
          <w:szCs w:val="26"/>
        </w:rPr>
      </w:pPr>
      <w:r w:rsidRPr="00E54880">
        <w:rPr>
          <w:rFonts w:ascii="Cambria Math" w:eastAsia="Cambria Math" w:hAnsi="Cambria Math" w:cs="Cambria Math"/>
          <w:sz w:val="26"/>
          <w:szCs w:val="26"/>
        </w:rPr>
        <w:t>𝒏</w:t>
      </w:r>
      <w:sdt>
        <w:sdtPr>
          <w:tag w:val="goog_rdk_0"/>
          <w:id w:val="-376549520"/>
        </w:sdtPr>
        <w:sdtContent>
          <w:r w:rsidRPr="00E54880">
            <w:rPr>
              <w:rFonts w:ascii="Gungsuh" w:eastAsia="Gungsuh" w:hAnsi="Gungsuh" w:cs="Gungsuh"/>
              <w:sz w:val="26"/>
              <w:szCs w:val="26"/>
            </w:rPr>
            <w:t xml:space="preserve"> = 0,6x√</w:t>
          </w:r>
        </w:sdtContent>
      </w:sdt>
      <w:r w:rsidRPr="00E54880">
        <w:rPr>
          <w:rFonts w:ascii="Cambria Math" w:eastAsia="Cambria Math" w:hAnsi="Cambria Math" w:cs="Cambria Math"/>
          <w:sz w:val="26"/>
          <w:szCs w:val="26"/>
        </w:rPr>
        <w:t>𝒎</w:t>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t>(7.1)</w:t>
      </w:r>
    </w:p>
    <w:p w14:paraId="4E351F74" w14:textId="77777777" w:rsidR="00E04B90" w:rsidRPr="00E54880" w:rsidRDefault="00E04B90" w:rsidP="00A04D5D">
      <w:pPr>
        <w:pBdr>
          <w:top w:val="nil"/>
          <w:left w:val="nil"/>
          <w:bottom w:val="nil"/>
          <w:right w:val="nil"/>
          <w:between w:val="nil"/>
        </w:pBdr>
        <w:spacing w:after="60"/>
        <w:ind w:firstLine="720"/>
        <w:jc w:val="both"/>
        <w:rPr>
          <w:sz w:val="26"/>
          <w:szCs w:val="26"/>
        </w:rPr>
      </w:pP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học</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tối</w:t>
      </w:r>
      <w:proofErr w:type="spellEnd"/>
      <w:r w:rsidRPr="00E54880">
        <w:rPr>
          <w:sz w:val="26"/>
          <w:szCs w:val="26"/>
        </w:rPr>
        <w:t xml:space="preserve"> </w:t>
      </w:r>
      <w:proofErr w:type="spellStart"/>
      <w:r w:rsidRPr="00E54880">
        <w:rPr>
          <w:sz w:val="26"/>
          <w:szCs w:val="26"/>
        </w:rPr>
        <w:t>thiểu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w:t>
      </w:r>
    </w:p>
    <w:p w14:paraId="67048C78" w14:textId="77777777" w:rsidR="00E04B90" w:rsidRPr="00E54880" w:rsidRDefault="00E04B90" w:rsidP="00A04D5D">
      <w:pPr>
        <w:pBdr>
          <w:top w:val="nil"/>
          <w:left w:val="nil"/>
          <w:bottom w:val="nil"/>
          <w:right w:val="nil"/>
          <w:between w:val="nil"/>
        </w:pBdr>
        <w:spacing w:after="60"/>
        <w:ind w:hanging="1701"/>
        <w:jc w:val="right"/>
        <w:rPr>
          <w:sz w:val="26"/>
          <w:szCs w:val="26"/>
        </w:rPr>
      </w:pPr>
      <w:r w:rsidRPr="00E54880">
        <w:rPr>
          <w:rFonts w:ascii="Cambria Math" w:eastAsia="Cambria Math" w:hAnsi="Cambria Math" w:cs="Cambria Math"/>
          <w:sz w:val="26"/>
          <w:szCs w:val="26"/>
        </w:rPr>
        <w:t>𝒏</w:t>
      </w:r>
      <w:sdt>
        <w:sdtPr>
          <w:tag w:val="goog_rdk_0"/>
          <w:id w:val="-1717029558"/>
        </w:sdtPr>
        <w:sdtContent>
          <w:r w:rsidRPr="00E54880">
            <w:rPr>
              <w:rFonts w:ascii="Gungsuh" w:eastAsia="Gungsuh" w:hAnsi="Gungsuh" w:cs="Gungsuh"/>
              <w:sz w:val="26"/>
              <w:szCs w:val="26"/>
            </w:rPr>
            <w:t xml:space="preserve"> = 0,1x√</w:t>
          </w:r>
        </w:sdtContent>
      </w:sdt>
      <w:r w:rsidRPr="00E54880">
        <w:rPr>
          <w:rFonts w:ascii="Cambria Math" w:eastAsia="Cambria Math" w:hAnsi="Cambria Math" w:cs="Cambria Math"/>
          <w:sz w:val="26"/>
          <w:szCs w:val="26"/>
        </w:rPr>
        <w:t>𝒎</w:t>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r>
      <w:r w:rsidRPr="00E54880">
        <w:rPr>
          <w:rFonts w:ascii="Cambria Math" w:eastAsia="Cambria Math" w:hAnsi="Cambria Math" w:cs="Cambria Math"/>
          <w:sz w:val="26"/>
          <w:szCs w:val="26"/>
        </w:rPr>
        <w:tab/>
        <w:t>(7.2)</w:t>
      </w:r>
    </w:p>
    <w:p w14:paraId="348DB495" w14:textId="77777777" w:rsidR="00E04B90" w:rsidRPr="00E54880" w:rsidRDefault="00E04B90" w:rsidP="00A04D5D">
      <w:pPr>
        <w:pBdr>
          <w:top w:val="nil"/>
          <w:left w:val="nil"/>
          <w:bottom w:val="nil"/>
          <w:right w:val="nil"/>
          <w:between w:val="nil"/>
        </w:pBdr>
        <w:spacing w:after="60"/>
        <w:ind w:firstLine="720"/>
        <w:jc w:val="both"/>
        <w:rPr>
          <w:sz w:val="26"/>
          <w:szCs w:val="26"/>
        </w:rPr>
      </w:pPr>
      <w:r w:rsidRPr="00E54880">
        <w:rPr>
          <w:sz w:val="26"/>
          <w:szCs w:val="26"/>
        </w:rPr>
        <w:t xml:space="preserve">Trong </w:t>
      </w:r>
      <w:proofErr w:type="spellStart"/>
      <w:r w:rsidRPr="00E54880">
        <w:rPr>
          <w:sz w:val="26"/>
          <w:szCs w:val="26"/>
        </w:rPr>
        <w:t>đó</w:t>
      </w:r>
      <w:proofErr w:type="spellEnd"/>
      <w:r w:rsidRPr="00E54880">
        <w:rPr>
          <w:sz w:val="26"/>
          <w:szCs w:val="26"/>
        </w:rPr>
        <w:t xml:space="preserve"> n </w:t>
      </w:r>
      <w:proofErr w:type="spellStart"/>
      <w:r w:rsidRPr="00E54880">
        <w:rPr>
          <w:sz w:val="26"/>
          <w:szCs w:val="26"/>
        </w:rPr>
        <w:t>là</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tròn</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m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lang w:val="en-GB"/>
        </w:rPr>
        <w:t>Số</w:t>
      </w:r>
      <w:proofErr w:type="spellEnd"/>
      <w:r w:rsidRPr="00E54880">
        <w:rPr>
          <w:sz w:val="26"/>
          <w:szCs w:val="26"/>
          <w:lang w:val="en-GB"/>
        </w:rPr>
        <w:t xml:space="preserve"> </w:t>
      </w:r>
      <w:proofErr w:type="spellStart"/>
      <w:r w:rsidRPr="00E54880">
        <w:rPr>
          <w:sz w:val="26"/>
          <w:szCs w:val="26"/>
          <w:lang w:val="en-GB"/>
        </w:rPr>
        <w:t>hộ</w:t>
      </w:r>
      <w:proofErr w:type="spellEnd"/>
      <w:r w:rsidRPr="00E54880">
        <w:rPr>
          <w:sz w:val="26"/>
          <w:szCs w:val="26"/>
          <w:lang w:val="en-GB"/>
        </w:rPr>
        <w:t xml:space="preserve"> </w:t>
      </w:r>
      <w:proofErr w:type="spellStart"/>
      <w:r w:rsidRPr="00E54880">
        <w:rPr>
          <w:sz w:val="26"/>
          <w:szCs w:val="26"/>
          <w:lang w:val="en-GB"/>
        </w:rPr>
        <w:t>thành</w:t>
      </w:r>
      <w:proofErr w:type="spellEnd"/>
      <w:r w:rsidRPr="00E54880">
        <w:rPr>
          <w:sz w:val="26"/>
          <w:szCs w:val="26"/>
          <w:lang w:val="en-GB"/>
        </w:rPr>
        <w:t xml:space="preserve"> </w:t>
      </w:r>
      <w:proofErr w:type="spellStart"/>
      <w:r w:rsidRPr="00E54880">
        <w:rPr>
          <w:sz w:val="26"/>
          <w:szCs w:val="26"/>
          <w:lang w:val="en-GB"/>
        </w:rPr>
        <w:t>viên</w:t>
      </w:r>
      <w:proofErr w:type="spellEnd"/>
      <w:r w:rsidRPr="00E54880">
        <w:rPr>
          <w:sz w:val="26"/>
          <w:szCs w:val="26"/>
          <w:lang w:val="en-GB"/>
        </w:rPr>
        <w:t xml:space="preserve"> </w:t>
      </w:r>
      <w:proofErr w:type="spellStart"/>
      <w:r w:rsidRPr="00E54880">
        <w:rPr>
          <w:sz w:val="26"/>
          <w:szCs w:val="26"/>
          <w:lang w:val="en-GB"/>
        </w:rPr>
        <w:t>lấy</w:t>
      </w:r>
      <w:proofErr w:type="spellEnd"/>
      <w:r w:rsidRPr="00E54880">
        <w:rPr>
          <w:sz w:val="26"/>
          <w:szCs w:val="26"/>
          <w:lang w:val="en-GB"/>
        </w:rPr>
        <w:t xml:space="preserve"> </w:t>
      </w:r>
      <w:proofErr w:type="spellStart"/>
      <w:r w:rsidRPr="00E54880">
        <w:rPr>
          <w:sz w:val="26"/>
          <w:szCs w:val="26"/>
          <w:lang w:val="en-GB"/>
        </w:rPr>
        <w:t>mẫu</w:t>
      </w:r>
      <w:proofErr w:type="spellEnd"/>
      <w:r w:rsidRPr="00E54880">
        <w:rPr>
          <w:sz w:val="26"/>
          <w:szCs w:val="26"/>
          <w:lang w:val="en-GB"/>
        </w:rPr>
        <w:t xml:space="preserve"> (n) </w:t>
      </w:r>
      <w:proofErr w:type="spellStart"/>
      <w:r w:rsidRPr="00E54880">
        <w:rPr>
          <w:sz w:val="26"/>
          <w:szCs w:val="26"/>
          <w:lang w:val="en-GB"/>
        </w:rPr>
        <w:t>sẽ</w:t>
      </w:r>
      <w:proofErr w:type="spellEnd"/>
      <w:r w:rsidRPr="00E54880">
        <w:rPr>
          <w:sz w:val="26"/>
          <w:szCs w:val="26"/>
          <w:lang w:val="en-GB"/>
        </w:rPr>
        <w:t xml:space="preserve"> </w:t>
      </w:r>
      <w:proofErr w:type="spellStart"/>
      <w:r w:rsidRPr="00E54880">
        <w:rPr>
          <w:sz w:val="26"/>
          <w:szCs w:val="26"/>
          <w:lang w:val="en-GB"/>
        </w:rPr>
        <w:t>được</w:t>
      </w:r>
      <w:proofErr w:type="spellEnd"/>
      <w:r w:rsidRPr="00E54880">
        <w:rPr>
          <w:sz w:val="26"/>
          <w:szCs w:val="26"/>
          <w:lang w:val="en-GB"/>
        </w:rPr>
        <w:t xml:space="preserve"> </w:t>
      </w:r>
      <w:proofErr w:type="spellStart"/>
      <w:r w:rsidRPr="00E54880">
        <w:rPr>
          <w:sz w:val="26"/>
          <w:szCs w:val="26"/>
          <w:lang w:val="en-GB"/>
        </w:rPr>
        <w:t>làm</w:t>
      </w:r>
      <w:proofErr w:type="spellEnd"/>
      <w:r w:rsidRPr="00E54880">
        <w:rPr>
          <w:sz w:val="26"/>
          <w:szCs w:val="26"/>
          <w:lang w:val="en-GB"/>
        </w:rPr>
        <w:t xml:space="preserve"> </w:t>
      </w:r>
      <w:proofErr w:type="spellStart"/>
      <w:r w:rsidRPr="00E54880">
        <w:rPr>
          <w:sz w:val="26"/>
          <w:szCs w:val="26"/>
          <w:lang w:val="en-GB"/>
        </w:rPr>
        <w:t>tròn</w:t>
      </w:r>
      <w:proofErr w:type="spellEnd"/>
      <w:r w:rsidRPr="00E54880">
        <w:rPr>
          <w:sz w:val="26"/>
          <w:szCs w:val="26"/>
          <w:lang w:val="en-GB"/>
        </w:rPr>
        <w:t xml:space="preserve"> </w:t>
      </w:r>
      <w:proofErr w:type="spellStart"/>
      <w:r w:rsidRPr="00E54880">
        <w:rPr>
          <w:sz w:val="26"/>
          <w:szCs w:val="26"/>
          <w:lang w:val="en-GB"/>
        </w:rPr>
        <w:t>đến</w:t>
      </w:r>
      <w:proofErr w:type="spellEnd"/>
      <w:r w:rsidRPr="00E54880">
        <w:rPr>
          <w:sz w:val="26"/>
          <w:szCs w:val="26"/>
          <w:lang w:val="en-GB"/>
        </w:rPr>
        <w:t xml:space="preserve"> </w:t>
      </w:r>
      <w:proofErr w:type="spellStart"/>
      <w:r w:rsidRPr="00E54880">
        <w:rPr>
          <w:sz w:val="26"/>
          <w:szCs w:val="26"/>
          <w:lang w:val="en-GB"/>
        </w:rPr>
        <w:t>số</w:t>
      </w:r>
      <w:proofErr w:type="spellEnd"/>
      <w:r w:rsidRPr="00E54880">
        <w:rPr>
          <w:sz w:val="26"/>
          <w:szCs w:val="26"/>
          <w:lang w:val="en-GB"/>
        </w:rPr>
        <w:t xml:space="preserve"> </w:t>
      </w:r>
      <w:proofErr w:type="spellStart"/>
      <w:r w:rsidRPr="00E54880">
        <w:rPr>
          <w:sz w:val="26"/>
          <w:szCs w:val="26"/>
          <w:lang w:val="en-GB"/>
        </w:rPr>
        <w:t>nguyên</w:t>
      </w:r>
      <w:proofErr w:type="spellEnd"/>
      <w:r w:rsidRPr="00E54880">
        <w:rPr>
          <w:sz w:val="26"/>
          <w:szCs w:val="26"/>
          <w:lang w:val="en-GB"/>
        </w:rPr>
        <w:t xml:space="preserve"> </w:t>
      </w:r>
      <w:proofErr w:type="spellStart"/>
      <w:r w:rsidRPr="00E54880">
        <w:rPr>
          <w:sz w:val="26"/>
          <w:szCs w:val="26"/>
          <w:lang w:val="en-GB"/>
        </w:rPr>
        <w:t>lớn</w:t>
      </w:r>
      <w:proofErr w:type="spellEnd"/>
      <w:r w:rsidRPr="00E54880">
        <w:rPr>
          <w:sz w:val="26"/>
          <w:szCs w:val="26"/>
          <w:lang w:val="en-GB"/>
        </w:rPr>
        <w:t xml:space="preserve"> </w:t>
      </w:r>
      <w:proofErr w:type="spellStart"/>
      <w:r w:rsidRPr="00E54880">
        <w:rPr>
          <w:sz w:val="26"/>
          <w:szCs w:val="26"/>
          <w:lang w:val="en-GB"/>
        </w:rPr>
        <w:t>hơn</w:t>
      </w:r>
      <w:proofErr w:type="spellEnd"/>
      <w:r w:rsidRPr="00E54880">
        <w:rPr>
          <w:sz w:val="26"/>
          <w:szCs w:val="26"/>
          <w:lang w:val="en-GB"/>
        </w:rPr>
        <w:t>.</w:t>
      </w:r>
    </w:p>
    <w:p w14:paraId="4B67967C" w14:textId="61114E64" w:rsidR="0002703A" w:rsidRPr="00E54880" w:rsidRDefault="00267ADA" w:rsidP="00A04D5D">
      <w:pPr>
        <w:pStyle w:val="H3"/>
        <w:spacing w:after="60" w:line="276" w:lineRule="auto"/>
        <w:ind w:firstLine="0"/>
        <w:rPr>
          <w:color w:val="auto"/>
        </w:rPr>
      </w:pPr>
      <w:bookmarkStart w:id="128" w:name="_4bvk7pj" w:colFirst="0" w:colLast="0"/>
      <w:bookmarkStart w:id="129" w:name="_Toc161476110"/>
      <w:bookmarkEnd w:id="128"/>
      <w:r w:rsidRPr="00E54880">
        <w:rPr>
          <w:color w:val="auto"/>
        </w:rPr>
        <w:t>7.</w:t>
      </w:r>
      <w:r w:rsidR="00503D58" w:rsidRPr="00E54880">
        <w:rPr>
          <w:color w:val="auto"/>
        </w:rPr>
        <w:t>2</w:t>
      </w:r>
      <w:r w:rsidRPr="00E54880">
        <w:rPr>
          <w:color w:val="auto"/>
        </w:rPr>
        <w:t xml:space="preserve">.2 Phương </w:t>
      </w:r>
      <w:proofErr w:type="spellStart"/>
      <w:r w:rsidRPr="00E54880">
        <w:rPr>
          <w:color w:val="auto"/>
        </w:rPr>
        <w:t>pháp</w:t>
      </w:r>
      <w:proofErr w:type="spellEnd"/>
      <w:r w:rsidRPr="00E54880">
        <w:rPr>
          <w:color w:val="auto"/>
        </w:rPr>
        <w:t xml:space="preserve"> </w:t>
      </w:r>
      <w:proofErr w:type="spellStart"/>
      <w:r w:rsidRPr="00E54880">
        <w:rPr>
          <w:color w:val="auto"/>
        </w:rPr>
        <w:t>phân</w:t>
      </w:r>
      <w:proofErr w:type="spellEnd"/>
      <w:r w:rsidRPr="00E54880">
        <w:rPr>
          <w:color w:val="auto"/>
        </w:rPr>
        <w:t xml:space="preserve"> </w:t>
      </w:r>
      <w:proofErr w:type="spellStart"/>
      <w:r w:rsidRPr="00E54880">
        <w:rPr>
          <w:color w:val="auto"/>
        </w:rPr>
        <w:t>bố</w:t>
      </w:r>
      <w:proofErr w:type="spellEnd"/>
      <w:r w:rsidRPr="00E54880">
        <w:rPr>
          <w:color w:val="auto"/>
        </w:rPr>
        <w:t xml:space="preserve"> </w:t>
      </w:r>
      <w:proofErr w:type="spellStart"/>
      <w:r w:rsidRPr="00E54880">
        <w:rPr>
          <w:color w:val="auto"/>
        </w:rPr>
        <w:t>mẫu</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proofErr w:type="spellEnd"/>
      <w:r w:rsidRPr="00E54880">
        <w:rPr>
          <w:color w:val="auto"/>
        </w:rPr>
        <w:t xml:space="preserve"> </w:t>
      </w:r>
      <w:proofErr w:type="spellStart"/>
      <w:r w:rsidRPr="00E54880">
        <w:rPr>
          <w:color w:val="auto"/>
        </w:rPr>
        <w:t>đánh</w:t>
      </w:r>
      <w:proofErr w:type="spellEnd"/>
      <w:r w:rsidRPr="00E54880">
        <w:rPr>
          <w:color w:val="auto"/>
        </w:rPr>
        <w:t xml:space="preserve"> </w:t>
      </w:r>
      <w:proofErr w:type="spellStart"/>
      <w:r w:rsidRPr="00E54880">
        <w:rPr>
          <w:color w:val="auto"/>
        </w:rPr>
        <w:t>giá</w:t>
      </w:r>
      <w:bookmarkEnd w:id="129"/>
      <w:proofErr w:type="spellEnd"/>
    </w:p>
    <w:p w14:paraId="6004E6BD" w14:textId="77777777" w:rsidR="0002703A" w:rsidRPr="00E54880" w:rsidRDefault="00267ADA" w:rsidP="00A04D5D">
      <w:pPr>
        <w:spacing w:after="60"/>
        <w:ind w:firstLine="720"/>
        <w:rPr>
          <w:sz w:val="26"/>
          <w:szCs w:val="26"/>
        </w:rPr>
      </w:pPr>
      <w:bookmarkStart w:id="130" w:name="_2r0uhxc" w:colFirst="0" w:colLast="0"/>
      <w:bookmarkEnd w:id="130"/>
      <w:r w:rsidRPr="00E54880">
        <w:rPr>
          <w:sz w:val="26"/>
          <w:szCs w:val="26"/>
        </w:rPr>
        <w:lastRenderedPageBreak/>
        <w:t xml:space="preserve">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tùy</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mô</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căn</w:t>
      </w:r>
      <w:proofErr w:type="spellEnd"/>
      <w:r w:rsidRPr="00E54880">
        <w:rPr>
          <w:sz w:val="26"/>
          <w:szCs w:val="26"/>
        </w:rPr>
        <w:t xml:space="preserve"> </w:t>
      </w:r>
      <w:proofErr w:type="spellStart"/>
      <w:r w:rsidRPr="00E54880">
        <w:rPr>
          <w:sz w:val="26"/>
          <w:szCs w:val="26"/>
        </w:rPr>
        <w:t>cứ</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3714DCBE" w14:textId="09C7F348" w:rsidR="0002703A" w:rsidRPr="00E54880" w:rsidRDefault="00267ADA" w:rsidP="00A04D5D">
      <w:pPr>
        <w:spacing w:after="60"/>
        <w:ind w:firstLine="720"/>
        <w:jc w:val="both"/>
        <w:rPr>
          <w:sz w:val="26"/>
          <w:szCs w:val="26"/>
        </w:rPr>
      </w:pPr>
      <w:bookmarkStart w:id="131" w:name="_1664s55" w:colFirst="0" w:colLast="0"/>
      <w:bookmarkEnd w:id="131"/>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Tùy</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00503D58" w:rsidRPr="00E54880">
        <w:rPr>
          <w:sz w:val="26"/>
          <w:szCs w:val="26"/>
        </w:rPr>
        <w:t>hoạt</w:t>
      </w:r>
      <w:proofErr w:type="spellEnd"/>
      <w:r w:rsidR="00503D58" w:rsidRPr="00E54880">
        <w:rPr>
          <w:sz w:val="26"/>
          <w:szCs w:val="26"/>
        </w:rPr>
        <w:t xml:space="preserve"> </w:t>
      </w:r>
      <w:proofErr w:type="spellStart"/>
      <w:r w:rsidR="00503D58" w:rsidRPr="00E54880">
        <w:rPr>
          <w:sz w:val="26"/>
          <w:szCs w:val="26"/>
        </w:rPr>
        <w:t>động</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00503D58" w:rsidRPr="00E54880">
        <w:rPr>
          <w:sz w:val="26"/>
          <w:szCs w:val="26"/>
        </w:rPr>
        <w:t>hoạt</w:t>
      </w:r>
      <w:proofErr w:type="spellEnd"/>
      <w:r w:rsidR="00503D58" w:rsidRPr="00E54880">
        <w:rPr>
          <w:sz w:val="26"/>
          <w:szCs w:val="26"/>
        </w:rPr>
        <w:t xml:space="preserve"> </w:t>
      </w:r>
      <w:proofErr w:type="spellStart"/>
      <w:r w:rsidR="00503D58" w:rsidRPr="00E54880">
        <w:rPr>
          <w:sz w:val="26"/>
          <w:szCs w:val="26"/>
        </w:rPr>
        <w:t>động</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nhau</w:t>
      </w:r>
      <w:proofErr w:type="spellEnd"/>
      <w:r w:rsidRPr="00E54880">
        <w:rPr>
          <w:sz w:val="26"/>
          <w:szCs w:val="26"/>
        </w:rPr>
        <w:t xml:space="preserve">. Theo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môi</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Các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w:t>
      </w:r>
      <w:r w:rsidR="000D4DFD"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đường</w:t>
      </w:r>
      <w:proofErr w:type="spellEnd"/>
      <w:r w:rsidRPr="00E54880">
        <w:rPr>
          <w:sz w:val="26"/>
          <w:szCs w:val="26"/>
        </w:rPr>
        <w:t xml:space="preserve"> </w:t>
      </w:r>
      <w:proofErr w:type="spellStart"/>
      <w:r w:rsidRPr="00E54880">
        <w:rPr>
          <w:sz w:val="26"/>
          <w:szCs w:val="26"/>
        </w:rPr>
        <w:t>vận</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vận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bì</w:t>
      </w:r>
      <w:proofErr w:type="spellEnd"/>
      <w:r w:rsidRPr="00E54880">
        <w:rPr>
          <w:sz w:val="26"/>
          <w:szCs w:val="26"/>
        </w:rPr>
        <w:t xml:space="preserve">, </w:t>
      </w:r>
      <w:proofErr w:type="spellStart"/>
      <w:r w:rsidRPr="00E54880">
        <w:rPr>
          <w:sz w:val="26"/>
          <w:szCs w:val="26"/>
        </w:rPr>
        <w:t>cuốc</w:t>
      </w:r>
      <w:proofErr w:type="spellEnd"/>
      <w:r w:rsidRPr="00E54880">
        <w:rPr>
          <w:sz w:val="26"/>
          <w:szCs w:val="26"/>
        </w:rPr>
        <w:t xml:space="preserve"> </w:t>
      </w:r>
      <w:proofErr w:type="spellStart"/>
      <w:r w:rsidRPr="00E54880">
        <w:rPr>
          <w:sz w:val="26"/>
          <w:szCs w:val="26"/>
        </w:rPr>
        <w:t>hố</w:t>
      </w:r>
      <w:proofErr w:type="spellEnd"/>
      <w:r w:rsidRPr="00E54880">
        <w:rPr>
          <w:sz w:val="26"/>
          <w:szCs w:val="26"/>
        </w:rPr>
        <w:t>,</w:t>
      </w:r>
      <w:r w:rsidR="000D4DFD"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Vì</w:t>
      </w:r>
      <w:proofErr w:type="spellEnd"/>
      <w:r w:rsidRPr="00E54880">
        <w:rPr>
          <w:sz w:val="26"/>
          <w:szCs w:val="26"/>
        </w:rPr>
        <w:t xml:space="preserve"> </w:t>
      </w:r>
      <w:proofErr w:type="spellStart"/>
      <w:r w:rsidRPr="00E54880">
        <w:rPr>
          <w:sz w:val="26"/>
          <w:szCs w:val="26"/>
        </w:rPr>
        <w:t>thế</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Ngược</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nuôi</w:t>
      </w:r>
      <w:proofErr w:type="spellEnd"/>
      <w:r w:rsidRPr="00E54880">
        <w:rPr>
          <w:sz w:val="26"/>
          <w:szCs w:val="26"/>
        </w:rPr>
        <w:t xml:space="preserve"> </w:t>
      </w:r>
      <w:proofErr w:type="spellStart"/>
      <w:r w:rsidRPr="00E54880">
        <w:rPr>
          <w:sz w:val="26"/>
          <w:szCs w:val="26"/>
        </w:rPr>
        <w:t>dưỡng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thấp</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vì</w:t>
      </w:r>
      <w:proofErr w:type="spellEnd"/>
      <w:r w:rsidRPr="00E54880">
        <w:rPr>
          <w:sz w:val="26"/>
          <w:szCs w:val="26"/>
        </w:rPr>
        <w:t xml:space="preserve"> </w:t>
      </w:r>
      <w:proofErr w:type="spellStart"/>
      <w:r w:rsidRPr="00E54880">
        <w:rPr>
          <w:sz w:val="26"/>
          <w:szCs w:val="26"/>
        </w:rPr>
        <w:t>thế</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thấp</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w:t>
      </w:r>
    </w:p>
    <w:p w14:paraId="36653712" w14:textId="77777777" w:rsidR="0002703A" w:rsidRPr="00E54880" w:rsidRDefault="00267ADA" w:rsidP="00A04D5D">
      <w:pPr>
        <w:spacing w:after="60"/>
        <w:ind w:firstLine="720"/>
        <w:jc w:val="both"/>
        <w:rPr>
          <w:sz w:val="26"/>
          <w:szCs w:val="26"/>
        </w:rPr>
      </w:pPr>
      <w:bookmarkStart w:id="132" w:name="_3q5sasy" w:colFirst="0" w:colLast="0"/>
      <w:bookmarkEnd w:id="132"/>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tăng</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ở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mắc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đợt</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w:t>
      </w:r>
    </w:p>
    <w:p w14:paraId="63FE8368" w14:textId="77777777" w:rsidR="0002703A" w:rsidRPr="00E54880" w:rsidRDefault="00267ADA" w:rsidP="00A04D5D">
      <w:pPr>
        <w:spacing w:after="60"/>
        <w:ind w:firstLine="720"/>
        <w:jc w:val="both"/>
        <w:rPr>
          <w:sz w:val="26"/>
          <w:szCs w:val="26"/>
        </w:rPr>
      </w:pPr>
      <w:bookmarkStart w:id="133" w:name="_25b2l0r" w:colFirst="0" w:colLast="0"/>
      <w:bookmarkEnd w:id="133"/>
      <w:r w:rsidRPr="00E54880">
        <w:rPr>
          <w:sz w:val="26"/>
          <w:szCs w:val="26"/>
        </w:rPr>
        <w:t xml:space="preserve">- </w:t>
      </w:r>
      <w:proofErr w:type="spellStart"/>
      <w:r w:rsidRPr="00E54880">
        <w:rPr>
          <w:sz w:val="26"/>
          <w:szCs w:val="26"/>
        </w:rPr>
        <w:t>Chất</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tin </w:t>
      </w:r>
      <w:proofErr w:type="spellStart"/>
      <w:r w:rsidRPr="00E54880">
        <w:rPr>
          <w:sz w:val="26"/>
          <w:szCs w:val="26"/>
        </w:rPr>
        <w:t>cậy</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chương</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Hằng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căn</w:t>
      </w:r>
      <w:proofErr w:type="spellEnd"/>
      <w:r w:rsidRPr="00E54880">
        <w:rPr>
          <w:sz w:val="26"/>
          <w:szCs w:val="26"/>
        </w:rPr>
        <w:t xml:space="preserve"> </w:t>
      </w:r>
      <w:proofErr w:type="spellStart"/>
      <w:r w:rsidRPr="00E54880">
        <w:rPr>
          <w:sz w:val="26"/>
          <w:szCs w:val="26"/>
        </w:rPr>
        <w:t>cứ</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phúc</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máy</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tin </w:t>
      </w:r>
      <w:proofErr w:type="spellStart"/>
      <w:r w:rsidRPr="00E54880">
        <w:rPr>
          <w:sz w:val="26"/>
          <w:szCs w:val="26"/>
        </w:rPr>
        <w:t>cậy</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tăng</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đạt</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độ</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w:t>
      </w:r>
    </w:p>
    <w:p w14:paraId="36040CC4" w14:textId="14BE5D65" w:rsidR="0002703A" w:rsidRPr="00E54880" w:rsidRDefault="00267ADA" w:rsidP="00A04D5D">
      <w:pPr>
        <w:pStyle w:val="H3"/>
        <w:spacing w:after="60" w:line="276" w:lineRule="auto"/>
        <w:ind w:firstLine="0"/>
        <w:rPr>
          <w:color w:val="auto"/>
        </w:rPr>
      </w:pPr>
      <w:bookmarkStart w:id="134" w:name="_kgcv8k" w:colFirst="0" w:colLast="0"/>
      <w:bookmarkStart w:id="135" w:name="_Toc161476111"/>
      <w:bookmarkEnd w:id="134"/>
      <w:r w:rsidRPr="00E54880">
        <w:rPr>
          <w:color w:val="auto"/>
        </w:rPr>
        <w:t>7.</w:t>
      </w:r>
      <w:r w:rsidR="00117379" w:rsidRPr="00E54880">
        <w:rPr>
          <w:color w:val="auto"/>
        </w:rPr>
        <w:t>2</w:t>
      </w:r>
      <w:r w:rsidRPr="00E54880">
        <w:rPr>
          <w:color w:val="auto"/>
        </w:rPr>
        <w:t xml:space="preserve">.3. Phương </w:t>
      </w:r>
      <w:proofErr w:type="spellStart"/>
      <w:r w:rsidRPr="00E54880">
        <w:rPr>
          <w:color w:val="auto"/>
        </w:rPr>
        <w:t>pháp</w:t>
      </w:r>
      <w:proofErr w:type="spellEnd"/>
      <w:r w:rsidRPr="00E54880">
        <w:rPr>
          <w:color w:val="auto"/>
        </w:rPr>
        <w:t xml:space="preserve"> </w:t>
      </w:r>
      <w:proofErr w:type="spellStart"/>
      <w:r w:rsidRPr="00E54880">
        <w:rPr>
          <w:color w:val="auto"/>
        </w:rPr>
        <w:t>lựa</w:t>
      </w:r>
      <w:proofErr w:type="spellEnd"/>
      <w:r w:rsidRPr="00E54880">
        <w:rPr>
          <w:color w:val="auto"/>
        </w:rPr>
        <w:t xml:space="preserve"> </w:t>
      </w:r>
      <w:proofErr w:type="spellStart"/>
      <w:r w:rsidRPr="00E54880">
        <w:rPr>
          <w:color w:val="auto"/>
        </w:rPr>
        <w:t>chọn</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proofErr w:type="spellEnd"/>
      <w:r w:rsidRPr="00E54880">
        <w:rPr>
          <w:color w:val="auto"/>
        </w:rPr>
        <w:t xml:space="preserve"> </w:t>
      </w:r>
      <w:proofErr w:type="spellStart"/>
      <w:r w:rsidRPr="00E54880">
        <w:rPr>
          <w:color w:val="auto"/>
        </w:rPr>
        <w:t>Nhóm</w:t>
      </w:r>
      <w:proofErr w:type="spellEnd"/>
      <w:r w:rsidRPr="00E54880">
        <w:rPr>
          <w:color w:val="auto"/>
        </w:rPr>
        <w:t xml:space="preserve"> </w:t>
      </w:r>
      <w:proofErr w:type="spellStart"/>
      <w:r w:rsidRPr="00E54880">
        <w:rPr>
          <w:color w:val="auto"/>
        </w:rPr>
        <w:t>để</w:t>
      </w:r>
      <w:proofErr w:type="spellEnd"/>
      <w:r w:rsidRPr="00E54880">
        <w:rPr>
          <w:color w:val="auto"/>
        </w:rPr>
        <w:t xml:space="preserve"> </w:t>
      </w:r>
      <w:proofErr w:type="spellStart"/>
      <w:r w:rsidRPr="00E54880">
        <w:rPr>
          <w:color w:val="auto"/>
        </w:rPr>
        <w:t>đánh</w:t>
      </w:r>
      <w:proofErr w:type="spellEnd"/>
      <w:r w:rsidRPr="00E54880">
        <w:rPr>
          <w:color w:val="auto"/>
        </w:rPr>
        <w:t xml:space="preserve"> </w:t>
      </w:r>
      <w:proofErr w:type="spellStart"/>
      <w:r w:rsidRPr="00E54880">
        <w:rPr>
          <w:color w:val="auto"/>
        </w:rPr>
        <w:t>giá</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bookmarkEnd w:id="135"/>
      <w:proofErr w:type="spellEnd"/>
    </w:p>
    <w:p w14:paraId="546A88D4" w14:textId="77777777" w:rsidR="0002703A" w:rsidRPr="00E54880" w:rsidRDefault="00267ADA" w:rsidP="00A04D5D">
      <w:pPr>
        <w:spacing w:after="60"/>
        <w:ind w:firstLine="720"/>
        <w:jc w:val="both"/>
        <w:rPr>
          <w:sz w:val="26"/>
          <w:szCs w:val="26"/>
        </w:rPr>
      </w:pPr>
      <w:bookmarkStart w:id="136" w:name="_34g0dwd" w:colFirst="0" w:colLast="0"/>
      <w:bookmarkEnd w:id="136"/>
      <w:r w:rsidRPr="00E54880">
        <w:rPr>
          <w:sz w:val="26"/>
          <w:szCs w:val="26"/>
        </w:rPr>
        <w:t xml:space="preserve">Sau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dung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lựa</w:t>
      </w:r>
      <w:proofErr w:type="spellEnd"/>
      <w:r w:rsidRPr="00E54880">
        <w:rPr>
          <w:sz w:val="26"/>
          <w:szCs w:val="26"/>
        </w:rPr>
        <w:t xml:space="preserve"> </w:t>
      </w:r>
      <w:proofErr w:type="spellStart"/>
      <w:r w:rsidRPr="00E54880">
        <w:rPr>
          <w:sz w:val="26"/>
          <w:szCs w:val="26"/>
        </w:rPr>
        <w:t>chọn</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p>
    <w:p w14:paraId="16100DC0" w14:textId="6611B0C6" w:rsidR="0002703A" w:rsidRPr="00E54880" w:rsidRDefault="00EF19D2" w:rsidP="00A04D5D">
      <w:pPr>
        <w:pBdr>
          <w:top w:val="nil"/>
          <w:left w:val="nil"/>
          <w:bottom w:val="nil"/>
          <w:right w:val="nil"/>
          <w:between w:val="nil"/>
        </w:pBdr>
        <w:spacing w:after="60"/>
        <w:ind w:firstLine="720"/>
        <w:jc w:val="both"/>
        <w:rPr>
          <w:sz w:val="26"/>
          <w:szCs w:val="26"/>
        </w:rPr>
      </w:pPr>
      <w:bookmarkStart w:id="137" w:name="_1jlao46" w:colFirst="0" w:colLast="0"/>
      <w:bookmarkEnd w:id="137"/>
      <w:r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r w:rsidR="00117379" w:rsidRPr="00E54880">
        <w:rPr>
          <w:sz w:val="26"/>
          <w:szCs w:val="26"/>
        </w:rPr>
        <w:t>2</w:t>
      </w:r>
      <w:r w:rsidR="00267ADA" w:rsidRPr="00E54880">
        <w:rPr>
          <w:sz w:val="26"/>
          <w:szCs w:val="26"/>
        </w:rPr>
        <w:t xml:space="preserve">5% dung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mẫu</w:t>
      </w:r>
      <w:proofErr w:type="spellEnd"/>
      <w:r w:rsidR="00267ADA" w:rsidRPr="00E54880">
        <w:rPr>
          <w:sz w:val="26"/>
          <w:szCs w:val="26"/>
        </w:rPr>
        <w:t xml:space="preserve"> </w:t>
      </w:r>
      <w:proofErr w:type="spellStart"/>
      <w:r w:rsidR="00267ADA" w:rsidRPr="00E54880">
        <w:rPr>
          <w:sz w:val="26"/>
          <w:szCs w:val="26"/>
        </w:rPr>
        <w:t>số</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tha</w:t>
      </w:r>
      <w:r w:rsidRPr="00E54880">
        <w:rPr>
          <w:sz w:val="26"/>
          <w:szCs w:val="26"/>
        </w:rPr>
        <w:t>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chọn</w:t>
      </w:r>
      <w:proofErr w:type="spellEnd"/>
      <w:r w:rsidRPr="00E54880">
        <w:rPr>
          <w:sz w:val="26"/>
          <w:szCs w:val="26"/>
        </w:rPr>
        <w:t xml:space="preserve"> </w:t>
      </w:r>
      <w:proofErr w:type="spellStart"/>
      <w:r w:rsidRPr="00E54880">
        <w:rPr>
          <w:sz w:val="26"/>
          <w:szCs w:val="26"/>
        </w:rPr>
        <w:t>ngẫu</w:t>
      </w:r>
      <w:proofErr w:type="spellEnd"/>
      <w:r w:rsidRPr="00E54880">
        <w:rPr>
          <w:sz w:val="26"/>
          <w:szCs w:val="26"/>
        </w:rPr>
        <w:t xml:space="preserve"> </w:t>
      </w:r>
      <w:proofErr w:type="spellStart"/>
      <w:r w:rsidRPr="00E54880">
        <w:rPr>
          <w:sz w:val="26"/>
          <w:szCs w:val="26"/>
        </w:rPr>
        <w:t>nhiên</w:t>
      </w:r>
      <w:proofErr w:type="spellEnd"/>
      <w:r w:rsidRPr="00E54880">
        <w:rPr>
          <w:sz w:val="26"/>
          <w:szCs w:val="26"/>
        </w:rPr>
        <w:t>;</w:t>
      </w:r>
    </w:p>
    <w:p w14:paraId="00EC4556" w14:textId="77777777" w:rsidR="0002703A" w:rsidRPr="00E54880" w:rsidRDefault="00EF19D2" w:rsidP="00A04D5D">
      <w:pPr>
        <w:pBdr>
          <w:top w:val="nil"/>
          <w:left w:val="nil"/>
          <w:bottom w:val="nil"/>
          <w:right w:val="nil"/>
          <w:between w:val="nil"/>
        </w:pBdr>
        <w:spacing w:after="60"/>
        <w:ind w:firstLine="720"/>
        <w:jc w:val="both"/>
        <w:rPr>
          <w:sz w:val="26"/>
          <w:szCs w:val="26"/>
        </w:rPr>
      </w:pPr>
      <w:bookmarkStart w:id="138" w:name="_43ky6rz" w:colFirst="0" w:colLast="0"/>
      <w:bookmarkEnd w:id="138"/>
      <w:r w:rsidRPr="00E54880">
        <w:rPr>
          <w:sz w:val="26"/>
          <w:szCs w:val="26"/>
        </w:rPr>
        <w:t xml:space="preserve">- </w:t>
      </w:r>
      <w:proofErr w:type="spellStart"/>
      <w:r w:rsidR="00267ADA" w:rsidRPr="00E54880">
        <w:rPr>
          <w:sz w:val="26"/>
          <w:szCs w:val="26"/>
        </w:rPr>
        <w:t>Số</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mẫu</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phân</w:t>
      </w:r>
      <w:proofErr w:type="spellEnd"/>
      <w:r w:rsidR="00267ADA" w:rsidRPr="00E54880">
        <w:rPr>
          <w:sz w:val="26"/>
          <w:szCs w:val="26"/>
        </w:rPr>
        <w:t xml:space="preserve"> </w:t>
      </w:r>
      <w:proofErr w:type="spellStart"/>
      <w:r w:rsidR="00267ADA" w:rsidRPr="00E54880">
        <w:rPr>
          <w:sz w:val="26"/>
          <w:szCs w:val="26"/>
        </w:rPr>
        <w:t>bổ</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chủ</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nhiều</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w:t>
      </w:r>
      <w:r w:rsidRPr="00E54880">
        <w:rPr>
          <w:sz w:val="26"/>
          <w:szCs w:val="26"/>
        </w:rPr>
        <w:t>ính</w:t>
      </w:r>
      <w:proofErr w:type="spellEnd"/>
      <w:r w:rsidRPr="00E54880">
        <w:rPr>
          <w:sz w:val="26"/>
          <w:szCs w:val="26"/>
        </w:rPr>
        <w:t xml:space="preserve"> </w:t>
      </w:r>
      <w:proofErr w:type="spellStart"/>
      <w:r w:rsidRPr="00E54880">
        <w:rPr>
          <w:sz w:val="26"/>
          <w:szCs w:val="26"/>
        </w:rPr>
        <w:t>rủi</w:t>
      </w:r>
      <w:proofErr w:type="spellEnd"/>
      <w:r w:rsidRPr="00E54880">
        <w:rPr>
          <w:sz w:val="26"/>
          <w:szCs w:val="26"/>
        </w:rPr>
        <w:t xml:space="preserve"> </w:t>
      </w:r>
      <w:proofErr w:type="spellStart"/>
      <w:r w:rsidRPr="00E54880">
        <w:rPr>
          <w:sz w:val="26"/>
          <w:szCs w:val="26"/>
        </w:rPr>
        <w:t>ro</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w:t>
      </w:r>
    </w:p>
    <w:p w14:paraId="032CABC5" w14:textId="77777777" w:rsidR="0002703A" w:rsidRPr="00E54880" w:rsidRDefault="00EF19D2" w:rsidP="00A04D5D">
      <w:pPr>
        <w:pBdr>
          <w:top w:val="nil"/>
          <w:left w:val="nil"/>
          <w:bottom w:val="nil"/>
          <w:right w:val="nil"/>
          <w:between w:val="nil"/>
        </w:pBdr>
        <w:spacing w:after="60"/>
        <w:ind w:firstLine="720"/>
        <w:jc w:val="both"/>
        <w:rPr>
          <w:sz w:val="26"/>
          <w:szCs w:val="26"/>
        </w:rPr>
      </w:pPr>
      <w:bookmarkStart w:id="139" w:name="_2iq8gzs" w:colFirst="0" w:colLast="0"/>
      <w:bookmarkEnd w:id="139"/>
      <w:r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SXKD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kể</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rủi</w:t>
      </w:r>
      <w:proofErr w:type="spellEnd"/>
      <w:r w:rsidR="00267ADA" w:rsidRPr="00E54880">
        <w:rPr>
          <w:sz w:val="26"/>
          <w:szCs w:val="26"/>
        </w:rPr>
        <w:t xml:space="preserve"> </w:t>
      </w:r>
      <w:proofErr w:type="spellStart"/>
      <w:r w:rsidR="00267ADA" w:rsidRPr="00E54880">
        <w:rPr>
          <w:sz w:val="26"/>
          <w:szCs w:val="26"/>
        </w:rPr>
        <w:t>ro</w:t>
      </w:r>
      <w:proofErr w:type="spellEnd"/>
      <w:r w:rsidR="00267ADA" w:rsidRPr="00E54880">
        <w:rPr>
          <w:sz w:val="26"/>
          <w:szCs w:val="26"/>
        </w:rPr>
        <w:t xml:space="preserve"> </w:t>
      </w:r>
      <w:proofErr w:type="spellStart"/>
      <w:r w:rsidRPr="00E54880">
        <w:rPr>
          <w:sz w:val="26"/>
          <w:szCs w:val="26"/>
        </w:rPr>
        <w:t>đều</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w:t>
      </w:r>
    </w:p>
    <w:p w14:paraId="63C64888" w14:textId="49AD3AE6" w:rsidR="0002703A" w:rsidRPr="00E54880" w:rsidRDefault="00EF19D2" w:rsidP="00A04D5D">
      <w:pPr>
        <w:pBdr>
          <w:top w:val="nil"/>
          <w:left w:val="nil"/>
          <w:bottom w:val="nil"/>
          <w:right w:val="nil"/>
          <w:between w:val="nil"/>
        </w:pBdr>
        <w:spacing w:after="60"/>
        <w:ind w:firstLine="720"/>
        <w:jc w:val="both"/>
        <w:rPr>
          <w:sz w:val="26"/>
          <w:szCs w:val="26"/>
        </w:rPr>
      </w:pPr>
      <w:r w:rsidRPr="00E54880">
        <w:rPr>
          <w:sz w:val="26"/>
          <w:szCs w:val="26"/>
        </w:rPr>
        <w:t xml:space="preserve">- </w:t>
      </w:r>
      <w:r w:rsidR="00267ADA" w:rsidRPr="00E54880">
        <w:rPr>
          <w:sz w:val="26"/>
          <w:szCs w:val="26"/>
        </w:rPr>
        <w:t xml:space="preserve">Trong </w:t>
      </w:r>
      <w:proofErr w:type="spellStart"/>
      <w:r w:rsidR="00267ADA" w:rsidRPr="00E54880">
        <w:rPr>
          <w:sz w:val="26"/>
          <w:szCs w:val="26"/>
        </w:rPr>
        <w:t>một</w:t>
      </w:r>
      <w:proofErr w:type="spellEnd"/>
      <w:r w:rsidR="00267ADA" w:rsidRPr="00E54880">
        <w:rPr>
          <w:sz w:val="26"/>
          <w:szCs w:val="26"/>
        </w:rPr>
        <w:t xml:space="preserve"> chu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(1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lựa</w:t>
      </w:r>
      <w:proofErr w:type="spellEnd"/>
      <w:r w:rsidR="00267ADA" w:rsidRPr="00E54880">
        <w:rPr>
          <w:sz w:val="26"/>
          <w:szCs w:val="26"/>
        </w:rPr>
        <w:t xml:space="preserve"> </w:t>
      </w:r>
      <w:proofErr w:type="spellStart"/>
      <w:r w:rsidR="00267ADA" w:rsidRPr="00E54880">
        <w:rPr>
          <w:sz w:val="26"/>
          <w:szCs w:val="26"/>
        </w:rPr>
        <w:t>chọn</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nguyên</w:t>
      </w:r>
      <w:proofErr w:type="spellEnd"/>
      <w:r w:rsidR="00267ADA" w:rsidRPr="00E54880">
        <w:rPr>
          <w:sz w:val="26"/>
          <w:szCs w:val="26"/>
        </w:rPr>
        <w:t xml:space="preserve"> </w:t>
      </w:r>
      <w:proofErr w:type="spellStart"/>
      <w:r w:rsidR="00267ADA" w:rsidRPr="00E54880">
        <w:rPr>
          <w:sz w:val="26"/>
          <w:szCs w:val="26"/>
        </w:rPr>
        <w:t>tắc</w:t>
      </w:r>
      <w:proofErr w:type="spellEnd"/>
      <w:r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nào</w:t>
      </w:r>
      <w:proofErr w:type="spellEnd"/>
      <w:r w:rsidR="00267ADA" w:rsidRPr="00E54880">
        <w:rPr>
          <w:sz w:val="26"/>
          <w:szCs w:val="26"/>
        </w:rPr>
        <w:t xml:space="preserve"> </w:t>
      </w:r>
      <w:proofErr w:type="spellStart"/>
      <w:r w:rsidR="00267ADA" w:rsidRPr="00E54880">
        <w:rPr>
          <w:sz w:val="26"/>
          <w:szCs w:val="26"/>
        </w:rPr>
        <w:t>cũng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1 </w:t>
      </w:r>
      <w:proofErr w:type="spellStart"/>
      <w:r w:rsidR="00267ADA" w:rsidRPr="00E54880">
        <w:rPr>
          <w:sz w:val="26"/>
          <w:szCs w:val="26"/>
        </w:rPr>
        <w:t>lầ</w:t>
      </w:r>
      <w:r w:rsidRPr="00E54880">
        <w:rPr>
          <w:sz w:val="26"/>
          <w:szCs w:val="26"/>
        </w:rPr>
        <w:t>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w:t>
      </w:r>
    </w:p>
    <w:p w14:paraId="48D975F0" w14:textId="330A98FA" w:rsidR="0002703A" w:rsidRPr="00E54880" w:rsidRDefault="00EF19D2" w:rsidP="00A04D5D">
      <w:pPr>
        <w:pBdr>
          <w:top w:val="nil"/>
          <w:left w:val="nil"/>
          <w:bottom w:val="nil"/>
          <w:right w:val="nil"/>
          <w:between w:val="nil"/>
        </w:pBdr>
        <w:spacing w:after="60"/>
        <w:ind w:firstLine="720"/>
        <w:jc w:val="both"/>
        <w:rPr>
          <w:sz w:val="26"/>
          <w:szCs w:val="26"/>
        </w:rPr>
      </w:pPr>
      <w:r w:rsidRPr="00E54880">
        <w:rPr>
          <w:sz w:val="26"/>
          <w:szCs w:val="26"/>
        </w:rPr>
        <w:t xml:space="preserve">- </w:t>
      </w:r>
      <w:r w:rsidR="00267ADA" w:rsidRPr="00E54880">
        <w:rPr>
          <w:sz w:val="26"/>
          <w:szCs w:val="26"/>
        </w:rPr>
        <w:t xml:space="preserve">Các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vùng</w:t>
      </w:r>
      <w:proofErr w:type="spellEnd"/>
      <w:r w:rsidR="00267ADA" w:rsidRPr="00E54880">
        <w:rPr>
          <w:sz w:val="26"/>
          <w:szCs w:val="26"/>
        </w:rPr>
        <w:t xml:space="preserve"> </w:t>
      </w:r>
      <w:proofErr w:type="spellStart"/>
      <w:r w:rsidR="00267ADA" w:rsidRPr="00E54880">
        <w:rPr>
          <w:sz w:val="26"/>
          <w:szCs w:val="26"/>
        </w:rPr>
        <w:t>đệm</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lang </w:t>
      </w:r>
      <w:proofErr w:type="spellStart"/>
      <w:r w:rsidR="00267ADA" w:rsidRPr="00E54880">
        <w:rPr>
          <w:sz w:val="26"/>
          <w:szCs w:val="26"/>
        </w:rPr>
        <w:t>ven</w:t>
      </w:r>
      <w:proofErr w:type="spellEnd"/>
      <w:r w:rsidR="00267ADA" w:rsidRPr="00E54880">
        <w:rPr>
          <w:sz w:val="26"/>
          <w:szCs w:val="26"/>
        </w:rPr>
        <w:t xml:space="preserve"> </w:t>
      </w:r>
      <w:proofErr w:type="spellStart"/>
      <w:r w:rsidR="00267ADA" w:rsidRPr="00E54880">
        <w:rPr>
          <w:sz w:val="26"/>
          <w:szCs w:val="26"/>
        </w:rPr>
        <w:t>suối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đang</w:t>
      </w:r>
      <w:proofErr w:type="spellEnd"/>
      <w:r w:rsidR="00267ADA" w:rsidRPr="00E54880">
        <w:rPr>
          <w:sz w:val="26"/>
          <w:szCs w:val="26"/>
        </w:rPr>
        <w:t xml:space="preserve"> </w:t>
      </w:r>
      <w:proofErr w:type="spellStart"/>
      <w:r w:rsidR="00267ADA" w:rsidRPr="00E54880">
        <w:rPr>
          <w:sz w:val="26"/>
          <w:szCs w:val="26"/>
        </w:rPr>
        <w:t>diễn</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phần</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chăm</w:t>
      </w:r>
      <w:proofErr w:type="spellEnd"/>
      <w:r w:rsidR="00267ADA" w:rsidRPr="00E54880">
        <w:rPr>
          <w:sz w:val="26"/>
          <w:szCs w:val="26"/>
        </w:rPr>
        <w:t xml:space="preserve"> </w:t>
      </w:r>
      <w:proofErr w:type="spellStart"/>
      <w:r w:rsidR="00267ADA" w:rsidRPr="00E54880">
        <w:rPr>
          <w:sz w:val="26"/>
          <w:szCs w:val="26"/>
        </w:rPr>
        <w:t>sóc</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FSC. </w:t>
      </w:r>
      <w:proofErr w:type="spellStart"/>
      <w:r w:rsidR="00267ADA" w:rsidRPr="00E54880">
        <w:rPr>
          <w:sz w:val="26"/>
          <w:szCs w:val="26"/>
        </w:rPr>
        <w:t>Ngoài</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đủ</w:t>
      </w:r>
      <w:proofErr w:type="spellEnd"/>
      <w:r w:rsidR="00267ADA" w:rsidRPr="00E54880">
        <w:rPr>
          <w:sz w:val="26"/>
          <w:szCs w:val="26"/>
        </w:rPr>
        <w:t xml:space="preserve"> </w:t>
      </w:r>
      <w:proofErr w:type="spellStart"/>
      <w:r w:rsidR="00267ADA" w:rsidRPr="00E54880">
        <w:rPr>
          <w:sz w:val="26"/>
          <w:szCs w:val="26"/>
        </w:rPr>
        <w:t>số</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mẫu</w:t>
      </w:r>
      <w:proofErr w:type="spellEnd"/>
      <w:r w:rsidR="00267ADA" w:rsidRPr="00E54880">
        <w:rPr>
          <w:sz w:val="26"/>
          <w:szCs w:val="26"/>
        </w:rPr>
        <w:t xml:space="preserve"> </w:t>
      </w:r>
      <w:proofErr w:type="spellStart"/>
      <w:r w:rsidR="00267ADA" w:rsidRPr="00E54880">
        <w:rPr>
          <w:sz w:val="26"/>
          <w:szCs w:val="26"/>
        </w:rPr>
        <w:t>như</w:t>
      </w:r>
      <w:proofErr w:type="spellEnd"/>
      <w:r w:rsidR="00267ADA" w:rsidRPr="00E54880">
        <w:rPr>
          <w:sz w:val="26"/>
          <w:szCs w:val="26"/>
        </w:rPr>
        <w:t xml:space="preserve"> </w:t>
      </w:r>
      <w:proofErr w:type="spellStart"/>
      <w:r w:rsidR="00267ADA" w:rsidRPr="00E54880">
        <w:rPr>
          <w:sz w:val="26"/>
          <w:szCs w:val="26"/>
        </w:rPr>
        <w:t>đã</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thì</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lựa</w:t>
      </w:r>
      <w:proofErr w:type="spellEnd"/>
      <w:r w:rsidR="00267ADA" w:rsidRPr="00E54880">
        <w:rPr>
          <w:sz w:val="26"/>
          <w:szCs w:val="26"/>
        </w:rPr>
        <w:t xml:space="preserve"> </w:t>
      </w:r>
      <w:proofErr w:type="spellStart"/>
      <w:r w:rsidR="00267ADA" w:rsidRPr="00E54880">
        <w:rPr>
          <w:sz w:val="26"/>
          <w:szCs w:val="26"/>
        </w:rPr>
        <w:t>chọn</w:t>
      </w:r>
      <w:proofErr w:type="spellEnd"/>
      <w:r w:rsidR="00267ADA" w:rsidRPr="00E54880">
        <w:rPr>
          <w:sz w:val="26"/>
          <w:szCs w:val="26"/>
        </w:rPr>
        <w:t xml:space="preserve"> </w:t>
      </w:r>
      <w:proofErr w:type="spellStart"/>
      <w:r w:rsidR="00267ADA" w:rsidRPr="00E54880">
        <w:rPr>
          <w:sz w:val="26"/>
          <w:szCs w:val="26"/>
        </w:rPr>
        <w:t>bốc</w:t>
      </w:r>
      <w:proofErr w:type="spellEnd"/>
      <w:r w:rsidR="00267ADA" w:rsidRPr="00E54880">
        <w:rPr>
          <w:sz w:val="26"/>
          <w:szCs w:val="26"/>
        </w:rPr>
        <w:t xml:space="preserve"> </w:t>
      </w:r>
      <w:proofErr w:type="spellStart"/>
      <w:r w:rsidR="00267ADA" w:rsidRPr="00E54880">
        <w:rPr>
          <w:sz w:val="26"/>
          <w:szCs w:val="26"/>
        </w:rPr>
        <w:t>mẫu</w:t>
      </w:r>
      <w:proofErr w:type="spellEnd"/>
      <w:r w:rsidR="00267ADA" w:rsidRPr="00E54880">
        <w:rPr>
          <w:sz w:val="26"/>
          <w:szCs w:val="26"/>
        </w:rPr>
        <w:t xml:space="preserve"> </w:t>
      </w:r>
      <w:proofErr w:type="spellStart"/>
      <w:r w:rsidR="00267ADA" w:rsidRPr="00E54880">
        <w:rPr>
          <w:sz w:val="26"/>
          <w:szCs w:val="26"/>
        </w:rPr>
        <w:t>ngẫu</w:t>
      </w:r>
      <w:proofErr w:type="spellEnd"/>
      <w:r w:rsidR="00267ADA" w:rsidRPr="00E54880">
        <w:rPr>
          <w:sz w:val="26"/>
          <w:szCs w:val="26"/>
        </w:rPr>
        <w:t xml:space="preserve"> </w:t>
      </w:r>
      <w:proofErr w:type="spellStart"/>
      <w:r w:rsidR="00267ADA" w:rsidRPr="00E54880">
        <w:rPr>
          <w:sz w:val="26"/>
          <w:szCs w:val="26"/>
        </w:rPr>
        <w:t>nhiên</w:t>
      </w:r>
      <w:proofErr w:type="spellEnd"/>
      <w:r w:rsidR="00267ADA" w:rsidRPr="00E54880">
        <w:rPr>
          <w:sz w:val="26"/>
          <w:szCs w:val="26"/>
        </w:rPr>
        <w:t xml:space="preserve"> ở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vệ</w:t>
      </w:r>
      <w:proofErr w:type="spellEnd"/>
      <w:r w:rsidR="00267ADA" w:rsidRPr="00E54880">
        <w:rPr>
          <w:sz w:val="26"/>
          <w:szCs w:val="26"/>
        </w:rPr>
        <w:t xml:space="preserve"> </w:t>
      </w:r>
      <w:proofErr w:type="spellStart"/>
      <w:r w:rsidR="00267ADA" w:rsidRPr="00E54880">
        <w:rPr>
          <w:sz w:val="26"/>
          <w:szCs w:val="26"/>
        </w:rPr>
        <w:t>cũng</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tiến</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w:t>
      </w:r>
    </w:p>
    <w:p w14:paraId="598E5253" w14:textId="777AC577" w:rsidR="0002703A" w:rsidRPr="00E54880" w:rsidRDefault="00267ADA" w:rsidP="00A04D5D">
      <w:pPr>
        <w:pStyle w:val="H2"/>
        <w:spacing w:after="60" w:line="276" w:lineRule="auto"/>
        <w:ind w:firstLine="0"/>
        <w:rPr>
          <w:color w:val="auto"/>
        </w:rPr>
      </w:pPr>
      <w:bookmarkStart w:id="140" w:name="_xvir7l" w:colFirst="0" w:colLast="0"/>
      <w:bookmarkStart w:id="141" w:name="_Toc161476112"/>
      <w:bookmarkEnd w:id="140"/>
      <w:r w:rsidRPr="00E54880">
        <w:rPr>
          <w:color w:val="auto"/>
        </w:rPr>
        <w:t>7.</w:t>
      </w:r>
      <w:r w:rsidR="001A1F7E" w:rsidRPr="00E54880">
        <w:rPr>
          <w:color w:val="auto"/>
        </w:rPr>
        <w:t>3</w:t>
      </w:r>
      <w:r w:rsidRPr="00E54880">
        <w:rPr>
          <w:color w:val="auto"/>
        </w:rPr>
        <w:t xml:space="preserve"> Các </w:t>
      </w:r>
      <w:proofErr w:type="spellStart"/>
      <w:r w:rsidRPr="00E54880">
        <w:rPr>
          <w:color w:val="auto"/>
        </w:rPr>
        <w:t>hoạt</w:t>
      </w:r>
      <w:proofErr w:type="spellEnd"/>
      <w:r w:rsidRPr="00E54880">
        <w:rPr>
          <w:color w:val="auto"/>
        </w:rPr>
        <w:t xml:space="preserve"> </w:t>
      </w:r>
      <w:proofErr w:type="spellStart"/>
      <w:r w:rsidRPr="00E54880">
        <w:rPr>
          <w:color w:val="auto"/>
        </w:rPr>
        <w:t>động</w:t>
      </w:r>
      <w:proofErr w:type="spellEnd"/>
      <w:r w:rsidRPr="00E54880">
        <w:rPr>
          <w:color w:val="auto"/>
        </w:rPr>
        <w:t xml:space="preserve"> </w:t>
      </w:r>
      <w:proofErr w:type="spellStart"/>
      <w:r w:rsidRPr="00E54880">
        <w:rPr>
          <w:color w:val="auto"/>
        </w:rPr>
        <w:t>cần</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proofErr w:type="spellEnd"/>
      <w:r w:rsidRPr="00E54880">
        <w:rPr>
          <w:color w:val="auto"/>
        </w:rPr>
        <w:t xml:space="preserve"> </w:t>
      </w:r>
      <w:proofErr w:type="spellStart"/>
      <w:r w:rsidRPr="00E54880">
        <w:rPr>
          <w:color w:val="auto"/>
        </w:rPr>
        <w:t>đánh</w:t>
      </w:r>
      <w:proofErr w:type="spellEnd"/>
      <w:r w:rsidRPr="00E54880">
        <w:rPr>
          <w:color w:val="auto"/>
        </w:rPr>
        <w:t xml:space="preserve"> </w:t>
      </w:r>
      <w:proofErr w:type="spellStart"/>
      <w:r w:rsidRPr="00E54880">
        <w:rPr>
          <w:color w:val="auto"/>
        </w:rPr>
        <w:t>giá</w:t>
      </w:r>
      <w:bookmarkEnd w:id="141"/>
      <w:proofErr w:type="spellEnd"/>
    </w:p>
    <w:p w14:paraId="43F927B3" w14:textId="389B7EFF" w:rsidR="0002703A" w:rsidRPr="00E54880" w:rsidRDefault="00267ADA" w:rsidP="00A04D5D">
      <w:pPr>
        <w:spacing w:after="60"/>
        <w:ind w:firstLine="720"/>
        <w:jc w:val="both"/>
        <w:rPr>
          <w:sz w:val="26"/>
          <w:szCs w:val="26"/>
        </w:rPr>
      </w:pPr>
      <w:bookmarkStart w:id="142" w:name="_3hv69ve" w:colFirst="0" w:colLast="0"/>
      <w:bookmarkEnd w:id="142"/>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đều</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00EF19D2" w:rsidRPr="00E54880">
        <w:rPr>
          <w:sz w:val="26"/>
          <w:szCs w:val="26"/>
        </w:rPr>
        <w:t>,</w:t>
      </w:r>
      <w:r w:rsidRPr="00E54880">
        <w:rPr>
          <w:sz w:val="26"/>
          <w:szCs w:val="26"/>
        </w:rPr>
        <w:t xml:space="preserve"> </w:t>
      </w:r>
      <w:proofErr w:type="spellStart"/>
      <w:r w:rsidRPr="00E54880">
        <w:rPr>
          <w:sz w:val="26"/>
          <w:szCs w:val="26"/>
        </w:rPr>
        <w:t>giúp</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nảy</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nhằm</w:t>
      </w:r>
      <w:proofErr w:type="spellEnd"/>
      <w:r w:rsidRPr="00E54880">
        <w:rPr>
          <w:sz w:val="26"/>
          <w:szCs w:val="26"/>
        </w:rPr>
        <w:t xml:space="preserve"> </w:t>
      </w:r>
      <w:proofErr w:type="spellStart"/>
      <w:r w:rsidRPr="00E54880">
        <w:rPr>
          <w:sz w:val="26"/>
          <w:szCs w:val="26"/>
        </w:rPr>
        <w:t>hạn</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vấn</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yếu</w:t>
      </w:r>
      <w:proofErr w:type="spellEnd"/>
      <w:r w:rsidRPr="00E54880">
        <w:rPr>
          <w:sz w:val="26"/>
          <w:szCs w:val="26"/>
        </w:rPr>
        <w:t xml:space="preserve"> </w:t>
      </w:r>
      <w:proofErr w:type="spellStart"/>
      <w:r w:rsidRPr="00E54880">
        <w:rPr>
          <w:sz w:val="26"/>
          <w:szCs w:val="26"/>
        </w:rPr>
        <w:t>kém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chưa</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
    <w:p w14:paraId="5CA94ED3" w14:textId="76A2268A" w:rsidR="00117379" w:rsidRPr="00E54880" w:rsidRDefault="00267ADA" w:rsidP="00A04D5D">
      <w:pPr>
        <w:spacing w:after="60"/>
        <w:ind w:firstLine="720"/>
        <w:rPr>
          <w:sz w:val="26"/>
          <w:szCs w:val="26"/>
        </w:rPr>
      </w:pPr>
      <w:proofErr w:type="spellStart"/>
      <w:r w:rsidRPr="00E54880">
        <w:rPr>
          <w:rFonts w:eastAsia="Times"/>
          <w:sz w:val="26"/>
          <w:szCs w:val="26"/>
        </w:rPr>
        <w:lastRenderedPageBreak/>
        <w:t>Hàng</w:t>
      </w:r>
      <w:proofErr w:type="spellEnd"/>
      <w:r w:rsidRPr="00E54880">
        <w:rPr>
          <w:rFonts w:eastAsia="Times"/>
          <w:sz w:val="26"/>
          <w:szCs w:val="26"/>
        </w:rPr>
        <w:t xml:space="preserve"> </w:t>
      </w:r>
      <w:proofErr w:type="spellStart"/>
      <w:r w:rsidRPr="00E54880">
        <w:rPr>
          <w:rFonts w:eastAsia="Times"/>
          <w:sz w:val="26"/>
          <w:szCs w:val="26"/>
        </w:rPr>
        <w:t>năm</w:t>
      </w:r>
      <w:proofErr w:type="spellEnd"/>
      <w:r w:rsidRPr="00E54880">
        <w:rPr>
          <w:rFonts w:eastAsia="Times"/>
          <w:sz w:val="26"/>
          <w:szCs w:val="26"/>
        </w:rPr>
        <w:t xml:space="preserve">, </w:t>
      </w:r>
      <w:proofErr w:type="spellStart"/>
      <w:r w:rsidRPr="00E54880">
        <w:rPr>
          <w:rFonts w:eastAsia="Times"/>
          <w:sz w:val="26"/>
          <w:szCs w:val="26"/>
        </w:rPr>
        <w:t>vào</w:t>
      </w:r>
      <w:proofErr w:type="spellEnd"/>
      <w:r w:rsidRPr="00E54880">
        <w:rPr>
          <w:rFonts w:eastAsia="Times"/>
          <w:sz w:val="26"/>
          <w:szCs w:val="26"/>
        </w:rPr>
        <w:t xml:space="preserve"> </w:t>
      </w:r>
      <w:proofErr w:type="spellStart"/>
      <w:r w:rsidRPr="00E54880">
        <w:rPr>
          <w:rFonts w:eastAsia="Times"/>
          <w:sz w:val="26"/>
          <w:szCs w:val="26"/>
        </w:rPr>
        <w:t>đầu</w:t>
      </w:r>
      <w:proofErr w:type="spellEnd"/>
      <w:r w:rsidRPr="00E54880">
        <w:rPr>
          <w:rFonts w:eastAsia="Times"/>
          <w:sz w:val="26"/>
          <w:szCs w:val="26"/>
        </w:rPr>
        <w:t xml:space="preserve"> </w:t>
      </w:r>
      <w:proofErr w:type="spellStart"/>
      <w:r w:rsidRPr="00E54880">
        <w:rPr>
          <w:rFonts w:eastAsia="Times"/>
          <w:sz w:val="26"/>
          <w:szCs w:val="26"/>
        </w:rPr>
        <w:t>năm</w:t>
      </w:r>
      <w:proofErr w:type="spellEnd"/>
      <w:r w:rsidRPr="00E54880">
        <w:rPr>
          <w:rFonts w:eastAsia="Times"/>
          <w:sz w:val="26"/>
          <w:szCs w:val="26"/>
        </w:rPr>
        <w:t xml:space="preserve">, BQL </w:t>
      </w:r>
      <w:proofErr w:type="spellStart"/>
      <w:r w:rsidRPr="00E54880">
        <w:rPr>
          <w:rFonts w:eastAsia="Times"/>
          <w:sz w:val="26"/>
          <w:szCs w:val="26"/>
        </w:rPr>
        <w:t>Nhóm</w:t>
      </w:r>
      <w:proofErr w:type="spellEnd"/>
      <w:r w:rsidRPr="00E54880">
        <w:rPr>
          <w:rFonts w:eastAsia="Times"/>
          <w:sz w:val="26"/>
          <w:szCs w:val="26"/>
        </w:rPr>
        <w:t xml:space="preserve"> </w:t>
      </w:r>
      <w:proofErr w:type="spellStart"/>
      <w:r w:rsidRPr="00E54880">
        <w:rPr>
          <w:rFonts w:eastAsia="Times"/>
          <w:sz w:val="26"/>
          <w:szCs w:val="26"/>
        </w:rPr>
        <w:t>căn</w:t>
      </w:r>
      <w:proofErr w:type="spellEnd"/>
      <w:r w:rsidRPr="00E54880">
        <w:rPr>
          <w:rFonts w:eastAsia="Times"/>
          <w:sz w:val="26"/>
          <w:szCs w:val="26"/>
        </w:rPr>
        <w:t xml:space="preserve"> </w:t>
      </w:r>
      <w:proofErr w:type="spellStart"/>
      <w:r w:rsidRPr="00E54880">
        <w:rPr>
          <w:rFonts w:eastAsia="Times"/>
          <w:sz w:val="26"/>
          <w:szCs w:val="26"/>
        </w:rPr>
        <w:t>cứ</w:t>
      </w:r>
      <w:proofErr w:type="spellEnd"/>
      <w:r w:rsidRPr="00E54880">
        <w:rPr>
          <w:rFonts w:eastAsia="Times"/>
          <w:sz w:val="26"/>
          <w:szCs w:val="26"/>
        </w:rPr>
        <w:t xml:space="preserve"> </w:t>
      </w:r>
      <w:proofErr w:type="spellStart"/>
      <w:r w:rsidRPr="00E54880">
        <w:rPr>
          <w:rFonts w:eastAsia="Times"/>
          <w:sz w:val="26"/>
          <w:szCs w:val="26"/>
        </w:rPr>
        <w:t>vào</w:t>
      </w:r>
      <w:proofErr w:type="spellEnd"/>
      <w:r w:rsidRPr="00E54880">
        <w:rPr>
          <w:rFonts w:eastAsia="Times"/>
          <w:sz w:val="26"/>
          <w:szCs w:val="26"/>
        </w:rPr>
        <w:t xml:space="preserve"> </w:t>
      </w:r>
      <w:proofErr w:type="spellStart"/>
      <w:r w:rsidRPr="00E54880">
        <w:rPr>
          <w:rFonts w:eastAsia="Times"/>
          <w:sz w:val="26"/>
          <w:szCs w:val="26"/>
        </w:rPr>
        <w:t>kế</w:t>
      </w:r>
      <w:proofErr w:type="spellEnd"/>
      <w:r w:rsidRPr="00E54880">
        <w:rPr>
          <w:rFonts w:eastAsia="Times"/>
          <w:sz w:val="26"/>
          <w:szCs w:val="26"/>
        </w:rPr>
        <w:t xml:space="preserve"> </w:t>
      </w:r>
      <w:proofErr w:type="spellStart"/>
      <w:r w:rsidRPr="00E54880">
        <w:rPr>
          <w:rFonts w:eastAsia="Times"/>
          <w:sz w:val="26"/>
          <w:szCs w:val="26"/>
        </w:rPr>
        <w:t>hoạch</w:t>
      </w:r>
      <w:proofErr w:type="spellEnd"/>
      <w:r w:rsidRPr="00E54880">
        <w:rPr>
          <w:rFonts w:eastAsia="Times"/>
          <w:sz w:val="26"/>
          <w:szCs w:val="26"/>
        </w:rPr>
        <w:t xml:space="preserve"> </w:t>
      </w:r>
      <w:proofErr w:type="spellStart"/>
      <w:r w:rsidRPr="00E54880">
        <w:rPr>
          <w:rFonts w:eastAsia="Times"/>
          <w:sz w:val="26"/>
          <w:szCs w:val="26"/>
        </w:rPr>
        <w:t>quản</w:t>
      </w:r>
      <w:proofErr w:type="spellEnd"/>
      <w:r w:rsidRPr="00E54880">
        <w:rPr>
          <w:rFonts w:eastAsia="Times"/>
          <w:sz w:val="26"/>
          <w:szCs w:val="26"/>
        </w:rPr>
        <w:t xml:space="preserve"> </w:t>
      </w:r>
      <w:proofErr w:type="spellStart"/>
      <w:r w:rsidRPr="00E54880">
        <w:rPr>
          <w:rFonts w:eastAsia="Times"/>
          <w:sz w:val="26"/>
          <w:szCs w:val="26"/>
        </w:rPr>
        <w:t>lý</w:t>
      </w:r>
      <w:proofErr w:type="spellEnd"/>
      <w:r w:rsidRPr="00E54880">
        <w:rPr>
          <w:rFonts w:eastAsia="Times"/>
          <w:sz w:val="26"/>
          <w:szCs w:val="26"/>
        </w:rPr>
        <w:t xml:space="preserve"> </w:t>
      </w:r>
      <w:proofErr w:type="spellStart"/>
      <w:r w:rsidRPr="00E54880">
        <w:rPr>
          <w:rFonts w:eastAsia="Times"/>
          <w:sz w:val="26"/>
          <w:szCs w:val="26"/>
        </w:rPr>
        <w:t>rừng</w:t>
      </w:r>
      <w:proofErr w:type="spellEnd"/>
      <w:r w:rsidRPr="00E54880">
        <w:rPr>
          <w:rFonts w:eastAsia="Times"/>
          <w:sz w:val="26"/>
          <w:szCs w:val="26"/>
        </w:rPr>
        <w:t xml:space="preserve"> </w:t>
      </w:r>
      <w:proofErr w:type="spellStart"/>
      <w:r w:rsidRPr="00E54880">
        <w:rPr>
          <w:rFonts w:eastAsia="Times"/>
          <w:sz w:val="26"/>
          <w:szCs w:val="26"/>
        </w:rPr>
        <w:t>để</w:t>
      </w:r>
      <w:proofErr w:type="spellEnd"/>
      <w:r w:rsidRPr="00E54880">
        <w:rPr>
          <w:sz w:val="26"/>
          <w:szCs w:val="26"/>
        </w:rPr>
        <w:t xml:space="preserve"> </w:t>
      </w:r>
      <w:proofErr w:type="spellStart"/>
      <w:r w:rsidRPr="00E54880">
        <w:rPr>
          <w:rFonts w:eastAsia="Times"/>
          <w:sz w:val="26"/>
          <w:szCs w:val="26"/>
        </w:rPr>
        <w:t>xây</w:t>
      </w:r>
      <w:proofErr w:type="spellEnd"/>
      <w:r w:rsidRPr="00E54880">
        <w:rPr>
          <w:rFonts w:eastAsia="Times"/>
          <w:sz w:val="26"/>
          <w:szCs w:val="26"/>
        </w:rPr>
        <w:t xml:space="preserve"> </w:t>
      </w:r>
      <w:proofErr w:type="spellStart"/>
      <w:r w:rsidRPr="00E54880">
        <w:rPr>
          <w:rFonts w:eastAsia="Times"/>
          <w:sz w:val="26"/>
          <w:szCs w:val="26"/>
        </w:rPr>
        <w:t>dựng</w:t>
      </w:r>
      <w:proofErr w:type="spellEnd"/>
      <w:r w:rsidRPr="00E54880">
        <w:rPr>
          <w:rFonts w:eastAsia="Times"/>
          <w:sz w:val="26"/>
          <w:szCs w:val="26"/>
        </w:rPr>
        <w:t xml:space="preserve"> </w:t>
      </w:r>
      <w:proofErr w:type="spellStart"/>
      <w:r w:rsidRPr="00E54880">
        <w:rPr>
          <w:rFonts w:eastAsia="Times"/>
          <w:sz w:val="26"/>
          <w:szCs w:val="26"/>
        </w:rPr>
        <w:t>kế</w:t>
      </w:r>
      <w:proofErr w:type="spellEnd"/>
      <w:r w:rsidRPr="00E54880">
        <w:rPr>
          <w:rFonts w:eastAsia="Times"/>
          <w:sz w:val="26"/>
          <w:szCs w:val="26"/>
        </w:rPr>
        <w:t xml:space="preserve"> </w:t>
      </w:r>
      <w:proofErr w:type="spellStart"/>
      <w:r w:rsidRPr="00E54880">
        <w:rPr>
          <w:rFonts w:eastAsia="Times"/>
          <w:sz w:val="26"/>
          <w:szCs w:val="26"/>
        </w:rPr>
        <w:t>hoạch</w:t>
      </w:r>
      <w:proofErr w:type="spellEnd"/>
      <w:r w:rsidRPr="00E54880">
        <w:rPr>
          <w:rFonts w:eastAsia="Times"/>
          <w:sz w:val="26"/>
          <w:szCs w:val="26"/>
        </w:rPr>
        <w:t xml:space="preserve"> </w:t>
      </w:r>
      <w:proofErr w:type="spellStart"/>
      <w:r w:rsidRPr="00E54880">
        <w:rPr>
          <w:rFonts w:eastAsia="Times"/>
          <w:sz w:val="26"/>
          <w:szCs w:val="26"/>
        </w:rPr>
        <w:t>giám</w:t>
      </w:r>
      <w:proofErr w:type="spellEnd"/>
      <w:r w:rsidRPr="00E54880">
        <w:rPr>
          <w:rFonts w:eastAsia="Times"/>
          <w:sz w:val="26"/>
          <w:szCs w:val="26"/>
        </w:rPr>
        <w:t xml:space="preserve"> </w:t>
      </w:r>
      <w:proofErr w:type="spellStart"/>
      <w:r w:rsidRPr="00E54880">
        <w:rPr>
          <w:rFonts w:eastAsia="Times"/>
          <w:sz w:val="26"/>
          <w:szCs w:val="26"/>
        </w:rPr>
        <w:t>sát</w:t>
      </w:r>
      <w:proofErr w:type="spellEnd"/>
      <w:r w:rsidRPr="00E54880">
        <w:rPr>
          <w:rFonts w:eastAsia="Times"/>
          <w:sz w:val="26"/>
          <w:szCs w:val="26"/>
        </w:rPr>
        <w:t xml:space="preserve"> chi </w:t>
      </w:r>
      <w:proofErr w:type="spellStart"/>
      <w:r w:rsidRPr="00E54880">
        <w:rPr>
          <w:rFonts w:eastAsia="Times"/>
          <w:sz w:val="26"/>
          <w:szCs w:val="26"/>
        </w:rPr>
        <w:t>tiết</w:t>
      </w:r>
      <w:proofErr w:type="spellEnd"/>
      <w:r w:rsidRPr="00E54880">
        <w:rPr>
          <w:rFonts w:eastAsia="Times"/>
          <w:sz w:val="26"/>
          <w:szCs w:val="26"/>
        </w:rPr>
        <w:t xml:space="preserve"> </w:t>
      </w:r>
      <w:proofErr w:type="spellStart"/>
      <w:r w:rsidRPr="00E54880">
        <w:rPr>
          <w:rFonts w:eastAsia="Times"/>
          <w:sz w:val="26"/>
          <w:szCs w:val="26"/>
        </w:rPr>
        <w:t>cho</w:t>
      </w:r>
      <w:proofErr w:type="spellEnd"/>
      <w:r w:rsidRPr="00E54880">
        <w:rPr>
          <w:rFonts w:eastAsia="Times"/>
          <w:sz w:val="26"/>
          <w:szCs w:val="26"/>
        </w:rPr>
        <w:t xml:space="preserve"> </w:t>
      </w:r>
      <w:proofErr w:type="spellStart"/>
      <w:r w:rsidRPr="00E54880">
        <w:rPr>
          <w:rFonts w:eastAsia="Times"/>
          <w:sz w:val="26"/>
          <w:szCs w:val="26"/>
        </w:rPr>
        <w:t>các</w:t>
      </w:r>
      <w:proofErr w:type="spellEnd"/>
      <w:r w:rsidRPr="00E54880">
        <w:rPr>
          <w:rFonts w:eastAsia="Times"/>
          <w:sz w:val="26"/>
          <w:szCs w:val="26"/>
        </w:rPr>
        <w:t xml:space="preserve"> </w:t>
      </w:r>
      <w:proofErr w:type="spellStart"/>
      <w:r w:rsidRPr="00E54880">
        <w:rPr>
          <w:rFonts w:eastAsia="Times"/>
          <w:sz w:val="26"/>
          <w:szCs w:val="26"/>
        </w:rPr>
        <w:t>hoạt</w:t>
      </w:r>
      <w:proofErr w:type="spellEnd"/>
      <w:r w:rsidRPr="00E54880">
        <w:rPr>
          <w:rFonts w:eastAsia="Times"/>
          <w:sz w:val="26"/>
          <w:szCs w:val="26"/>
        </w:rPr>
        <w:t xml:space="preserve"> </w:t>
      </w:r>
      <w:proofErr w:type="spellStart"/>
      <w:r w:rsidRPr="00E54880">
        <w:rPr>
          <w:rFonts w:eastAsia="Times"/>
          <w:sz w:val="26"/>
          <w:szCs w:val="26"/>
        </w:rPr>
        <w:t>động</w:t>
      </w:r>
      <w:proofErr w:type="spellEnd"/>
      <w:r w:rsidR="00EF19D2" w:rsidRPr="00E54880">
        <w:rPr>
          <w:rFonts w:eastAsia="Times"/>
          <w:sz w:val="26"/>
          <w:szCs w:val="26"/>
        </w:rPr>
        <w:t>.</w:t>
      </w:r>
      <w:r w:rsidR="00EF19D2" w:rsidRPr="00E54880">
        <w:rPr>
          <w:sz w:val="26"/>
          <w:szCs w:val="26"/>
        </w:rPr>
        <w:t xml:space="preserve"> </w:t>
      </w:r>
    </w:p>
    <w:p w14:paraId="4874C6EF" w14:textId="24474185" w:rsidR="0002703A" w:rsidRPr="00E54880" w:rsidRDefault="00267ADA" w:rsidP="00A04D5D">
      <w:pPr>
        <w:spacing w:after="60"/>
        <w:ind w:firstLine="720"/>
        <w:rPr>
          <w:sz w:val="26"/>
          <w:szCs w:val="26"/>
        </w:rPr>
      </w:pPr>
      <w:proofErr w:type="spellStart"/>
      <w:r w:rsidRPr="00E54880">
        <w:rPr>
          <w:rFonts w:eastAsia="Times"/>
          <w:sz w:val="26"/>
          <w:szCs w:val="26"/>
        </w:rPr>
        <w:t>Nội</w:t>
      </w:r>
      <w:proofErr w:type="spellEnd"/>
      <w:r w:rsidRPr="00E54880">
        <w:rPr>
          <w:rFonts w:eastAsia="Times"/>
          <w:sz w:val="26"/>
          <w:szCs w:val="26"/>
        </w:rPr>
        <w:t xml:space="preserve"> dung </w:t>
      </w:r>
      <w:proofErr w:type="spellStart"/>
      <w:r w:rsidRPr="00E54880">
        <w:rPr>
          <w:rFonts w:eastAsia="Times"/>
          <w:sz w:val="26"/>
          <w:szCs w:val="26"/>
        </w:rPr>
        <w:t>giám</w:t>
      </w:r>
      <w:proofErr w:type="spellEnd"/>
      <w:r w:rsidRPr="00E54880">
        <w:rPr>
          <w:rFonts w:eastAsia="Times"/>
          <w:sz w:val="26"/>
          <w:szCs w:val="26"/>
        </w:rPr>
        <w:t xml:space="preserve"> </w:t>
      </w:r>
      <w:proofErr w:type="spellStart"/>
      <w:r w:rsidRPr="00E54880">
        <w:rPr>
          <w:rFonts w:eastAsia="Times"/>
          <w:sz w:val="26"/>
          <w:szCs w:val="26"/>
        </w:rPr>
        <w:t>sát</w:t>
      </w:r>
      <w:proofErr w:type="spellEnd"/>
      <w:r w:rsidRPr="00E54880">
        <w:rPr>
          <w:rFonts w:eastAsia="Times"/>
          <w:sz w:val="26"/>
          <w:szCs w:val="26"/>
        </w:rPr>
        <w:t>:</w:t>
      </w:r>
    </w:p>
    <w:p w14:paraId="545D8F17" w14:textId="35C6A64D" w:rsidR="00117379" w:rsidRPr="00E54880" w:rsidRDefault="00EF19D2" w:rsidP="00A04D5D">
      <w:pPr>
        <w:spacing w:after="60"/>
        <w:ind w:left="720"/>
        <w:rPr>
          <w:rFonts w:eastAsia="Times"/>
          <w:sz w:val="26"/>
          <w:szCs w:val="26"/>
        </w:rPr>
      </w:pPr>
      <w:r w:rsidRPr="00E54880">
        <w:rPr>
          <w:rFonts w:eastAsia="Times"/>
          <w:sz w:val="26"/>
          <w:szCs w:val="26"/>
        </w:rPr>
        <w:t>-</w:t>
      </w:r>
      <w:r w:rsidR="00267ADA" w:rsidRPr="00E54880">
        <w:rPr>
          <w:rFonts w:eastAsia="Times"/>
          <w:sz w:val="26"/>
          <w:szCs w:val="26"/>
        </w:rPr>
        <w:t xml:space="preserve"> </w:t>
      </w:r>
      <w:proofErr w:type="spellStart"/>
      <w:r w:rsidR="00267ADA" w:rsidRPr="00E54880">
        <w:rPr>
          <w:rFonts w:eastAsia="Times"/>
          <w:sz w:val="26"/>
          <w:szCs w:val="26"/>
        </w:rPr>
        <w:t>Giám</w:t>
      </w:r>
      <w:proofErr w:type="spellEnd"/>
      <w:r w:rsidR="00267ADA" w:rsidRPr="00E54880">
        <w:rPr>
          <w:rFonts w:eastAsia="Times"/>
          <w:sz w:val="26"/>
          <w:szCs w:val="26"/>
        </w:rPr>
        <w:t xml:space="preserve"> </w:t>
      </w:r>
      <w:proofErr w:type="spellStart"/>
      <w:r w:rsidR="00267ADA" w:rsidRPr="00E54880">
        <w:rPr>
          <w:rFonts w:eastAsia="Times"/>
          <w:sz w:val="26"/>
          <w:szCs w:val="26"/>
        </w:rPr>
        <w:t>sát</w:t>
      </w:r>
      <w:proofErr w:type="spellEnd"/>
      <w:r w:rsidR="00267ADA" w:rsidRPr="00E54880">
        <w:rPr>
          <w:rFonts w:eastAsia="Times"/>
          <w:sz w:val="26"/>
          <w:szCs w:val="26"/>
        </w:rPr>
        <w:t xml:space="preserve">, </w:t>
      </w:r>
      <w:proofErr w:type="spellStart"/>
      <w:r w:rsidR="00267ADA" w:rsidRPr="00E54880">
        <w:rPr>
          <w:rFonts w:eastAsia="Times"/>
          <w:sz w:val="26"/>
          <w:szCs w:val="26"/>
        </w:rPr>
        <w:t>đánh</w:t>
      </w:r>
      <w:proofErr w:type="spellEnd"/>
      <w:r w:rsidR="00267ADA" w:rsidRPr="00E54880">
        <w:rPr>
          <w:rFonts w:eastAsia="Times"/>
          <w:sz w:val="26"/>
          <w:szCs w:val="26"/>
        </w:rPr>
        <w:t xml:space="preserve"> </w:t>
      </w:r>
      <w:proofErr w:type="spellStart"/>
      <w:r w:rsidR="00267ADA" w:rsidRPr="00E54880">
        <w:rPr>
          <w:rFonts w:eastAsia="Times"/>
          <w:sz w:val="26"/>
          <w:szCs w:val="26"/>
        </w:rPr>
        <w:t>giá</w:t>
      </w:r>
      <w:proofErr w:type="spellEnd"/>
      <w:r w:rsidR="00267ADA" w:rsidRPr="00E54880">
        <w:rPr>
          <w:rFonts w:eastAsia="Times"/>
          <w:sz w:val="26"/>
          <w:szCs w:val="26"/>
        </w:rPr>
        <w:t xml:space="preserve"> </w:t>
      </w:r>
      <w:proofErr w:type="spellStart"/>
      <w:r w:rsidR="00267ADA" w:rsidRPr="00E54880">
        <w:rPr>
          <w:rFonts w:eastAsia="Times"/>
          <w:sz w:val="26"/>
          <w:szCs w:val="26"/>
        </w:rPr>
        <w:t>công</w:t>
      </w:r>
      <w:proofErr w:type="spellEnd"/>
      <w:r w:rsidR="00267ADA" w:rsidRPr="00E54880">
        <w:rPr>
          <w:rFonts w:eastAsia="Times"/>
          <w:sz w:val="26"/>
          <w:szCs w:val="26"/>
        </w:rPr>
        <w:t xml:space="preserve"> </w:t>
      </w:r>
      <w:proofErr w:type="spellStart"/>
      <w:r w:rsidR="00267ADA" w:rsidRPr="00E54880">
        <w:rPr>
          <w:rFonts w:eastAsia="Times"/>
          <w:sz w:val="26"/>
          <w:szCs w:val="26"/>
        </w:rPr>
        <w:t>tác</w:t>
      </w:r>
      <w:proofErr w:type="spellEnd"/>
      <w:r w:rsidR="00267ADA" w:rsidRPr="00E54880">
        <w:rPr>
          <w:rFonts w:eastAsia="Times"/>
          <w:sz w:val="26"/>
          <w:szCs w:val="26"/>
        </w:rPr>
        <w:t xml:space="preserve"> </w:t>
      </w:r>
      <w:proofErr w:type="spellStart"/>
      <w:r w:rsidR="00267ADA" w:rsidRPr="00E54880">
        <w:rPr>
          <w:rFonts w:eastAsia="Times"/>
          <w:sz w:val="26"/>
          <w:szCs w:val="26"/>
        </w:rPr>
        <w:t>quản</w:t>
      </w:r>
      <w:proofErr w:type="spellEnd"/>
      <w:r w:rsidR="00267ADA" w:rsidRPr="00E54880">
        <w:rPr>
          <w:rFonts w:eastAsia="Times"/>
          <w:sz w:val="26"/>
          <w:szCs w:val="26"/>
        </w:rPr>
        <w:t xml:space="preserve"> </w:t>
      </w:r>
      <w:proofErr w:type="spellStart"/>
      <w:r w:rsidR="00267ADA" w:rsidRPr="00E54880">
        <w:rPr>
          <w:rFonts w:eastAsia="Times"/>
          <w:sz w:val="26"/>
          <w:szCs w:val="26"/>
        </w:rPr>
        <w:t>lý</w:t>
      </w:r>
      <w:proofErr w:type="spellEnd"/>
      <w:r w:rsidR="00267ADA" w:rsidRPr="00E54880">
        <w:rPr>
          <w:rFonts w:eastAsia="Times"/>
          <w:sz w:val="26"/>
          <w:szCs w:val="26"/>
        </w:rPr>
        <w:t xml:space="preserve"> Nhóm;</w:t>
      </w:r>
    </w:p>
    <w:p w14:paraId="1A0F7A67" w14:textId="4EE578F1" w:rsidR="006F4B6C" w:rsidRPr="00E54880" w:rsidRDefault="00EF19D2" w:rsidP="00A04D5D">
      <w:pPr>
        <w:spacing w:after="60"/>
        <w:ind w:left="720"/>
        <w:rPr>
          <w:rFonts w:eastAsia="Times"/>
          <w:sz w:val="26"/>
          <w:szCs w:val="26"/>
        </w:rPr>
      </w:pPr>
      <w:r w:rsidRPr="00E54880">
        <w:rPr>
          <w:rFonts w:eastAsia="Times"/>
          <w:sz w:val="26"/>
          <w:szCs w:val="26"/>
        </w:rPr>
        <w:t>-</w:t>
      </w:r>
      <w:r w:rsidR="00267ADA" w:rsidRPr="00E54880">
        <w:rPr>
          <w:rFonts w:eastAsia="Times"/>
          <w:sz w:val="26"/>
          <w:szCs w:val="26"/>
        </w:rPr>
        <w:t xml:space="preserve"> </w:t>
      </w:r>
      <w:proofErr w:type="spellStart"/>
      <w:r w:rsidR="00267ADA" w:rsidRPr="00E54880">
        <w:rPr>
          <w:rFonts w:eastAsia="Times"/>
          <w:sz w:val="26"/>
          <w:szCs w:val="26"/>
        </w:rPr>
        <w:t>Giám</w:t>
      </w:r>
      <w:proofErr w:type="spellEnd"/>
      <w:r w:rsidR="00267ADA" w:rsidRPr="00E54880">
        <w:rPr>
          <w:rFonts w:eastAsia="Times"/>
          <w:sz w:val="26"/>
          <w:szCs w:val="26"/>
        </w:rPr>
        <w:t xml:space="preserve"> </w:t>
      </w:r>
      <w:proofErr w:type="spellStart"/>
      <w:r w:rsidR="00267ADA" w:rsidRPr="00E54880">
        <w:rPr>
          <w:rFonts w:eastAsia="Times"/>
          <w:sz w:val="26"/>
          <w:szCs w:val="26"/>
        </w:rPr>
        <w:t>sát</w:t>
      </w:r>
      <w:proofErr w:type="spellEnd"/>
      <w:r w:rsidR="00267ADA" w:rsidRPr="00E54880">
        <w:rPr>
          <w:rFonts w:eastAsia="Times"/>
          <w:sz w:val="26"/>
          <w:szCs w:val="26"/>
        </w:rPr>
        <w:t xml:space="preserve"> </w:t>
      </w:r>
      <w:proofErr w:type="spellStart"/>
      <w:r w:rsidR="00267ADA" w:rsidRPr="00E54880">
        <w:rPr>
          <w:rFonts w:eastAsia="Times"/>
          <w:sz w:val="26"/>
          <w:szCs w:val="26"/>
        </w:rPr>
        <w:t>giống</w:t>
      </w:r>
      <w:proofErr w:type="spellEnd"/>
      <w:r w:rsidR="00267ADA" w:rsidRPr="00E54880">
        <w:rPr>
          <w:rFonts w:eastAsia="Times"/>
          <w:sz w:val="26"/>
          <w:szCs w:val="26"/>
        </w:rPr>
        <w:t xml:space="preserve"> </w:t>
      </w:r>
      <w:proofErr w:type="spellStart"/>
      <w:r w:rsidR="00267ADA" w:rsidRPr="00E54880">
        <w:rPr>
          <w:rFonts w:eastAsia="Times"/>
          <w:sz w:val="26"/>
          <w:szCs w:val="26"/>
        </w:rPr>
        <w:t>cây</w:t>
      </w:r>
      <w:proofErr w:type="spellEnd"/>
      <w:r w:rsidR="00267ADA" w:rsidRPr="00E54880">
        <w:rPr>
          <w:rFonts w:eastAsia="Times"/>
          <w:sz w:val="26"/>
          <w:szCs w:val="26"/>
        </w:rPr>
        <w:t xml:space="preserve"> </w:t>
      </w:r>
      <w:proofErr w:type="spellStart"/>
      <w:r w:rsidR="00267ADA" w:rsidRPr="00E54880">
        <w:rPr>
          <w:rFonts w:eastAsia="Times"/>
          <w:sz w:val="26"/>
          <w:szCs w:val="26"/>
        </w:rPr>
        <w:t>trồng</w:t>
      </w:r>
      <w:proofErr w:type="spellEnd"/>
      <w:r w:rsidR="00267ADA" w:rsidRPr="00E54880">
        <w:rPr>
          <w:rFonts w:eastAsia="Times"/>
          <w:sz w:val="26"/>
          <w:szCs w:val="26"/>
        </w:rPr>
        <w:t xml:space="preserve"> </w:t>
      </w:r>
      <w:proofErr w:type="spellStart"/>
      <w:r w:rsidR="00267ADA" w:rsidRPr="00E54880">
        <w:rPr>
          <w:rFonts w:eastAsia="Times"/>
          <w:sz w:val="26"/>
          <w:szCs w:val="26"/>
        </w:rPr>
        <w:t>lâm</w:t>
      </w:r>
      <w:proofErr w:type="spellEnd"/>
      <w:r w:rsidR="00267ADA" w:rsidRPr="00E54880">
        <w:rPr>
          <w:rFonts w:eastAsia="Times"/>
          <w:sz w:val="26"/>
          <w:szCs w:val="26"/>
        </w:rPr>
        <w:t xml:space="preserve"> </w:t>
      </w:r>
      <w:proofErr w:type="spellStart"/>
      <w:r w:rsidR="00267ADA" w:rsidRPr="00E54880">
        <w:rPr>
          <w:rFonts w:eastAsia="Times"/>
          <w:sz w:val="26"/>
          <w:szCs w:val="26"/>
        </w:rPr>
        <w:t>nghiệp</w:t>
      </w:r>
      <w:proofErr w:type="spellEnd"/>
      <w:r w:rsidR="00267ADA" w:rsidRPr="00E54880">
        <w:rPr>
          <w:rFonts w:eastAsia="Times"/>
          <w:sz w:val="26"/>
          <w:szCs w:val="26"/>
        </w:rPr>
        <w:t xml:space="preserve"> </w:t>
      </w:r>
      <w:proofErr w:type="spellStart"/>
      <w:r w:rsidR="00267ADA" w:rsidRPr="00E54880">
        <w:rPr>
          <w:rFonts w:eastAsia="Times"/>
          <w:sz w:val="26"/>
          <w:szCs w:val="26"/>
        </w:rPr>
        <w:t>và</w:t>
      </w:r>
      <w:proofErr w:type="spellEnd"/>
      <w:r w:rsidR="00267ADA" w:rsidRPr="00E54880">
        <w:rPr>
          <w:rFonts w:eastAsia="Times"/>
          <w:sz w:val="26"/>
          <w:szCs w:val="26"/>
        </w:rPr>
        <w:t xml:space="preserve"> </w:t>
      </w:r>
      <w:proofErr w:type="spellStart"/>
      <w:r w:rsidR="00267ADA" w:rsidRPr="00E54880">
        <w:rPr>
          <w:rFonts w:eastAsia="Times"/>
          <w:sz w:val="26"/>
          <w:szCs w:val="26"/>
        </w:rPr>
        <w:t>sâu</w:t>
      </w:r>
      <w:proofErr w:type="spellEnd"/>
      <w:r w:rsidR="00267ADA" w:rsidRPr="00E54880">
        <w:rPr>
          <w:rFonts w:eastAsia="Times"/>
          <w:sz w:val="26"/>
          <w:szCs w:val="26"/>
        </w:rPr>
        <w:t xml:space="preserve"> </w:t>
      </w:r>
      <w:proofErr w:type="spellStart"/>
      <w:r w:rsidR="00267ADA" w:rsidRPr="00E54880">
        <w:rPr>
          <w:rFonts w:eastAsia="Times"/>
          <w:sz w:val="26"/>
          <w:szCs w:val="26"/>
        </w:rPr>
        <w:t>bệnh</w:t>
      </w:r>
      <w:proofErr w:type="spellEnd"/>
      <w:r w:rsidR="00267ADA" w:rsidRPr="00E54880">
        <w:rPr>
          <w:rFonts w:eastAsia="Times"/>
          <w:sz w:val="26"/>
          <w:szCs w:val="26"/>
        </w:rPr>
        <w:t xml:space="preserve"> </w:t>
      </w:r>
      <w:proofErr w:type="spellStart"/>
      <w:r w:rsidR="00267ADA" w:rsidRPr="00E54880">
        <w:rPr>
          <w:rFonts w:eastAsia="Times"/>
          <w:sz w:val="26"/>
          <w:szCs w:val="26"/>
        </w:rPr>
        <w:t>hạ</w:t>
      </w:r>
      <w:r w:rsidRPr="00E54880">
        <w:rPr>
          <w:rFonts w:eastAsia="Times"/>
          <w:sz w:val="26"/>
          <w:szCs w:val="26"/>
        </w:rPr>
        <w:t>i</w:t>
      </w:r>
      <w:proofErr w:type="spellEnd"/>
      <w:r w:rsidRPr="00E54880">
        <w:rPr>
          <w:rFonts w:eastAsia="Times"/>
          <w:sz w:val="26"/>
          <w:szCs w:val="26"/>
        </w:rPr>
        <w:t>;</w:t>
      </w:r>
    </w:p>
    <w:p w14:paraId="36853CC5" w14:textId="77777777" w:rsidR="00B876F8" w:rsidRPr="00E54880" w:rsidRDefault="006F4B6C" w:rsidP="00A04D5D">
      <w:pPr>
        <w:spacing w:after="60"/>
        <w:ind w:left="720"/>
        <w:rPr>
          <w:sz w:val="26"/>
          <w:szCs w:val="26"/>
        </w:rPr>
      </w:pPr>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w:t>
      </w:r>
    </w:p>
    <w:p w14:paraId="7EF273B3" w14:textId="763923B4" w:rsidR="00B876F8" w:rsidRPr="00E54880" w:rsidRDefault="00B876F8" w:rsidP="00A04D5D">
      <w:pPr>
        <w:spacing w:after="60"/>
        <w:ind w:left="720"/>
        <w:rPr>
          <w:sz w:val="26"/>
          <w:szCs w:val="26"/>
        </w:rPr>
      </w:pPr>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/HCVF /</w:t>
      </w:r>
      <w:proofErr w:type="spellStart"/>
      <w:r w:rsidRPr="00E54880">
        <w:rPr>
          <w:sz w:val="26"/>
          <w:szCs w:val="26"/>
        </w:rPr>
        <w:t>hành</w:t>
      </w:r>
      <w:proofErr w:type="spellEnd"/>
      <w:r w:rsidRPr="00E54880">
        <w:rPr>
          <w:sz w:val="26"/>
          <w:szCs w:val="26"/>
        </w:rPr>
        <w:t xml:space="preserve"> lang </w:t>
      </w:r>
      <w:proofErr w:type="spellStart"/>
      <w:r w:rsidRPr="00E54880">
        <w:rPr>
          <w:sz w:val="26"/>
          <w:szCs w:val="26"/>
        </w:rPr>
        <w:t>ven</w:t>
      </w:r>
      <w:proofErr w:type="spellEnd"/>
      <w:r w:rsidRPr="00E54880">
        <w:rPr>
          <w:sz w:val="26"/>
          <w:szCs w:val="26"/>
        </w:rPr>
        <w:t xml:space="preserve"> </w:t>
      </w:r>
      <w:proofErr w:type="spellStart"/>
      <w:r w:rsidRPr="00E54880">
        <w:rPr>
          <w:sz w:val="26"/>
          <w:szCs w:val="26"/>
        </w:rPr>
        <w:t>suối</w:t>
      </w:r>
      <w:proofErr w:type="spellEnd"/>
    </w:p>
    <w:p w14:paraId="3533DBED" w14:textId="2D9CAB46" w:rsidR="006F4B6C" w:rsidRPr="00E54880" w:rsidRDefault="00B876F8" w:rsidP="00A04D5D">
      <w:pPr>
        <w:spacing w:after="60"/>
        <w:ind w:left="720"/>
        <w:rPr>
          <w:rFonts w:eastAsia="Times"/>
          <w:sz w:val="26"/>
          <w:szCs w:val="26"/>
        </w:rPr>
      </w:pPr>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tăng</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trữ</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w:t>
      </w:r>
      <w:r w:rsidRPr="00E54880">
        <w:rPr>
          <w:sz w:val="26"/>
          <w:szCs w:val="26"/>
        </w:rPr>
        <w:br/>
      </w:r>
      <w:r w:rsidR="00EF19D2" w:rsidRPr="00E54880">
        <w:rPr>
          <w:rFonts w:eastAsia="Times"/>
          <w:sz w:val="26"/>
          <w:szCs w:val="26"/>
        </w:rPr>
        <w:t>-</w:t>
      </w:r>
      <w:r w:rsidR="00267ADA" w:rsidRPr="00E54880">
        <w:rPr>
          <w:rFonts w:eastAsia="Times"/>
          <w:sz w:val="26"/>
          <w:szCs w:val="26"/>
        </w:rPr>
        <w:t xml:space="preserve"> </w:t>
      </w:r>
      <w:proofErr w:type="spellStart"/>
      <w:r w:rsidR="00267ADA" w:rsidRPr="00E54880">
        <w:rPr>
          <w:rFonts w:eastAsia="Times"/>
          <w:sz w:val="26"/>
          <w:szCs w:val="26"/>
        </w:rPr>
        <w:t>Giám</w:t>
      </w:r>
      <w:proofErr w:type="spellEnd"/>
      <w:r w:rsidR="00267ADA" w:rsidRPr="00E54880">
        <w:rPr>
          <w:rFonts w:eastAsia="Times"/>
          <w:sz w:val="26"/>
          <w:szCs w:val="26"/>
        </w:rPr>
        <w:t xml:space="preserve"> </w:t>
      </w:r>
      <w:proofErr w:type="spellStart"/>
      <w:r w:rsidR="00267ADA" w:rsidRPr="00E54880">
        <w:rPr>
          <w:rFonts w:eastAsia="Times"/>
          <w:sz w:val="26"/>
          <w:szCs w:val="26"/>
        </w:rPr>
        <w:t>sát</w:t>
      </w:r>
      <w:proofErr w:type="spellEnd"/>
      <w:r w:rsidR="00267ADA" w:rsidRPr="00E54880">
        <w:rPr>
          <w:rFonts w:eastAsia="Times"/>
          <w:sz w:val="26"/>
          <w:szCs w:val="26"/>
        </w:rPr>
        <w:t xml:space="preserve"> </w:t>
      </w:r>
      <w:proofErr w:type="spellStart"/>
      <w:r w:rsidR="00267ADA" w:rsidRPr="00E54880">
        <w:rPr>
          <w:rFonts w:eastAsia="Times"/>
          <w:sz w:val="26"/>
          <w:szCs w:val="26"/>
        </w:rPr>
        <w:t>hoạt</w:t>
      </w:r>
      <w:proofErr w:type="spellEnd"/>
      <w:r w:rsidR="00267ADA" w:rsidRPr="00E54880">
        <w:rPr>
          <w:rFonts w:eastAsia="Times"/>
          <w:sz w:val="26"/>
          <w:szCs w:val="26"/>
        </w:rPr>
        <w:t xml:space="preserve"> </w:t>
      </w:r>
      <w:proofErr w:type="spellStart"/>
      <w:r w:rsidR="00267ADA" w:rsidRPr="00E54880">
        <w:rPr>
          <w:rFonts w:eastAsia="Times"/>
          <w:sz w:val="26"/>
          <w:szCs w:val="26"/>
        </w:rPr>
        <w:t>động</w:t>
      </w:r>
      <w:proofErr w:type="spellEnd"/>
      <w:r w:rsidR="00267ADA" w:rsidRPr="00E54880">
        <w:rPr>
          <w:rFonts w:eastAsia="Times"/>
          <w:sz w:val="26"/>
          <w:szCs w:val="26"/>
        </w:rPr>
        <w:t xml:space="preserve"> </w:t>
      </w:r>
      <w:proofErr w:type="spellStart"/>
      <w:r w:rsidR="00267ADA" w:rsidRPr="00E54880">
        <w:rPr>
          <w:rFonts w:eastAsia="Times"/>
          <w:sz w:val="26"/>
          <w:szCs w:val="26"/>
        </w:rPr>
        <w:t>khai</w:t>
      </w:r>
      <w:proofErr w:type="spellEnd"/>
      <w:r w:rsidR="00267ADA" w:rsidRPr="00E54880">
        <w:rPr>
          <w:rFonts w:eastAsia="Times"/>
          <w:sz w:val="26"/>
          <w:szCs w:val="26"/>
        </w:rPr>
        <w:t xml:space="preserve"> </w:t>
      </w:r>
      <w:proofErr w:type="spellStart"/>
      <w:r w:rsidR="00267ADA" w:rsidRPr="00E54880">
        <w:rPr>
          <w:rFonts w:eastAsia="Times"/>
          <w:sz w:val="26"/>
          <w:szCs w:val="26"/>
        </w:rPr>
        <w:t>thác</w:t>
      </w:r>
      <w:proofErr w:type="spellEnd"/>
      <w:r w:rsidR="00267ADA" w:rsidRPr="00E54880">
        <w:rPr>
          <w:rFonts w:eastAsia="Times"/>
          <w:sz w:val="26"/>
          <w:szCs w:val="26"/>
        </w:rPr>
        <w:t xml:space="preserve"> (</w:t>
      </w:r>
      <w:proofErr w:type="spellStart"/>
      <w:r w:rsidR="00267ADA" w:rsidRPr="00E54880">
        <w:rPr>
          <w:rFonts w:eastAsia="Times"/>
          <w:sz w:val="26"/>
          <w:szCs w:val="26"/>
        </w:rPr>
        <w:t>trướ</w:t>
      </w:r>
      <w:r w:rsidR="00EF19D2" w:rsidRPr="00E54880">
        <w:rPr>
          <w:rFonts w:eastAsia="Times"/>
          <w:sz w:val="26"/>
          <w:szCs w:val="26"/>
        </w:rPr>
        <w:t>c</w:t>
      </w:r>
      <w:proofErr w:type="spellEnd"/>
      <w:r w:rsidR="00EF19D2" w:rsidRPr="00E54880">
        <w:rPr>
          <w:rFonts w:eastAsia="Times"/>
          <w:sz w:val="26"/>
          <w:szCs w:val="26"/>
        </w:rPr>
        <w:t xml:space="preserve">, </w:t>
      </w:r>
      <w:proofErr w:type="spellStart"/>
      <w:r w:rsidR="00EF19D2" w:rsidRPr="00E54880">
        <w:rPr>
          <w:rFonts w:eastAsia="Times"/>
          <w:sz w:val="26"/>
          <w:szCs w:val="26"/>
        </w:rPr>
        <w:t>trong</w:t>
      </w:r>
      <w:proofErr w:type="spellEnd"/>
      <w:r w:rsidR="00EF19D2" w:rsidRPr="00E54880">
        <w:rPr>
          <w:rFonts w:eastAsia="Times"/>
          <w:sz w:val="26"/>
          <w:szCs w:val="26"/>
        </w:rPr>
        <w:t xml:space="preserve"> </w:t>
      </w:r>
      <w:proofErr w:type="spellStart"/>
      <w:r w:rsidR="00EF19D2" w:rsidRPr="00E54880">
        <w:rPr>
          <w:rFonts w:eastAsia="Times"/>
          <w:sz w:val="26"/>
          <w:szCs w:val="26"/>
        </w:rPr>
        <w:t>và</w:t>
      </w:r>
      <w:proofErr w:type="spellEnd"/>
      <w:r w:rsidR="00EF19D2" w:rsidRPr="00E54880">
        <w:rPr>
          <w:rFonts w:eastAsia="Times"/>
          <w:sz w:val="26"/>
          <w:szCs w:val="26"/>
        </w:rPr>
        <w:t xml:space="preserve"> </w:t>
      </w:r>
      <w:proofErr w:type="spellStart"/>
      <w:r w:rsidR="00EF19D2" w:rsidRPr="00E54880">
        <w:rPr>
          <w:rFonts w:eastAsia="Times"/>
          <w:sz w:val="26"/>
          <w:szCs w:val="26"/>
        </w:rPr>
        <w:t>sau</w:t>
      </w:r>
      <w:proofErr w:type="spellEnd"/>
      <w:r w:rsidR="00EF19D2" w:rsidRPr="00E54880">
        <w:rPr>
          <w:rFonts w:eastAsia="Times"/>
          <w:sz w:val="26"/>
          <w:szCs w:val="26"/>
        </w:rPr>
        <w:t xml:space="preserve"> </w:t>
      </w:r>
      <w:proofErr w:type="spellStart"/>
      <w:r w:rsidR="00EF19D2" w:rsidRPr="00E54880">
        <w:rPr>
          <w:rFonts w:eastAsia="Times"/>
          <w:sz w:val="26"/>
          <w:szCs w:val="26"/>
        </w:rPr>
        <w:t>khai</w:t>
      </w:r>
      <w:proofErr w:type="spellEnd"/>
      <w:r w:rsidR="00EF19D2" w:rsidRPr="00E54880">
        <w:rPr>
          <w:rFonts w:eastAsia="Times"/>
          <w:sz w:val="26"/>
          <w:szCs w:val="26"/>
        </w:rPr>
        <w:t xml:space="preserve"> </w:t>
      </w:r>
      <w:proofErr w:type="spellStart"/>
      <w:r w:rsidR="00EF19D2" w:rsidRPr="00E54880">
        <w:rPr>
          <w:rFonts w:eastAsia="Times"/>
          <w:sz w:val="26"/>
          <w:szCs w:val="26"/>
        </w:rPr>
        <w:t>thác</w:t>
      </w:r>
      <w:proofErr w:type="spellEnd"/>
      <w:r w:rsidR="00EF19D2" w:rsidRPr="00E54880">
        <w:rPr>
          <w:rFonts w:eastAsia="Times"/>
          <w:sz w:val="26"/>
          <w:szCs w:val="26"/>
        </w:rPr>
        <w:t>);</w:t>
      </w:r>
    </w:p>
    <w:p w14:paraId="189F38E2" w14:textId="06A30559" w:rsidR="00B876F8" w:rsidRPr="00E54880" w:rsidRDefault="00B876F8" w:rsidP="00A04D5D">
      <w:pPr>
        <w:spacing w:after="60"/>
        <w:ind w:left="720"/>
        <w:rPr>
          <w:sz w:val="26"/>
          <w:szCs w:val="26"/>
        </w:rPr>
      </w:pPr>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Môi</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hội</w:t>
      </w:r>
      <w:proofErr w:type="spellEnd"/>
    </w:p>
    <w:p w14:paraId="7BFFC29A" w14:textId="1D959E24" w:rsidR="00B876F8" w:rsidRPr="00E54880" w:rsidRDefault="00B876F8" w:rsidP="00A04D5D">
      <w:pPr>
        <w:spacing w:after="60"/>
        <w:ind w:left="720"/>
        <w:rPr>
          <w:rFonts w:eastAsia="Times"/>
          <w:sz w:val="26"/>
          <w:szCs w:val="26"/>
        </w:rPr>
      </w:pPr>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làm</w:t>
      </w:r>
      <w:proofErr w:type="spellEnd"/>
    </w:p>
    <w:p w14:paraId="43008E8C" w14:textId="1EB0D0A7" w:rsidR="0002703A" w:rsidRPr="00E54880" w:rsidRDefault="00EF19D2" w:rsidP="00A04D5D">
      <w:pPr>
        <w:spacing w:after="60"/>
        <w:ind w:left="720"/>
        <w:rPr>
          <w:b/>
          <w:sz w:val="26"/>
          <w:szCs w:val="26"/>
        </w:rPr>
      </w:pPr>
      <w:r w:rsidRPr="00E54880">
        <w:rPr>
          <w:rFonts w:eastAsia="Times"/>
          <w:sz w:val="26"/>
          <w:szCs w:val="26"/>
        </w:rPr>
        <w:t>-</w:t>
      </w:r>
      <w:r w:rsidR="00267ADA" w:rsidRPr="00E54880">
        <w:rPr>
          <w:rFonts w:eastAsia="Times"/>
          <w:sz w:val="26"/>
          <w:szCs w:val="26"/>
        </w:rPr>
        <w:t xml:space="preserve"> </w:t>
      </w:r>
      <w:proofErr w:type="spellStart"/>
      <w:r w:rsidR="00267ADA" w:rsidRPr="00E54880">
        <w:rPr>
          <w:rFonts w:eastAsia="Times"/>
          <w:sz w:val="26"/>
          <w:szCs w:val="26"/>
        </w:rPr>
        <w:t>Giám</w:t>
      </w:r>
      <w:proofErr w:type="spellEnd"/>
      <w:r w:rsidR="00267ADA" w:rsidRPr="00E54880">
        <w:rPr>
          <w:rFonts w:eastAsia="Times"/>
          <w:sz w:val="26"/>
          <w:szCs w:val="26"/>
        </w:rPr>
        <w:t xml:space="preserve"> </w:t>
      </w:r>
      <w:proofErr w:type="spellStart"/>
      <w:r w:rsidR="00267ADA" w:rsidRPr="00E54880">
        <w:rPr>
          <w:rFonts w:eastAsia="Times"/>
          <w:sz w:val="26"/>
          <w:szCs w:val="26"/>
        </w:rPr>
        <w:t>sát</w:t>
      </w:r>
      <w:proofErr w:type="spellEnd"/>
      <w:r w:rsidR="00267ADA" w:rsidRPr="00E54880">
        <w:rPr>
          <w:rFonts w:eastAsia="Times"/>
          <w:sz w:val="26"/>
          <w:szCs w:val="26"/>
        </w:rPr>
        <w:t xml:space="preserve"> </w:t>
      </w:r>
      <w:proofErr w:type="spellStart"/>
      <w:r w:rsidR="00267ADA" w:rsidRPr="00E54880">
        <w:rPr>
          <w:rFonts w:eastAsia="Times"/>
          <w:sz w:val="26"/>
          <w:szCs w:val="26"/>
        </w:rPr>
        <w:t>nhà</w:t>
      </w:r>
      <w:proofErr w:type="spellEnd"/>
      <w:r w:rsidR="00267ADA" w:rsidRPr="00E54880">
        <w:rPr>
          <w:rFonts w:eastAsia="Times"/>
          <w:sz w:val="26"/>
          <w:szCs w:val="26"/>
        </w:rPr>
        <w:t xml:space="preserve"> </w:t>
      </w:r>
      <w:proofErr w:type="spellStart"/>
      <w:r w:rsidR="00267ADA" w:rsidRPr="00E54880">
        <w:rPr>
          <w:rFonts w:eastAsia="Times"/>
          <w:sz w:val="26"/>
          <w:szCs w:val="26"/>
        </w:rPr>
        <w:t>thầ</w:t>
      </w:r>
      <w:r w:rsidRPr="00E54880">
        <w:rPr>
          <w:rFonts w:eastAsia="Times"/>
          <w:sz w:val="26"/>
          <w:szCs w:val="26"/>
        </w:rPr>
        <w:t>u</w:t>
      </w:r>
      <w:proofErr w:type="spellEnd"/>
      <w:r w:rsidRPr="00E54880">
        <w:rPr>
          <w:rFonts w:eastAsia="Times"/>
          <w:sz w:val="26"/>
          <w:szCs w:val="26"/>
        </w:rPr>
        <w:t>;</w:t>
      </w:r>
      <w:r w:rsidR="00267ADA" w:rsidRPr="00E54880">
        <w:rPr>
          <w:sz w:val="26"/>
          <w:szCs w:val="26"/>
        </w:rPr>
        <w:br/>
      </w:r>
      <w:r w:rsidRPr="00E54880">
        <w:rPr>
          <w:rFonts w:eastAsia="Times"/>
          <w:sz w:val="26"/>
          <w:szCs w:val="26"/>
        </w:rPr>
        <w:t>-</w:t>
      </w:r>
      <w:r w:rsidR="00267ADA" w:rsidRPr="00E54880">
        <w:rPr>
          <w:rFonts w:eastAsia="Times"/>
          <w:sz w:val="26"/>
          <w:szCs w:val="26"/>
        </w:rPr>
        <w:t xml:space="preserve"> </w:t>
      </w:r>
      <w:proofErr w:type="spellStart"/>
      <w:r w:rsidR="00267ADA" w:rsidRPr="00E54880">
        <w:rPr>
          <w:rFonts w:eastAsia="Times"/>
          <w:sz w:val="26"/>
          <w:szCs w:val="26"/>
        </w:rPr>
        <w:t>Giám</w:t>
      </w:r>
      <w:proofErr w:type="spellEnd"/>
      <w:r w:rsidR="00267ADA" w:rsidRPr="00E54880">
        <w:rPr>
          <w:rFonts w:eastAsia="Times"/>
          <w:sz w:val="26"/>
          <w:szCs w:val="26"/>
        </w:rPr>
        <w:t xml:space="preserve"> </w:t>
      </w:r>
      <w:proofErr w:type="spellStart"/>
      <w:r w:rsidR="00267ADA" w:rsidRPr="00E54880">
        <w:rPr>
          <w:rFonts w:eastAsia="Times"/>
          <w:sz w:val="26"/>
          <w:szCs w:val="26"/>
        </w:rPr>
        <w:t>sát</w:t>
      </w:r>
      <w:proofErr w:type="spellEnd"/>
      <w:r w:rsidR="00267ADA" w:rsidRPr="00E54880">
        <w:rPr>
          <w:rFonts w:eastAsia="Times"/>
          <w:b/>
          <w:sz w:val="26"/>
          <w:szCs w:val="26"/>
        </w:rPr>
        <w:t xml:space="preserve">, </w:t>
      </w:r>
      <w:proofErr w:type="spellStart"/>
      <w:r w:rsidR="00267ADA" w:rsidRPr="00E54880">
        <w:rPr>
          <w:rFonts w:eastAsia="Times"/>
          <w:sz w:val="26"/>
          <w:szCs w:val="26"/>
        </w:rPr>
        <w:t>đánh</w:t>
      </w:r>
      <w:proofErr w:type="spellEnd"/>
      <w:r w:rsidR="00267ADA" w:rsidRPr="00E54880">
        <w:rPr>
          <w:rFonts w:eastAsia="Times"/>
          <w:sz w:val="26"/>
          <w:szCs w:val="26"/>
        </w:rPr>
        <w:t xml:space="preserve"> </w:t>
      </w:r>
      <w:proofErr w:type="spellStart"/>
      <w:r w:rsidR="00267ADA" w:rsidRPr="00E54880">
        <w:rPr>
          <w:rFonts w:eastAsia="Times"/>
          <w:sz w:val="26"/>
          <w:szCs w:val="26"/>
        </w:rPr>
        <w:t>giá</w:t>
      </w:r>
      <w:proofErr w:type="spellEnd"/>
      <w:r w:rsidR="00267ADA" w:rsidRPr="00E54880">
        <w:rPr>
          <w:rFonts w:eastAsia="Times"/>
          <w:sz w:val="26"/>
          <w:szCs w:val="26"/>
        </w:rPr>
        <w:t xml:space="preserve"> </w:t>
      </w:r>
      <w:proofErr w:type="spellStart"/>
      <w:r w:rsidR="00267ADA" w:rsidRPr="00E54880">
        <w:rPr>
          <w:rFonts w:eastAsia="Times"/>
          <w:sz w:val="26"/>
          <w:szCs w:val="26"/>
        </w:rPr>
        <w:t>chuỗi</w:t>
      </w:r>
      <w:proofErr w:type="spellEnd"/>
      <w:r w:rsidR="00267ADA" w:rsidRPr="00E54880">
        <w:rPr>
          <w:rFonts w:eastAsia="Times"/>
          <w:sz w:val="26"/>
          <w:szCs w:val="26"/>
        </w:rPr>
        <w:t xml:space="preserve"> </w:t>
      </w:r>
      <w:proofErr w:type="spellStart"/>
      <w:r w:rsidR="00267ADA" w:rsidRPr="00E54880">
        <w:rPr>
          <w:rFonts w:eastAsia="Times"/>
          <w:sz w:val="26"/>
          <w:szCs w:val="26"/>
        </w:rPr>
        <w:t>hành</w:t>
      </w:r>
      <w:proofErr w:type="spellEnd"/>
      <w:r w:rsidR="00267ADA" w:rsidRPr="00E54880">
        <w:rPr>
          <w:rFonts w:eastAsia="Times"/>
          <w:sz w:val="26"/>
          <w:szCs w:val="26"/>
        </w:rPr>
        <w:t xml:space="preserve"> </w:t>
      </w:r>
      <w:proofErr w:type="spellStart"/>
      <w:r w:rsidR="00267ADA" w:rsidRPr="00E54880">
        <w:rPr>
          <w:rFonts w:eastAsia="Times"/>
          <w:sz w:val="26"/>
          <w:szCs w:val="26"/>
        </w:rPr>
        <w:t>trình</w:t>
      </w:r>
      <w:proofErr w:type="spellEnd"/>
      <w:r w:rsidR="00267ADA" w:rsidRPr="00E54880">
        <w:rPr>
          <w:rFonts w:eastAsia="Times"/>
          <w:sz w:val="26"/>
          <w:szCs w:val="26"/>
        </w:rPr>
        <w:t xml:space="preserve"> </w:t>
      </w:r>
      <w:proofErr w:type="spellStart"/>
      <w:r w:rsidR="00267ADA" w:rsidRPr="00E54880">
        <w:rPr>
          <w:rFonts w:eastAsia="Times"/>
          <w:sz w:val="26"/>
          <w:szCs w:val="26"/>
        </w:rPr>
        <w:t>sản</w:t>
      </w:r>
      <w:proofErr w:type="spellEnd"/>
      <w:r w:rsidR="00267ADA" w:rsidRPr="00E54880">
        <w:rPr>
          <w:rFonts w:eastAsia="Times"/>
          <w:sz w:val="26"/>
          <w:szCs w:val="26"/>
        </w:rPr>
        <w:t xml:space="preserve"> </w:t>
      </w:r>
      <w:proofErr w:type="spellStart"/>
      <w:r w:rsidR="00267ADA" w:rsidRPr="00E54880">
        <w:rPr>
          <w:rFonts w:eastAsia="Times"/>
          <w:sz w:val="26"/>
          <w:szCs w:val="26"/>
        </w:rPr>
        <w:t>phẩm</w:t>
      </w:r>
      <w:proofErr w:type="spellEnd"/>
      <w:r w:rsidR="00267ADA" w:rsidRPr="00E54880">
        <w:rPr>
          <w:rFonts w:eastAsia="Times"/>
          <w:sz w:val="26"/>
          <w:szCs w:val="26"/>
        </w:rPr>
        <w:t xml:space="preserve"> FM/CoC</w:t>
      </w:r>
      <w:r w:rsidRPr="00E54880">
        <w:rPr>
          <w:rFonts w:eastAsia="Times"/>
          <w:sz w:val="26"/>
          <w:szCs w:val="26"/>
        </w:rPr>
        <w:t>.</w:t>
      </w:r>
    </w:p>
    <w:p w14:paraId="076974E4" w14:textId="04DEFA18" w:rsidR="0002703A" w:rsidRPr="00E54880" w:rsidRDefault="00267ADA" w:rsidP="00A04D5D">
      <w:pPr>
        <w:pStyle w:val="BANG"/>
        <w:spacing w:after="60" w:line="276" w:lineRule="auto"/>
        <w:rPr>
          <w:color w:val="auto"/>
        </w:rPr>
      </w:pPr>
      <w:bookmarkStart w:id="143" w:name="_1x0gk37" w:colFirst="0" w:colLast="0"/>
      <w:bookmarkStart w:id="144" w:name="_Toc159834538"/>
      <w:bookmarkEnd w:id="143"/>
      <w:proofErr w:type="spellStart"/>
      <w:r w:rsidRPr="00E54880">
        <w:rPr>
          <w:color w:val="auto"/>
        </w:rPr>
        <w:t>Bảng</w:t>
      </w:r>
      <w:proofErr w:type="spellEnd"/>
      <w:r w:rsidRPr="00E54880">
        <w:rPr>
          <w:color w:val="auto"/>
        </w:rPr>
        <w:t xml:space="preserve"> </w:t>
      </w:r>
      <w:r w:rsidR="00303556" w:rsidRPr="00E54880">
        <w:rPr>
          <w:color w:val="auto"/>
        </w:rPr>
        <w:t>5</w:t>
      </w:r>
      <w:r w:rsidRPr="00E54880">
        <w:rPr>
          <w:color w:val="auto"/>
        </w:rPr>
        <w:t xml:space="preserve">: </w:t>
      </w:r>
      <w:proofErr w:type="spellStart"/>
      <w:r w:rsidRPr="00E54880">
        <w:rPr>
          <w:color w:val="auto"/>
        </w:rPr>
        <w:t>Biểu</w:t>
      </w:r>
      <w:proofErr w:type="spellEnd"/>
      <w:r w:rsidRPr="00E54880">
        <w:rPr>
          <w:color w:val="auto"/>
        </w:rPr>
        <w:t xml:space="preserve"> </w:t>
      </w:r>
      <w:proofErr w:type="spellStart"/>
      <w:r w:rsidRPr="00E54880">
        <w:rPr>
          <w:color w:val="auto"/>
        </w:rPr>
        <w:t>mẫu</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hoạt</w:t>
      </w:r>
      <w:proofErr w:type="spellEnd"/>
      <w:r w:rsidRPr="00E54880">
        <w:rPr>
          <w:color w:val="auto"/>
        </w:rPr>
        <w:t xml:space="preserve"> </w:t>
      </w:r>
      <w:proofErr w:type="spellStart"/>
      <w:r w:rsidRPr="00E54880">
        <w:rPr>
          <w:color w:val="auto"/>
        </w:rPr>
        <w:t>động</w:t>
      </w:r>
      <w:proofErr w:type="spellEnd"/>
      <w:r w:rsidRPr="00E54880">
        <w:rPr>
          <w:color w:val="auto"/>
        </w:rPr>
        <w:t xml:space="preserve"> </w:t>
      </w:r>
      <w:proofErr w:type="spellStart"/>
      <w:r w:rsidRPr="00E54880">
        <w:rPr>
          <w:color w:val="auto"/>
        </w:rPr>
        <w:t>phải</w:t>
      </w:r>
      <w:proofErr w:type="spellEnd"/>
      <w:r w:rsidRPr="00E54880">
        <w:rPr>
          <w:color w:val="auto"/>
        </w:rPr>
        <w:t xml:space="preserve"> </w:t>
      </w:r>
      <w:proofErr w:type="spellStart"/>
      <w:r w:rsidRPr="00E54880">
        <w:rPr>
          <w:color w:val="auto"/>
        </w:rPr>
        <w:t>được</w:t>
      </w:r>
      <w:proofErr w:type="spellEnd"/>
      <w:r w:rsidRPr="00E54880">
        <w:rPr>
          <w:color w:val="auto"/>
        </w:rPr>
        <w:t xml:space="preserve"> </w:t>
      </w:r>
      <w:proofErr w:type="spellStart"/>
      <w:r w:rsidRPr="00E54880">
        <w:rPr>
          <w:color w:val="auto"/>
        </w:rPr>
        <w:t>thực</w:t>
      </w:r>
      <w:proofErr w:type="spellEnd"/>
      <w:r w:rsidRPr="00E54880">
        <w:rPr>
          <w:color w:val="auto"/>
        </w:rPr>
        <w:t xml:space="preserve"> </w:t>
      </w:r>
      <w:proofErr w:type="spellStart"/>
      <w:r w:rsidRPr="00E54880">
        <w:rPr>
          <w:color w:val="auto"/>
        </w:rPr>
        <w:t>hiện</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bookmarkEnd w:id="144"/>
      <w:proofErr w:type="spellEnd"/>
    </w:p>
    <w:tbl>
      <w:tblPr>
        <w:tblStyle w:val="a9"/>
        <w:tblW w:w="968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
        <w:gridCol w:w="2231"/>
        <w:gridCol w:w="3781"/>
        <w:gridCol w:w="2755"/>
      </w:tblGrid>
      <w:tr w:rsidR="00E54880" w:rsidRPr="00E54880" w14:paraId="019325E4" w14:textId="77777777" w:rsidTr="00EF19D2">
        <w:trPr>
          <w:trHeight w:val="397"/>
          <w:tblHeader/>
        </w:trPr>
        <w:tc>
          <w:tcPr>
            <w:tcW w:w="918" w:type="dxa"/>
            <w:tcBorders>
              <w:top w:val="single" w:sz="4" w:space="0" w:color="000000"/>
              <w:left w:val="single" w:sz="4" w:space="0" w:color="000000"/>
              <w:bottom w:val="single" w:sz="4" w:space="0" w:color="000000"/>
              <w:right w:val="single" w:sz="4" w:space="0" w:color="000000"/>
            </w:tcBorders>
            <w:vAlign w:val="center"/>
          </w:tcPr>
          <w:p w14:paraId="73B6151C" w14:textId="77777777" w:rsidR="0002703A" w:rsidRPr="00E54880" w:rsidRDefault="00267ADA">
            <w:pPr>
              <w:spacing w:before="120" w:after="120" w:line="280" w:lineRule="auto"/>
              <w:ind w:left="103"/>
              <w:jc w:val="center"/>
              <w:rPr>
                <w:rFonts w:ascii="Times New Roman" w:hAnsi="Times New Roman" w:cs="Times New Roman"/>
                <w:sz w:val="24"/>
                <w:szCs w:val="24"/>
              </w:rPr>
            </w:pPr>
            <w:r w:rsidRPr="00E54880">
              <w:rPr>
                <w:rFonts w:ascii="Times New Roman" w:hAnsi="Times New Roman" w:cs="Times New Roman"/>
                <w:b/>
                <w:sz w:val="24"/>
                <w:szCs w:val="24"/>
              </w:rPr>
              <w:t>STT</w:t>
            </w:r>
          </w:p>
        </w:tc>
        <w:tc>
          <w:tcPr>
            <w:tcW w:w="2231" w:type="dxa"/>
            <w:tcBorders>
              <w:top w:val="single" w:sz="4" w:space="0" w:color="000000"/>
              <w:left w:val="single" w:sz="4" w:space="0" w:color="000000"/>
              <w:bottom w:val="single" w:sz="4" w:space="0" w:color="000000"/>
              <w:right w:val="single" w:sz="4" w:space="0" w:color="000000"/>
            </w:tcBorders>
            <w:vAlign w:val="center"/>
          </w:tcPr>
          <w:p w14:paraId="2B54BB8C" w14:textId="77777777" w:rsidR="0002703A" w:rsidRPr="00E54880" w:rsidRDefault="00267ADA">
            <w:pPr>
              <w:spacing w:before="120" w:after="120" w:line="280" w:lineRule="auto"/>
              <w:ind w:left="98"/>
              <w:jc w:val="center"/>
              <w:rPr>
                <w:rFonts w:ascii="Times New Roman" w:hAnsi="Times New Roman" w:cs="Times New Roman"/>
                <w:sz w:val="24"/>
                <w:szCs w:val="24"/>
              </w:rPr>
            </w:pPr>
            <w:proofErr w:type="spellStart"/>
            <w:r w:rsidRPr="00E54880">
              <w:rPr>
                <w:rFonts w:ascii="Times New Roman" w:hAnsi="Times New Roman" w:cs="Times New Roman"/>
                <w:b/>
                <w:sz w:val="24"/>
                <w:szCs w:val="24"/>
              </w:rPr>
              <w:t>Hoạt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động</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6CABC4BF" w14:textId="77777777" w:rsidR="0002703A" w:rsidRPr="00E54880" w:rsidRDefault="00267ADA">
            <w:pPr>
              <w:spacing w:before="120" w:after="120" w:line="280" w:lineRule="auto"/>
              <w:ind w:left="98"/>
              <w:jc w:val="center"/>
              <w:rPr>
                <w:rFonts w:ascii="Times New Roman" w:hAnsi="Times New Roman" w:cs="Times New Roman"/>
                <w:sz w:val="24"/>
                <w:szCs w:val="24"/>
              </w:rPr>
            </w:pPr>
            <w:proofErr w:type="spellStart"/>
            <w:r w:rsidRPr="00E54880">
              <w:rPr>
                <w:rFonts w:ascii="Times New Roman" w:hAnsi="Times New Roman" w:cs="Times New Roman"/>
                <w:b/>
                <w:sz w:val="24"/>
                <w:szCs w:val="24"/>
              </w:rPr>
              <w:t>Yêu</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cầu</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kỹ</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thuật</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14A7B9E4" w14:textId="77777777" w:rsidR="0002703A" w:rsidRPr="00E54880" w:rsidRDefault="00267ADA">
            <w:pPr>
              <w:spacing w:before="120" w:after="120" w:line="280" w:lineRule="auto"/>
              <w:ind w:left="98"/>
              <w:jc w:val="center"/>
              <w:rPr>
                <w:rFonts w:ascii="Times New Roman" w:hAnsi="Times New Roman" w:cs="Times New Roman"/>
                <w:sz w:val="24"/>
                <w:szCs w:val="24"/>
              </w:rPr>
            </w:pPr>
            <w:proofErr w:type="spellStart"/>
            <w:r w:rsidRPr="00E54880">
              <w:rPr>
                <w:rFonts w:ascii="Times New Roman" w:hAnsi="Times New Roman" w:cs="Times New Roman"/>
                <w:b/>
                <w:sz w:val="24"/>
                <w:szCs w:val="24"/>
              </w:rPr>
              <w:t>Mẫu</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phiếu</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giám</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sát</w:t>
            </w:r>
            <w:proofErr w:type="spellEnd"/>
          </w:p>
        </w:tc>
      </w:tr>
      <w:tr w:rsidR="00E54880" w:rsidRPr="00E54880" w14:paraId="085949E9" w14:textId="77777777" w:rsidTr="00EF19D2">
        <w:trPr>
          <w:trHeight w:val="383"/>
        </w:trPr>
        <w:tc>
          <w:tcPr>
            <w:tcW w:w="918" w:type="dxa"/>
            <w:tcBorders>
              <w:top w:val="single" w:sz="4" w:space="0" w:color="000000"/>
              <w:left w:val="single" w:sz="4" w:space="0" w:color="000000"/>
              <w:bottom w:val="single" w:sz="4" w:space="0" w:color="000000"/>
              <w:right w:val="single" w:sz="4" w:space="0" w:color="000000"/>
            </w:tcBorders>
            <w:vAlign w:val="center"/>
          </w:tcPr>
          <w:p w14:paraId="052148F0" w14:textId="77777777" w:rsidR="0002703A" w:rsidRPr="00E54880" w:rsidRDefault="00267ADA" w:rsidP="00C8472A">
            <w:pPr>
              <w:spacing w:before="0" w:line="280" w:lineRule="auto"/>
              <w:ind w:left="103"/>
              <w:jc w:val="center"/>
              <w:rPr>
                <w:rFonts w:ascii="Times New Roman" w:hAnsi="Times New Roman" w:cs="Times New Roman"/>
                <w:sz w:val="24"/>
                <w:szCs w:val="24"/>
              </w:rPr>
            </w:pPr>
            <w:r w:rsidRPr="00E54880">
              <w:rPr>
                <w:rFonts w:ascii="Times New Roman" w:hAnsi="Times New Roman" w:cs="Times New Roman"/>
                <w:b/>
                <w:i/>
                <w:sz w:val="24"/>
                <w:szCs w:val="24"/>
              </w:rPr>
              <w:t>I.</w:t>
            </w:r>
          </w:p>
        </w:tc>
        <w:tc>
          <w:tcPr>
            <w:tcW w:w="8767" w:type="dxa"/>
            <w:gridSpan w:val="3"/>
            <w:tcBorders>
              <w:top w:val="single" w:sz="4" w:space="0" w:color="000000"/>
              <w:left w:val="single" w:sz="4" w:space="0" w:color="000000"/>
              <w:bottom w:val="single" w:sz="4" w:space="0" w:color="000000"/>
              <w:right w:val="single" w:sz="4" w:space="0" w:color="000000"/>
            </w:tcBorders>
            <w:vAlign w:val="center"/>
          </w:tcPr>
          <w:p w14:paraId="68F7E000" w14:textId="77777777" w:rsidR="0002703A" w:rsidRPr="00E54880" w:rsidRDefault="00267ADA" w:rsidP="00C8472A">
            <w:pPr>
              <w:spacing w:before="0" w:line="280" w:lineRule="auto"/>
              <w:ind w:left="98"/>
              <w:rPr>
                <w:rFonts w:ascii="Times New Roman" w:hAnsi="Times New Roman" w:cs="Times New Roman"/>
                <w:sz w:val="24"/>
                <w:szCs w:val="24"/>
              </w:rPr>
            </w:pPr>
            <w:proofErr w:type="spellStart"/>
            <w:r w:rsidRPr="00E54880">
              <w:rPr>
                <w:rFonts w:ascii="Times New Roman" w:hAnsi="Times New Roman" w:cs="Times New Roman"/>
                <w:b/>
                <w:i/>
                <w:sz w:val="24"/>
                <w:szCs w:val="24"/>
              </w:rPr>
              <w:t>Tự</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đánh</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giá</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giám</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sát</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lô</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rừng</w:t>
            </w:r>
            <w:proofErr w:type="spellEnd"/>
            <w:r w:rsidRPr="00E54880">
              <w:rPr>
                <w:rFonts w:ascii="Times New Roman" w:hAnsi="Times New Roman" w:cs="Times New Roman"/>
                <w:b/>
                <w:i/>
                <w:sz w:val="24"/>
                <w:szCs w:val="24"/>
              </w:rPr>
              <w:t xml:space="preserve"> (Do </w:t>
            </w:r>
            <w:proofErr w:type="spellStart"/>
            <w:r w:rsidRPr="00E54880">
              <w:rPr>
                <w:rFonts w:ascii="Times New Roman" w:hAnsi="Times New Roman" w:cs="Times New Roman"/>
                <w:b/>
                <w:i/>
                <w:sz w:val="24"/>
                <w:szCs w:val="24"/>
              </w:rPr>
              <w:t>chính</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chủ</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rừng</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thực</w:t>
            </w:r>
            <w:proofErr w:type="spellEnd"/>
            <w:r w:rsidRPr="00E54880">
              <w:rPr>
                <w:rFonts w:ascii="Times New Roman" w:hAnsi="Times New Roman" w:cs="Times New Roman"/>
                <w:b/>
                <w:i/>
                <w:sz w:val="24"/>
                <w:szCs w:val="24"/>
              </w:rPr>
              <w:t xml:space="preserve"> </w:t>
            </w:r>
            <w:proofErr w:type="spellStart"/>
            <w:r w:rsidRPr="00E54880">
              <w:rPr>
                <w:rFonts w:ascii="Times New Roman" w:hAnsi="Times New Roman" w:cs="Times New Roman"/>
                <w:b/>
                <w:i/>
                <w:sz w:val="24"/>
                <w:szCs w:val="24"/>
              </w:rPr>
              <w:t>hiện</w:t>
            </w:r>
            <w:proofErr w:type="spellEnd"/>
            <w:r w:rsidRPr="00E54880">
              <w:rPr>
                <w:rFonts w:ascii="Times New Roman" w:hAnsi="Times New Roman" w:cs="Times New Roman"/>
                <w:b/>
                <w:i/>
                <w:sz w:val="24"/>
                <w:szCs w:val="24"/>
              </w:rPr>
              <w:t>)</w:t>
            </w:r>
          </w:p>
        </w:tc>
      </w:tr>
      <w:tr w:rsidR="00E54880" w:rsidRPr="00E54880" w14:paraId="1E4F7A7E" w14:textId="77777777" w:rsidTr="00C8472A">
        <w:trPr>
          <w:trHeight w:val="2295"/>
        </w:trPr>
        <w:tc>
          <w:tcPr>
            <w:tcW w:w="918" w:type="dxa"/>
            <w:tcBorders>
              <w:top w:val="single" w:sz="4" w:space="0" w:color="000000"/>
              <w:left w:val="single" w:sz="4" w:space="0" w:color="000000"/>
              <w:bottom w:val="single" w:sz="4" w:space="0" w:color="000000"/>
              <w:right w:val="single" w:sz="4" w:space="0" w:color="000000"/>
            </w:tcBorders>
            <w:vAlign w:val="center"/>
          </w:tcPr>
          <w:p w14:paraId="64752511" w14:textId="77777777" w:rsidR="0002703A" w:rsidRPr="00E54880" w:rsidRDefault="0002703A" w:rsidP="00C8472A">
            <w:pPr>
              <w:spacing w:before="0" w:line="280" w:lineRule="auto"/>
              <w:rPr>
                <w:rFonts w:ascii="Times New Roman" w:hAnsi="Times New Roman" w:cs="Times New Roman"/>
                <w:sz w:val="24"/>
                <w:szCs w:val="24"/>
              </w:rPr>
            </w:pPr>
          </w:p>
        </w:tc>
        <w:tc>
          <w:tcPr>
            <w:tcW w:w="2231" w:type="dxa"/>
            <w:tcBorders>
              <w:top w:val="single" w:sz="4" w:space="0" w:color="000000"/>
              <w:left w:val="single" w:sz="4" w:space="0" w:color="000000"/>
              <w:bottom w:val="single" w:sz="4" w:space="0" w:color="000000"/>
              <w:right w:val="single" w:sz="4" w:space="0" w:color="000000"/>
            </w:tcBorders>
            <w:vAlign w:val="center"/>
          </w:tcPr>
          <w:p w14:paraId="7D1BEA91" w14:textId="0C4EF2FE" w:rsidR="0002703A" w:rsidRPr="00E54880" w:rsidRDefault="00267ADA" w:rsidP="00C8472A">
            <w:pPr>
              <w:spacing w:before="0" w:line="280"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kinh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doanh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đang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tại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00892E07">
              <w:rPr>
                <w:rFonts w:ascii="Times New Roman" w:hAnsi="Times New Roman" w:cs="Times New Roman"/>
                <w:sz w:val="24"/>
                <w:szCs w:val="24"/>
              </w:rPr>
              <w:t>.</w:t>
            </w:r>
          </w:p>
        </w:tc>
        <w:tc>
          <w:tcPr>
            <w:tcW w:w="3781" w:type="dxa"/>
            <w:tcBorders>
              <w:top w:val="single" w:sz="4" w:space="0" w:color="000000"/>
              <w:left w:val="single" w:sz="4" w:space="0" w:color="000000"/>
              <w:bottom w:val="single" w:sz="4" w:space="0" w:color="000000"/>
              <w:right w:val="single" w:sz="4" w:space="0" w:color="000000"/>
            </w:tcBorders>
            <w:vAlign w:val="center"/>
          </w:tcPr>
          <w:p w14:paraId="3302C45F" w14:textId="780873E1"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tích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00A04D5D"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năm</w:t>
            </w:r>
            <w:proofErr w:type="spellEnd"/>
            <w:r w:rsidR="00775860" w:rsidRPr="00E54880">
              <w:rPr>
                <w:rFonts w:ascii="Times New Roman" w:hAnsi="Times New Roman" w:cs="Times New Roman"/>
                <w:sz w:val="24"/>
                <w:szCs w:val="24"/>
              </w:rPr>
              <w:t>.</w:t>
            </w:r>
          </w:p>
          <w:p w14:paraId="0C34488E" w14:textId="347678EA"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một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trung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00775860" w:rsidRPr="00E54880">
              <w:rPr>
                <w:rFonts w:ascii="Times New Roman" w:hAnsi="Times New Roman" w:cs="Times New Roman"/>
                <w:sz w:val="24"/>
                <w:szCs w:val="24"/>
              </w:rPr>
              <w:t>.</w:t>
            </w:r>
          </w:p>
          <w:p w14:paraId="4CD03378" w14:textId="4009719D"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w:t>
            </w:r>
            <w:r w:rsidR="00EF19D2"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phân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tích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nguyên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nhân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đề</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khắc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phục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những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lỗi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không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tuân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thủ</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mình</w:t>
            </w:r>
            <w:proofErr w:type="spellEnd"/>
            <w:r w:rsidR="00775860" w:rsidRPr="00E54880">
              <w:rPr>
                <w:rFonts w:ascii="Times New Roman" w:hAnsi="Times New Roman" w:cs="Times New Roman"/>
                <w:sz w:val="24"/>
                <w:szCs w:val="24"/>
              </w:rPr>
              <w:t>.</w:t>
            </w:r>
          </w:p>
        </w:tc>
        <w:tc>
          <w:tcPr>
            <w:tcW w:w="2755" w:type="dxa"/>
            <w:tcBorders>
              <w:top w:val="single" w:sz="4" w:space="0" w:color="000000"/>
              <w:left w:val="single" w:sz="4" w:space="0" w:color="000000"/>
              <w:bottom w:val="single" w:sz="4" w:space="0" w:color="000000"/>
              <w:right w:val="single" w:sz="4" w:space="0" w:color="000000"/>
            </w:tcBorders>
            <w:vAlign w:val="center"/>
          </w:tcPr>
          <w:p w14:paraId="6A537229" w14:textId="1D68B165" w:rsidR="0002703A" w:rsidRPr="00E54880" w:rsidRDefault="00267ADA" w:rsidP="00C8472A">
            <w:pPr>
              <w:spacing w:before="0" w:line="280" w:lineRule="auto"/>
              <w:ind w:left="98" w:right="57"/>
              <w:rPr>
                <w:rFonts w:ascii="Times New Roman" w:hAnsi="Times New Roman" w:cs="Times New Roman"/>
                <w:sz w:val="24"/>
                <w:szCs w:val="24"/>
              </w:rPr>
            </w:pPr>
            <w:proofErr w:type="spellStart"/>
            <w:r w:rsidRPr="00E54880">
              <w:rPr>
                <w:rFonts w:ascii="Times New Roman" w:hAnsi="Times New Roman" w:cs="Times New Roman"/>
                <w:sz w:val="24"/>
                <w:szCs w:val="24"/>
              </w:rPr>
              <w:t>Phiếu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lô</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tham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chỉ</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p>
        </w:tc>
      </w:tr>
      <w:tr w:rsidR="00E54880" w:rsidRPr="00E54880" w14:paraId="28276754" w14:textId="77777777" w:rsidTr="00EF19D2">
        <w:trPr>
          <w:trHeight w:val="503"/>
        </w:trPr>
        <w:tc>
          <w:tcPr>
            <w:tcW w:w="918" w:type="dxa"/>
            <w:tcBorders>
              <w:top w:val="single" w:sz="4" w:space="0" w:color="000000"/>
              <w:left w:val="single" w:sz="4" w:space="0" w:color="000000"/>
              <w:bottom w:val="single" w:sz="4" w:space="0" w:color="000000"/>
              <w:right w:val="single" w:sz="4" w:space="0" w:color="000000"/>
            </w:tcBorders>
            <w:vAlign w:val="center"/>
          </w:tcPr>
          <w:p w14:paraId="6A1B0751" w14:textId="77777777" w:rsidR="0002703A" w:rsidRPr="00E54880" w:rsidRDefault="00267ADA"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b/>
                <w:sz w:val="24"/>
                <w:szCs w:val="24"/>
              </w:rPr>
              <w:t>II.</w:t>
            </w:r>
          </w:p>
        </w:tc>
        <w:tc>
          <w:tcPr>
            <w:tcW w:w="8767" w:type="dxa"/>
            <w:gridSpan w:val="3"/>
            <w:tcBorders>
              <w:top w:val="single" w:sz="4" w:space="0" w:color="000000"/>
              <w:left w:val="single" w:sz="4" w:space="0" w:color="000000"/>
              <w:bottom w:val="single" w:sz="4" w:space="0" w:color="000000"/>
              <w:right w:val="single" w:sz="4" w:space="0" w:color="000000"/>
            </w:tcBorders>
            <w:vAlign w:val="center"/>
          </w:tcPr>
          <w:p w14:paraId="29F49C92"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b/>
                <w:sz w:val="24"/>
                <w:szCs w:val="24"/>
              </w:rPr>
              <w:t>Giám</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sát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các</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hoạt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động</w:t>
            </w:r>
            <w:proofErr w:type="spellEnd"/>
            <w:r w:rsidRPr="00E54880">
              <w:rPr>
                <w:rFonts w:ascii="Times New Roman" w:hAnsi="Times New Roman" w:cs="Times New Roman"/>
                <w:b/>
                <w:sz w:val="24"/>
                <w:szCs w:val="24"/>
              </w:rPr>
              <w:t xml:space="preserve"> SXKD </w:t>
            </w:r>
            <w:proofErr w:type="spellStart"/>
            <w:r w:rsidRPr="00E54880">
              <w:rPr>
                <w:rFonts w:ascii="Times New Roman" w:hAnsi="Times New Roman" w:cs="Times New Roman"/>
                <w:b/>
                <w:sz w:val="24"/>
                <w:szCs w:val="24"/>
              </w:rPr>
              <w:t>của</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thành</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viên</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Nhóm</w:t>
            </w:r>
            <w:proofErr w:type="spellEnd"/>
          </w:p>
        </w:tc>
      </w:tr>
      <w:tr w:rsidR="00E54880" w:rsidRPr="00E54880" w14:paraId="3CA46525" w14:textId="77777777" w:rsidTr="00C8472A">
        <w:trPr>
          <w:trHeight w:val="1213"/>
        </w:trPr>
        <w:tc>
          <w:tcPr>
            <w:tcW w:w="918" w:type="dxa"/>
            <w:tcBorders>
              <w:top w:val="single" w:sz="4" w:space="0" w:color="000000"/>
              <w:left w:val="single" w:sz="4" w:space="0" w:color="000000"/>
              <w:bottom w:val="single" w:sz="4" w:space="0" w:color="000000"/>
              <w:right w:val="single" w:sz="4" w:space="0" w:color="000000"/>
            </w:tcBorders>
            <w:vAlign w:val="center"/>
          </w:tcPr>
          <w:p w14:paraId="0AB3D6A3" w14:textId="021656B9" w:rsidR="0002703A" w:rsidRPr="00E54880" w:rsidRDefault="001A2113"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1</w:t>
            </w:r>
          </w:p>
        </w:tc>
        <w:tc>
          <w:tcPr>
            <w:tcW w:w="2231" w:type="dxa"/>
            <w:tcBorders>
              <w:top w:val="single" w:sz="4" w:space="0" w:color="000000"/>
              <w:left w:val="single" w:sz="4" w:space="0" w:color="000000"/>
              <w:bottom w:val="single" w:sz="4" w:space="0" w:color="000000"/>
              <w:right w:val="single" w:sz="4" w:space="0" w:color="000000"/>
            </w:tcBorders>
            <w:vAlign w:val="center"/>
          </w:tcPr>
          <w:p w14:paraId="303DEBE1"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528EE736" w14:textId="45AD7AB0" w:rsidR="0002703A" w:rsidRPr="00E54880" w:rsidRDefault="00267ADA" w:rsidP="00C8472A">
            <w:pPr>
              <w:tabs>
                <w:tab w:val="left" w:pos="625"/>
              </w:tabs>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kỹ</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thuật</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xử</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lý</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thực</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bì</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đự</w:t>
            </w:r>
            <w:r w:rsidR="00EF19D2" w:rsidRPr="00E54880">
              <w:rPr>
                <w:rFonts w:ascii="Times New Roman" w:hAnsi="Times New Roman" w:cs="Times New Roman"/>
                <w:sz w:val="24"/>
                <w:szCs w:val="24"/>
              </w:rPr>
              <w:t>ơ</w:t>
            </w:r>
            <w:r w:rsidRPr="00E54880">
              <w:rPr>
                <w:rFonts w:ascii="Times New Roman" w:hAnsi="Times New Roman" w:cs="Times New Roman"/>
                <w:sz w:val="24"/>
                <w:szCs w:val="24"/>
              </w:rPr>
              <w:t>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xây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w:t>
            </w:r>
          </w:p>
          <w:p w14:paraId="4F48DF9A"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lô</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mới</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39B700BF" w14:textId="54D7E869" w:rsidR="0002703A" w:rsidRPr="00E54880" w:rsidRDefault="00267ADA" w:rsidP="00C8472A">
            <w:pPr>
              <w:spacing w:before="0"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r>
      <w:tr w:rsidR="00E54880" w:rsidRPr="00E54880" w14:paraId="25DEFA35" w14:textId="77777777" w:rsidTr="00C8472A">
        <w:trPr>
          <w:trHeight w:val="892"/>
        </w:trPr>
        <w:tc>
          <w:tcPr>
            <w:tcW w:w="918" w:type="dxa"/>
            <w:tcBorders>
              <w:top w:val="single" w:sz="4" w:space="0" w:color="000000"/>
              <w:left w:val="single" w:sz="4" w:space="0" w:color="000000"/>
              <w:bottom w:val="single" w:sz="4" w:space="0" w:color="000000"/>
              <w:right w:val="single" w:sz="4" w:space="0" w:color="000000"/>
            </w:tcBorders>
            <w:vAlign w:val="center"/>
          </w:tcPr>
          <w:p w14:paraId="09C91A68" w14:textId="43F42C9A" w:rsidR="0002703A" w:rsidRPr="00E54880" w:rsidRDefault="001A2113"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2</w:t>
            </w:r>
          </w:p>
        </w:tc>
        <w:tc>
          <w:tcPr>
            <w:tcW w:w="2231" w:type="dxa"/>
            <w:tcBorders>
              <w:top w:val="single" w:sz="4" w:space="0" w:color="000000"/>
              <w:left w:val="single" w:sz="4" w:space="0" w:color="000000"/>
              <w:bottom w:val="single" w:sz="4" w:space="0" w:color="000000"/>
              <w:right w:val="single" w:sz="4" w:space="0" w:color="000000"/>
            </w:tcBorders>
            <w:vAlign w:val="center"/>
          </w:tcPr>
          <w:p w14:paraId="0306B2B8"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sóc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3302F365" w14:textId="30531287"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chăm</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sóc</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và</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bảo</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vệ</w:t>
            </w:r>
            <w:proofErr w:type="spellEnd"/>
            <w:r w:rsidR="00190643"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00775860" w:rsidRPr="00E54880">
              <w:rPr>
                <w:rFonts w:ascii="Times New Roman" w:hAnsi="Times New Roman" w:cs="Times New Roman"/>
                <w:sz w:val="24"/>
                <w:szCs w:val="24"/>
              </w:rPr>
              <w:t>.</w:t>
            </w:r>
          </w:p>
          <w:p w14:paraId="1F04D3C7" w14:textId="3187F9C3"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theo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thức</w:t>
            </w:r>
            <w:proofErr w:type="spellEnd"/>
            <w:r w:rsidR="00775860"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bốc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173D4DD1" w14:textId="1A9ECB06" w:rsidR="0002703A" w:rsidRPr="00E54880" w:rsidRDefault="00267ADA" w:rsidP="00C8472A">
            <w:pPr>
              <w:spacing w:before="0"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chăm</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sóc</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bảo</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vệ</w:t>
            </w:r>
            <w:proofErr w:type="spellEnd"/>
            <w:r w:rsidR="00190643" w:rsidRPr="00E54880">
              <w:rPr>
                <w:rFonts w:ascii="Times New Roman" w:hAnsi="Times New Roman" w:cs="Times New Roman"/>
                <w:sz w:val="24"/>
                <w:szCs w:val="24"/>
              </w:rPr>
              <w:t xml:space="preserve"> </w:t>
            </w:r>
            <w:proofErr w:type="spellStart"/>
            <w:r w:rsidR="00190643" w:rsidRPr="00E54880">
              <w:rPr>
                <w:rFonts w:ascii="Times New Roman" w:hAnsi="Times New Roman" w:cs="Times New Roman"/>
                <w:sz w:val="24"/>
                <w:szCs w:val="24"/>
              </w:rPr>
              <w:t>rừng</w:t>
            </w:r>
            <w:proofErr w:type="spellEnd"/>
          </w:p>
        </w:tc>
      </w:tr>
      <w:tr w:rsidR="00E54880" w:rsidRPr="00E54880" w14:paraId="0BD321FE" w14:textId="77777777" w:rsidTr="00C8472A">
        <w:trPr>
          <w:trHeight w:val="410"/>
        </w:trPr>
        <w:tc>
          <w:tcPr>
            <w:tcW w:w="918" w:type="dxa"/>
            <w:tcBorders>
              <w:top w:val="single" w:sz="4" w:space="0" w:color="000000"/>
              <w:left w:val="single" w:sz="4" w:space="0" w:color="000000"/>
              <w:bottom w:val="single" w:sz="4" w:space="0" w:color="000000"/>
              <w:right w:val="single" w:sz="4" w:space="0" w:color="000000"/>
            </w:tcBorders>
            <w:vAlign w:val="center"/>
          </w:tcPr>
          <w:p w14:paraId="4785E348" w14:textId="3FBE2BCD" w:rsidR="00B876F8" w:rsidRPr="00E54880" w:rsidRDefault="00B876F8" w:rsidP="00C8472A">
            <w:pPr>
              <w:spacing w:line="281" w:lineRule="auto"/>
              <w:ind w:left="103"/>
              <w:rPr>
                <w:rFonts w:ascii="Times New Roman" w:hAnsi="Times New Roman" w:cs="Times New Roman"/>
                <w:sz w:val="24"/>
                <w:szCs w:val="24"/>
              </w:rPr>
            </w:pPr>
            <w:r w:rsidRPr="00E54880">
              <w:rPr>
                <w:rFonts w:ascii="Times New Roman" w:hAnsi="Times New Roman" w:cs="Times New Roman"/>
                <w:sz w:val="24"/>
                <w:szCs w:val="24"/>
              </w:rPr>
              <w:t>3</w:t>
            </w:r>
          </w:p>
        </w:tc>
        <w:tc>
          <w:tcPr>
            <w:tcW w:w="2231" w:type="dxa"/>
            <w:tcBorders>
              <w:top w:val="single" w:sz="4" w:space="0" w:color="000000"/>
              <w:left w:val="single" w:sz="4" w:space="0" w:color="000000"/>
              <w:bottom w:val="single" w:sz="4" w:space="0" w:color="000000"/>
              <w:right w:val="single" w:sz="4" w:space="0" w:color="000000"/>
            </w:tcBorders>
            <w:vAlign w:val="center"/>
          </w:tcPr>
          <w:p w14:paraId="29AE434F" w14:textId="3E986819" w:rsidR="00B876F8" w:rsidRPr="00E54880" w:rsidRDefault="00B876F8" w:rsidP="00B876F8">
            <w:pPr>
              <w:ind w:firstLine="142"/>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Quản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/HCVF /</w:t>
            </w:r>
            <w:proofErr w:type="spellStart"/>
            <w:r w:rsidRPr="00E54880">
              <w:rPr>
                <w:rFonts w:ascii="Times New Roman" w:hAnsi="Times New Roman" w:cs="Times New Roman"/>
                <w:sz w:val="24"/>
                <w:szCs w:val="24"/>
              </w:rPr>
              <w:t>hành</w:t>
            </w:r>
            <w:proofErr w:type="spellEnd"/>
            <w:r w:rsidRPr="00E54880">
              <w:rPr>
                <w:rFonts w:ascii="Times New Roman" w:hAnsi="Times New Roman" w:cs="Times New Roman"/>
                <w:sz w:val="24"/>
                <w:szCs w:val="24"/>
              </w:rPr>
              <w:t xml:space="preserve"> lang </w:t>
            </w:r>
            <w:proofErr w:type="spellStart"/>
            <w:r w:rsidRPr="00E54880">
              <w:rPr>
                <w:rFonts w:ascii="Times New Roman" w:hAnsi="Times New Roman" w:cs="Times New Roman"/>
                <w:sz w:val="24"/>
                <w:szCs w:val="24"/>
              </w:rPr>
              <w:t>ven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suối</w:t>
            </w:r>
            <w:proofErr w:type="spellEnd"/>
          </w:p>
          <w:p w14:paraId="766D1200" w14:textId="77777777" w:rsidR="00B876F8" w:rsidRPr="00E54880" w:rsidRDefault="00B876F8" w:rsidP="00C8472A">
            <w:pPr>
              <w:spacing w:line="281" w:lineRule="auto"/>
              <w:ind w:right="-37"/>
              <w:rPr>
                <w:rFonts w:ascii="Times New Roman" w:hAnsi="Times New Roman" w:cs="Times New Roman"/>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5211311D" w14:textId="0F837A3F" w:rsidR="00190643" w:rsidRPr="00E54880" w:rsidRDefault="00190643" w:rsidP="00190643">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sóc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w:t>
            </w:r>
          </w:p>
          <w:p w14:paraId="515889D4" w14:textId="7896152D" w:rsidR="00B876F8" w:rsidRPr="00E54880" w:rsidRDefault="00190643" w:rsidP="00190643">
            <w:pPr>
              <w:spacing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theo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bốc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4CAC5F5C" w14:textId="50A14B2D" w:rsidR="00B876F8" w:rsidRPr="00E54880" w:rsidRDefault="00190643" w:rsidP="00C8472A">
            <w:pPr>
              <w:spacing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chăm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sóc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r>
      <w:tr w:rsidR="00E54880" w:rsidRPr="00E54880" w14:paraId="45B4AF84" w14:textId="77777777" w:rsidTr="00C8472A">
        <w:trPr>
          <w:trHeight w:val="410"/>
        </w:trPr>
        <w:tc>
          <w:tcPr>
            <w:tcW w:w="918" w:type="dxa"/>
            <w:tcBorders>
              <w:top w:val="single" w:sz="4" w:space="0" w:color="000000"/>
              <w:left w:val="single" w:sz="4" w:space="0" w:color="000000"/>
              <w:bottom w:val="single" w:sz="4" w:space="0" w:color="000000"/>
              <w:right w:val="single" w:sz="4" w:space="0" w:color="000000"/>
            </w:tcBorders>
            <w:vAlign w:val="center"/>
          </w:tcPr>
          <w:p w14:paraId="3DCBD162" w14:textId="56CDDEE7" w:rsidR="00B876F8" w:rsidRPr="00E54880" w:rsidRDefault="00190643" w:rsidP="00C8472A">
            <w:pPr>
              <w:spacing w:line="281" w:lineRule="auto"/>
              <w:ind w:left="103"/>
              <w:rPr>
                <w:rFonts w:ascii="Times New Roman" w:hAnsi="Times New Roman" w:cs="Times New Roman"/>
                <w:sz w:val="24"/>
                <w:szCs w:val="24"/>
              </w:rPr>
            </w:pPr>
            <w:r w:rsidRPr="00E54880">
              <w:rPr>
                <w:rFonts w:ascii="Times New Roman" w:hAnsi="Times New Roman" w:cs="Times New Roman"/>
                <w:sz w:val="24"/>
                <w:szCs w:val="24"/>
              </w:rPr>
              <w:t>4</w:t>
            </w:r>
          </w:p>
        </w:tc>
        <w:tc>
          <w:tcPr>
            <w:tcW w:w="2231" w:type="dxa"/>
            <w:tcBorders>
              <w:top w:val="single" w:sz="4" w:space="0" w:color="000000"/>
              <w:left w:val="single" w:sz="4" w:space="0" w:color="000000"/>
              <w:bottom w:val="single" w:sz="4" w:space="0" w:color="000000"/>
              <w:right w:val="single" w:sz="4" w:space="0" w:color="000000"/>
            </w:tcBorders>
            <w:vAlign w:val="center"/>
          </w:tcPr>
          <w:p w14:paraId="4F2C7AB6" w14:textId="78ABF3E4" w:rsidR="00B876F8" w:rsidRPr="00E54880" w:rsidRDefault="00190643" w:rsidP="00C8472A">
            <w:pPr>
              <w:spacing w:line="281" w:lineRule="auto"/>
              <w:ind w:right="-37"/>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trưởng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trữ</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lượng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w:t>
            </w:r>
          </w:p>
        </w:tc>
        <w:tc>
          <w:tcPr>
            <w:tcW w:w="3781" w:type="dxa"/>
            <w:tcBorders>
              <w:top w:val="single" w:sz="4" w:space="0" w:color="000000"/>
              <w:left w:val="single" w:sz="4" w:space="0" w:color="000000"/>
              <w:bottom w:val="single" w:sz="4" w:space="0" w:color="000000"/>
              <w:right w:val="single" w:sz="4" w:space="0" w:color="000000"/>
            </w:tcBorders>
            <w:vAlign w:val="center"/>
          </w:tcPr>
          <w:p w14:paraId="786C7759" w14:textId="27A9EA52" w:rsidR="00B876F8" w:rsidRPr="00E54880" w:rsidRDefault="00190643" w:rsidP="00C8472A">
            <w:pPr>
              <w:spacing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điều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trưởng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được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xây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dựng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w:t>
            </w:r>
          </w:p>
        </w:tc>
        <w:tc>
          <w:tcPr>
            <w:tcW w:w="2755" w:type="dxa"/>
            <w:tcBorders>
              <w:top w:val="single" w:sz="4" w:space="0" w:color="000000"/>
              <w:left w:val="single" w:sz="4" w:space="0" w:color="000000"/>
              <w:bottom w:val="single" w:sz="4" w:space="0" w:color="000000"/>
              <w:right w:val="single" w:sz="4" w:space="0" w:color="000000"/>
            </w:tcBorders>
            <w:vAlign w:val="center"/>
          </w:tcPr>
          <w:p w14:paraId="7BF83E06" w14:textId="77777777" w:rsidR="00B876F8" w:rsidRPr="00E54880" w:rsidRDefault="00190643" w:rsidP="00C8472A">
            <w:pPr>
              <w:spacing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tăng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trưởng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w:t>
            </w:r>
          </w:p>
          <w:p w14:paraId="742B8C5D" w14:textId="7E830C83" w:rsidR="004F1BA8" w:rsidRPr="00E54880" w:rsidRDefault="004F1BA8" w:rsidP="00C8472A">
            <w:pPr>
              <w:spacing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lastRenderedPageBreak/>
              <w:t>Tần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w:t>
            </w:r>
            <w:proofErr w:type="spellEnd"/>
            <w:r w:rsidRPr="00E54880">
              <w:rPr>
                <w:rFonts w:ascii="Times New Roman" w:hAnsi="Times New Roman" w:cs="Times New Roman"/>
                <w:sz w:val="24"/>
                <w:szCs w:val="24"/>
              </w:rPr>
              <w:t xml:space="preserve"> </w:t>
            </w:r>
            <w:r w:rsidR="00205AF8" w:rsidRPr="00E54880">
              <w:rPr>
                <w:rFonts w:ascii="Times New Roman" w:hAnsi="Times New Roman" w:cs="Times New Roman"/>
                <w:sz w:val="24"/>
                <w:szCs w:val="24"/>
              </w:rPr>
              <w:t>1</w:t>
            </w: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năm</w:t>
            </w:r>
            <w:proofErr w:type="spellEnd"/>
            <w:r w:rsidRPr="00E54880">
              <w:rPr>
                <w:rFonts w:ascii="Times New Roman" w:hAnsi="Times New Roman" w:cs="Times New Roman"/>
                <w:sz w:val="24"/>
                <w:szCs w:val="24"/>
              </w:rPr>
              <w:t xml:space="preserve"> 1 </w:t>
            </w:r>
            <w:proofErr w:type="spellStart"/>
            <w:r w:rsidRPr="00E54880">
              <w:rPr>
                <w:rFonts w:ascii="Times New Roman" w:hAnsi="Times New Roman" w:cs="Times New Roman"/>
                <w:sz w:val="24"/>
                <w:szCs w:val="24"/>
              </w:rPr>
              <w:t>lần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tuổi</w:t>
            </w:r>
            <w:proofErr w:type="spellEnd"/>
            <w:r w:rsidRPr="00E54880">
              <w:rPr>
                <w:rFonts w:ascii="Times New Roman" w:hAnsi="Times New Roman" w:cs="Times New Roman"/>
                <w:sz w:val="24"/>
                <w:szCs w:val="24"/>
              </w:rPr>
              <w:t>.</w:t>
            </w:r>
          </w:p>
        </w:tc>
      </w:tr>
      <w:tr w:rsidR="00E54880" w:rsidRPr="00E54880" w14:paraId="1372B867" w14:textId="77777777" w:rsidTr="00C8472A">
        <w:trPr>
          <w:trHeight w:val="410"/>
        </w:trPr>
        <w:tc>
          <w:tcPr>
            <w:tcW w:w="918" w:type="dxa"/>
            <w:tcBorders>
              <w:top w:val="single" w:sz="4" w:space="0" w:color="000000"/>
              <w:left w:val="single" w:sz="4" w:space="0" w:color="000000"/>
              <w:bottom w:val="single" w:sz="4" w:space="0" w:color="000000"/>
              <w:right w:val="single" w:sz="4" w:space="0" w:color="000000"/>
            </w:tcBorders>
            <w:vAlign w:val="center"/>
          </w:tcPr>
          <w:p w14:paraId="76318E54" w14:textId="760D5BEA" w:rsidR="0002703A" w:rsidRPr="00E54880" w:rsidRDefault="00190643"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lastRenderedPageBreak/>
              <w:t>5</w:t>
            </w:r>
          </w:p>
        </w:tc>
        <w:tc>
          <w:tcPr>
            <w:tcW w:w="2231" w:type="dxa"/>
            <w:tcBorders>
              <w:top w:val="single" w:sz="4" w:space="0" w:color="000000"/>
              <w:left w:val="single" w:sz="4" w:space="0" w:color="000000"/>
              <w:bottom w:val="single" w:sz="4" w:space="0" w:color="000000"/>
              <w:right w:val="single" w:sz="4" w:space="0" w:color="000000"/>
            </w:tcBorders>
            <w:vAlign w:val="center"/>
          </w:tcPr>
          <w:p w14:paraId="662E2CDE"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r w:rsidRPr="00E54880">
              <w:rPr>
                <w:rFonts w:ascii="Times New Roman" w:hAnsi="Times New Roman" w:cs="Times New Roman"/>
                <w:sz w:val="24"/>
                <w:szCs w:val="24"/>
              </w:rPr>
              <w:t xml:space="preserve"> (bao </w:t>
            </w:r>
            <w:proofErr w:type="spellStart"/>
            <w:r w:rsidRPr="00E54880">
              <w:rPr>
                <w:rFonts w:ascii="Times New Roman" w:hAnsi="Times New Roman" w:cs="Times New Roman"/>
                <w:sz w:val="24"/>
                <w:szCs w:val="24"/>
              </w:rPr>
              <w:t>gồm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mở</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w:t>
            </w:r>
          </w:p>
        </w:tc>
        <w:tc>
          <w:tcPr>
            <w:tcW w:w="3781" w:type="dxa"/>
            <w:tcBorders>
              <w:top w:val="single" w:sz="4" w:space="0" w:color="000000"/>
              <w:left w:val="single" w:sz="4" w:space="0" w:color="000000"/>
              <w:bottom w:val="single" w:sz="4" w:space="0" w:color="000000"/>
              <w:right w:val="single" w:sz="4" w:space="0" w:color="000000"/>
            </w:tcBorders>
            <w:vAlign w:val="center"/>
          </w:tcPr>
          <w:p w14:paraId="147C2056" w14:textId="306EE481"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gỗ</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rừng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trồng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quy</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trình</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mở</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đường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khai</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thác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để</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sở</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p>
          <w:p w14:paraId="78F134FE" w14:textId="77777777" w:rsidR="0002703A" w:rsidRPr="00E54880" w:rsidRDefault="00267ADA" w:rsidP="00C8472A">
            <w:pPr>
              <w:spacing w:before="0"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p>
          <w:p w14:paraId="588AE57D"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lô</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trước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trong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sau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6392D7EE" w14:textId="18CC5463" w:rsidR="0002703A" w:rsidRPr="00E54880" w:rsidRDefault="00267ADA" w:rsidP="00C8472A">
            <w:pPr>
              <w:spacing w:before="0"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hiện</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trường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trước</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khai</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thác</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Mẫu</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giám</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sát</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hiện</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trường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khai</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thác</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Mẫu</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giám</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sát</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hiện</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trường</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sau</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khai</w:t>
            </w:r>
            <w:proofErr w:type="spellEnd"/>
            <w:r w:rsidR="004F1BA8" w:rsidRPr="00E54880">
              <w:rPr>
                <w:rFonts w:ascii="Times New Roman" w:hAnsi="Times New Roman" w:cs="Times New Roman"/>
                <w:sz w:val="24"/>
                <w:szCs w:val="24"/>
              </w:rPr>
              <w:t xml:space="preserve"> </w:t>
            </w:r>
            <w:proofErr w:type="spellStart"/>
            <w:r w:rsidR="004F1BA8" w:rsidRPr="00E54880">
              <w:rPr>
                <w:rFonts w:ascii="Times New Roman" w:hAnsi="Times New Roman" w:cs="Times New Roman"/>
                <w:sz w:val="24"/>
                <w:szCs w:val="24"/>
              </w:rPr>
              <w:t>thác</w:t>
            </w:r>
            <w:proofErr w:type="spellEnd"/>
            <w:r w:rsidR="004F1BA8" w:rsidRPr="00E54880">
              <w:rPr>
                <w:rFonts w:ascii="Times New Roman" w:hAnsi="Times New Roman" w:cs="Times New Roman"/>
                <w:sz w:val="24"/>
                <w:szCs w:val="24"/>
              </w:rPr>
              <w:t>.</w:t>
            </w:r>
          </w:p>
        </w:tc>
      </w:tr>
      <w:tr w:rsidR="00E54880" w:rsidRPr="00E54880" w14:paraId="1C503B28" w14:textId="77777777" w:rsidTr="00C8472A">
        <w:trPr>
          <w:trHeight w:val="1165"/>
        </w:trPr>
        <w:tc>
          <w:tcPr>
            <w:tcW w:w="918" w:type="dxa"/>
            <w:tcBorders>
              <w:top w:val="single" w:sz="4" w:space="0" w:color="000000"/>
              <w:left w:val="single" w:sz="4" w:space="0" w:color="000000"/>
              <w:bottom w:val="single" w:sz="4" w:space="0" w:color="000000"/>
              <w:right w:val="single" w:sz="4" w:space="0" w:color="000000"/>
            </w:tcBorders>
            <w:vAlign w:val="center"/>
          </w:tcPr>
          <w:p w14:paraId="2519DBF9" w14:textId="75EE1330" w:rsidR="004F1BA8" w:rsidRPr="00E54880" w:rsidRDefault="00CA02D8" w:rsidP="00C8472A">
            <w:pPr>
              <w:spacing w:line="281" w:lineRule="auto"/>
              <w:ind w:left="103"/>
              <w:rPr>
                <w:rFonts w:ascii="Times New Roman" w:hAnsi="Times New Roman" w:cs="Times New Roman"/>
                <w:sz w:val="24"/>
                <w:szCs w:val="24"/>
              </w:rPr>
            </w:pPr>
            <w:r w:rsidRPr="00E54880">
              <w:rPr>
                <w:rFonts w:ascii="Times New Roman" w:hAnsi="Times New Roman" w:cs="Times New Roman"/>
                <w:sz w:val="24"/>
                <w:szCs w:val="24"/>
              </w:rPr>
              <w:t>6</w:t>
            </w:r>
          </w:p>
        </w:tc>
        <w:tc>
          <w:tcPr>
            <w:tcW w:w="2231" w:type="dxa"/>
            <w:tcBorders>
              <w:top w:val="single" w:sz="4" w:space="0" w:color="000000"/>
              <w:left w:val="single" w:sz="4" w:space="0" w:color="000000"/>
              <w:bottom w:val="single" w:sz="4" w:space="0" w:color="000000"/>
              <w:right w:val="single" w:sz="4" w:space="0" w:color="000000"/>
            </w:tcBorders>
            <w:vAlign w:val="center"/>
          </w:tcPr>
          <w:p w14:paraId="35A308C3" w14:textId="77777777" w:rsidR="004F1BA8" w:rsidRPr="00E54880" w:rsidRDefault="004F1BA8" w:rsidP="004F1BA8">
            <w:pPr>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Môi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hội</w:t>
            </w:r>
            <w:proofErr w:type="spellEnd"/>
          </w:p>
          <w:p w14:paraId="6C18B3D3" w14:textId="77777777" w:rsidR="004F1BA8" w:rsidRPr="00E54880" w:rsidRDefault="004F1BA8" w:rsidP="00C8472A">
            <w:pPr>
              <w:spacing w:line="281" w:lineRule="auto"/>
              <w:ind w:right="-37"/>
              <w:rPr>
                <w:rFonts w:ascii="Times New Roman" w:hAnsi="Times New Roman" w:cs="Times New Roman"/>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0AB793BA" w14:textId="10D65297" w:rsidR="004F1BA8" w:rsidRPr="00E54880" w:rsidRDefault="004F1BA8" w:rsidP="00C8472A">
            <w:pPr>
              <w:spacing w:line="281" w:lineRule="auto"/>
              <w:ind w:right="-72"/>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môi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trước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3FAAF39A" w14:textId="7BF824BD" w:rsidR="004F1BA8" w:rsidRPr="00E54880" w:rsidRDefault="004F1BA8" w:rsidP="00C8472A">
            <w:pPr>
              <w:spacing w:line="281" w:lineRule="auto"/>
              <w:ind w:left="98" w:right="59"/>
              <w:rPr>
                <w:rFonts w:ascii="Times New Roman" w:hAnsi="Times New Roman" w:cs="Times New Roman"/>
                <w:sz w:val="24"/>
                <w:szCs w:val="24"/>
              </w:rPr>
            </w:pP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đánh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môi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w:t>
            </w:r>
            <w:r w:rsidR="00205AF8" w:rsidRPr="00E54880">
              <w:rPr>
                <w:rFonts w:ascii="Times New Roman" w:hAnsi="Times New Roman" w:cs="Times New Roman"/>
                <w:sz w:val="24"/>
                <w:szCs w:val="24"/>
              </w:rPr>
              <w:t>rường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trước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lâm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nghiệp</w:t>
            </w:r>
            <w:proofErr w:type="spellEnd"/>
            <w:r w:rsidRPr="00E54880">
              <w:rPr>
                <w:rFonts w:ascii="Times New Roman" w:hAnsi="Times New Roman" w:cs="Times New Roman"/>
                <w:sz w:val="24"/>
                <w:szCs w:val="24"/>
              </w:rPr>
              <w:t>.</w:t>
            </w:r>
          </w:p>
        </w:tc>
      </w:tr>
      <w:tr w:rsidR="00E54880" w:rsidRPr="00E54880" w14:paraId="62A15A3F" w14:textId="77777777" w:rsidTr="00C8472A">
        <w:trPr>
          <w:trHeight w:val="1165"/>
        </w:trPr>
        <w:tc>
          <w:tcPr>
            <w:tcW w:w="918" w:type="dxa"/>
            <w:tcBorders>
              <w:top w:val="single" w:sz="4" w:space="0" w:color="000000"/>
              <w:left w:val="single" w:sz="4" w:space="0" w:color="000000"/>
              <w:bottom w:val="single" w:sz="4" w:space="0" w:color="000000"/>
              <w:right w:val="single" w:sz="4" w:space="0" w:color="000000"/>
            </w:tcBorders>
            <w:vAlign w:val="center"/>
          </w:tcPr>
          <w:p w14:paraId="33191352" w14:textId="78424E14" w:rsidR="0002703A" w:rsidRPr="00E54880" w:rsidRDefault="00CA02D8"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7</w:t>
            </w:r>
          </w:p>
        </w:tc>
        <w:tc>
          <w:tcPr>
            <w:tcW w:w="2231" w:type="dxa"/>
            <w:tcBorders>
              <w:top w:val="single" w:sz="4" w:space="0" w:color="000000"/>
              <w:left w:val="single" w:sz="4" w:space="0" w:color="000000"/>
              <w:bottom w:val="single" w:sz="4" w:space="0" w:color="000000"/>
              <w:right w:val="single" w:sz="4" w:space="0" w:color="000000"/>
            </w:tcBorders>
            <w:vAlign w:val="center"/>
          </w:tcPr>
          <w:p w14:paraId="6E700EC3" w14:textId="77777777" w:rsidR="00CA02D8" w:rsidRPr="00E54880" w:rsidRDefault="00CA02D8" w:rsidP="00CA02D8">
            <w:pPr>
              <w:ind w:left="51"/>
              <w:rPr>
                <w:rFonts w:ascii="Times New Roman" w:hAnsi="Times New Roman" w:cs="Times New Roman"/>
                <w:b/>
                <w:sz w:val="24"/>
                <w:szCs w:val="24"/>
              </w:rPr>
            </w:pPr>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Giám</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sát</w:t>
            </w:r>
            <w:proofErr w:type="spellEnd"/>
            <w:r w:rsidRPr="00E54880">
              <w:rPr>
                <w:rFonts w:ascii="Times New Roman" w:eastAsia="Times" w:hAnsi="Times New Roman" w:cs="Times New Roman"/>
                <w:b/>
                <w:sz w:val="24"/>
                <w:szCs w:val="24"/>
              </w:rPr>
              <w:t xml:space="preserve">, </w:t>
            </w:r>
            <w:proofErr w:type="spellStart"/>
            <w:r w:rsidRPr="00E54880">
              <w:rPr>
                <w:rFonts w:ascii="Times New Roman" w:eastAsia="Times" w:hAnsi="Times New Roman" w:cs="Times New Roman"/>
                <w:sz w:val="24"/>
                <w:szCs w:val="24"/>
              </w:rPr>
              <w:t>đánh</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giá</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chuỗi</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hành</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trình</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sản</w:t>
            </w:r>
            <w:proofErr w:type="spellEnd"/>
            <w:r w:rsidRPr="00E54880">
              <w:rPr>
                <w:rFonts w:ascii="Times New Roman" w:eastAsia="Times" w:hAnsi="Times New Roman" w:cs="Times New Roman"/>
                <w:sz w:val="24"/>
                <w:szCs w:val="24"/>
              </w:rPr>
              <w:t xml:space="preserve"> </w:t>
            </w:r>
            <w:proofErr w:type="spellStart"/>
            <w:r w:rsidRPr="00E54880">
              <w:rPr>
                <w:rFonts w:ascii="Times New Roman" w:eastAsia="Times" w:hAnsi="Times New Roman" w:cs="Times New Roman"/>
                <w:sz w:val="24"/>
                <w:szCs w:val="24"/>
              </w:rPr>
              <w:t>phẩm</w:t>
            </w:r>
            <w:proofErr w:type="spellEnd"/>
            <w:r w:rsidRPr="00E54880">
              <w:rPr>
                <w:rFonts w:ascii="Times New Roman" w:eastAsia="Times" w:hAnsi="Times New Roman" w:cs="Times New Roman"/>
                <w:sz w:val="24"/>
                <w:szCs w:val="24"/>
              </w:rPr>
              <w:t xml:space="preserve"> FM/CoC.</w:t>
            </w:r>
          </w:p>
          <w:p w14:paraId="64070AB3" w14:textId="31E9B922" w:rsidR="0002703A" w:rsidRPr="00E54880" w:rsidRDefault="0002703A" w:rsidP="00C8472A">
            <w:pPr>
              <w:spacing w:before="0" w:line="281" w:lineRule="auto"/>
              <w:ind w:right="-37"/>
              <w:rPr>
                <w:rFonts w:ascii="Times New Roman" w:hAnsi="Times New Roman" w:cs="Times New Roman"/>
                <w:sz w:val="24"/>
                <w:szCs w:val="24"/>
              </w:rPr>
            </w:pPr>
          </w:p>
        </w:tc>
        <w:tc>
          <w:tcPr>
            <w:tcW w:w="3781" w:type="dxa"/>
            <w:tcBorders>
              <w:top w:val="single" w:sz="4" w:space="0" w:color="000000"/>
              <w:left w:val="single" w:sz="4" w:space="0" w:color="000000"/>
              <w:bottom w:val="single" w:sz="4" w:space="0" w:color="000000"/>
              <w:right w:val="single" w:sz="4" w:space="0" w:color="000000"/>
            </w:tcBorders>
            <w:vAlign w:val="center"/>
          </w:tcPr>
          <w:p w14:paraId="139A2C2D" w14:textId="2336EBDD" w:rsidR="0002703A" w:rsidRPr="00E54880" w:rsidRDefault="00CA02D8"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kê</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hồ</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lâm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chuỗi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phẩm</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73568541" w14:textId="77777777" w:rsidR="0002703A" w:rsidRPr="00E54880" w:rsidRDefault="00CA02D8" w:rsidP="00C8472A">
            <w:pPr>
              <w:spacing w:before="0" w:line="281" w:lineRule="auto"/>
              <w:ind w:left="98" w:right="59"/>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phiếu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xuất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kiêm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vận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chuyển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gỗ</w:t>
            </w:r>
            <w:proofErr w:type="spellEnd"/>
            <w:r w:rsidRPr="00E54880">
              <w:rPr>
                <w:rFonts w:ascii="Times New Roman" w:hAnsi="Times New Roman" w:cs="Times New Roman"/>
                <w:sz w:val="24"/>
                <w:szCs w:val="24"/>
              </w:rPr>
              <w:t>.</w:t>
            </w:r>
          </w:p>
          <w:p w14:paraId="18F30C0B" w14:textId="77777777" w:rsidR="00CA02D8" w:rsidRPr="00E54880" w:rsidRDefault="00CA02D8" w:rsidP="00C8472A">
            <w:pPr>
              <w:spacing w:before="0" w:line="281" w:lineRule="auto"/>
              <w:ind w:left="98" w:right="59"/>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hợp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lượng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gỗ</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khai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thác</w:t>
            </w:r>
            <w:proofErr w:type="spellEnd"/>
          </w:p>
          <w:p w14:paraId="1C9D891A" w14:textId="3EE1C277" w:rsidR="00CA02D8" w:rsidRPr="00E54880" w:rsidRDefault="00CA02D8" w:rsidP="00C8472A">
            <w:pPr>
              <w:spacing w:before="0" w:line="281" w:lineRule="auto"/>
              <w:ind w:left="98" w:right="59"/>
              <w:rPr>
                <w:rFonts w:ascii="Times New Roman" w:hAnsi="Times New Roman" w:cs="Times New Roman"/>
                <w:sz w:val="24"/>
                <w:szCs w:val="24"/>
              </w:rPr>
            </w:pPr>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Mẫu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hoá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bán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hàng</w:t>
            </w:r>
            <w:proofErr w:type="spellEnd"/>
            <w:r w:rsidRPr="00E54880">
              <w:rPr>
                <w:rFonts w:ascii="Times New Roman" w:hAnsi="Times New Roman" w:cs="Times New Roman"/>
                <w:sz w:val="24"/>
                <w:szCs w:val="24"/>
              </w:rPr>
              <w:t>.</w:t>
            </w:r>
          </w:p>
        </w:tc>
      </w:tr>
      <w:tr w:rsidR="00E54880" w:rsidRPr="00E54880" w14:paraId="2C9D1747" w14:textId="77777777" w:rsidTr="00EF19D2">
        <w:trPr>
          <w:trHeight w:val="727"/>
        </w:trPr>
        <w:tc>
          <w:tcPr>
            <w:tcW w:w="918" w:type="dxa"/>
            <w:tcBorders>
              <w:top w:val="single" w:sz="4" w:space="0" w:color="000000"/>
              <w:left w:val="single" w:sz="4" w:space="0" w:color="000000"/>
              <w:bottom w:val="single" w:sz="4" w:space="0" w:color="000000"/>
              <w:right w:val="single" w:sz="4" w:space="0" w:color="000000"/>
            </w:tcBorders>
            <w:vAlign w:val="center"/>
          </w:tcPr>
          <w:p w14:paraId="63101EBE" w14:textId="77777777" w:rsidR="0002703A" w:rsidRPr="00E54880" w:rsidRDefault="00267ADA"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III</w:t>
            </w:r>
          </w:p>
        </w:tc>
        <w:tc>
          <w:tcPr>
            <w:tcW w:w="8767" w:type="dxa"/>
            <w:gridSpan w:val="3"/>
            <w:tcBorders>
              <w:top w:val="single" w:sz="4" w:space="0" w:color="000000"/>
              <w:left w:val="single" w:sz="4" w:space="0" w:color="000000"/>
              <w:bottom w:val="single" w:sz="4" w:space="0" w:color="000000"/>
              <w:right w:val="single" w:sz="4" w:space="0" w:color="000000"/>
            </w:tcBorders>
            <w:vAlign w:val="center"/>
          </w:tcPr>
          <w:p w14:paraId="7C784286" w14:textId="0581AA78"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b/>
                <w:sz w:val="24"/>
                <w:szCs w:val="24"/>
              </w:rPr>
              <w:t>Giám</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sát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nội</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bộ</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tổ</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chức</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Nhóm</w:t>
            </w:r>
            <w:proofErr w:type="spellEnd"/>
            <w:r w:rsidRPr="00E54880">
              <w:rPr>
                <w:rFonts w:ascii="Times New Roman" w:hAnsi="Times New Roman" w:cs="Times New Roman"/>
                <w:b/>
                <w:sz w:val="24"/>
                <w:szCs w:val="24"/>
              </w:rPr>
              <w:t xml:space="preserve"> (</w:t>
            </w:r>
            <w:proofErr w:type="spellStart"/>
            <w:r w:rsidR="00BC0513" w:rsidRPr="00E54880">
              <w:rPr>
                <w:rFonts w:ascii="Times New Roman" w:hAnsi="Times New Roman" w:cs="Times New Roman"/>
                <w:b/>
                <w:sz w:val="24"/>
                <w:szCs w:val="24"/>
              </w:rPr>
              <w:t>Tổ</w:t>
            </w:r>
            <w:proofErr w:type="spellEnd"/>
            <w:r w:rsidR="0058752C" w:rsidRPr="00E54880">
              <w:rPr>
                <w:rFonts w:ascii="Times New Roman" w:hAnsi="Times New Roman" w:cs="Times New Roman"/>
                <w:b/>
                <w:sz w:val="24"/>
                <w:szCs w:val="24"/>
              </w:rPr>
              <w:t xml:space="preserve"> </w:t>
            </w:r>
            <w:proofErr w:type="spellStart"/>
            <w:r w:rsidR="0058752C" w:rsidRPr="00E54880">
              <w:rPr>
                <w:rFonts w:ascii="Times New Roman" w:hAnsi="Times New Roman" w:cs="Times New Roman"/>
                <w:b/>
                <w:sz w:val="24"/>
                <w:szCs w:val="24"/>
              </w:rPr>
              <w:t>hỗ</w:t>
            </w:r>
            <w:proofErr w:type="spellEnd"/>
            <w:r w:rsidR="0058752C" w:rsidRPr="00E54880">
              <w:rPr>
                <w:rFonts w:ascii="Times New Roman" w:hAnsi="Times New Roman" w:cs="Times New Roman"/>
                <w:b/>
                <w:sz w:val="24"/>
                <w:szCs w:val="24"/>
              </w:rPr>
              <w:t xml:space="preserve"> </w:t>
            </w:r>
            <w:proofErr w:type="spellStart"/>
            <w:r w:rsidR="0058752C" w:rsidRPr="00E54880">
              <w:rPr>
                <w:rFonts w:ascii="Times New Roman" w:hAnsi="Times New Roman" w:cs="Times New Roman"/>
                <w:b/>
                <w:sz w:val="24"/>
                <w:szCs w:val="24"/>
              </w:rPr>
              <w:t>trợ</w:t>
            </w:r>
            <w:proofErr w:type="spellEnd"/>
            <w:r w:rsidR="0058752C" w:rsidRPr="00E54880">
              <w:rPr>
                <w:rFonts w:ascii="Times New Roman" w:hAnsi="Times New Roman" w:cs="Times New Roman"/>
                <w:b/>
                <w:sz w:val="24"/>
                <w:szCs w:val="24"/>
              </w:rPr>
              <w:t xml:space="preserve"> </w:t>
            </w:r>
            <w:proofErr w:type="spellStart"/>
            <w:r w:rsidR="0058752C" w:rsidRPr="00E54880">
              <w:rPr>
                <w:rFonts w:ascii="Times New Roman" w:hAnsi="Times New Roman" w:cs="Times New Roman"/>
                <w:b/>
                <w:sz w:val="24"/>
                <w:szCs w:val="24"/>
              </w:rPr>
              <w:t>kỹ</w:t>
            </w:r>
            <w:proofErr w:type="spellEnd"/>
            <w:r w:rsidR="0058752C" w:rsidRPr="00E54880">
              <w:rPr>
                <w:rFonts w:ascii="Times New Roman" w:hAnsi="Times New Roman" w:cs="Times New Roman"/>
                <w:b/>
                <w:sz w:val="24"/>
                <w:szCs w:val="24"/>
              </w:rPr>
              <w:t xml:space="preserve"> </w:t>
            </w:r>
            <w:proofErr w:type="spellStart"/>
            <w:r w:rsidR="0058752C" w:rsidRPr="00E54880">
              <w:rPr>
                <w:rFonts w:ascii="Times New Roman" w:hAnsi="Times New Roman" w:cs="Times New Roman"/>
                <w:b/>
                <w:sz w:val="24"/>
                <w:szCs w:val="24"/>
              </w:rPr>
              <w:t>thuật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Nhóm</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hộ</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thực</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hiện</w:t>
            </w:r>
            <w:proofErr w:type="spellEnd"/>
            <w:r w:rsidRPr="00E54880">
              <w:rPr>
                <w:rFonts w:ascii="Times New Roman" w:hAnsi="Times New Roman" w:cs="Times New Roman"/>
                <w:b/>
                <w:sz w:val="24"/>
                <w:szCs w:val="24"/>
              </w:rPr>
              <w:t>)</w:t>
            </w:r>
          </w:p>
        </w:tc>
      </w:tr>
      <w:tr w:rsidR="00E54880" w:rsidRPr="00E54880" w14:paraId="34AAD11F" w14:textId="77777777" w:rsidTr="00C8472A">
        <w:trPr>
          <w:trHeight w:val="363"/>
        </w:trPr>
        <w:tc>
          <w:tcPr>
            <w:tcW w:w="918" w:type="dxa"/>
            <w:tcBorders>
              <w:top w:val="single" w:sz="4" w:space="0" w:color="000000"/>
              <w:left w:val="single" w:sz="4" w:space="0" w:color="000000"/>
              <w:bottom w:val="single" w:sz="4" w:space="0" w:color="000000"/>
              <w:right w:val="single" w:sz="4" w:space="0" w:color="000000"/>
            </w:tcBorders>
            <w:vAlign w:val="center"/>
          </w:tcPr>
          <w:p w14:paraId="2192B75E" w14:textId="77777777" w:rsidR="0002703A" w:rsidRPr="00E54880" w:rsidRDefault="00267ADA"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1</w:t>
            </w:r>
          </w:p>
        </w:tc>
        <w:tc>
          <w:tcPr>
            <w:tcW w:w="2231" w:type="dxa"/>
            <w:tcBorders>
              <w:top w:val="single" w:sz="4" w:space="0" w:color="000000"/>
              <w:left w:val="single" w:sz="4" w:space="0" w:color="000000"/>
              <w:bottom w:val="single" w:sz="4" w:space="0" w:color="000000"/>
              <w:right w:val="single" w:sz="4" w:space="0" w:color="000000"/>
            </w:tcBorders>
            <w:vAlign w:val="center"/>
          </w:tcPr>
          <w:p w14:paraId="149149F2"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phù</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hợp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cơ</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cấu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24CE969E"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cư</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tay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hướng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dẫn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đang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2474ECBD" w14:textId="4538F797" w:rsidR="0002703A" w:rsidRPr="00E54880" w:rsidRDefault="0002703A" w:rsidP="00C8472A">
            <w:pPr>
              <w:spacing w:before="0" w:line="281" w:lineRule="auto"/>
              <w:ind w:left="98" w:right="59"/>
              <w:rPr>
                <w:rFonts w:ascii="Times New Roman" w:hAnsi="Times New Roman" w:cs="Times New Roman"/>
                <w:sz w:val="24"/>
                <w:szCs w:val="24"/>
              </w:rPr>
            </w:pPr>
          </w:p>
        </w:tc>
      </w:tr>
      <w:tr w:rsidR="00E54880" w:rsidRPr="00E54880" w14:paraId="6CB1A8C5" w14:textId="77777777" w:rsidTr="00C8472A">
        <w:trPr>
          <w:trHeight w:val="564"/>
        </w:trPr>
        <w:tc>
          <w:tcPr>
            <w:tcW w:w="918" w:type="dxa"/>
            <w:tcBorders>
              <w:top w:val="single" w:sz="4" w:space="0" w:color="000000"/>
              <w:left w:val="single" w:sz="4" w:space="0" w:color="000000"/>
              <w:bottom w:val="single" w:sz="4" w:space="0" w:color="000000"/>
              <w:right w:val="single" w:sz="4" w:space="0" w:color="000000"/>
            </w:tcBorders>
            <w:vAlign w:val="center"/>
          </w:tcPr>
          <w:p w14:paraId="18257086" w14:textId="77777777" w:rsidR="0002703A" w:rsidRPr="00E54880" w:rsidRDefault="00267ADA"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2</w:t>
            </w:r>
          </w:p>
        </w:tc>
        <w:tc>
          <w:tcPr>
            <w:tcW w:w="2231" w:type="dxa"/>
            <w:tcBorders>
              <w:top w:val="single" w:sz="4" w:space="0" w:color="000000"/>
              <w:left w:val="single" w:sz="4" w:space="0" w:color="000000"/>
              <w:bottom w:val="single" w:sz="4" w:space="0" w:color="000000"/>
              <w:right w:val="single" w:sz="4" w:space="0" w:color="000000"/>
            </w:tcBorders>
            <w:vAlign w:val="center"/>
          </w:tcPr>
          <w:p w14:paraId="6F5A8B7C"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hiệu</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bộ</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máy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7FA606D5"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cư</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tay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hướng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dẫn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đang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thực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1F612413" w14:textId="357F3A7E" w:rsidR="0002703A" w:rsidRPr="00E54880" w:rsidRDefault="0002703A" w:rsidP="00C8472A">
            <w:pPr>
              <w:spacing w:before="0" w:line="281" w:lineRule="auto"/>
              <w:ind w:left="98" w:right="59"/>
              <w:rPr>
                <w:rFonts w:ascii="Times New Roman" w:hAnsi="Times New Roman" w:cs="Times New Roman"/>
                <w:sz w:val="24"/>
                <w:szCs w:val="24"/>
              </w:rPr>
            </w:pPr>
          </w:p>
        </w:tc>
      </w:tr>
      <w:tr w:rsidR="00E54880" w:rsidRPr="00E54880" w14:paraId="23819209" w14:textId="77777777" w:rsidTr="00EF19D2">
        <w:trPr>
          <w:trHeight w:val="2384"/>
        </w:trPr>
        <w:tc>
          <w:tcPr>
            <w:tcW w:w="918" w:type="dxa"/>
            <w:tcBorders>
              <w:top w:val="single" w:sz="4" w:space="0" w:color="000000"/>
              <w:left w:val="single" w:sz="4" w:space="0" w:color="000000"/>
              <w:bottom w:val="single" w:sz="4" w:space="0" w:color="000000"/>
              <w:right w:val="single" w:sz="4" w:space="0" w:color="000000"/>
            </w:tcBorders>
            <w:vAlign w:val="center"/>
          </w:tcPr>
          <w:p w14:paraId="76A46C6C" w14:textId="77777777" w:rsidR="0002703A" w:rsidRPr="00E54880" w:rsidRDefault="00267ADA" w:rsidP="00C8472A">
            <w:pPr>
              <w:spacing w:before="0" w:line="281" w:lineRule="auto"/>
              <w:ind w:left="103"/>
              <w:rPr>
                <w:rFonts w:ascii="Times New Roman" w:hAnsi="Times New Roman" w:cs="Times New Roman"/>
                <w:sz w:val="24"/>
                <w:szCs w:val="24"/>
              </w:rPr>
            </w:pPr>
            <w:r w:rsidRPr="00E54880">
              <w:rPr>
                <w:rFonts w:ascii="Times New Roman" w:hAnsi="Times New Roman" w:cs="Times New Roman"/>
                <w:sz w:val="24"/>
                <w:szCs w:val="24"/>
              </w:rPr>
              <w:t>3</w:t>
            </w:r>
          </w:p>
        </w:tc>
        <w:tc>
          <w:tcPr>
            <w:tcW w:w="2231" w:type="dxa"/>
            <w:tcBorders>
              <w:top w:val="single" w:sz="4" w:space="0" w:color="000000"/>
              <w:left w:val="single" w:sz="4" w:space="0" w:color="000000"/>
              <w:bottom w:val="single" w:sz="4" w:space="0" w:color="000000"/>
              <w:right w:val="single" w:sz="4" w:space="0" w:color="000000"/>
            </w:tcBorders>
            <w:vAlign w:val="center"/>
          </w:tcPr>
          <w:p w14:paraId="1CE069F1" w14:textId="77777777" w:rsidR="0002703A" w:rsidRPr="00E54880" w:rsidRDefault="00267ADA" w:rsidP="00C8472A">
            <w:pPr>
              <w:spacing w:before="0" w:line="281" w:lineRule="auto"/>
              <w:ind w:right="-37"/>
              <w:rPr>
                <w:rFonts w:ascii="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sự</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phù</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hợp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của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quản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và</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kỹ</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thuật</w:t>
            </w:r>
            <w:proofErr w:type="spellEnd"/>
            <w:r w:rsidRPr="00E54880">
              <w:rPr>
                <w:rFonts w:ascii="Times New Roman" w:hAnsi="Times New Roman" w:cs="Times New Roman"/>
                <w:sz w:val="24"/>
                <w:szCs w:val="24"/>
              </w:rPr>
              <w:t xml:space="preserve"> QLRBV </w:t>
            </w:r>
            <w:proofErr w:type="spellStart"/>
            <w:r w:rsidRPr="00E54880">
              <w:rPr>
                <w:rFonts w:ascii="Times New Roman" w:hAnsi="Times New Roman" w:cs="Times New Roman"/>
                <w:sz w:val="24"/>
                <w:szCs w:val="24"/>
              </w:rPr>
              <w:t>đang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áp</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tổ</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chức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Nhóm</w:t>
            </w:r>
            <w:proofErr w:type="spellEnd"/>
          </w:p>
        </w:tc>
        <w:tc>
          <w:tcPr>
            <w:tcW w:w="3781" w:type="dxa"/>
            <w:tcBorders>
              <w:top w:val="single" w:sz="4" w:space="0" w:color="000000"/>
              <w:left w:val="single" w:sz="4" w:space="0" w:color="000000"/>
              <w:bottom w:val="single" w:sz="4" w:space="0" w:color="000000"/>
              <w:right w:val="single" w:sz="4" w:space="0" w:color="000000"/>
            </w:tcBorders>
            <w:vAlign w:val="center"/>
          </w:tcPr>
          <w:p w14:paraId="684CFC05"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Căn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cứ</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quy</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trình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hiện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hành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đang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sử</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dụng</w:t>
            </w:r>
            <w:proofErr w:type="spellEnd"/>
          </w:p>
          <w:p w14:paraId="6C6D31DE" w14:textId="77777777" w:rsidR="0002703A" w:rsidRPr="00E54880" w:rsidRDefault="00267ADA" w:rsidP="00C8472A">
            <w:pPr>
              <w:spacing w:before="0" w:line="281" w:lineRule="auto"/>
              <w:ind w:right="-72"/>
              <w:rPr>
                <w:rFonts w:ascii="Times New Roman" w:hAnsi="Times New Roman" w:cs="Times New Roman"/>
                <w:sz w:val="24"/>
                <w:szCs w:val="24"/>
              </w:rPr>
            </w:pPr>
            <w:proofErr w:type="spellStart"/>
            <w:r w:rsidRPr="00E54880">
              <w:rPr>
                <w:rFonts w:ascii="Times New Roman" w:hAnsi="Times New Roman" w:cs="Times New Roman"/>
                <w:sz w:val="24"/>
                <w:szCs w:val="24"/>
              </w:rPr>
              <w:t>Có</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thể</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mời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chuyên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gia</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từ</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bên</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ngoài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để</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đảm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tính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khách</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quan</w:t>
            </w:r>
            <w:proofErr w:type="spellEnd"/>
          </w:p>
        </w:tc>
        <w:tc>
          <w:tcPr>
            <w:tcW w:w="2755" w:type="dxa"/>
            <w:tcBorders>
              <w:top w:val="single" w:sz="4" w:space="0" w:color="000000"/>
              <w:left w:val="single" w:sz="4" w:space="0" w:color="000000"/>
              <w:bottom w:val="single" w:sz="4" w:space="0" w:color="000000"/>
              <w:right w:val="single" w:sz="4" w:space="0" w:color="000000"/>
            </w:tcBorders>
            <w:vAlign w:val="center"/>
          </w:tcPr>
          <w:p w14:paraId="341EFAA0" w14:textId="6CF3B70E" w:rsidR="0002703A" w:rsidRPr="00E54880" w:rsidRDefault="0002703A" w:rsidP="00C8472A">
            <w:pPr>
              <w:spacing w:before="0" w:line="281" w:lineRule="auto"/>
              <w:ind w:left="98" w:right="59"/>
              <w:rPr>
                <w:rFonts w:ascii="Times New Roman" w:hAnsi="Times New Roman" w:cs="Times New Roman"/>
                <w:sz w:val="24"/>
                <w:szCs w:val="24"/>
              </w:rPr>
            </w:pPr>
          </w:p>
        </w:tc>
      </w:tr>
    </w:tbl>
    <w:p w14:paraId="5898F687" w14:textId="68D839EA" w:rsidR="0002703A" w:rsidRPr="00E54880" w:rsidRDefault="00267ADA" w:rsidP="00A04D5D">
      <w:pPr>
        <w:pStyle w:val="H2"/>
        <w:spacing w:before="60" w:line="276" w:lineRule="auto"/>
        <w:ind w:firstLine="0"/>
        <w:rPr>
          <w:color w:val="auto"/>
        </w:rPr>
      </w:pPr>
      <w:bookmarkStart w:id="145" w:name="_4h042r0" w:colFirst="0" w:colLast="0"/>
      <w:bookmarkStart w:id="146" w:name="_1baon6m" w:colFirst="0" w:colLast="0"/>
      <w:bookmarkStart w:id="147" w:name="_Toc161476113"/>
      <w:bookmarkEnd w:id="145"/>
      <w:bookmarkEnd w:id="146"/>
      <w:r w:rsidRPr="00E54880">
        <w:rPr>
          <w:color w:val="auto"/>
        </w:rPr>
        <w:t>7.</w:t>
      </w:r>
      <w:r w:rsidR="001A1F7E" w:rsidRPr="00E54880">
        <w:rPr>
          <w:color w:val="auto"/>
        </w:rPr>
        <w:t>4</w:t>
      </w:r>
      <w:r w:rsidRPr="00E54880">
        <w:rPr>
          <w:color w:val="auto"/>
        </w:rPr>
        <w:t xml:space="preserve"> </w:t>
      </w:r>
      <w:proofErr w:type="spellStart"/>
      <w:r w:rsidRPr="00E54880">
        <w:rPr>
          <w:color w:val="auto"/>
        </w:rPr>
        <w:t>Kế</w:t>
      </w:r>
      <w:proofErr w:type="spellEnd"/>
      <w:r w:rsidRPr="00E54880">
        <w:rPr>
          <w:color w:val="auto"/>
        </w:rPr>
        <w:t xml:space="preserve"> </w:t>
      </w:r>
      <w:proofErr w:type="spellStart"/>
      <w:r w:rsidRPr="00E54880">
        <w:rPr>
          <w:color w:val="auto"/>
        </w:rPr>
        <w:t>hoạch</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proofErr w:type="spellEnd"/>
      <w:r w:rsidRPr="00E54880">
        <w:rPr>
          <w:color w:val="auto"/>
        </w:rPr>
        <w:t>.</w:t>
      </w:r>
      <w:bookmarkEnd w:id="147"/>
    </w:p>
    <w:p w14:paraId="7F367547" w14:textId="77777777" w:rsidR="0002703A" w:rsidRPr="00E54880" w:rsidRDefault="00267ADA" w:rsidP="00A04D5D">
      <w:pPr>
        <w:spacing w:before="60" w:after="0"/>
        <w:ind w:firstLine="720"/>
        <w:jc w:val="both"/>
        <w:rPr>
          <w:b/>
          <w:spacing w:val="-6"/>
          <w:sz w:val="26"/>
          <w:szCs w:val="26"/>
        </w:rPr>
      </w:pPr>
      <w:proofErr w:type="spellStart"/>
      <w:r w:rsidRPr="00E54880">
        <w:rPr>
          <w:spacing w:val="-6"/>
          <w:sz w:val="26"/>
          <w:szCs w:val="26"/>
        </w:rPr>
        <w:t>Kế</w:t>
      </w:r>
      <w:proofErr w:type="spellEnd"/>
      <w:r w:rsidRPr="00E54880">
        <w:rPr>
          <w:spacing w:val="-6"/>
          <w:sz w:val="26"/>
          <w:szCs w:val="26"/>
        </w:rPr>
        <w:t xml:space="preserve"> </w:t>
      </w:r>
      <w:proofErr w:type="spellStart"/>
      <w:r w:rsidRPr="00E54880">
        <w:rPr>
          <w:spacing w:val="-6"/>
          <w:sz w:val="26"/>
          <w:szCs w:val="26"/>
        </w:rPr>
        <w:t>hoạch</w:t>
      </w:r>
      <w:proofErr w:type="spellEnd"/>
      <w:r w:rsidRPr="00E54880">
        <w:rPr>
          <w:spacing w:val="-6"/>
          <w:sz w:val="26"/>
          <w:szCs w:val="26"/>
        </w:rPr>
        <w:t xml:space="preserve"> </w:t>
      </w:r>
      <w:proofErr w:type="spellStart"/>
      <w:r w:rsidRPr="00E54880">
        <w:rPr>
          <w:spacing w:val="-6"/>
          <w:sz w:val="26"/>
          <w:szCs w:val="26"/>
        </w:rPr>
        <w:t>giám</w:t>
      </w:r>
      <w:proofErr w:type="spellEnd"/>
      <w:r w:rsidRPr="00E54880">
        <w:rPr>
          <w:spacing w:val="-6"/>
          <w:sz w:val="26"/>
          <w:szCs w:val="26"/>
        </w:rPr>
        <w:t xml:space="preserve"> </w:t>
      </w:r>
      <w:proofErr w:type="spellStart"/>
      <w:r w:rsidRPr="00E54880">
        <w:rPr>
          <w:spacing w:val="-6"/>
          <w:sz w:val="26"/>
          <w:szCs w:val="26"/>
        </w:rPr>
        <w:t>sát</w:t>
      </w:r>
      <w:proofErr w:type="spellEnd"/>
      <w:r w:rsidRPr="00E54880">
        <w:rPr>
          <w:spacing w:val="-6"/>
          <w:sz w:val="26"/>
          <w:szCs w:val="26"/>
        </w:rPr>
        <w:t xml:space="preserve"> </w:t>
      </w:r>
      <w:proofErr w:type="spellStart"/>
      <w:r w:rsidRPr="00E54880">
        <w:rPr>
          <w:spacing w:val="-6"/>
          <w:sz w:val="26"/>
          <w:szCs w:val="26"/>
        </w:rPr>
        <w:t>các</w:t>
      </w:r>
      <w:proofErr w:type="spellEnd"/>
      <w:r w:rsidRPr="00E54880">
        <w:rPr>
          <w:spacing w:val="-6"/>
          <w:sz w:val="26"/>
          <w:szCs w:val="26"/>
        </w:rPr>
        <w:t xml:space="preserve"> </w:t>
      </w:r>
      <w:proofErr w:type="spellStart"/>
      <w:r w:rsidRPr="00E54880">
        <w:rPr>
          <w:spacing w:val="-6"/>
          <w:sz w:val="26"/>
          <w:szCs w:val="26"/>
        </w:rPr>
        <w:t>hoạt</w:t>
      </w:r>
      <w:proofErr w:type="spellEnd"/>
      <w:r w:rsidRPr="00E54880">
        <w:rPr>
          <w:spacing w:val="-6"/>
          <w:sz w:val="26"/>
          <w:szCs w:val="26"/>
        </w:rPr>
        <w:t xml:space="preserve"> </w:t>
      </w:r>
      <w:proofErr w:type="spellStart"/>
      <w:r w:rsidRPr="00E54880">
        <w:rPr>
          <w:spacing w:val="-6"/>
          <w:sz w:val="26"/>
          <w:szCs w:val="26"/>
        </w:rPr>
        <w:t>động</w:t>
      </w:r>
      <w:proofErr w:type="spellEnd"/>
      <w:r w:rsidRPr="00E54880">
        <w:rPr>
          <w:spacing w:val="-6"/>
          <w:sz w:val="26"/>
          <w:szCs w:val="26"/>
        </w:rPr>
        <w:t xml:space="preserve"> </w:t>
      </w:r>
      <w:proofErr w:type="spellStart"/>
      <w:r w:rsidRPr="00E54880">
        <w:rPr>
          <w:spacing w:val="-6"/>
          <w:sz w:val="26"/>
          <w:szCs w:val="26"/>
        </w:rPr>
        <w:t>sản</w:t>
      </w:r>
      <w:proofErr w:type="spellEnd"/>
      <w:r w:rsidRPr="00E54880">
        <w:rPr>
          <w:spacing w:val="-6"/>
          <w:sz w:val="26"/>
          <w:szCs w:val="26"/>
        </w:rPr>
        <w:t xml:space="preserve"> </w:t>
      </w:r>
      <w:proofErr w:type="spellStart"/>
      <w:r w:rsidRPr="00E54880">
        <w:rPr>
          <w:spacing w:val="-6"/>
          <w:sz w:val="26"/>
          <w:szCs w:val="26"/>
        </w:rPr>
        <w:t>xuất</w:t>
      </w:r>
      <w:proofErr w:type="spellEnd"/>
      <w:r w:rsidRPr="00E54880">
        <w:rPr>
          <w:spacing w:val="-6"/>
          <w:sz w:val="26"/>
          <w:szCs w:val="26"/>
        </w:rPr>
        <w:t xml:space="preserve"> </w:t>
      </w:r>
      <w:proofErr w:type="spellStart"/>
      <w:r w:rsidRPr="00E54880">
        <w:rPr>
          <w:spacing w:val="-6"/>
          <w:sz w:val="26"/>
          <w:szCs w:val="26"/>
        </w:rPr>
        <w:t>kinh</w:t>
      </w:r>
      <w:proofErr w:type="spellEnd"/>
      <w:r w:rsidRPr="00E54880">
        <w:rPr>
          <w:spacing w:val="-6"/>
          <w:sz w:val="26"/>
          <w:szCs w:val="26"/>
        </w:rPr>
        <w:t xml:space="preserve"> </w:t>
      </w:r>
      <w:proofErr w:type="spellStart"/>
      <w:r w:rsidRPr="00E54880">
        <w:rPr>
          <w:spacing w:val="-6"/>
          <w:sz w:val="26"/>
          <w:szCs w:val="26"/>
        </w:rPr>
        <w:t>doanh</w:t>
      </w:r>
      <w:proofErr w:type="spellEnd"/>
      <w:r w:rsidRPr="00E54880">
        <w:rPr>
          <w:spacing w:val="-6"/>
          <w:sz w:val="26"/>
          <w:szCs w:val="26"/>
        </w:rPr>
        <w:t xml:space="preserve"> </w:t>
      </w:r>
      <w:proofErr w:type="spellStart"/>
      <w:r w:rsidRPr="00E54880">
        <w:rPr>
          <w:spacing w:val="-6"/>
          <w:sz w:val="26"/>
          <w:szCs w:val="26"/>
        </w:rPr>
        <w:t>của</w:t>
      </w:r>
      <w:proofErr w:type="spellEnd"/>
      <w:r w:rsidRPr="00E54880">
        <w:rPr>
          <w:spacing w:val="-6"/>
          <w:sz w:val="26"/>
          <w:szCs w:val="26"/>
        </w:rPr>
        <w:t xml:space="preserve">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tổng</w:t>
      </w:r>
      <w:proofErr w:type="spellEnd"/>
      <w:r w:rsidRPr="00E54880">
        <w:rPr>
          <w:spacing w:val="-6"/>
          <w:sz w:val="26"/>
          <w:szCs w:val="26"/>
        </w:rPr>
        <w:t xml:space="preserve"> </w:t>
      </w:r>
      <w:proofErr w:type="spellStart"/>
      <w:r w:rsidRPr="00E54880">
        <w:rPr>
          <w:spacing w:val="-6"/>
          <w:sz w:val="26"/>
          <w:szCs w:val="26"/>
        </w:rPr>
        <w:t>hợp</w:t>
      </w:r>
      <w:proofErr w:type="spellEnd"/>
      <w:r w:rsidRPr="00E54880">
        <w:rPr>
          <w:spacing w:val="-6"/>
          <w:sz w:val="26"/>
          <w:szCs w:val="26"/>
        </w:rPr>
        <w:t xml:space="preserve"> </w:t>
      </w:r>
      <w:proofErr w:type="spellStart"/>
      <w:r w:rsidRPr="00E54880">
        <w:rPr>
          <w:spacing w:val="-6"/>
          <w:sz w:val="26"/>
          <w:szCs w:val="26"/>
        </w:rPr>
        <w:t>theo</w:t>
      </w:r>
      <w:proofErr w:type="spellEnd"/>
      <w:r w:rsidRPr="00E54880">
        <w:rPr>
          <w:spacing w:val="-6"/>
          <w:sz w:val="26"/>
          <w:szCs w:val="26"/>
        </w:rPr>
        <w:t xml:space="preserve"> </w:t>
      </w:r>
      <w:proofErr w:type="spellStart"/>
      <w:r w:rsidRPr="00E54880">
        <w:rPr>
          <w:spacing w:val="-6"/>
          <w:sz w:val="26"/>
          <w:szCs w:val="26"/>
        </w:rPr>
        <w:t>bảng</w:t>
      </w:r>
      <w:proofErr w:type="spellEnd"/>
      <w:r w:rsidRPr="00E54880">
        <w:rPr>
          <w:spacing w:val="-6"/>
          <w:sz w:val="26"/>
          <w:szCs w:val="26"/>
        </w:rPr>
        <w:t>:</w:t>
      </w:r>
    </w:p>
    <w:p w14:paraId="673E2119" w14:textId="1F5B2C4A" w:rsidR="0002703A" w:rsidRPr="00E54880" w:rsidRDefault="00267ADA" w:rsidP="00C8472A">
      <w:pPr>
        <w:pBdr>
          <w:top w:val="nil"/>
          <w:left w:val="nil"/>
          <w:bottom w:val="nil"/>
          <w:right w:val="nil"/>
          <w:between w:val="nil"/>
        </w:pBdr>
        <w:spacing w:after="0" w:line="240" w:lineRule="auto"/>
        <w:jc w:val="center"/>
        <w:rPr>
          <w:b/>
          <w:sz w:val="26"/>
          <w:szCs w:val="26"/>
        </w:rPr>
      </w:pPr>
      <w:bookmarkStart w:id="148" w:name="_3vac5uf" w:colFirst="0" w:colLast="0"/>
      <w:bookmarkEnd w:id="148"/>
      <w:r w:rsidRPr="00E54880">
        <w:rPr>
          <w:i/>
          <w:sz w:val="26"/>
          <w:szCs w:val="26"/>
        </w:rPr>
        <w:tab/>
      </w:r>
      <w:proofErr w:type="spellStart"/>
      <w:r w:rsidRPr="00E54880">
        <w:rPr>
          <w:i/>
          <w:sz w:val="26"/>
          <w:szCs w:val="26"/>
        </w:rPr>
        <w:t>Kế</w:t>
      </w:r>
      <w:proofErr w:type="spellEnd"/>
      <w:r w:rsidRPr="00E54880">
        <w:rPr>
          <w:i/>
          <w:sz w:val="26"/>
          <w:szCs w:val="26"/>
        </w:rPr>
        <w:t xml:space="preserve"> </w:t>
      </w:r>
      <w:proofErr w:type="spellStart"/>
      <w:r w:rsidRPr="00E54880">
        <w:rPr>
          <w:i/>
          <w:sz w:val="26"/>
          <w:szCs w:val="26"/>
        </w:rPr>
        <w:t>hoạch</w:t>
      </w:r>
      <w:proofErr w:type="spellEnd"/>
      <w:r w:rsidRPr="00E54880">
        <w:rPr>
          <w:i/>
          <w:sz w:val="26"/>
          <w:szCs w:val="26"/>
        </w:rPr>
        <w:t xml:space="preserve"> </w:t>
      </w:r>
      <w:proofErr w:type="spellStart"/>
      <w:r w:rsidRPr="00E54880">
        <w:rPr>
          <w:i/>
          <w:sz w:val="26"/>
          <w:szCs w:val="26"/>
        </w:rPr>
        <w:t>đánh</w:t>
      </w:r>
      <w:proofErr w:type="spellEnd"/>
      <w:r w:rsidRPr="00E54880">
        <w:rPr>
          <w:i/>
          <w:sz w:val="26"/>
          <w:szCs w:val="26"/>
        </w:rPr>
        <w:t xml:space="preserve"> </w:t>
      </w:r>
      <w:proofErr w:type="spellStart"/>
      <w:r w:rsidRPr="00E54880">
        <w:rPr>
          <w:i/>
          <w:sz w:val="26"/>
          <w:szCs w:val="26"/>
        </w:rPr>
        <w:t>giá</w:t>
      </w:r>
      <w:proofErr w:type="spellEnd"/>
      <w:r w:rsidRPr="00E54880">
        <w:rPr>
          <w:i/>
          <w:sz w:val="26"/>
          <w:szCs w:val="26"/>
        </w:rPr>
        <w:t xml:space="preserve"> </w:t>
      </w:r>
      <w:proofErr w:type="spellStart"/>
      <w:r w:rsidRPr="00E54880">
        <w:rPr>
          <w:i/>
          <w:sz w:val="26"/>
          <w:szCs w:val="26"/>
        </w:rPr>
        <w:t>giám</w:t>
      </w:r>
      <w:proofErr w:type="spellEnd"/>
      <w:r w:rsidRPr="00E54880">
        <w:rPr>
          <w:i/>
          <w:sz w:val="26"/>
          <w:szCs w:val="26"/>
        </w:rPr>
        <w:t xml:space="preserve"> </w:t>
      </w:r>
      <w:proofErr w:type="spellStart"/>
      <w:r w:rsidRPr="00E54880">
        <w:rPr>
          <w:i/>
          <w:sz w:val="26"/>
          <w:szCs w:val="26"/>
        </w:rPr>
        <w:t>sát</w:t>
      </w:r>
      <w:proofErr w:type="spellEnd"/>
      <w:r w:rsidRPr="00E54880">
        <w:rPr>
          <w:i/>
          <w:sz w:val="26"/>
          <w:szCs w:val="26"/>
        </w:rPr>
        <w:t xml:space="preserve"> </w:t>
      </w:r>
      <w:proofErr w:type="spellStart"/>
      <w:r w:rsidRPr="00E54880">
        <w:rPr>
          <w:i/>
          <w:sz w:val="26"/>
          <w:szCs w:val="26"/>
        </w:rPr>
        <w:t>các</w:t>
      </w:r>
      <w:proofErr w:type="spellEnd"/>
      <w:r w:rsidRPr="00E54880">
        <w:rPr>
          <w:i/>
          <w:sz w:val="26"/>
          <w:szCs w:val="26"/>
        </w:rPr>
        <w:t xml:space="preserve"> </w:t>
      </w:r>
      <w:proofErr w:type="spellStart"/>
      <w:r w:rsidRPr="00E54880">
        <w:rPr>
          <w:i/>
          <w:sz w:val="26"/>
          <w:szCs w:val="26"/>
        </w:rPr>
        <w:t>hoạt</w:t>
      </w:r>
      <w:proofErr w:type="spellEnd"/>
      <w:r w:rsidRPr="00E54880">
        <w:rPr>
          <w:i/>
          <w:sz w:val="26"/>
          <w:szCs w:val="26"/>
        </w:rPr>
        <w:t xml:space="preserve"> </w:t>
      </w:r>
      <w:proofErr w:type="spellStart"/>
      <w:r w:rsidRPr="00E54880">
        <w:rPr>
          <w:i/>
          <w:sz w:val="26"/>
          <w:szCs w:val="26"/>
        </w:rPr>
        <w:t>động</w:t>
      </w:r>
      <w:proofErr w:type="spellEnd"/>
      <w:r w:rsidRPr="00E54880">
        <w:rPr>
          <w:i/>
          <w:sz w:val="26"/>
          <w:szCs w:val="26"/>
        </w:rPr>
        <w:t xml:space="preserve"> </w:t>
      </w:r>
      <w:proofErr w:type="spellStart"/>
      <w:r w:rsidRPr="00E54880">
        <w:rPr>
          <w:i/>
          <w:sz w:val="26"/>
          <w:szCs w:val="26"/>
        </w:rPr>
        <w:t>của</w:t>
      </w:r>
      <w:proofErr w:type="spellEnd"/>
      <w:r w:rsidRPr="00E54880">
        <w:rPr>
          <w:i/>
          <w:sz w:val="26"/>
          <w:szCs w:val="26"/>
        </w:rPr>
        <w:t xml:space="preserve"> </w:t>
      </w:r>
      <w:proofErr w:type="spellStart"/>
      <w:r w:rsidRPr="00E54880">
        <w:rPr>
          <w:i/>
          <w:sz w:val="26"/>
          <w:szCs w:val="26"/>
        </w:rPr>
        <w:t>Nhóm</w:t>
      </w:r>
      <w:proofErr w:type="spellEnd"/>
    </w:p>
    <w:tbl>
      <w:tblPr>
        <w:tblStyle w:val="a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536"/>
        <w:gridCol w:w="616"/>
        <w:gridCol w:w="695"/>
        <w:gridCol w:w="695"/>
        <w:gridCol w:w="616"/>
        <w:gridCol w:w="536"/>
        <w:gridCol w:w="616"/>
        <w:gridCol w:w="695"/>
        <w:gridCol w:w="695"/>
        <w:gridCol w:w="710"/>
        <w:gridCol w:w="672"/>
        <w:gridCol w:w="810"/>
      </w:tblGrid>
      <w:tr w:rsidR="00E54880" w:rsidRPr="00E54880" w14:paraId="7DF2E096" w14:textId="77777777" w:rsidTr="003A4055">
        <w:trPr>
          <w:trHeight w:val="575"/>
          <w:tblHeader/>
        </w:trPr>
        <w:tc>
          <w:tcPr>
            <w:tcW w:w="1936" w:type="dxa"/>
            <w:vAlign w:val="center"/>
          </w:tcPr>
          <w:p w14:paraId="5588A31C" w14:textId="65B30DF1" w:rsidR="0002703A" w:rsidRPr="00E54880" w:rsidRDefault="00267ADA">
            <w:pPr>
              <w:spacing w:before="120" w:after="120" w:line="280" w:lineRule="auto"/>
              <w:jc w:val="center"/>
              <w:rPr>
                <w:rFonts w:ascii="Times New Roman" w:eastAsia="Times New Roman" w:hAnsi="Times New Roman" w:cs="Times New Roman"/>
                <w:b/>
                <w:sz w:val="24"/>
                <w:szCs w:val="24"/>
              </w:rPr>
            </w:pPr>
            <w:bookmarkStart w:id="149" w:name="_Hlk154669563"/>
            <w:proofErr w:type="spellStart"/>
            <w:r w:rsidRPr="00E54880">
              <w:rPr>
                <w:rFonts w:ascii="Times New Roman" w:hAnsi="Times New Roman" w:cs="Times New Roman"/>
                <w:b/>
                <w:sz w:val="24"/>
                <w:szCs w:val="24"/>
              </w:rPr>
              <w:t>Tên</w:t>
            </w:r>
            <w:proofErr w:type="spellEnd"/>
            <w:r w:rsidRPr="00E54880">
              <w:rPr>
                <w:rFonts w:ascii="Times New Roman" w:hAnsi="Times New Roman" w:cs="Times New Roman"/>
                <w:b/>
                <w:sz w:val="24"/>
                <w:szCs w:val="24"/>
              </w:rPr>
              <w:t xml:space="preserve"> </w:t>
            </w:r>
            <w:proofErr w:type="spellStart"/>
            <w:r w:rsidR="00B9284D" w:rsidRPr="00E54880">
              <w:rPr>
                <w:rFonts w:ascii="Times New Roman" w:hAnsi="Times New Roman" w:cs="Times New Roman"/>
                <w:b/>
                <w:sz w:val="24"/>
                <w:szCs w:val="24"/>
              </w:rPr>
              <w:t>h</w:t>
            </w:r>
            <w:r w:rsidRPr="00E54880">
              <w:rPr>
                <w:rFonts w:ascii="Times New Roman" w:hAnsi="Times New Roman" w:cs="Times New Roman"/>
                <w:b/>
                <w:sz w:val="24"/>
                <w:szCs w:val="24"/>
              </w:rPr>
              <w:t>oạt</w:t>
            </w:r>
            <w:proofErr w:type="spellEnd"/>
            <w:r w:rsidRPr="00E54880">
              <w:rPr>
                <w:rFonts w:ascii="Times New Roman" w:hAnsi="Times New Roman" w:cs="Times New Roman"/>
                <w:b/>
                <w:sz w:val="24"/>
                <w:szCs w:val="24"/>
              </w:rPr>
              <w:t xml:space="preserve"> </w:t>
            </w:r>
            <w:proofErr w:type="spellStart"/>
            <w:r w:rsidRPr="00E54880">
              <w:rPr>
                <w:rFonts w:ascii="Times New Roman" w:hAnsi="Times New Roman" w:cs="Times New Roman"/>
                <w:b/>
                <w:sz w:val="24"/>
                <w:szCs w:val="24"/>
              </w:rPr>
              <w:t>động</w:t>
            </w:r>
            <w:proofErr w:type="spellEnd"/>
          </w:p>
        </w:tc>
        <w:tc>
          <w:tcPr>
            <w:tcW w:w="536" w:type="dxa"/>
            <w:vAlign w:val="center"/>
          </w:tcPr>
          <w:p w14:paraId="75E639A4"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T1</w:t>
            </w:r>
          </w:p>
        </w:tc>
        <w:tc>
          <w:tcPr>
            <w:tcW w:w="616" w:type="dxa"/>
            <w:vAlign w:val="center"/>
          </w:tcPr>
          <w:p w14:paraId="1C3E4BEE"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T2</w:t>
            </w:r>
          </w:p>
        </w:tc>
        <w:tc>
          <w:tcPr>
            <w:tcW w:w="695" w:type="dxa"/>
            <w:vAlign w:val="center"/>
          </w:tcPr>
          <w:p w14:paraId="1CF3ACF9"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T3</w:t>
            </w:r>
          </w:p>
        </w:tc>
        <w:tc>
          <w:tcPr>
            <w:tcW w:w="695" w:type="dxa"/>
            <w:vAlign w:val="center"/>
          </w:tcPr>
          <w:p w14:paraId="4B3F992F"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T4</w:t>
            </w:r>
          </w:p>
        </w:tc>
        <w:tc>
          <w:tcPr>
            <w:tcW w:w="616" w:type="dxa"/>
            <w:vAlign w:val="center"/>
          </w:tcPr>
          <w:p w14:paraId="61E479E9"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T5</w:t>
            </w:r>
          </w:p>
        </w:tc>
        <w:tc>
          <w:tcPr>
            <w:tcW w:w="536" w:type="dxa"/>
            <w:vAlign w:val="center"/>
          </w:tcPr>
          <w:p w14:paraId="1525D7AF"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T6</w:t>
            </w:r>
          </w:p>
        </w:tc>
        <w:tc>
          <w:tcPr>
            <w:tcW w:w="616" w:type="dxa"/>
            <w:vAlign w:val="center"/>
          </w:tcPr>
          <w:p w14:paraId="67D00799"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T7</w:t>
            </w:r>
          </w:p>
        </w:tc>
        <w:tc>
          <w:tcPr>
            <w:tcW w:w="695" w:type="dxa"/>
            <w:vAlign w:val="center"/>
          </w:tcPr>
          <w:p w14:paraId="32C06D2C"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T8</w:t>
            </w:r>
          </w:p>
        </w:tc>
        <w:tc>
          <w:tcPr>
            <w:tcW w:w="695" w:type="dxa"/>
            <w:vAlign w:val="center"/>
          </w:tcPr>
          <w:p w14:paraId="1B28FCBD"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T9</w:t>
            </w:r>
          </w:p>
        </w:tc>
        <w:tc>
          <w:tcPr>
            <w:tcW w:w="710" w:type="dxa"/>
            <w:vAlign w:val="center"/>
          </w:tcPr>
          <w:p w14:paraId="0E74AAA4"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T10</w:t>
            </w:r>
          </w:p>
        </w:tc>
        <w:tc>
          <w:tcPr>
            <w:tcW w:w="672" w:type="dxa"/>
            <w:vAlign w:val="center"/>
          </w:tcPr>
          <w:p w14:paraId="2CC31019"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T11</w:t>
            </w:r>
          </w:p>
        </w:tc>
        <w:tc>
          <w:tcPr>
            <w:tcW w:w="810" w:type="dxa"/>
            <w:vAlign w:val="center"/>
          </w:tcPr>
          <w:p w14:paraId="524D639A" w14:textId="77777777" w:rsidR="0002703A" w:rsidRPr="00E54880" w:rsidRDefault="00267ADA">
            <w:pPr>
              <w:spacing w:before="120" w:after="120" w:line="280" w:lineRule="auto"/>
              <w:jc w:val="center"/>
              <w:rPr>
                <w:rFonts w:ascii="Times New Roman" w:eastAsia="Times New Roman" w:hAnsi="Times New Roman" w:cs="Times New Roman"/>
                <w:b/>
                <w:sz w:val="24"/>
                <w:szCs w:val="24"/>
              </w:rPr>
            </w:pPr>
            <w:r w:rsidRPr="00E54880">
              <w:rPr>
                <w:rFonts w:ascii="Times New Roman" w:hAnsi="Times New Roman" w:cs="Times New Roman"/>
                <w:b/>
                <w:sz w:val="24"/>
                <w:szCs w:val="24"/>
              </w:rPr>
              <w:t>T12</w:t>
            </w:r>
          </w:p>
        </w:tc>
      </w:tr>
      <w:tr w:rsidR="00E54880" w:rsidRPr="00E54880" w14:paraId="26F610C4" w14:textId="77777777">
        <w:trPr>
          <w:trHeight w:val="503"/>
        </w:trPr>
        <w:tc>
          <w:tcPr>
            <w:tcW w:w="1936" w:type="dxa"/>
            <w:vAlign w:val="center"/>
          </w:tcPr>
          <w:p w14:paraId="699ECBEE" w14:textId="77777777" w:rsidR="0002703A" w:rsidRPr="00E54880" w:rsidRDefault="00267ADA">
            <w:pPr>
              <w:spacing w:before="120" w:after="120" w:line="280" w:lineRule="auto"/>
              <w:rPr>
                <w:rFonts w:ascii="Times New Roman" w:eastAsia="Times New Roman" w:hAnsi="Times New Roman" w:cs="Times New Roman"/>
                <w:sz w:val="24"/>
                <w:szCs w:val="24"/>
              </w:rPr>
            </w:pPr>
            <w:proofErr w:type="spellStart"/>
            <w:r w:rsidRPr="00E54880">
              <w:rPr>
                <w:rFonts w:ascii="Times New Roman" w:hAnsi="Times New Roman" w:cs="Times New Roman"/>
                <w:sz w:val="24"/>
                <w:szCs w:val="24"/>
              </w:rPr>
              <w:t>Trồng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c>
          <w:tcPr>
            <w:tcW w:w="536" w:type="dxa"/>
            <w:vAlign w:val="center"/>
          </w:tcPr>
          <w:p w14:paraId="0C0269F7" w14:textId="30154CB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53A7EFE9" w14:textId="68556BCC"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6CABACE9" w14:textId="75696BB1"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11155CBC"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7B9355F6"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5E55AB03"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178E7A9E"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5002C1C9" w14:textId="199B49C3"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14D11350" w14:textId="4F0BFAA4"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33DEAEFE" w14:textId="3B1FD3C5"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00EC1254"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7B87E200"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E54880" w:rsidRPr="00E54880" w14:paraId="1E754B8E" w14:textId="77777777">
        <w:tc>
          <w:tcPr>
            <w:tcW w:w="1936" w:type="dxa"/>
            <w:vAlign w:val="center"/>
          </w:tcPr>
          <w:p w14:paraId="48EDEA79" w14:textId="77777777" w:rsidR="0002703A" w:rsidRPr="00E54880" w:rsidRDefault="00267ADA">
            <w:pPr>
              <w:spacing w:before="120" w:after="120" w:line="280" w:lineRule="auto"/>
              <w:rPr>
                <w:rFonts w:ascii="Times New Roman" w:eastAsia="Times New Roman" w:hAnsi="Times New Roman" w:cs="Times New Roman"/>
                <w:sz w:val="24"/>
                <w:szCs w:val="24"/>
              </w:rPr>
            </w:pPr>
            <w:proofErr w:type="spellStart"/>
            <w:r w:rsidRPr="00E54880">
              <w:rPr>
                <w:rFonts w:ascii="Times New Roman" w:hAnsi="Times New Roman" w:cs="Times New Roman"/>
                <w:sz w:val="24"/>
                <w:szCs w:val="24"/>
              </w:rPr>
              <w:lastRenderedPageBreak/>
              <w:t>Chăm</w:t>
            </w:r>
            <w:proofErr w:type="spellEnd"/>
            <w:r w:rsidRPr="00E54880">
              <w:rPr>
                <w:rFonts w:ascii="Times New Roman" w:hAnsi="Times New Roman" w:cs="Times New Roman"/>
                <w:sz w:val="24"/>
                <w:szCs w:val="24"/>
              </w:rPr>
              <w:t xml:space="preserve"> sóc </w:t>
            </w:r>
            <w:proofErr w:type="spellStart"/>
            <w:r w:rsidRPr="00E54880">
              <w:rPr>
                <w:rFonts w:ascii="Times New Roman" w:hAnsi="Times New Roman" w:cs="Times New Roman"/>
                <w:sz w:val="24"/>
                <w:szCs w:val="24"/>
              </w:rPr>
              <w:t>rừng</w:t>
            </w:r>
            <w:proofErr w:type="spellEnd"/>
          </w:p>
        </w:tc>
        <w:tc>
          <w:tcPr>
            <w:tcW w:w="536" w:type="dxa"/>
            <w:vAlign w:val="center"/>
          </w:tcPr>
          <w:p w14:paraId="6A48F16E" w14:textId="4BC88692"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0B630220" w14:textId="48FDCDA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70552E15" w14:textId="71DD11B9"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0ED5DF22" w14:textId="31D274F1"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3DDDC670"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00127B2D"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600C2192"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4C70CF08"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1EC34A16"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44FE0236" w14:textId="62960F36"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5FA7B1C0" w14:textId="4FC8BA0B"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3F5AEE50" w14:textId="3C2E1AD9"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E54880" w:rsidRPr="00E54880" w14:paraId="31D23C95" w14:textId="77777777" w:rsidTr="00C8472A">
        <w:trPr>
          <w:trHeight w:val="1155"/>
        </w:trPr>
        <w:tc>
          <w:tcPr>
            <w:tcW w:w="1936" w:type="dxa"/>
            <w:vAlign w:val="center"/>
          </w:tcPr>
          <w:p w14:paraId="14E04DEC" w14:textId="77777777" w:rsidR="0002703A" w:rsidRPr="00E54880" w:rsidRDefault="00267ADA">
            <w:pPr>
              <w:spacing w:before="120" w:after="120" w:line="280" w:lineRule="auto"/>
              <w:rPr>
                <w:rFonts w:ascii="Times New Roman" w:eastAsia="Times New Roman" w:hAnsi="Times New Roman" w:cs="Times New Roman"/>
                <w:sz w:val="24"/>
                <w:szCs w:val="24"/>
              </w:rPr>
            </w:pPr>
            <w:r w:rsidRPr="00E54880">
              <w:rPr>
                <w:rFonts w:ascii="Times New Roman" w:hAnsi="Times New Roman" w:cs="Times New Roman"/>
                <w:sz w:val="24"/>
                <w:szCs w:val="24"/>
              </w:rPr>
              <w:t xml:space="preserve">Quản </w:t>
            </w:r>
            <w:proofErr w:type="spellStart"/>
            <w:r w:rsidRPr="00E54880">
              <w:rPr>
                <w:rFonts w:ascii="Times New Roman" w:hAnsi="Times New Roman" w:cs="Times New Roman"/>
                <w:sz w:val="24"/>
                <w:szCs w:val="24"/>
              </w:rPr>
              <w:t>lý</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bảo</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vệ</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r w:rsidRPr="00E54880">
              <w:rPr>
                <w:rFonts w:ascii="Times New Roman" w:hAnsi="Times New Roman" w:cs="Times New Roman"/>
                <w:sz w:val="24"/>
                <w:szCs w:val="24"/>
              </w:rPr>
              <w:t>/HCVF /</w:t>
            </w:r>
            <w:proofErr w:type="spellStart"/>
            <w:r w:rsidRPr="00E54880">
              <w:rPr>
                <w:rFonts w:ascii="Times New Roman" w:hAnsi="Times New Roman" w:cs="Times New Roman"/>
                <w:sz w:val="24"/>
                <w:szCs w:val="24"/>
              </w:rPr>
              <w:t>hành</w:t>
            </w:r>
            <w:proofErr w:type="spellEnd"/>
            <w:r w:rsidRPr="00E54880">
              <w:rPr>
                <w:rFonts w:ascii="Times New Roman" w:hAnsi="Times New Roman" w:cs="Times New Roman"/>
                <w:sz w:val="24"/>
                <w:szCs w:val="24"/>
              </w:rPr>
              <w:t xml:space="preserve"> lang ven </w:t>
            </w:r>
            <w:proofErr w:type="spellStart"/>
            <w:r w:rsidRPr="00E54880">
              <w:rPr>
                <w:rFonts w:ascii="Times New Roman" w:hAnsi="Times New Roman" w:cs="Times New Roman"/>
                <w:sz w:val="24"/>
                <w:szCs w:val="24"/>
              </w:rPr>
              <w:t>suối</w:t>
            </w:r>
            <w:proofErr w:type="spellEnd"/>
          </w:p>
        </w:tc>
        <w:tc>
          <w:tcPr>
            <w:tcW w:w="536" w:type="dxa"/>
            <w:vAlign w:val="center"/>
          </w:tcPr>
          <w:p w14:paraId="7C1A0736" w14:textId="5EED9CBD"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0D939077" w14:textId="65E6B654"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7119E3CB" w14:textId="5F05359D"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0944D64A" w14:textId="47854718"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30DD8BF5" w14:textId="08307F03"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3E4EFCE3" w14:textId="44F1B819"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774863DB" w14:textId="6F3E528C"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2F2BCF22" w14:textId="1807687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3EB60785" w14:textId="5CCBF874"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684B4DAF" w14:textId="30E859DB"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2BF020A5" w14:textId="2196CAA1"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36212D43" w14:textId="66DF5A44"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E54880" w:rsidRPr="00E54880" w14:paraId="21E660F0" w14:textId="77777777">
        <w:tc>
          <w:tcPr>
            <w:tcW w:w="1936" w:type="dxa"/>
            <w:vAlign w:val="center"/>
          </w:tcPr>
          <w:p w14:paraId="696AE06A" w14:textId="77777777" w:rsidR="0002703A" w:rsidRPr="00E54880" w:rsidRDefault="00267ADA">
            <w:pPr>
              <w:spacing w:before="120" w:after="120" w:line="280" w:lineRule="auto"/>
              <w:rPr>
                <w:rFonts w:ascii="Times New Roman" w:eastAsia="Times New Roman" w:hAnsi="Times New Roman" w:cs="Times New Roman"/>
                <w:sz w:val="24"/>
                <w:szCs w:val="24"/>
              </w:rPr>
            </w:pPr>
            <w:r w:rsidRPr="00E54880">
              <w:rPr>
                <w:rFonts w:ascii="Times New Roman" w:hAnsi="Times New Roman" w:cs="Times New Roman"/>
                <w:sz w:val="24"/>
                <w:szCs w:val="24"/>
              </w:rPr>
              <w:t xml:space="preserve">Khai </w:t>
            </w:r>
            <w:proofErr w:type="spellStart"/>
            <w:r w:rsidRPr="00E54880">
              <w:rPr>
                <w:rFonts w:ascii="Times New Roman" w:hAnsi="Times New Roman" w:cs="Times New Roman"/>
                <w:sz w:val="24"/>
                <w:szCs w:val="24"/>
              </w:rPr>
              <w:t>thác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rừng</w:t>
            </w:r>
            <w:proofErr w:type="spellEnd"/>
          </w:p>
        </w:tc>
        <w:tc>
          <w:tcPr>
            <w:tcW w:w="536" w:type="dxa"/>
            <w:vAlign w:val="center"/>
          </w:tcPr>
          <w:p w14:paraId="44303CDE" w14:textId="59DD6CD6"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099BDBE1"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3B4F084D"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61FE4956" w14:textId="7E9CA11A"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73506080" w14:textId="3D86FCCA"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6D92FCCB" w14:textId="5D5FC149"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3AF8DFF9" w14:textId="2E0DAAD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78B52068"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57A92486"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0EEB1481" w14:textId="5A45424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6B7E5AF3" w14:textId="7226EC54"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6973FE0E" w14:textId="5CA2F1E6"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E54880" w:rsidRPr="00E54880" w14:paraId="4D3EF698" w14:textId="77777777">
        <w:tc>
          <w:tcPr>
            <w:tcW w:w="1936" w:type="dxa"/>
            <w:vAlign w:val="center"/>
          </w:tcPr>
          <w:p w14:paraId="1E21A8B6" w14:textId="77777777" w:rsidR="0002703A" w:rsidRPr="00E54880" w:rsidRDefault="00267ADA">
            <w:pPr>
              <w:spacing w:before="120" w:after="120" w:line="280" w:lineRule="auto"/>
              <w:rPr>
                <w:rFonts w:ascii="Times New Roman" w:eastAsia="Times New Roman" w:hAnsi="Times New Roman" w:cs="Times New Roman"/>
                <w:sz w:val="24"/>
                <w:szCs w:val="24"/>
              </w:rPr>
            </w:pPr>
            <w:proofErr w:type="spellStart"/>
            <w:r w:rsidRPr="00E54880">
              <w:rPr>
                <w:rFonts w:ascii="Times New Roman" w:hAnsi="Times New Roman" w:cs="Times New Roman"/>
                <w:sz w:val="24"/>
                <w:szCs w:val="24"/>
              </w:rPr>
              <w:t>Giám</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sát</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Môi</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trường</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xã</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hội</w:t>
            </w:r>
            <w:proofErr w:type="spellEnd"/>
          </w:p>
        </w:tc>
        <w:tc>
          <w:tcPr>
            <w:tcW w:w="536" w:type="dxa"/>
            <w:vAlign w:val="center"/>
          </w:tcPr>
          <w:p w14:paraId="0C521993" w14:textId="2A8556D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4ABCC82" w14:textId="4CF6937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0DD1623C" w14:textId="10C7683D"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34B24475" w14:textId="568D962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35F8F9DF" w14:textId="5FA1A04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2B96B0C9" w14:textId="4EF31CB8"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F08E184" w14:textId="0642E25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22C05E45" w14:textId="538A9354"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48ED4453" w14:textId="51415C9B"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5162F406" w14:textId="5234DE4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5C387C25" w14:textId="43C0B036"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7DFF7BD8" w14:textId="1EA53A77"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E54880" w:rsidRPr="00E54880" w14:paraId="6B738A6F" w14:textId="77777777" w:rsidTr="00C8472A">
        <w:trPr>
          <w:trHeight w:val="618"/>
        </w:trPr>
        <w:tc>
          <w:tcPr>
            <w:tcW w:w="1936" w:type="dxa"/>
            <w:vAlign w:val="center"/>
          </w:tcPr>
          <w:p w14:paraId="0386F911" w14:textId="77777777" w:rsidR="0002703A" w:rsidRPr="00E54880" w:rsidRDefault="00267ADA">
            <w:pPr>
              <w:spacing w:before="120" w:after="120" w:line="280" w:lineRule="auto"/>
              <w:rPr>
                <w:rFonts w:ascii="Times New Roman" w:eastAsia="Times New Roman" w:hAnsi="Times New Roman" w:cs="Times New Roman"/>
                <w:sz w:val="24"/>
                <w:szCs w:val="24"/>
              </w:rPr>
            </w:pPr>
            <w:r w:rsidRPr="00E54880">
              <w:rPr>
                <w:rFonts w:ascii="Times New Roman" w:hAnsi="Times New Roman" w:cs="Times New Roman"/>
                <w:sz w:val="24"/>
                <w:szCs w:val="24"/>
              </w:rPr>
              <w:t xml:space="preserve">An </w:t>
            </w:r>
            <w:proofErr w:type="spellStart"/>
            <w:r w:rsidRPr="00E54880">
              <w:rPr>
                <w:rFonts w:ascii="Times New Roman" w:hAnsi="Times New Roman" w:cs="Times New Roman"/>
                <w:sz w:val="24"/>
                <w:szCs w:val="24"/>
              </w:rPr>
              <w:t>toàn</w:t>
            </w:r>
            <w:proofErr w:type="spellEnd"/>
            <w:r w:rsidRPr="00E54880">
              <w:rPr>
                <w:rFonts w:ascii="Times New Roman" w:hAnsi="Times New Roman" w:cs="Times New Roman"/>
                <w:sz w:val="24"/>
                <w:szCs w:val="24"/>
              </w:rPr>
              <w:t xml:space="preserve"> lao </w:t>
            </w:r>
            <w:proofErr w:type="spellStart"/>
            <w:r w:rsidRPr="00E54880">
              <w:rPr>
                <w:rFonts w:ascii="Times New Roman" w:hAnsi="Times New Roman" w:cs="Times New Roman"/>
                <w:sz w:val="24"/>
                <w:szCs w:val="24"/>
              </w:rPr>
              <w:t>động</w:t>
            </w:r>
            <w:proofErr w:type="spellEnd"/>
            <w:r w:rsidRPr="00E54880">
              <w:rPr>
                <w:rFonts w:ascii="Times New Roman" w:hAnsi="Times New Roman" w:cs="Times New Roman"/>
                <w:sz w:val="24"/>
                <w:szCs w:val="24"/>
              </w:rPr>
              <w:t>/</w:t>
            </w:r>
            <w:proofErr w:type="spellStart"/>
            <w:r w:rsidRPr="00E54880">
              <w:rPr>
                <w:rFonts w:ascii="Times New Roman" w:hAnsi="Times New Roman" w:cs="Times New Roman"/>
                <w:sz w:val="24"/>
                <w:szCs w:val="24"/>
              </w:rPr>
              <w:t>việc</w:t>
            </w:r>
            <w:proofErr w:type="spellEnd"/>
            <w:r w:rsidRPr="00E54880">
              <w:rPr>
                <w:rFonts w:ascii="Times New Roman" w:hAnsi="Times New Roman" w:cs="Times New Roman"/>
                <w:sz w:val="24"/>
                <w:szCs w:val="24"/>
              </w:rPr>
              <w:t xml:space="preserve"> </w:t>
            </w:r>
            <w:proofErr w:type="spellStart"/>
            <w:r w:rsidRPr="00E54880">
              <w:rPr>
                <w:rFonts w:ascii="Times New Roman" w:hAnsi="Times New Roman" w:cs="Times New Roman"/>
                <w:sz w:val="24"/>
                <w:szCs w:val="24"/>
              </w:rPr>
              <w:t>làm</w:t>
            </w:r>
            <w:proofErr w:type="spellEnd"/>
          </w:p>
        </w:tc>
        <w:tc>
          <w:tcPr>
            <w:tcW w:w="536" w:type="dxa"/>
            <w:vAlign w:val="center"/>
          </w:tcPr>
          <w:p w14:paraId="6C0DBE77" w14:textId="3098629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6650CB65" w14:textId="1F0F7F6E"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4497DEBF" w14:textId="6E8FD5F1"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1149254C" w14:textId="0A0EA2FF"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3E289B44" w14:textId="617CC14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36D9648F" w14:textId="3DB846B1"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CF38828" w14:textId="3203253C"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35BB47F0" w14:textId="022A7625"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6CC3A11F" w14:textId="4DFD1C1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2809016C" w14:textId="0BFEEE0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7C885A15" w14:textId="24C3F0F0"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15F4CD45" w14:textId="58613891" w:rsidR="0002703A" w:rsidRPr="00E54880" w:rsidRDefault="0002703A">
            <w:pPr>
              <w:spacing w:before="120" w:after="120" w:line="280" w:lineRule="auto"/>
              <w:jc w:val="center"/>
              <w:rPr>
                <w:rFonts w:ascii="Times New Roman" w:eastAsia="Times New Roman" w:hAnsi="Times New Roman" w:cs="Times New Roman"/>
                <w:sz w:val="24"/>
                <w:szCs w:val="24"/>
              </w:rPr>
            </w:pPr>
          </w:p>
        </w:tc>
      </w:tr>
      <w:tr w:rsidR="0002703A" w:rsidRPr="00E54880" w14:paraId="68575C1F" w14:textId="77777777">
        <w:tc>
          <w:tcPr>
            <w:tcW w:w="1936" w:type="dxa"/>
            <w:vAlign w:val="center"/>
          </w:tcPr>
          <w:p w14:paraId="4A92B145" w14:textId="77777777" w:rsidR="0002703A" w:rsidRPr="00E54880" w:rsidRDefault="00267ADA">
            <w:pPr>
              <w:spacing w:before="120" w:after="120" w:line="280" w:lineRule="auto"/>
              <w:rPr>
                <w:rFonts w:ascii="Times New Roman" w:eastAsia="Times New Roman" w:hAnsi="Times New Roman" w:cs="Times New Roman"/>
                <w:sz w:val="24"/>
                <w:szCs w:val="24"/>
              </w:rPr>
            </w:pPr>
            <w:r w:rsidRPr="00E54880">
              <w:rPr>
                <w:rFonts w:ascii="Times New Roman" w:hAnsi="Times New Roman" w:cs="Times New Roman"/>
                <w:sz w:val="24"/>
                <w:szCs w:val="24"/>
              </w:rPr>
              <w:t>.............</w:t>
            </w:r>
          </w:p>
        </w:tc>
        <w:tc>
          <w:tcPr>
            <w:tcW w:w="536" w:type="dxa"/>
            <w:vAlign w:val="center"/>
          </w:tcPr>
          <w:p w14:paraId="78A78219"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D36F7B6"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50C9DA0E"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6ABF3C3A"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576618D"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536" w:type="dxa"/>
            <w:vAlign w:val="center"/>
          </w:tcPr>
          <w:p w14:paraId="698927F3"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16" w:type="dxa"/>
            <w:vAlign w:val="center"/>
          </w:tcPr>
          <w:p w14:paraId="4DCE8B4A"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07C272F3"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95" w:type="dxa"/>
            <w:vAlign w:val="center"/>
          </w:tcPr>
          <w:p w14:paraId="49C07851"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710" w:type="dxa"/>
            <w:vAlign w:val="center"/>
          </w:tcPr>
          <w:p w14:paraId="77D4A36C"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672" w:type="dxa"/>
            <w:vAlign w:val="center"/>
          </w:tcPr>
          <w:p w14:paraId="338E6AEF"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c>
          <w:tcPr>
            <w:tcW w:w="810" w:type="dxa"/>
            <w:vAlign w:val="center"/>
          </w:tcPr>
          <w:p w14:paraId="79A920AC" w14:textId="77777777" w:rsidR="0002703A" w:rsidRPr="00E54880" w:rsidRDefault="0002703A">
            <w:pPr>
              <w:spacing w:before="120" w:after="120" w:line="280" w:lineRule="auto"/>
              <w:jc w:val="center"/>
              <w:rPr>
                <w:rFonts w:ascii="Times New Roman" w:eastAsia="Times New Roman" w:hAnsi="Times New Roman" w:cs="Times New Roman"/>
                <w:sz w:val="24"/>
                <w:szCs w:val="24"/>
              </w:rPr>
            </w:pPr>
          </w:p>
        </w:tc>
      </w:tr>
    </w:tbl>
    <w:bookmarkEnd w:id="149"/>
    <w:p w14:paraId="7A75F1FE" w14:textId="5B73F041" w:rsidR="0002703A" w:rsidRPr="00E54880" w:rsidRDefault="00267ADA" w:rsidP="00A04D5D">
      <w:pPr>
        <w:spacing w:before="60" w:after="60"/>
        <w:ind w:firstLine="720"/>
        <w:jc w:val="both"/>
        <w:rPr>
          <w:sz w:val="26"/>
          <w:szCs w:val="26"/>
        </w:rPr>
      </w:pPr>
      <w:r w:rsidRPr="00E54880">
        <w:rPr>
          <w:sz w:val="26"/>
          <w:szCs w:val="26"/>
        </w:rPr>
        <w:t xml:space="preserve">Hằng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căn</w:t>
      </w:r>
      <w:proofErr w:type="spellEnd"/>
      <w:r w:rsidRPr="00E54880">
        <w:rPr>
          <w:sz w:val="26"/>
          <w:szCs w:val="26"/>
        </w:rPr>
        <w:t xml:space="preserve"> </w:t>
      </w:r>
      <w:proofErr w:type="spellStart"/>
      <w:r w:rsidRPr="00E54880">
        <w:rPr>
          <w:sz w:val="26"/>
          <w:szCs w:val="26"/>
        </w:rPr>
        <w:t>cứ</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SXKD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r w:rsidR="00DA0440" w:rsidRPr="00E54880">
        <w:rPr>
          <w:sz w:val="26"/>
          <w:szCs w:val="26"/>
        </w:rPr>
        <w:t xml:space="preserve">QLRBV&amp;CCR </w:t>
      </w:r>
      <w:r w:rsidR="0051166A">
        <w:rPr>
          <w:sz w:val="26"/>
          <w:szCs w:val="26"/>
        </w:rPr>
        <w:t xml:space="preserve">Forestry NB Thường Xuân - Thanh </w:t>
      </w:r>
      <w:proofErr w:type="spellStart"/>
      <w:r w:rsidR="0051166A">
        <w:rPr>
          <w:sz w:val="26"/>
          <w:szCs w:val="26"/>
        </w:rPr>
        <w:t>Hóa</w:t>
      </w:r>
      <w:proofErr w:type="spellEnd"/>
      <w:r w:rsidR="00557904" w:rsidRPr="00E54880">
        <w:rPr>
          <w:sz w:val="26"/>
          <w:szCs w:val="26"/>
        </w:rPr>
        <w:t>,</w:t>
      </w:r>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cụ</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w:t>
      </w:r>
    </w:p>
    <w:p w14:paraId="19D18A39" w14:textId="5AD51DC8" w:rsidR="0002703A" w:rsidRPr="00E54880" w:rsidRDefault="00267ADA" w:rsidP="00A04D5D">
      <w:pPr>
        <w:pStyle w:val="H2"/>
        <w:spacing w:before="60" w:after="60" w:line="276" w:lineRule="auto"/>
        <w:ind w:firstLine="0"/>
        <w:rPr>
          <w:color w:val="auto"/>
        </w:rPr>
      </w:pPr>
      <w:bookmarkStart w:id="150" w:name="_2afmg28" w:colFirst="0" w:colLast="0"/>
      <w:bookmarkStart w:id="151" w:name="_Toc161476114"/>
      <w:bookmarkEnd w:id="150"/>
      <w:r w:rsidRPr="00E54880">
        <w:rPr>
          <w:color w:val="auto"/>
        </w:rPr>
        <w:t>7.</w:t>
      </w:r>
      <w:r w:rsidR="001A1F7E" w:rsidRPr="00E54880">
        <w:rPr>
          <w:color w:val="auto"/>
        </w:rPr>
        <w:t>5</w:t>
      </w:r>
      <w:r w:rsidRPr="00E54880">
        <w:rPr>
          <w:color w:val="auto"/>
        </w:rPr>
        <w:t xml:space="preserve"> </w:t>
      </w:r>
      <w:proofErr w:type="spellStart"/>
      <w:r w:rsidRPr="00E54880">
        <w:rPr>
          <w:color w:val="auto"/>
        </w:rPr>
        <w:t>Yêu</w:t>
      </w:r>
      <w:proofErr w:type="spellEnd"/>
      <w:r w:rsidRPr="00E54880">
        <w:rPr>
          <w:color w:val="auto"/>
        </w:rPr>
        <w:t xml:space="preserve"> </w:t>
      </w:r>
      <w:proofErr w:type="spellStart"/>
      <w:r w:rsidRPr="00E54880">
        <w:rPr>
          <w:color w:val="auto"/>
        </w:rPr>
        <w:t>cầu</w:t>
      </w:r>
      <w:proofErr w:type="spellEnd"/>
      <w:r w:rsidRPr="00E54880">
        <w:rPr>
          <w:color w:val="auto"/>
        </w:rPr>
        <w:t xml:space="preserve"> </w:t>
      </w:r>
      <w:proofErr w:type="spellStart"/>
      <w:r w:rsidRPr="00E54880">
        <w:rPr>
          <w:color w:val="auto"/>
        </w:rPr>
        <w:t>cho</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hoạt</w:t>
      </w:r>
      <w:proofErr w:type="spellEnd"/>
      <w:r w:rsidRPr="00E54880">
        <w:rPr>
          <w:color w:val="auto"/>
        </w:rPr>
        <w:t xml:space="preserve"> </w:t>
      </w:r>
      <w:proofErr w:type="spellStart"/>
      <w:r w:rsidRPr="00E54880">
        <w:rPr>
          <w:color w:val="auto"/>
        </w:rPr>
        <w:t>động</w:t>
      </w:r>
      <w:proofErr w:type="spellEnd"/>
      <w:r w:rsidRPr="00E54880">
        <w:rPr>
          <w:color w:val="auto"/>
        </w:rPr>
        <w:t xml:space="preserve"> </w:t>
      </w:r>
      <w:proofErr w:type="spellStart"/>
      <w:r w:rsidRPr="00E54880">
        <w:rPr>
          <w:color w:val="auto"/>
        </w:rPr>
        <w:t>khắc</w:t>
      </w:r>
      <w:proofErr w:type="spellEnd"/>
      <w:r w:rsidRPr="00E54880">
        <w:rPr>
          <w:color w:val="auto"/>
        </w:rPr>
        <w:t xml:space="preserve"> </w:t>
      </w:r>
      <w:proofErr w:type="spellStart"/>
      <w:r w:rsidRPr="00E54880">
        <w:rPr>
          <w:color w:val="auto"/>
        </w:rPr>
        <w:t>phục</w:t>
      </w:r>
      <w:proofErr w:type="spellEnd"/>
      <w:r w:rsidRPr="00E54880">
        <w:rPr>
          <w:color w:val="auto"/>
        </w:rPr>
        <w:t xml:space="preserve">, </w:t>
      </w:r>
      <w:proofErr w:type="spellStart"/>
      <w:r w:rsidRPr="00E54880">
        <w:rPr>
          <w:color w:val="auto"/>
        </w:rPr>
        <w:t>sửa</w:t>
      </w:r>
      <w:proofErr w:type="spellEnd"/>
      <w:r w:rsidRPr="00E54880">
        <w:rPr>
          <w:color w:val="auto"/>
        </w:rPr>
        <w:t xml:space="preserve"> </w:t>
      </w:r>
      <w:proofErr w:type="spellStart"/>
      <w:r w:rsidRPr="00E54880">
        <w:rPr>
          <w:color w:val="auto"/>
        </w:rPr>
        <w:t>lỗi</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thời</w:t>
      </w:r>
      <w:proofErr w:type="spellEnd"/>
      <w:r w:rsidRPr="00E54880">
        <w:rPr>
          <w:color w:val="auto"/>
        </w:rPr>
        <w:t xml:space="preserve"> </w:t>
      </w:r>
      <w:proofErr w:type="spellStart"/>
      <w:r w:rsidRPr="00E54880">
        <w:rPr>
          <w:color w:val="auto"/>
        </w:rPr>
        <w:t>gian</w:t>
      </w:r>
      <w:proofErr w:type="spellEnd"/>
      <w:r w:rsidRPr="00E54880">
        <w:rPr>
          <w:color w:val="auto"/>
        </w:rPr>
        <w:t xml:space="preserve"> </w:t>
      </w:r>
      <w:proofErr w:type="spellStart"/>
      <w:r w:rsidRPr="00E54880">
        <w:rPr>
          <w:color w:val="auto"/>
        </w:rPr>
        <w:t>hoàn</w:t>
      </w:r>
      <w:proofErr w:type="spellEnd"/>
      <w:r w:rsidRPr="00E54880">
        <w:rPr>
          <w:color w:val="auto"/>
        </w:rPr>
        <w:t xml:space="preserve"> </w:t>
      </w:r>
      <w:proofErr w:type="spellStart"/>
      <w:r w:rsidRPr="00E54880">
        <w:rPr>
          <w:color w:val="auto"/>
        </w:rPr>
        <w:t>thành</w:t>
      </w:r>
      <w:proofErr w:type="spellEnd"/>
      <w:r w:rsidRPr="00E54880">
        <w:rPr>
          <w:color w:val="auto"/>
        </w:rPr>
        <w:t>:</w:t>
      </w:r>
      <w:bookmarkEnd w:id="151"/>
      <w:r w:rsidRPr="00E54880">
        <w:rPr>
          <w:color w:val="auto"/>
        </w:rPr>
        <w:t xml:space="preserve"> </w:t>
      </w:r>
    </w:p>
    <w:p w14:paraId="16B06462" w14:textId="77777777" w:rsidR="0002703A" w:rsidRPr="00E54880" w:rsidRDefault="00267ADA" w:rsidP="00A04D5D">
      <w:pPr>
        <w:spacing w:before="60" w:after="60"/>
        <w:ind w:firstLine="720"/>
        <w:jc w:val="both"/>
        <w:rPr>
          <w:sz w:val="26"/>
          <w:szCs w:val="26"/>
        </w:rPr>
      </w:pPr>
      <w:bookmarkStart w:id="152" w:name="_pkwqa1" w:colFirst="0" w:colLast="0"/>
      <w:bookmarkEnd w:id="152"/>
      <w:r w:rsidRPr="00E54880">
        <w:rPr>
          <w:sz w:val="26"/>
          <w:szCs w:val="26"/>
        </w:rPr>
        <w:t xml:space="preserve">Những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002A13A8" w:rsidRPr="00E54880">
        <w:rPr>
          <w:sz w:val="26"/>
          <w:szCs w:val="26"/>
        </w:rPr>
        <w:t>,</w:t>
      </w:r>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lưỡng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 xml:space="preserve"> ở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(Các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w:t>
      </w:r>
    </w:p>
    <w:p w14:paraId="0807B582" w14:textId="77777777" w:rsidR="0002703A" w:rsidRPr="00E54880" w:rsidRDefault="00267ADA" w:rsidP="00A04D5D">
      <w:pPr>
        <w:spacing w:before="60" w:after="60"/>
        <w:ind w:firstLine="720"/>
        <w:jc w:val="both"/>
        <w:rPr>
          <w:sz w:val="26"/>
          <w:szCs w:val="26"/>
        </w:rPr>
      </w:pPr>
      <w:bookmarkStart w:id="153" w:name="_39kk8xu" w:colFirst="0" w:colLast="0"/>
      <w:bookmarkEnd w:id="153"/>
      <w:r w:rsidRPr="00E54880">
        <w:rPr>
          <w:sz w:val="26"/>
          <w:szCs w:val="26"/>
        </w:rPr>
        <w:t xml:space="preserve">Các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lỗi</w:t>
      </w:r>
      <w:proofErr w:type="spellEnd"/>
      <w:r w:rsidR="002A13A8" w:rsidRPr="00E54880">
        <w:rPr>
          <w:sz w:val="26"/>
          <w:szCs w:val="26"/>
        </w:rPr>
        <w:t>,</w:t>
      </w:r>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ở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002A13A8" w:rsidRPr="00E54880">
        <w:rPr>
          <w:sz w:val="26"/>
          <w:szCs w:val="26"/>
        </w:rPr>
        <w:t>,</w:t>
      </w:r>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lưỡng</w:t>
      </w:r>
      <w:proofErr w:type="spellEnd"/>
      <w:r w:rsidR="002A13A8" w:rsidRPr="00E54880">
        <w:rPr>
          <w:sz w:val="26"/>
          <w:szCs w:val="26"/>
        </w:rPr>
        <w:t>,</w:t>
      </w:r>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qua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 xml:space="preserve">. </w:t>
      </w:r>
    </w:p>
    <w:p w14:paraId="2ACAEEA8" w14:textId="77777777" w:rsidR="0002703A" w:rsidRPr="00E54880" w:rsidRDefault="00267ADA" w:rsidP="00A04D5D">
      <w:pPr>
        <w:spacing w:before="60" w:after="60"/>
        <w:ind w:firstLine="720"/>
        <w:jc w:val="both"/>
        <w:rPr>
          <w:b/>
          <w:sz w:val="26"/>
          <w:szCs w:val="26"/>
        </w:rPr>
      </w:pPr>
      <w:bookmarkStart w:id="154" w:name="_1opuj5n" w:colFirst="0" w:colLast="0"/>
      <w:bookmarkEnd w:id="154"/>
      <w:r w:rsidRPr="00E54880">
        <w:rPr>
          <w:sz w:val="26"/>
          <w:szCs w:val="26"/>
        </w:rPr>
        <w:t xml:space="preserve">Các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(CARs) do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tâm</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w:t>
      </w:r>
    </w:p>
    <w:p w14:paraId="46325FDF" w14:textId="48CAC30F" w:rsidR="0002703A" w:rsidRPr="00E54880" w:rsidRDefault="00267ADA" w:rsidP="00A04D5D">
      <w:pPr>
        <w:widowControl w:val="0"/>
        <w:spacing w:before="60" w:after="60"/>
        <w:ind w:firstLine="720"/>
        <w:jc w:val="both"/>
        <w:rPr>
          <w:sz w:val="26"/>
          <w:szCs w:val="26"/>
        </w:rPr>
      </w:pP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r w:rsidR="00C12C76" w:rsidRPr="00E54880">
        <w:rPr>
          <w:sz w:val="26"/>
          <w:szCs w:val="26"/>
        </w:rPr>
        <w:t xml:space="preserve">Ban </w:t>
      </w:r>
      <w:proofErr w:type="spellStart"/>
      <w:r w:rsidR="00C12C76" w:rsidRPr="00E54880">
        <w:rPr>
          <w:sz w:val="26"/>
          <w:szCs w:val="26"/>
        </w:rPr>
        <w:t>quản</w:t>
      </w:r>
      <w:proofErr w:type="spellEnd"/>
      <w:r w:rsidR="00C12C76" w:rsidRPr="00E54880">
        <w:rPr>
          <w:sz w:val="26"/>
          <w:szCs w:val="26"/>
        </w:rPr>
        <w:t xml:space="preserve"> </w:t>
      </w:r>
      <w:proofErr w:type="spellStart"/>
      <w:r w:rsidR="00C12C76" w:rsidRPr="00E54880">
        <w:rPr>
          <w:sz w:val="26"/>
          <w:szCs w:val="26"/>
        </w:rPr>
        <w:t>lý</w:t>
      </w:r>
      <w:proofErr w:type="spellEnd"/>
      <w:r w:rsidR="00F43E3F"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bổ</w:t>
      </w:r>
      <w:proofErr w:type="spellEnd"/>
      <w:r w:rsidRPr="00E54880">
        <w:rPr>
          <w:sz w:val="26"/>
          <w:szCs w:val="26"/>
        </w:rPr>
        <w:t xml:space="preserve"> sung</w:t>
      </w:r>
      <w:r w:rsidR="00F43E3F" w:rsidRPr="00E54880">
        <w:rPr>
          <w:sz w:val="26"/>
          <w:szCs w:val="26"/>
        </w:rPr>
        <w:t xml:space="preserve"> </w:t>
      </w:r>
      <w:proofErr w:type="spellStart"/>
      <w:r w:rsidR="00F43E3F" w:rsidRPr="00E54880">
        <w:rPr>
          <w:sz w:val="26"/>
          <w:szCs w:val="26"/>
        </w:rPr>
        <w:t>áp</w:t>
      </w:r>
      <w:proofErr w:type="spellEnd"/>
      <w:r w:rsidR="00F43E3F" w:rsidRPr="00E54880">
        <w:rPr>
          <w:sz w:val="26"/>
          <w:szCs w:val="26"/>
        </w:rPr>
        <w:t xml:space="preserve"> </w:t>
      </w:r>
      <w:proofErr w:type="spellStart"/>
      <w:r w:rsidR="00F43E3F" w:rsidRPr="00E54880">
        <w:rPr>
          <w:sz w:val="26"/>
          <w:szCs w:val="26"/>
        </w:rPr>
        <w:t>dụng</w:t>
      </w:r>
      <w:proofErr w:type="spellEnd"/>
      <w:r w:rsidR="00F43E3F" w:rsidRPr="00E54880">
        <w:rPr>
          <w:sz w:val="26"/>
          <w:szCs w:val="26"/>
        </w:rPr>
        <w:t xml:space="preserve"> </w:t>
      </w:r>
      <w:proofErr w:type="spellStart"/>
      <w:r w:rsidR="00F43E3F" w:rsidRPr="00E54880">
        <w:rPr>
          <w:sz w:val="26"/>
          <w:szCs w:val="26"/>
        </w:rPr>
        <w:t>cho</w:t>
      </w:r>
      <w:proofErr w:type="spellEnd"/>
      <w:r w:rsidR="00F43E3F" w:rsidRPr="00E54880">
        <w:rPr>
          <w:sz w:val="26"/>
          <w:szCs w:val="26"/>
        </w:rPr>
        <w:t xml:space="preserve"> </w:t>
      </w:r>
      <w:proofErr w:type="spellStart"/>
      <w:r w:rsidR="00F43E3F" w:rsidRPr="00E54880">
        <w:rPr>
          <w:sz w:val="26"/>
          <w:szCs w:val="26"/>
        </w:rPr>
        <w:t>toàn</w:t>
      </w:r>
      <w:proofErr w:type="spellEnd"/>
      <w:r w:rsidR="00F43E3F" w:rsidRPr="00E54880">
        <w:rPr>
          <w:sz w:val="26"/>
          <w:szCs w:val="26"/>
        </w:rPr>
        <w:t xml:space="preserve"> </w:t>
      </w:r>
      <w:proofErr w:type="spellStart"/>
      <w:r w:rsidR="00F43E3F" w:rsidRPr="00E54880">
        <w:rPr>
          <w:sz w:val="26"/>
          <w:szCs w:val="26"/>
        </w:rPr>
        <w:t>bộ</w:t>
      </w:r>
      <w:proofErr w:type="spellEnd"/>
      <w:r w:rsidR="00F43E3F" w:rsidRPr="00E54880">
        <w:rPr>
          <w:sz w:val="26"/>
          <w:szCs w:val="26"/>
        </w:rPr>
        <w:t xml:space="preserve"> </w:t>
      </w:r>
      <w:proofErr w:type="spellStart"/>
      <w:r w:rsidR="00F43E3F" w:rsidRPr="00E54880">
        <w:rPr>
          <w:sz w:val="26"/>
          <w:szCs w:val="26"/>
        </w:rPr>
        <w:t>nhóm</w:t>
      </w:r>
      <w:proofErr w:type="spellEnd"/>
      <w:r w:rsidR="001F42AF" w:rsidRPr="00E54880">
        <w:rPr>
          <w:sz w:val="26"/>
          <w:szCs w:val="26"/>
        </w:rPr>
        <w:t>;</w:t>
      </w:r>
    </w:p>
    <w:p w14:paraId="301CB370" w14:textId="2FAC4153" w:rsidR="00F43E3F" w:rsidRPr="00E54880" w:rsidRDefault="00C12C76" w:rsidP="00A04D5D">
      <w:pPr>
        <w:widowControl w:val="0"/>
        <w:spacing w:before="60" w:after="60"/>
        <w:ind w:firstLine="720"/>
        <w:jc w:val="both"/>
        <w:rPr>
          <w:sz w:val="26"/>
          <w:szCs w:val="26"/>
        </w:rPr>
      </w:pPr>
      <w:r w:rsidRPr="00E54880">
        <w:rPr>
          <w:sz w:val="26"/>
          <w:szCs w:val="26"/>
        </w:rPr>
        <w:t xml:space="preserve">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F43E3F" w:rsidRPr="00E54880">
        <w:rPr>
          <w:sz w:val="26"/>
          <w:szCs w:val="26"/>
        </w:rPr>
        <w:t xml:space="preserve"> </w:t>
      </w:r>
      <w:proofErr w:type="spellStart"/>
      <w:r w:rsidR="00F43E3F" w:rsidRPr="00E54880">
        <w:rPr>
          <w:sz w:val="26"/>
          <w:szCs w:val="26"/>
        </w:rPr>
        <w:t>rà</w:t>
      </w:r>
      <w:proofErr w:type="spellEnd"/>
      <w:r w:rsidR="00F43E3F" w:rsidRPr="00E54880">
        <w:rPr>
          <w:sz w:val="26"/>
          <w:szCs w:val="26"/>
        </w:rPr>
        <w:t xml:space="preserve"> </w:t>
      </w:r>
      <w:proofErr w:type="spellStart"/>
      <w:r w:rsidR="00F43E3F" w:rsidRPr="00E54880">
        <w:rPr>
          <w:sz w:val="26"/>
          <w:szCs w:val="26"/>
        </w:rPr>
        <w:t>soát</w:t>
      </w:r>
      <w:proofErr w:type="spellEnd"/>
      <w:r w:rsidR="00F43E3F" w:rsidRPr="00E54880">
        <w:rPr>
          <w:sz w:val="26"/>
          <w:szCs w:val="26"/>
        </w:rPr>
        <w:t xml:space="preserve">, </w:t>
      </w:r>
      <w:proofErr w:type="spellStart"/>
      <w:r w:rsidR="00F43E3F" w:rsidRPr="00E54880">
        <w:rPr>
          <w:sz w:val="26"/>
          <w:szCs w:val="26"/>
        </w:rPr>
        <w:t>phân</w:t>
      </w:r>
      <w:proofErr w:type="spellEnd"/>
      <w:r w:rsidR="00F43E3F" w:rsidRPr="00E54880">
        <w:rPr>
          <w:sz w:val="26"/>
          <w:szCs w:val="26"/>
        </w:rPr>
        <w:t xml:space="preserve"> </w:t>
      </w:r>
      <w:proofErr w:type="spellStart"/>
      <w:r w:rsidR="00F43E3F" w:rsidRPr="00E54880">
        <w:rPr>
          <w:sz w:val="26"/>
          <w:szCs w:val="26"/>
        </w:rPr>
        <w:t>tích</w:t>
      </w:r>
      <w:proofErr w:type="spellEnd"/>
      <w:r w:rsidR="00F43E3F" w:rsidRPr="00E54880">
        <w:rPr>
          <w:sz w:val="26"/>
          <w:szCs w:val="26"/>
        </w:rPr>
        <w:t xml:space="preserve">, </w:t>
      </w:r>
      <w:proofErr w:type="spellStart"/>
      <w:r w:rsidR="00F43E3F" w:rsidRPr="00E54880">
        <w:rPr>
          <w:sz w:val="26"/>
          <w:szCs w:val="26"/>
        </w:rPr>
        <w:t>đánh</w:t>
      </w:r>
      <w:proofErr w:type="spellEnd"/>
      <w:r w:rsidR="00F43E3F" w:rsidRPr="00E54880">
        <w:rPr>
          <w:sz w:val="26"/>
          <w:szCs w:val="26"/>
        </w:rPr>
        <w:t xml:space="preserve"> </w:t>
      </w:r>
      <w:proofErr w:type="spellStart"/>
      <w:r w:rsidR="00F43E3F" w:rsidRPr="00E54880">
        <w:rPr>
          <w:sz w:val="26"/>
          <w:szCs w:val="26"/>
        </w:rPr>
        <w:t>giá</w:t>
      </w:r>
      <w:proofErr w:type="spellEnd"/>
      <w:r w:rsidR="00F43E3F" w:rsidRPr="00E54880">
        <w:rPr>
          <w:sz w:val="26"/>
          <w:szCs w:val="26"/>
        </w:rPr>
        <w:t xml:space="preserve"> </w:t>
      </w:r>
      <w:proofErr w:type="spellStart"/>
      <w:r w:rsidR="00F43E3F" w:rsidRPr="00E54880">
        <w:rPr>
          <w:sz w:val="26"/>
          <w:szCs w:val="26"/>
        </w:rPr>
        <w:t>về</w:t>
      </w:r>
      <w:proofErr w:type="spellEnd"/>
      <w:r w:rsidR="00F43E3F" w:rsidRPr="00E54880">
        <w:rPr>
          <w:sz w:val="26"/>
          <w:szCs w:val="26"/>
        </w:rPr>
        <w:t xml:space="preserve"> </w:t>
      </w:r>
      <w:proofErr w:type="spellStart"/>
      <w:r w:rsidR="00F43E3F" w:rsidRPr="00E54880">
        <w:rPr>
          <w:sz w:val="26"/>
          <w:szCs w:val="26"/>
        </w:rPr>
        <w:t>mức</w:t>
      </w:r>
      <w:proofErr w:type="spellEnd"/>
      <w:r w:rsidR="00F43E3F" w:rsidRPr="00E54880">
        <w:rPr>
          <w:sz w:val="26"/>
          <w:szCs w:val="26"/>
        </w:rPr>
        <w:t xml:space="preserve"> </w:t>
      </w:r>
      <w:proofErr w:type="spellStart"/>
      <w:r w:rsidR="00F43E3F" w:rsidRPr="00E54880">
        <w:rPr>
          <w:sz w:val="26"/>
          <w:szCs w:val="26"/>
        </w:rPr>
        <w:t>độ</w:t>
      </w:r>
      <w:proofErr w:type="spellEnd"/>
      <w:r w:rsidR="00F43E3F" w:rsidRPr="00E54880">
        <w:rPr>
          <w:sz w:val="26"/>
          <w:szCs w:val="26"/>
        </w:rPr>
        <w:t xml:space="preserve">, </w:t>
      </w:r>
      <w:proofErr w:type="spellStart"/>
      <w:r w:rsidR="00F43E3F" w:rsidRPr="00E54880">
        <w:rPr>
          <w:sz w:val="26"/>
          <w:szCs w:val="26"/>
        </w:rPr>
        <w:t>cường</w:t>
      </w:r>
      <w:proofErr w:type="spellEnd"/>
      <w:r w:rsidR="00F43E3F" w:rsidRPr="00E54880">
        <w:rPr>
          <w:sz w:val="26"/>
          <w:szCs w:val="26"/>
        </w:rPr>
        <w:t xml:space="preserve"> </w:t>
      </w:r>
      <w:proofErr w:type="spellStart"/>
      <w:r w:rsidR="00F43E3F" w:rsidRPr="00E54880">
        <w:rPr>
          <w:sz w:val="26"/>
          <w:szCs w:val="26"/>
        </w:rPr>
        <w:t>độ</w:t>
      </w:r>
      <w:proofErr w:type="spellEnd"/>
      <w:r w:rsidR="00F43E3F" w:rsidRPr="00E54880">
        <w:rPr>
          <w:sz w:val="26"/>
          <w:szCs w:val="26"/>
        </w:rPr>
        <w:t xml:space="preserve">, </w:t>
      </w:r>
      <w:proofErr w:type="spellStart"/>
      <w:r w:rsidR="00F43E3F" w:rsidRPr="00E54880">
        <w:rPr>
          <w:sz w:val="26"/>
          <w:szCs w:val="26"/>
        </w:rPr>
        <w:t>rủi</w:t>
      </w:r>
      <w:proofErr w:type="spellEnd"/>
      <w:r w:rsidR="00F43E3F" w:rsidRPr="00E54880">
        <w:rPr>
          <w:sz w:val="26"/>
          <w:szCs w:val="26"/>
        </w:rPr>
        <w:t xml:space="preserve"> </w:t>
      </w:r>
      <w:proofErr w:type="spellStart"/>
      <w:r w:rsidR="00F43E3F" w:rsidRPr="00E54880">
        <w:rPr>
          <w:sz w:val="26"/>
          <w:szCs w:val="26"/>
        </w:rPr>
        <w:t>ro</w:t>
      </w:r>
      <w:proofErr w:type="spellEnd"/>
      <w:r w:rsidR="00F43E3F" w:rsidRPr="00E54880">
        <w:rPr>
          <w:sz w:val="26"/>
          <w:szCs w:val="26"/>
        </w:rPr>
        <w:t xml:space="preserve"> </w:t>
      </w:r>
      <w:proofErr w:type="spellStart"/>
      <w:r w:rsidR="00F43E3F" w:rsidRPr="00E54880">
        <w:rPr>
          <w:sz w:val="26"/>
          <w:szCs w:val="26"/>
        </w:rPr>
        <w:t>có</w:t>
      </w:r>
      <w:proofErr w:type="spellEnd"/>
      <w:r w:rsidR="00F43E3F" w:rsidRPr="00E54880">
        <w:rPr>
          <w:sz w:val="26"/>
          <w:szCs w:val="26"/>
        </w:rPr>
        <w:t xml:space="preserve"> </w:t>
      </w:r>
      <w:proofErr w:type="spellStart"/>
      <w:r w:rsidR="00F43E3F" w:rsidRPr="00E54880">
        <w:rPr>
          <w:sz w:val="26"/>
          <w:szCs w:val="26"/>
        </w:rPr>
        <w:t>thể</w:t>
      </w:r>
      <w:proofErr w:type="spellEnd"/>
      <w:r w:rsidR="00F43E3F" w:rsidRPr="00E54880">
        <w:rPr>
          <w:sz w:val="26"/>
          <w:szCs w:val="26"/>
        </w:rPr>
        <w:t xml:space="preserve"> </w:t>
      </w:r>
      <w:proofErr w:type="spellStart"/>
      <w:r w:rsidR="00F43E3F" w:rsidRPr="00E54880">
        <w:rPr>
          <w:sz w:val="26"/>
          <w:szCs w:val="26"/>
        </w:rPr>
        <w:t>xảy</w:t>
      </w:r>
      <w:proofErr w:type="spellEnd"/>
      <w:r w:rsidR="00F43E3F" w:rsidRPr="00E54880">
        <w:rPr>
          <w:sz w:val="26"/>
          <w:szCs w:val="26"/>
        </w:rPr>
        <w:t xml:space="preserve"> </w:t>
      </w:r>
      <w:proofErr w:type="spellStart"/>
      <w:r w:rsidR="00F43E3F" w:rsidRPr="00E54880">
        <w:rPr>
          <w:sz w:val="26"/>
          <w:szCs w:val="26"/>
        </w:rPr>
        <w:t>đến</w:t>
      </w:r>
      <w:proofErr w:type="spellEnd"/>
      <w:r w:rsidR="00F43E3F" w:rsidRPr="00E54880">
        <w:rPr>
          <w:sz w:val="26"/>
          <w:szCs w:val="26"/>
        </w:rPr>
        <w:t xml:space="preserve"> </w:t>
      </w:r>
      <w:proofErr w:type="spellStart"/>
      <w:r w:rsidR="00F43E3F" w:rsidRPr="00E54880">
        <w:rPr>
          <w:sz w:val="26"/>
          <w:szCs w:val="26"/>
        </w:rPr>
        <w:t>cho</w:t>
      </w:r>
      <w:proofErr w:type="spellEnd"/>
      <w:r w:rsidR="00F43E3F" w:rsidRPr="00E54880">
        <w:rPr>
          <w:sz w:val="26"/>
          <w:szCs w:val="26"/>
        </w:rPr>
        <w:t xml:space="preserve"> </w:t>
      </w:r>
      <w:proofErr w:type="spellStart"/>
      <w:r w:rsidR="00F43E3F" w:rsidRPr="00E54880">
        <w:rPr>
          <w:sz w:val="26"/>
          <w:szCs w:val="26"/>
        </w:rPr>
        <w:t>toàn</w:t>
      </w:r>
      <w:proofErr w:type="spellEnd"/>
      <w:r w:rsidR="00F43E3F" w:rsidRPr="00E54880">
        <w:rPr>
          <w:sz w:val="26"/>
          <w:szCs w:val="26"/>
        </w:rPr>
        <w:t xml:space="preserve"> </w:t>
      </w:r>
      <w:proofErr w:type="spellStart"/>
      <w:r w:rsidR="00F43E3F" w:rsidRPr="00E54880">
        <w:rPr>
          <w:sz w:val="26"/>
          <w:szCs w:val="26"/>
        </w:rPr>
        <w:t>bộ</w:t>
      </w:r>
      <w:proofErr w:type="spellEnd"/>
      <w:r w:rsidR="00F43E3F" w:rsidRPr="00E54880">
        <w:rPr>
          <w:sz w:val="26"/>
          <w:szCs w:val="26"/>
        </w:rPr>
        <w:t xml:space="preserve"> </w:t>
      </w:r>
      <w:proofErr w:type="spellStart"/>
      <w:r w:rsidR="00F43E3F" w:rsidRPr="00E54880">
        <w:rPr>
          <w:sz w:val="26"/>
          <w:szCs w:val="26"/>
        </w:rPr>
        <w:t>diện</w:t>
      </w:r>
      <w:proofErr w:type="spellEnd"/>
      <w:r w:rsidR="00F43E3F" w:rsidRPr="00E54880">
        <w:rPr>
          <w:sz w:val="26"/>
          <w:szCs w:val="26"/>
        </w:rPr>
        <w:t xml:space="preserve"> </w:t>
      </w:r>
      <w:proofErr w:type="spellStart"/>
      <w:r w:rsidR="00F43E3F" w:rsidRPr="00E54880">
        <w:rPr>
          <w:sz w:val="26"/>
          <w:szCs w:val="26"/>
        </w:rPr>
        <w:t>tích</w:t>
      </w:r>
      <w:proofErr w:type="spellEnd"/>
      <w:r w:rsidR="00F43E3F" w:rsidRPr="00E54880">
        <w:rPr>
          <w:sz w:val="26"/>
          <w:szCs w:val="26"/>
        </w:rPr>
        <w:t xml:space="preserve"> </w:t>
      </w:r>
      <w:proofErr w:type="spellStart"/>
      <w:r w:rsidR="00F43E3F" w:rsidRPr="00E54880">
        <w:rPr>
          <w:sz w:val="26"/>
          <w:szCs w:val="26"/>
        </w:rPr>
        <w:t>quản</w:t>
      </w:r>
      <w:proofErr w:type="spellEnd"/>
      <w:r w:rsidR="00F43E3F" w:rsidRPr="00E54880">
        <w:rPr>
          <w:sz w:val="26"/>
          <w:szCs w:val="26"/>
        </w:rPr>
        <w:t xml:space="preserve"> </w:t>
      </w:r>
      <w:proofErr w:type="spellStart"/>
      <w:r w:rsidR="00F43E3F" w:rsidRPr="00E54880">
        <w:rPr>
          <w:sz w:val="26"/>
          <w:szCs w:val="26"/>
        </w:rPr>
        <w:t>lý</w:t>
      </w:r>
      <w:proofErr w:type="spellEnd"/>
      <w:r w:rsidR="00F43E3F" w:rsidRPr="00E54880">
        <w:rPr>
          <w:sz w:val="26"/>
          <w:szCs w:val="26"/>
        </w:rPr>
        <w:t xml:space="preserve"> </w:t>
      </w:r>
      <w:proofErr w:type="spellStart"/>
      <w:r w:rsidR="00F43E3F" w:rsidRPr="00E54880">
        <w:rPr>
          <w:sz w:val="26"/>
          <w:szCs w:val="26"/>
        </w:rPr>
        <w:t>của</w:t>
      </w:r>
      <w:proofErr w:type="spellEnd"/>
      <w:r w:rsidR="00F43E3F" w:rsidRPr="00E54880">
        <w:rPr>
          <w:sz w:val="26"/>
          <w:szCs w:val="26"/>
        </w:rPr>
        <w:t xml:space="preserve"> </w:t>
      </w:r>
      <w:proofErr w:type="spellStart"/>
      <w:r w:rsidR="00F43E3F" w:rsidRPr="00E54880">
        <w:rPr>
          <w:sz w:val="26"/>
          <w:szCs w:val="26"/>
        </w:rPr>
        <w:t>nhóm</w:t>
      </w:r>
      <w:proofErr w:type="spellEnd"/>
      <w:r w:rsidR="00F43E3F" w:rsidRPr="00E54880">
        <w:rPr>
          <w:sz w:val="26"/>
          <w:szCs w:val="26"/>
        </w:rPr>
        <w:t xml:space="preserve">. </w:t>
      </w:r>
      <w:proofErr w:type="spellStart"/>
      <w:r w:rsidR="00F43E3F" w:rsidRPr="00E54880">
        <w:rPr>
          <w:sz w:val="26"/>
          <w:szCs w:val="26"/>
        </w:rPr>
        <w:t>Tùy</w:t>
      </w:r>
      <w:proofErr w:type="spellEnd"/>
      <w:r w:rsidR="00F43E3F" w:rsidRPr="00E54880">
        <w:rPr>
          <w:sz w:val="26"/>
          <w:szCs w:val="26"/>
        </w:rPr>
        <w:t xml:space="preserve"> </w:t>
      </w:r>
      <w:proofErr w:type="spellStart"/>
      <w:r w:rsidR="00F43E3F" w:rsidRPr="00E54880">
        <w:rPr>
          <w:sz w:val="26"/>
          <w:szCs w:val="26"/>
        </w:rPr>
        <w:t>vào</w:t>
      </w:r>
      <w:proofErr w:type="spellEnd"/>
      <w:r w:rsidR="00F43E3F" w:rsidRPr="00E54880">
        <w:rPr>
          <w:sz w:val="26"/>
          <w:szCs w:val="26"/>
        </w:rPr>
        <w:t xml:space="preserve"> </w:t>
      </w:r>
      <w:proofErr w:type="spellStart"/>
      <w:r w:rsidR="00F43E3F" w:rsidRPr="00E54880">
        <w:rPr>
          <w:sz w:val="26"/>
          <w:szCs w:val="26"/>
        </w:rPr>
        <w:t>mức</w:t>
      </w:r>
      <w:proofErr w:type="spellEnd"/>
      <w:r w:rsidR="00F43E3F" w:rsidRPr="00E54880">
        <w:rPr>
          <w:sz w:val="26"/>
          <w:szCs w:val="26"/>
        </w:rPr>
        <w:t xml:space="preserve"> </w:t>
      </w:r>
      <w:proofErr w:type="spellStart"/>
      <w:r w:rsidR="00F43E3F" w:rsidRPr="00E54880">
        <w:rPr>
          <w:sz w:val="26"/>
          <w:szCs w:val="26"/>
        </w:rPr>
        <w:t>độ</w:t>
      </w:r>
      <w:proofErr w:type="spellEnd"/>
      <w:r w:rsidR="00F43E3F" w:rsidRPr="00E54880">
        <w:rPr>
          <w:sz w:val="26"/>
          <w:szCs w:val="26"/>
        </w:rPr>
        <w:t xml:space="preserve"> </w:t>
      </w:r>
      <w:proofErr w:type="spellStart"/>
      <w:r w:rsidR="00F43E3F" w:rsidRPr="00E54880">
        <w:rPr>
          <w:sz w:val="26"/>
          <w:szCs w:val="26"/>
        </w:rPr>
        <w:t>tác</w:t>
      </w:r>
      <w:proofErr w:type="spellEnd"/>
      <w:r w:rsidR="00F43E3F" w:rsidRPr="00E54880">
        <w:rPr>
          <w:sz w:val="26"/>
          <w:szCs w:val="26"/>
        </w:rPr>
        <w:t xml:space="preserve"> </w:t>
      </w:r>
      <w:proofErr w:type="spellStart"/>
      <w:r w:rsidR="00F43E3F" w:rsidRPr="00E54880">
        <w:rPr>
          <w:sz w:val="26"/>
          <w:szCs w:val="26"/>
        </w:rPr>
        <w:t>động</w:t>
      </w:r>
      <w:proofErr w:type="spellEnd"/>
      <w:r w:rsidR="00F43E3F" w:rsidRPr="00E54880">
        <w:rPr>
          <w:sz w:val="26"/>
          <w:szCs w:val="26"/>
        </w:rPr>
        <w:t xml:space="preserve"> </w:t>
      </w:r>
      <w:proofErr w:type="spellStart"/>
      <w:r w:rsidR="00F43E3F" w:rsidRPr="00E54880">
        <w:rPr>
          <w:sz w:val="26"/>
          <w:szCs w:val="26"/>
        </w:rPr>
        <w:t>mà</w:t>
      </w:r>
      <w:proofErr w:type="spellEnd"/>
      <w:r w:rsidR="00F43E3F" w:rsidRPr="00E54880">
        <w:rPr>
          <w:sz w:val="26"/>
          <w:szCs w:val="26"/>
        </w:rPr>
        <w:t xml:space="preserve"> </w:t>
      </w:r>
      <w:proofErr w:type="spellStart"/>
      <w:r w:rsidR="00F43E3F" w:rsidRPr="00E54880">
        <w:rPr>
          <w:sz w:val="26"/>
          <w:szCs w:val="26"/>
        </w:rPr>
        <w:t>xây</w:t>
      </w:r>
      <w:proofErr w:type="spellEnd"/>
      <w:r w:rsidR="00F43E3F" w:rsidRPr="00E54880">
        <w:rPr>
          <w:sz w:val="26"/>
          <w:szCs w:val="26"/>
        </w:rPr>
        <w:t xml:space="preserve"> </w:t>
      </w:r>
      <w:proofErr w:type="spellStart"/>
      <w:r w:rsidR="00F43E3F" w:rsidRPr="00E54880">
        <w:rPr>
          <w:sz w:val="26"/>
          <w:szCs w:val="26"/>
        </w:rPr>
        <w:t>dựng</w:t>
      </w:r>
      <w:proofErr w:type="spellEnd"/>
      <w:r w:rsidR="00F43E3F" w:rsidRPr="00E54880">
        <w:rPr>
          <w:sz w:val="26"/>
          <w:szCs w:val="26"/>
        </w:rPr>
        <w:t xml:space="preserve"> </w:t>
      </w:r>
      <w:proofErr w:type="spellStart"/>
      <w:r w:rsidR="00F43E3F" w:rsidRPr="00E54880">
        <w:rPr>
          <w:sz w:val="26"/>
          <w:szCs w:val="26"/>
        </w:rPr>
        <w:t>biện</w:t>
      </w:r>
      <w:proofErr w:type="spellEnd"/>
      <w:r w:rsidR="00F43E3F" w:rsidRPr="00E54880">
        <w:rPr>
          <w:sz w:val="26"/>
          <w:szCs w:val="26"/>
        </w:rPr>
        <w:t xml:space="preserve"> </w:t>
      </w:r>
      <w:proofErr w:type="spellStart"/>
      <w:r w:rsidR="00F43E3F" w:rsidRPr="00E54880">
        <w:rPr>
          <w:sz w:val="26"/>
          <w:szCs w:val="26"/>
        </w:rPr>
        <w:t>pháp</w:t>
      </w:r>
      <w:proofErr w:type="spellEnd"/>
      <w:r w:rsidR="00F43E3F" w:rsidRPr="00E54880">
        <w:rPr>
          <w:sz w:val="26"/>
          <w:szCs w:val="26"/>
        </w:rPr>
        <w:t xml:space="preserve"> </w:t>
      </w:r>
      <w:proofErr w:type="spellStart"/>
      <w:r w:rsidR="00F43E3F" w:rsidRPr="00E54880">
        <w:rPr>
          <w:sz w:val="26"/>
          <w:szCs w:val="26"/>
        </w:rPr>
        <w:t>khắc</w:t>
      </w:r>
      <w:proofErr w:type="spellEnd"/>
      <w:r w:rsidR="00F43E3F" w:rsidRPr="00E54880">
        <w:rPr>
          <w:sz w:val="26"/>
          <w:szCs w:val="26"/>
        </w:rPr>
        <w:t xml:space="preserve"> </w:t>
      </w:r>
      <w:proofErr w:type="spellStart"/>
      <w:r w:rsidR="00F43E3F" w:rsidRPr="00E54880">
        <w:rPr>
          <w:sz w:val="26"/>
          <w:szCs w:val="26"/>
        </w:rPr>
        <w:t>phục</w:t>
      </w:r>
      <w:proofErr w:type="spellEnd"/>
      <w:r w:rsidR="00F43E3F" w:rsidRPr="00E54880">
        <w:rPr>
          <w:sz w:val="26"/>
          <w:szCs w:val="26"/>
        </w:rPr>
        <w:t xml:space="preserve"> </w:t>
      </w:r>
      <w:proofErr w:type="spellStart"/>
      <w:r w:rsidR="00F43E3F" w:rsidRPr="00E54880">
        <w:rPr>
          <w:sz w:val="26"/>
          <w:szCs w:val="26"/>
        </w:rPr>
        <w:t>cho</w:t>
      </w:r>
      <w:proofErr w:type="spellEnd"/>
      <w:r w:rsidR="00F43E3F" w:rsidRPr="00E54880">
        <w:rPr>
          <w:sz w:val="26"/>
          <w:szCs w:val="26"/>
        </w:rPr>
        <w:t xml:space="preserve"> </w:t>
      </w:r>
      <w:proofErr w:type="spellStart"/>
      <w:r w:rsidR="00F43E3F" w:rsidRPr="00E54880">
        <w:rPr>
          <w:sz w:val="26"/>
          <w:szCs w:val="26"/>
        </w:rPr>
        <w:t>từng</w:t>
      </w:r>
      <w:proofErr w:type="spellEnd"/>
      <w:r w:rsidR="00F43E3F" w:rsidRPr="00E54880">
        <w:rPr>
          <w:sz w:val="26"/>
          <w:szCs w:val="26"/>
        </w:rPr>
        <w:t xml:space="preserve"> </w:t>
      </w:r>
      <w:proofErr w:type="spellStart"/>
      <w:r w:rsidR="00F43E3F" w:rsidRPr="00E54880">
        <w:rPr>
          <w:sz w:val="26"/>
          <w:szCs w:val="26"/>
        </w:rPr>
        <w:t>lỗi</w:t>
      </w:r>
      <w:proofErr w:type="spellEnd"/>
      <w:r w:rsidR="00F43E3F" w:rsidRPr="00E54880">
        <w:rPr>
          <w:sz w:val="26"/>
          <w:szCs w:val="26"/>
        </w:rPr>
        <w:t xml:space="preserve"> </w:t>
      </w:r>
      <w:proofErr w:type="spellStart"/>
      <w:r w:rsidR="00F43E3F" w:rsidRPr="00E54880">
        <w:rPr>
          <w:sz w:val="26"/>
          <w:szCs w:val="26"/>
        </w:rPr>
        <w:t>cụ</w:t>
      </w:r>
      <w:proofErr w:type="spellEnd"/>
      <w:r w:rsidR="00F43E3F" w:rsidRPr="00E54880">
        <w:rPr>
          <w:sz w:val="26"/>
          <w:szCs w:val="26"/>
        </w:rPr>
        <w:t xml:space="preserve"> </w:t>
      </w:r>
      <w:proofErr w:type="spellStart"/>
      <w:r w:rsidR="00F43E3F" w:rsidRPr="00E54880">
        <w:rPr>
          <w:sz w:val="26"/>
          <w:szCs w:val="26"/>
        </w:rPr>
        <w:t>thể</w:t>
      </w:r>
      <w:proofErr w:type="spellEnd"/>
      <w:r w:rsidR="00F43E3F" w:rsidRPr="00E54880">
        <w:rPr>
          <w:sz w:val="26"/>
          <w:szCs w:val="26"/>
        </w:rPr>
        <w:t>.</w:t>
      </w:r>
    </w:p>
    <w:p w14:paraId="1594DABC" w14:textId="3CE46AEE" w:rsidR="0002703A" w:rsidRPr="00E54880" w:rsidRDefault="00267ADA" w:rsidP="00A04D5D">
      <w:pPr>
        <w:widowControl w:val="0"/>
        <w:spacing w:before="60" w:after="60"/>
        <w:ind w:firstLine="720"/>
        <w:jc w:val="both"/>
        <w:rPr>
          <w:spacing w:val="-4"/>
          <w:sz w:val="26"/>
          <w:szCs w:val="26"/>
        </w:rPr>
      </w:pPr>
      <w:r w:rsidRPr="00E54880">
        <w:rPr>
          <w:spacing w:val="-4"/>
          <w:sz w:val="26"/>
          <w:szCs w:val="26"/>
        </w:rPr>
        <w:t xml:space="preserve">Thông tin </w:t>
      </w:r>
      <w:proofErr w:type="spellStart"/>
      <w:r w:rsidRPr="00E54880">
        <w:rPr>
          <w:spacing w:val="-4"/>
          <w:sz w:val="26"/>
          <w:szCs w:val="26"/>
        </w:rPr>
        <w:t>về</w:t>
      </w:r>
      <w:proofErr w:type="spellEnd"/>
      <w:r w:rsidRPr="00E54880">
        <w:rPr>
          <w:spacing w:val="-4"/>
          <w:sz w:val="26"/>
          <w:szCs w:val="26"/>
        </w:rPr>
        <w:t xml:space="preserve"> </w:t>
      </w:r>
      <w:proofErr w:type="spellStart"/>
      <w:r w:rsidRPr="00E54880">
        <w:rPr>
          <w:spacing w:val="-4"/>
          <w:sz w:val="26"/>
          <w:szCs w:val="26"/>
        </w:rPr>
        <w:t>yêu</w:t>
      </w:r>
      <w:proofErr w:type="spellEnd"/>
      <w:r w:rsidRPr="00E54880">
        <w:rPr>
          <w:spacing w:val="-4"/>
          <w:sz w:val="26"/>
          <w:szCs w:val="26"/>
        </w:rPr>
        <w:t xml:space="preserve"> </w:t>
      </w:r>
      <w:proofErr w:type="spellStart"/>
      <w:r w:rsidRPr="00E54880">
        <w:rPr>
          <w:spacing w:val="-4"/>
          <w:sz w:val="26"/>
          <w:szCs w:val="26"/>
        </w:rPr>
        <w:t>cầu</w:t>
      </w:r>
      <w:proofErr w:type="spellEnd"/>
      <w:r w:rsidRPr="00E54880">
        <w:rPr>
          <w:spacing w:val="-4"/>
          <w:sz w:val="26"/>
          <w:szCs w:val="26"/>
        </w:rPr>
        <w:t xml:space="preserve"> </w:t>
      </w:r>
      <w:proofErr w:type="spellStart"/>
      <w:r w:rsidRPr="00E54880">
        <w:rPr>
          <w:spacing w:val="-4"/>
          <w:sz w:val="26"/>
          <w:szCs w:val="26"/>
        </w:rPr>
        <w:t>hoạt</w:t>
      </w:r>
      <w:proofErr w:type="spellEnd"/>
      <w:r w:rsidRPr="00E54880">
        <w:rPr>
          <w:spacing w:val="-4"/>
          <w:sz w:val="26"/>
          <w:szCs w:val="26"/>
        </w:rPr>
        <w:t xml:space="preserve"> </w:t>
      </w:r>
      <w:proofErr w:type="spellStart"/>
      <w:r w:rsidRPr="00E54880">
        <w:rPr>
          <w:spacing w:val="-4"/>
          <w:sz w:val="26"/>
          <w:szCs w:val="26"/>
        </w:rPr>
        <w:t>động</w:t>
      </w:r>
      <w:proofErr w:type="spellEnd"/>
      <w:r w:rsidRPr="00E54880">
        <w:rPr>
          <w:spacing w:val="-4"/>
          <w:sz w:val="26"/>
          <w:szCs w:val="26"/>
        </w:rPr>
        <w:t xml:space="preserve"> </w:t>
      </w:r>
      <w:proofErr w:type="spellStart"/>
      <w:r w:rsidRPr="00E54880">
        <w:rPr>
          <w:spacing w:val="-4"/>
          <w:sz w:val="26"/>
          <w:szCs w:val="26"/>
        </w:rPr>
        <w:t>sửa</w:t>
      </w:r>
      <w:proofErr w:type="spellEnd"/>
      <w:r w:rsidRPr="00E54880">
        <w:rPr>
          <w:spacing w:val="-4"/>
          <w:sz w:val="26"/>
          <w:szCs w:val="26"/>
        </w:rPr>
        <w:t xml:space="preserve"> </w:t>
      </w:r>
      <w:proofErr w:type="spellStart"/>
      <w:r w:rsidRPr="00E54880">
        <w:rPr>
          <w:spacing w:val="-4"/>
          <w:sz w:val="26"/>
          <w:szCs w:val="26"/>
        </w:rPr>
        <w:t>đổi</w:t>
      </w:r>
      <w:proofErr w:type="spellEnd"/>
      <w:r w:rsidRPr="00E54880">
        <w:rPr>
          <w:spacing w:val="-4"/>
          <w:sz w:val="26"/>
          <w:szCs w:val="26"/>
        </w:rPr>
        <w:t xml:space="preserve">, </w:t>
      </w:r>
      <w:proofErr w:type="spellStart"/>
      <w:r w:rsidRPr="00E54880">
        <w:rPr>
          <w:spacing w:val="-4"/>
          <w:sz w:val="26"/>
          <w:szCs w:val="26"/>
        </w:rPr>
        <w:t>bổ</w:t>
      </w:r>
      <w:proofErr w:type="spellEnd"/>
      <w:r w:rsidRPr="00E54880">
        <w:rPr>
          <w:spacing w:val="-4"/>
          <w:sz w:val="26"/>
          <w:szCs w:val="26"/>
        </w:rPr>
        <w:t xml:space="preserve"> sung </w:t>
      </w:r>
      <w:proofErr w:type="spellStart"/>
      <w:r w:rsidRPr="00E54880">
        <w:rPr>
          <w:spacing w:val="-4"/>
          <w:sz w:val="26"/>
          <w:szCs w:val="26"/>
        </w:rPr>
        <w:t>với</w:t>
      </w:r>
      <w:proofErr w:type="spellEnd"/>
      <w:r w:rsidRPr="00E54880">
        <w:rPr>
          <w:spacing w:val="-4"/>
          <w:sz w:val="26"/>
          <w:szCs w:val="26"/>
        </w:rPr>
        <w:t xml:space="preserve"> </w:t>
      </w:r>
      <w:proofErr w:type="spellStart"/>
      <w:r w:rsidRPr="00E54880">
        <w:rPr>
          <w:spacing w:val="-4"/>
          <w:sz w:val="26"/>
          <w:szCs w:val="26"/>
        </w:rPr>
        <w:t>những</w:t>
      </w:r>
      <w:proofErr w:type="spellEnd"/>
      <w:r w:rsidRPr="00E54880">
        <w:rPr>
          <w:spacing w:val="-4"/>
          <w:sz w:val="26"/>
          <w:szCs w:val="26"/>
        </w:rPr>
        <w:t xml:space="preserve"> </w:t>
      </w:r>
      <w:proofErr w:type="spellStart"/>
      <w:r w:rsidRPr="00E54880">
        <w:rPr>
          <w:spacing w:val="-4"/>
          <w:sz w:val="26"/>
          <w:szCs w:val="26"/>
        </w:rPr>
        <w:t>mô</w:t>
      </w:r>
      <w:proofErr w:type="spellEnd"/>
      <w:r w:rsidRPr="00E54880">
        <w:rPr>
          <w:spacing w:val="-4"/>
          <w:sz w:val="26"/>
          <w:szCs w:val="26"/>
        </w:rPr>
        <w:t xml:space="preserve"> </w:t>
      </w:r>
      <w:proofErr w:type="spellStart"/>
      <w:r w:rsidRPr="00E54880">
        <w:rPr>
          <w:spacing w:val="-4"/>
          <w:sz w:val="26"/>
          <w:szCs w:val="26"/>
        </w:rPr>
        <w:t>tả</w:t>
      </w:r>
      <w:proofErr w:type="spellEnd"/>
      <w:r w:rsidRPr="00E54880">
        <w:rPr>
          <w:spacing w:val="-4"/>
          <w:sz w:val="26"/>
          <w:szCs w:val="26"/>
        </w:rPr>
        <w:t xml:space="preserve"> </w:t>
      </w:r>
      <w:proofErr w:type="spellStart"/>
      <w:r w:rsidRPr="00E54880">
        <w:rPr>
          <w:spacing w:val="-4"/>
          <w:sz w:val="26"/>
          <w:szCs w:val="26"/>
        </w:rPr>
        <w:t>rõ</w:t>
      </w:r>
      <w:proofErr w:type="spellEnd"/>
      <w:r w:rsidRPr="00E54880">
        <w:rPr>
          <w:spacing w:val="-4"/>
          <w:sz w:val="26"/>
          <w:szCs w:val="26"/>
        </w:rPr>
        <w:t xml:space="preserve"> </w:t>
      </w:r>
      <w:proofErr w:type="spellStart"/>
      <w:r w:rsidRPr="00E54880">
        <w:rPr>
          <w:spacing w:val="-4"/>
          <w:sz w:val="26"/>
          <w:szCs w:val="26"/>
        </w:rPr>
        <w:t>ràng</w:t>
      </w:r>
      <w:proofErr w:type="spellEnd"/>
      <w:r w:rsidRPr="00E54880">
        <w:rPr>
          <w:spacing w:val="-4"/>
          <w:sz w:val="26"/>
          <w:szCs w:val="26"/>
        </w:rPr>
        <w:t xml:space="preserve"> </w:t>
      </w:r>
      <w:proofErr w:type="spellStart"/>
      <w:r w:rsidRPr="00E54880">
        <w:rPr>
          <w:spacing w:val="-4"/>
          <w:sz w:val="26"/>
          <w:szCs w:val="26"/>
        </w:rPr>
        <w:t>về</w:t>
      </w:r>
      <w:proofErr w:type="spellEnd"/>
      <w:r w:rsidRPr="00E54880">
        <w:rPr>
          <w:spacing w:val="-4"/>
          <w:sz w:val="26"/>
          <w:szCs w:val="26"/>
        </w:rPr>
        <w:t xml:space="preserve"> </w:t>
      </w:r>
      <w:proofErr w:type="spellStart"/>
      <w:r w:rsidRPr="00E54880">
        <w:rPr>
          <w:spacing w:val="-4"/>
          <w:sz w:val="26"/>
          <w:szCs w:val="26"/>
        </w:rPr>
        <w:t>các</w:t>
      </w:r>
      <w:proofErr w:type="spellEnd"/>
      <w:r w:rsidRPr="00E54880">
        <w:rPr>
          <w:spacing w:val="-4"/>
          <w:sz w:val="26"/>
          <w:szCs w:val="26"/>
        </w:rPr>
        <w:t xml:space="preserve"> </w:t>
      </w:r>
      <w:proofErr w:type="spellStart"/>
      <w:r w:rsidRPr="00E54880">
        <w:rPr>
          <w:spacing w:val="-4"/>
          <w:sz w:val="26"/>
          <w:szCs w:val="26"/>
        </w:rPr>
        <w:t>bước</w:t>
      </w:r>
      <w:proofErr w:type="spellEnd"/>
      <w:r w:rsidRPr="00E54880">
        <w:rPr>
          <w:spacing w:val="-4"/>
          <w:sz w:val="26"/>
          <w:szCs w:val="26"/>
        </w:rPr>
        <w:t xml:space="preserve"> </w:t>
      </w:r>
      <w:proofErr w:type="spellStart"/>
      <w:r w:rsidRPr="00E54880">
        <w:rPr>
          <w:spacing w:val="-4"/>
          <w:sz w:val="26"/>
          <w:szCs w:val="26"/>
        </w:rPr>
        <w:t>thực</w:t>
      </w:r>
      <w:proofErr w:type="spellEnd"/>
      <w:r w:rsidRPr="00E54880">
        <w:rPr>
          <w:spacing w:val="-4"/>
          <w:sz w:val="26"/>
          <w:szCs w:val="26"/>
        </w:rPr>
        <w:t xml:space="preserve"> </w:t>
      </w:r>
      <w:proofErr w:type="spellStart"/>
      <w:r w:rsidRPr="00E54880">
        <w:rPr>
          <w:spacing w:val="-4"/>
          <w:sz w:val="26"/>
          <w:szCs w:val="26"/>
        </w:rPr>
        <w:t>hiện</w:t>
      </w:r>
      <w:proofErr w:type="spellEnd"/>
      <w:r w:rsidRPr="00E54880">
        <w:rPr>
          <w:spacing w:val="-4"/>
          <w:sz w:val="26"/>
          <w:szCs w:val="26"/>
        </w:rPr>
        <w:t xml:space="preserve"> </w:t>
      </w:r>
      <w:proofErr w:type="spellStart"/>
      <w:r w:rsidRPr="00E54880">
        <w:rPr>
          <w:spacing w:val="-4"/>
          <w:sz w:val="26"/>
          <w:szCs w:val="26"/>
        </w:rPr>
        <w:t>cần</w:t>
      </w:r>
      <w:proofErr w:type="spellEnd"/>
      <w:r w:rsidRPr="00E54880">
        <w:rPr>
          <w:spacing w:val="-4"/>
          <w:sz w:val="26"/>
          <w:szCs w:val="26"/>
        </w:rPr>
        <w:t xml:space="preserve"> </w:t>
      </w:r>
      <w:proofErr w:type="spellStart"/>
      <w:r w:rsidRPr="00E54880">
        <w:rPr>
          <w:spacing w:val="-4"/>
          <w:sz w:val="26"/>
          <w:szCs w:val="26"/>
        </w:rPr>
        <w:t>làm</w:t>
      </w:r>
      <w:proofErr w:type="spellEnd"/>
      <w:r w:rsidRPr="00E54880">
        <w:rPr>
          <w:spacing w:val="-4"/>
          <w:sz w:val="26"/>
          <w:szCs w:val="26"/>
        </w:rPr>
        <w:t xml:space="preserve"> </w:t>
      </w:r>
      <w:proofErr w:type="spellStart"/>
      <w:r w:rsidRPr="00E54880">
        <w:rPr>
          <w:spacing w:val="-4"/>
          <w:sz w:val="26"/>
          <w:szCs w:val="26"/>
        </w:rPr>
        <w:t>để</w:t>
      </w:r>
      <w:proofErr w:type="spellEnd"/>
      <w:r w:rsidRPr="00E54880">
        <w:rPr>
          <w:spacing w:val="-4"/>
          <w:sz w:val="26"/>
          <w:szCs w:val="26"/>
        </w:rPr>
        <w:t xml:space="preserve"> </w:t>
      </w:r>
      <w:proofErr w:type="spellStart"/>
      <w:r w:rsidRPr="00E54880">
        <w:rPr>
          <w:spacing w:val="-4"/>
          <w:sz w:val="26"/>
          <w:szCs w:val="26"/>
        </w:rPr>
        <w:t>đóng</w:t>
      </w:r>
      <w:proofErr w:type="spellEnd"/>
      <w:r w:rsidRPr="00E54880">
        <w:rPr>
          <w:spacing w:val="-4"/>
          <w:sz w:val="26"/>
          <w:szCs w:val="26"/>
        </w:rPr>
        <w:t xml:space="preserve"> </w:t>
      </w:r>
      <w:proofErr w:type="spellStart"/>
      <w:r w:rsidRPr="00E54880">
        <w:rPr>
          <w:spacing w:val="-4"/>
          <w:sz w:val="26"/>
          <w:szCs w:val="26"/>
        </w:rPr>
        <w:t>yêu</w:t>
      </w:r>
      <w:proofErr w:type="spellEnd"/>
      <w:r w:rsidRPr="00E54880">
        <w:rPr>
          <w:spacing w:val="-4"/>
          <w:sz w:val="26"/>
          <w:szCs w:val="26"/>
        </w:rPr>
        <w:t xml:space="preserve"> </w:t>
      </w:r>
      <w:proofErr w:type="spellStart"/>
      <w:r w:rsidRPr="00E54880">
        <w:rPr>
          <w:spacing w:val="-4"/>
          <w:sz w:val="26"/>
          <w:szCs w:val="26"/>
        </w:rPr>
        <w:t>cầu</w:t>
      </w:r>
      <w:proofErr w:type="spellEnd"/>
      <w:r w:rsidRPr="00E54880">
        <w:rPr>
          <w:spacing w:val="-4"/>
          <w:sz w:val="26"/>
          <w:szCs w:val="26"/>
        </w:rPr>
        <w:t xml:space="preserve"> </w:t>
      </w:r>
      <w:proofErr w:type="spellStart"/>
      <w:r w:rsidRPr="00E54880">
        <w:rPr>
          <w:spacing w:val="-4"/>
          <w:sz w:val="26"/>
          <w:szCs w:val="26"/>
        </w:rPr>
        <w:t>hoạt</w:t>
      </w:r>
      <w:proofErr w:type="spellEnd"/>
      <w:r w:rsidRPr="00E54880">
        <w:rPr>
          <w:spacing w:val="-4"/>
          <w:sz w:val="26"/>
          <w:szCs w:val="26"/>
        </w:rPr>
        <w:t xml:space="preserve"> </w:t>
      </w:r>
      <w:proofErr w:type="spellStart"/>
      <w:r w:rsidRPr="00E54880">
        <w:rPr>
          <w:spacing w:val="-4"/>
          <w:sz w:val="26"/>
          <w:szCs w:val="26"/>
        </w:rPr>
        <w:t>động</w:t>
      </w:r>
      <w:proofErr w:type="spellEnd"/>
      <w:r w:rsidRPr="00E54880">
        <w:rPr>
          <w:spacing w:val="-4"/>
          <w:sz w:val="26"/>
          <w:szCs w:val="26"/>
        </w:rPr>
        <w:t xml:space="preserve"> </w:t>
      </w:r>
      <w:proofErr w:type="spellStart"/>
      <w:r w:rsidRPr="00E54880">
        <w:rPr>
          <w:spacing w:val="-4"/>
          <w:sz w:val="26"/>
          <w:szCs w:val="26"/>
        </w:rPr>
        <w:t>sửa</w:t>
      </w:r>
      <w:proofErr w:type="spellEnd"/>
      <w:r w:rsidRPr="00E54880">
        <w:rPr>
          <w:spacing w:val="-4"/>
          <w:sz w:val="26"/>
          <w:szCs w:val="26"/>
        </w:rPr>
        <w:t xml:space="preserve"> </w:t>
      </w:r>
      <w:proofErr w:type="spellStart"/>
      <w:r w:rsidRPr="00E54880">
        <w:rPr>
          <w:spacing w:val="-4"/>
          <w:sz w:val="26"/>
          <w:szCs w:val="26"/>
        </w:rPr>
        <w:t>đổi</w:t>
      </w:r>
      <w:proofErr w:type="spellEnd"/>
      <w:r w:rsidRPr="00E54880">
        <w:rPr>
          <w:spacing w:val="-4"/>
          <w:sz w:val="26"/>
          <w:szCs w:val="26"/>
        </w:rPr>
        <w:t xml:space="preserve">, </w:t>
      </w:r>
      <w:proofErr w:type="spellStart"/>
      <w:r w:rsidRPr="00E54880">
        <w:rPr>
          <w:spacing w:val="-4"/>
          <w:sz w:val="26"/>
          <w:szCs w:val="26"/>
        </w:rPr>
        <w:t>thời</w:t>
      </w:r>
      <w:proofErr w:type="spellEnd"/>
      <w:r w:rsidRPr="00E54880">
        <w:rPr>
          <w:spacing w:val="-4"/>
          <w:sz w:val="26"/>
          <w:szCs w:val="26"/>
        </w:rPr>
        <w:t xml:space="preserve"> </w:t>
      </w:r>
      <w:proofErr w:type="spellStart"/>
      <w:r w:rsidRPr="00E54880">
        <w:rPr>
          <w:spacing w:val="-4"/>
          <w:sz w:val="26"/>
          <w:szCs w:val="26"/>
        </w:rPr>
        <w:t>gian</w:t>
      </w:r>
      <w:proofErr w:type="spellEnd"/>
      <w:r w:rsidRPr="00E54880">
        <w:rPr>
          <w:spacing w:val="-4"/>
          <w:sz w:val="26"/>
          <w:szCs w:val="26"/>
        </w:rPr>
        <w:t xml:space="preserve"> </w:t>
      </w:r>
      <w:proofErr w:type="spellStart"/>
      <w:r w:rsidRPr="00E54880">
        <w:rPr>
          <w:spacing w:val="-4"/>
          <w:sz w:val="26"/>
          <w:szCs w:val="26"/>
        </w:rPr>
        <w:t>hoàn</w:t>
      </w:r>
      <w:proofErr w:type="spellEnd"/>
      <w:r w:rsidRPr="00E54880">
        <w:rPr>
          <w:spacing w:val="-4"/>
          <w:sz w:val="26"/>
          <w:szCs w:val="26"/>
        </w:rPr>
        <w:t xml:space="preserve"> </w:t>
      </w:r>
      <w:proofErr w:type="spellStart"/>
      <w:r w:rsidRPr="00E54880">
        <w:rPr>
          <w:spacing w:val="-4"/>
          <w:sz w:val="26"/>
          <w:szCs w:val="26"/>
        </w:rPr>
        <w:t>thành</w:t>
      </w:r>
      <w:proofErr w:type="spellEnd"/>
      <w:r w:rsidRPr="00E54880">
        <w:rPr>
          <w:spacing w:val="-4"/>
          <w:sz w:val="26"/>
          <w:szCs w:val="26"/>
        </w:rPr>
        <w:t>,…</w:t>
      </w:r>
      <w:proofErr w:type="spellStart"/>
      <w:r w:rsidRPr="00E54880">
        <w:rPr>
          <w:spacing w:val="-4"/>
          <w:sz w:val="26"/>
          <w:szCs w:val="26"/>
        </w:rPr>
        <w:t>cần</w:t>
      </w:r>
      <w:proofErr w:type="spellEnd"/>
      <w:r w:rsidRPr="00E54880">
        <w:rPr>
          <w:spacing w:val="-4"/>
          <w:sz w:val="26"/>
          <w:szCs w:val="26"/>
        </w:rPr>
        <w:t xml:space="preserve"> </w:t>
      </w:r>
      <w:proofErr w:type="spellStart"/>
      <w:r w:rsidRPr="00E54880">
        <w:rPr>
          <w:spacing w:val="-4"/>
          <w:sz w:val="26"/>
          <w:szCs w:val="26"/>
        </w:rPr>
        <w:t>được</w:t>
      </w:r>
      <w:proofErr w:type="spellEnd"/>
      <w:r w:rsidRPr="00E54880">
        <w:rPr>
          <w:spacing w:val="-4"/>
          <w:sz w:val="26"/>
          <w:szCs w:val="26"/>
        </w:rPr>
        <w:t xml:space="preserve"> </w:t>
      </w:r>
      <w:proofErr w:type="spellStart"/>
      <w:r w:rsidRPr="00E54880">
        <w:rPr>
          <w:spacing w:val="-4"/>
          <w:sz w:val="26"/>
          <w:szCs w:val="26"/>
        </w:rPr>
        <w:t>gửi</w:t>
      </w:r>
      <w:proofErr w:type="spellEnd"/>
      <w:r w:rsidRPr="00E54880">
        <w:rPr>
          <w:spacing w:val="-4"/>
          <w:sz w:val="26"/>
          <w:szCs w:val="26"/>
        </w:rPr>
        <w:t xml:space="preserve"> </w:t>
      </w:r>
      <w:proofErr w:type="spellStart"/>
      <w:r w:rsidRPr="00E54880">
        <w:rPr>
          <w:spacing w:val="-4"/>
          <w:sz w:val="26"/>
          <w:szCs w:val="26"/>
        </w:rPr>
        <w:t>đến</w:t>
      </w:r>
      <w:proofErr w:type="spellEnd"/>
      <w:r w:rsidRPr="00E54880">
        <w:rPr>
          <w:spacing w:val="-4"/>
          <w:sz w:val="26"/>
          <w:szCs w:val="26"/>
        </w:rPr>
        <w:t xml:space="preserve"> </w:t>
      </w:r>
      <w:proofErr w:type="spellStart"/>
      <w:r w:rsidRPr="00E54880">
        <w:rPr>
          <w:spacing w:val="-4"/>
          <w:sz w:val="26"/>
          <w:szCs w:val="26"/>
        </w:rPr>
        <w:t>những</w:t>
      </w:r>
      <w:proofErr w:type="spellEnd"/>
      <w:r w:rsidRPr="00E54880">
        <w:rPr>
          <w:spacing w:val="-4"/>
          <w:sz w:val="26"/>
          <w:szCs w:val="26"/>
        </w:rPr>
        <w:t xml:space="preserve"> </w:t>
      </w:r>
      <w:proofErr w:type="spellStart"/>
      <w:r w:rsidRPr="00E54880">
        <w:rPr>
          <w:spacing w:val="-4"/>
          <w:sz w:val="26"/>
          <w:szCs w:val="26"/>
        </w:rPr>
        <w:t>người</w:t>
      </w:r>
      <w:proofErr w:type="spellEnd"/>
      <w:r w:rsidRPr="00E54880">
        <w:rPr>
          <w:spacing w:val="-4"/>
          <w:sz w:val="26"/>
          <w:szCs w:val="26"/>
        </w:rPr>
        <w:t xml:space="preserve"> </w:t>
      </w:r>
      <w:proofErr w:type="spellStart"/>
      <w:r w:rsidRPr="00E54880">
        <w:rPr>
          <w:spacing w:val="-4"/>
          <w:sz w:val="26"/>
          <w:szCs w:val="26"/>
        </w:rPr>
        <w:t>có</w:t>
      </w:r>
      <w:proofErr w:type="spellEnd"/>
      <w:r w:rsidRPr="00E54880">
        <w:rPr>
          <w:spacing w:val="-4"/>
          <w:sz w:val="26"/>
          <w:szCs w:val="26"/>
        </w:rPr>
        <w:t xml:space="preserve"> </w:t>
      </w:r>
      <w:proofErr w:type="spellStart"/>
      <w:r w:rsidRPr="00E54880">
        <w:rPr>
          <w:spacing w:val="-4"/>
          <w:sz w:val="26"/>
          <w:szCs w:val="26"/>
        </w:rPr>
        <w:t>trách</w:t>
      </w:r>
      <w:proofErr w:type="spellEnd"/>
      <w:r w:rsidRPr="00E54880">
        <w:rPr>
          <w:spacing w:val="-4"/>
          <w:sz w:val="26"/>
          <w:szCs w:val="26"/>
        </w:rPr>
        <w:t xml:space="preserve"> </w:t>
      </w:r>
      <w:proofErr w:type="spellStart"/>
      <w:r w:rsidRPr="00E54880">
        <w:rPr>
          <w:spacing w:val="-4"/>
          <w:sz w:val="26"/>
          <w:szCs w:val="26"/>
        </w:rPr>
        <w:t>nhiệm</w:t>
      </w:r>
      <w:proofErr w:type="spellEnd"/>
      <w:r w:rsidRPr="00E54880">
        <w:rPr>
          <w:spacing w:val="-4"/>
          <w:sz w:val="26"/>
          <w:szCs w:val="26"/>
        </w:rPr>
        <w:t xml:space="preserve"> (</w:t>
      </w:r>
      <w:proofErr w:type="spellStart"/>
      <w:r w:rsidRPr="00E54880">
        <w:rPr>
          <w:spacing w:val="-4"/>
          <w:sz w:val="26"/>
          <w:szCs w:val="26"/>
        </w:rPr>
        <w:t>ví</w:t>
      </w:r>
      <w:proofErr w:type="spellEnd"/>
      <w:r w:rsidRPr="00E54880">
        <w:rPr>
          <w:spacing w:val="-4"/>
          <w:sz w:val="26"/>
          <w:szCs w:val="26"/>
        </w:rPr>
        <w:t xml:space="preserve"> </w:t>
      </w:r>
      <w:proofErr w:type="spellStart"/>
      <w:r w:rsidRPr="00E54880">
        <w:rPr>
          <w:spacing w:val="-4"/>
          <w:sz w:val="26"/>
          <w:szCs w:val="26"/>
        </w:rPr>
        <w:t>dụ</w:t>
      </w:r>
      <w:proofErr w:type="spellEnd"/>
      <w:r w:rsidRPr="00E54880">
        <w:rPr>
          <w:spacing w:val="-4"/>
          <w:sz w:val="26"/>
          <w:szCs w:val="26"/>
        </w:rPr>
        <w:t xml:space="preserve"> </w:t>
      </w:r>
      <w:proofErr w:type="spellStart"/>
      <w:r w:rsidRPr="00E54880">
        <w:rPr>
          <w:spacing w:val="-4"/>
          <w:sz w:val="26"/>
          <w:szCs w:val="26"/>
        </w:rPr>
        <w:t>chủ</w:t>
      </w:r>
      <w:proofErr w:type="spellEnd"/>
      <w:r w:rsidRPr="00E54880">
        <w:rPr>
          <w:spacing w:val="-4"/>
          <w:sz w:val="26"/>
          <w:szCs w:val="26"/>
        </w:rPr>
        <w:t xml:space="preserve"> </w:t>
      </w:r>
      <w:proofErr w:type="spellStart"/>
      <w:r w:rsidRPr="00E54880">
        <w:rPr>
          <w:spacing w:val="-4"/>
          <w:sz w:val="26"/>
          <w:szCs w:val="26"/>
        </w:rPr>
        <w:t>rừng</w:t>
      </w:r>
      <w:proofErr w:type="spellEnd"/>
      <w:r w:rsidRPr="00E54880">
        <w:rPr>
          <w:spacing w:val="-4"/>
          <w:sz w:val="26"/>
          <w:szCs w:val="26"/>
        </w:rPr>
        <w:t xml:space="preserve"> hay ban </w:t>
      </w:r>
      <w:proofErr w:type="spellStart"/>
      <w:r w:rsidRPr="00E54880">
        <w:rPr>
          <w:spacing w:val="-4"/>
          <w:sz w:val="26"/>
          <w:szCs w:val="26"/>
        </w:rPr>
        <w:t>quản</w:t>
      </w:r>
      <w:proofErr w:type="spellEnd"/>
      <w:r w:rsidRPr="00E54880">
        <w:rPr>
          <w:spacing w:val="-4"/>
          <w:sz w:val="26"/>
          <w:szCs w:val="26"/>
        </w:rPr>
        <w:t xml:space="preserve"> </w:t>
      </w:r>
      <w:proofErr w:type="spellStart"/>
      <w:r w:rsidRPr="00E54880">
        <w:rPr>
          <w:spacing w:val="-4"/>
          <w:sz w:val="26"/>
          <w:szCs w:val="26"/>
        </w:rPr>
        <w:t>lý</w:t>
      </w:r>
      <w:proofErr w:type="spellEnd"/>
      <w:r w:rsidRPr="00E54880">
        <w:rPr>
          <w:spacing w:val="-4"/>
          <w:sz w:val="26"/>
          <w:szCs w:val="26"/>
        </w:rPr>
        <w:t xml:space="preserve"> Nhóm). </w:t>
      </w:r>
      <w:r w:rsidR="00C12C76" w:rsidRPr="00E54880">
        <w:rPr>
          <w:spacing w:val="-4"/>
          <w:sz w:val="26"/>
          <w:szCs w:val="26"/>
        </w:rPr>
        <w:t xml:space="preserve">Ban </w:t>
      </w:r>
      <w:proofErr w:type="spellStart"/>
      <w:r w:rsidR="00C12C76" w:rsidRPr="00E54880">
        <w:rPr>
          <w:spacing w:val="-4"/>
          <w:sz w:val="26"/>
          <w:szCs w:val="26"/>
        </w:rPr>
        <w:t>quản</w:t>
      </w:r>
      <w:proofErr w:type="spellEnd"/>
      <w:r w:rsidR="00C12C76" w:rsidRPr="00E54880">
        <w:rPr>
          <w:spacing w:val="-4"/>
          <w:sz w:val="26"/>
          <w:szCs w:val="26"/>
        </w:rPr>
        <w:t xml:space="preserve"> </w:t>
      </w:r>
      <w:proofErr w:type="spellStart"/>
      <w:r w:rsidR="00C12C76" w:rsidRPr="00E54880">
        <w:rPr>
          <w:spacing w:val="-4"/>
          <w:sz w:val="26"/>
          <w:szCs w:val="26"/>
        </w:rPr>
        <w:t>lý</w:t>
      </w:r>
      <w:proofErr w:type="spellEnd"/>
      <w:r w:rsidR="00F43E3F" w:rsidRPr="00E54880">
        <w:rPr>
          <w:spacing w:val="-4"/>
          <w:sz w:val="26"/>
          <w:szCs w:val="26"/>
        </w:rPr>
        <w:t xml:space="preserve"> </w:t>
      </w:r>
      <w:proofErr w:type="spellStart"/>
      <w:r w:rsidR="00F43E3F" w:rsidRPr="00E54880">
        <w:rPr>
          <w:spacing w:val="-4"/>
          <w:sz w:val="26"/>
          <w:szCs w:val="26"/>
        </w:rPr>
        <w:t>Nhóm</w:t>
      </w:r>
      <w:proofErr w:type="spellEnd"/>
      <w:r w:rsidR="00F43E3F" w:rsidRPr="00E54880">
        <w:rPr>
          <w:spacing w:val="-4"/>
          <w:sz w:val="26"/>
          <w:szCs w:val="26"/>
        </w:rPr>
        <w:t xml:space="preserve"> </w:t>
      </w:r>
      <w:proofErr w:type="spellStart"/>
      <w:r w:rsidR="00F43E3F" w:rsidRPr="00E54880">
        <w:rPr>
          <w:spacing w:val="-4"/>
          <w:sz w:val="26"/>
          <w:szCs w:val="26"/>
        </w:rPr>
        <w:lastRenderedPageBreak/>
        <w:t>hộ</w:t>
      </w:r>
      <w:proofErr w:type="spellEnd"/>
      <w:r w:rsidR="00F43E3F" w:rsidRPr="00E54880">
        <w:rPr>
          <w:spacing w:val="-4"/>
          <w:sz w:val="26"/>
          <w:szCs w:val="26"/>
        </w:rPr>
        <w:t xml:space="preserve"> </w:t>
      </w:r>
      <w:proofErr w:type="spellStart"/>
      <w:r w:rsidR="00F43E3F" w:rsidRPr="00E54880">
        <w:rPr>
          <w:spacing w:val="-4"/>
          <w:sz w:val="26"/>
          <w:szCs w:val="26"/>
        </w:rPr>
        <w:t>liên</w:t>
      </w:r>
      <w:proofErr w:type="spellEnd"/>
      <w:r w:rsidR="00F43E3F" w:rsidRPr="00E54880">
        <w:rPr>
          <w:spacing w:val="-4"/>
          <w:sz w:val="26"/>
          <w:szCs w:val="26"/>
        </w:rPr>
        <w:t xml:space="preserve"> </w:t>
      </w:r>
      <w:proofErr w:type="spellStart"/>
      <w:r w:rsidR="00F43E3F" w:rsidRPr="00E54880">
        <w:rPr>
          <w:spacing w:val="-4"/>
          <w:sz w:val="26"/>
          <w:szCs w:val="26"/>
        </w:rPr>
        <w:t>hệ</w:t>
      </w:r>
      <w:proofErr w:type="spellEnd"/>
      <w:r w:rsidR="00F43E3F" w:rsidRPr="00E54880">
        <w:rPr>
          <w:spacing w:val="-4"/>
          <w:sz w:val="26"/>
          <w:szCs w:val="26"/>
        </w:rPr>
        <w:t xml:space="preserve"> </w:t>
      </w:r>
      <w:proofErr w:type="spellStart"/>
      <w:r w:rsidR="00F43E3F" w:rsidRPr="00E54880">
        <w:rPr>
          <w:spacing w:val="-4"/>
          <w:sz w:val="26"/>
          <w:szCs w:val="26"/>
        </w:rPr>
        <w:t>với</w:t>
      </w:r>
      <w:proofErr w:type="spellEnd"/>
      <w:r w:rsidR="00F43E3F" w:rsidRPr="00E54880">
        <w:rPr>
          <w:spacing w:val="-4"/>
          <w:sz w:val="26"/>
          <w:szCs w:val="26"/>
        </w:rPr>
        <w:t xml:space="preserve"> </w:t>
      </w:r>
      <w:proofErr w:type="spellStart"/>
      <w:r w:rsidR="00F43E3F" w:rsidRPr="00E54880">
        <w:rPr>
          <w:spacing w:val="-4"/>
          <w:sz w:val="26"/>
          <w:szCs w:val="26"/>
        </w:rPr>
        <w:t>chủ</w:t>
      </w:r>
      <w:proofErr w:type="spellEnd"/>
      <w:r w:rsidR="00F43E3F" w:rsidRPr="00E54880">
        <w:rPr>
          <w:spacing w:val="-4"/>
          <w:sz w:val="26"/>
          <w:szCs w:val="26"/>
        </w:rPr>
        <w:t xml:space="preserve"> </w:t>
      </w:r>
      <w:proofErr w:type="spellStart"/>
      <w:r w:rsidR="00F43E3F" w:rsidRPr="00E54880">
        <w:rPr>
          <w:spacing w:val="-4"/>
          <w:sz w:val="26"/>
          <w:szCs w:val="26"/>
        </w:rPr>
        <w:t>rừng</w:t>
      </w:r>
      <w:proofErr w:type="spellEnd"/>
      <w:r w:rsidR="00F43E3F" w:rsidRPr="00E54880">
        <w:rPr>
          <w:spacing w:val="-4"/>
          <w:sz w:val="26"/>
          <w:szCs w:val="26"/>
        </w:rPr>
        <w:t xml:space="preserve"> </w:t>
      </w:r>
      <w:proofErr w:type="spellStart"/>
      <w:r w:rsidR="00F43E3F" w:rsidRPr="00E54880">
        <w:rPr>
          <w:spacing w:val="-4"/>
          <w:sz w:val="26"/>
          <w:szCs w:val="26"/>
        </w:rPr>
        <w:t>để</w:t>
      </w:r>
      <w:proofErr w:type="spellEnd"/>
      <w:r w:rsidR="00F43E3F" w:rsidRPr="00E54880">
        <w:rPr>
          <w:spacing w:val="-4"/>
          <w:sz w:val="26"/>
          <w:szCs w:val="26"/>
        </w:rPr>
        <w:t xml:space="preserve"> </w:t>
      </w:r>
      <w:proofErr w:type="spellStart"/>
      <w:r w:rsidR="00F43E3F" w:rsidRPr="00E54880">
        <w:rPr>
          <w:spacing w:val="-4"/>
          <w:sz w:val="26"/>
          <w:szCs w:val="26"/>
        </w:rPr>
        <w:t>hướng</w:t>
      </w:r>
      <w:proofErr w:type="spellEnd"/>
      <w:r w:rsidR="00F43E3F" w:rsidRPr="00E54880">
        <w:rPr>
          <w:spacing w:val="-4"/>
          <w:sz w:val="26"/>
          <w:szCs w:val="26"/>
        </w:rPr>
        <w:t xml:space="preserve"> </w:t>
      </w:r>
      <w:proofErr w:type="spellStart"/>
      <w:r w:rsidR="00F43E3F" w:rsidRPr="00E54880">
        <w:rPr>
          <w:spacing w:val="-4"/>
          <w:sz w:val="26"/>
          <w:szCs w:val="26"/>
        </w:rPr>
        <w:t>dẫn</w:t>
      </w:r>
      <w:proofErr w:type="spellEnd"/>
      <w:r w:rsidR="00F43E3F" w:rsidRPr="00E54880">
        <w:rPr>
          <w:spacing w:val="-4"/>
          <w:sz w:val="26"/>
          <w:szCs w:val="26"/>
        </w:rPr>
        <w:t xml:space="preserve"> </w:t>
      </w:r>
      <w:proofErr w:type="spellStart"/>
      <w:r w:rsidR="00F43E3F" w:rsidRPr="00E54880">
        <w:rPr>
          <w:spacing w:val="-4"/>
          <w:sz w:val="26"/>
          <w:szCs w:val="26"/>
        </w:rPr>
        <w:t>và</w:t>
      </w:r>
      <w:proofErr w:type="spellEnd"/>
      <w:r w:rsidR="00F43E3F" w:rsidRPr="00E54880">
        <w:rPr>
          <w:spacing w:val="-4"/>
          <w:sz w:val="26"/>
          <w:szCs w:val="26"/>
        </w:rPr>
        <w:t xml:space="preserve"> </w:t>
      </w:r>
      <w:proofErr w:type="spellStart"/>
      <w:r w:rsidR="00F43E3F" w:rsidRPr="00E54880">
        <w:rPr>
          <w:spacing w:val="-4"/>
          <w:sz w:val="26"/>
          <w:szCs w:val="26"/>
        </w:rPr>
        <w:t>chỉ</w:t>
      </w:r>
      <w:proofErr w:type="spellEnd"/>
      <w:r w:rsidR="00F43E3F" w:rsidRPr="00E54880">
        <w:rPr>
          <w:spacing w:val="-4"/>
          <w:sz w:val="26"/>
          <w:szCs w:val="26"/>
        </w:rPr>
        <w:t xml:space="preserve"> </w:t>
      </w:r>
      <w:proofErr w:type="spellStart"/>
      <w:r w:rsidR="00F43E3F" w:rsidRPr="00E54880">
        <w:rPr>
          <w:spacing w:val="-4"/>
          <w:sz w:val="26"/>
          <w:szCs w:val="26"/>
        </w:rPr>
        <w:t>đạo</w:t>
      </w:r>
      <w:proofErr w:type="spellEnd"/>
      <w:r w:rsidR="00F43E3F" w:rsidRPr="00E54880">
        <w:rPr>
          <w:spacing w:val="-4"/>
          <w:sz w:val="26"/>
          <w:szCs w:val="26"/>
        </w:rPr>
        <w:t xml:space="preserve"> </w:t>
      </w:r>
      <w:proofErr w:type="spellStart"/>
      <w:r w:rsidR="00F43E3F" w:rsidRPr="00E54880">
        <w:rPr>
          <w:spacing w:val="-4"/>
          <w:sz w:val="26"/>
          <w:szCs w:val="26"/>
        </w:rPr>
        <w:t>khắc</w:t>
      </w:r>
      <w:proofErr w:type="spellEnd"/>
      <w:r w:rsidR="00F43E3F" w:rsidRPr="00E54880">
        <w:rPr>
          <w:spacing w:val="-4"/>
          <w:sz w:val="26"/>
          <w:szCs w:val="26"/>
        </w:rPr>
        <w:t xml:space="preserve"> </w:t>
      </w:r>
      <w:proofErr w:type="spellStart"/>
      <w:r w:rsidR="00F43E3F" w:rsidRPr="00E54880">
        <w:rPr>
          <w:spacing w:val="-4"/>
          <w:sz w:val="26"/>
          <w:szCs w:val="26"/>
        </w:rPr>
        <w:t>phục</w:t>
      </w:r>
      <w:proofErr w:type="spellEnd"/>
      <w:r w:rsidR="00F43E3F" w:rsidRPr="00E54880">
        <w:rPr>
          <w:spacing w:val="-4"/>
          <w:sz w:val="26"/>
          <w:szCs w:val="26"/>
        </w:rPr>
        <w:t xml:space="preserve"> </w:t>
      </w:r>
      <w:proofErr w:type="spellStart"/>
      <w:r w:rsidR="00F43E3F" w:rsidRPr="00E54880">
        <w:rPr>
          <w:spacing w:val="-4"/>
          <w:sz w:val="26"/>
          <w:szCs w:val="26"/>
        </w:rPr>
        <w:t>lỗi</w:t>
      </w:r>
      <w:proofErr w:type="spellEnd"/>
      <w:r w:rsidR="00F43E3F" w:rsidRPr="00E54880">
        <w:rPr>
          <w:spacing w:val="-4"/>
          <w:sz w:val="26"/>
          <w:szCs w:val="26"/>
        </w:rPr>
        <w:t xml:space="preserve">. </w:t>
      </w:r>
      <w:proofErr w:type="spellStart"/>
      <w:r w:rsidR="00F43E3F" w:rsidRPr="00E54880">
        <w:rPr>
          <w:spacing w:val="-4"/>
          <w:sz w:val="26"/>
          <w:szCs w:val="26"/>
        </w:rPr>
        <w:t>Hết</w:t>
      </w:r>
      <w:proofErr w:type="spellEnd"/>
      <w:r w:rsidR="00F43E3F" w:rsidRPr="00E54880">
        <w:rPr>
          <w:spacing w:val="-4"/>
          <w:sz w:val="26"/>
          <w:szCs w:val="26"/>
        </w:rPr>
        <w:t xml:space="preserve"> </w:t>
      </w:r>
      <w:proofErr w:type="spellStart"/>
      <w:r w:rsidR="00F43E3F" w:rsidRPr="00E54880">
        <w:rPr>
          <w:spacing w:val="-4"/>
          <w:sz w:val="26"/>
          <w:szCs w:val="26"/>
        </w:rPr>
        <w:t>thời</w:t>
      </w:r>
      <w:proofErr w:type="spellEnd"/>
      <w:r w:rsidR="00F43E3F" w:rsidRPr="00E54880">
        <w:rPr>
          <w:spacing w:val="-4"/>
          <w:sz w:val="26"/>
          <w:szCs w:val="26"/>
        </w:rPr>
        <w:t xml:space="preserve"> </w:t>
      </w:r>
      <w:proofErr w:type="spellStart"/>
      <w:r w:rsidR="00F43E3F" w:rsidRPr="00E54880">
        <w:rPr>
          <w:spacing w:val="-4"/>
          <w:sz w:val="26"/>
          <w:szCs w:val="26"/>
        </w:rPr>
        <w:t>gian</w:t>
      </w:r>
      <w:proofErr w:type="spellEnd"/>
      <w:r w:rsidR="00F43E3F" w:rsidRPr="00E54880">
        <w:rPr>
          <w:spacing w:val="-4"/>
          <w:sz w:val="26"/>
          <w:szCs w:val="26"/>
        </w:rPr>
        <w:t xml:space="preserve"> </w:t>
      </w:r>
      <w:proofErr w:type="spellStart"/>
      <w:r w:rsidR="00F43E3F" w:rsidRPr="00E54880">
        <w:rPr>
          <w:spacing w:val="-4"/>
          <w:sz w:val="26"/>
          <w:szCs w:val="26"/>
        </w:rPr>
        <w:t>khắc</w:t>
      </w:r>
      <w:proofErr w:type="spellEnd"/>
      <w:r w:rsidR="00F43E3F" w:rsidRPr="00E54880">
        <w:rPr>
          <w:spacing w:val="-4"/>
          <w:sz w:val="26"/>
          <w:szCs w:val="26"/>
        </w:rPr>
        <w:t xml:space="preserve"> </w:t>
      </w:r>
      <w:proofErr w:type="spellStart"/>
      <w:r w:rsidR="00F43E3F" w:rsidRPr="00E54880">
        <w:rPr>
          <w:spacing w:val="-4"/>
          <w:sz w:val="26"/>
          <w:szCs w:val="26"/>
        </w:rPr>
        <w:t>phục</w:t>
      </w:r>
      <w:proofErr w:type="spellEnd"/>
      <w:r w:rsidR="00F43E3F" w:rsidRPr="00E54880">
        <w:rPr>
          <w:spacing w:val="-4"/>
          <w:sz w:val="26"/>
          <w:szCs w:val="26"/>
        </w:rPr>
        <w:t xml:space="preserve"> </w:t>
      </w:r>
      <w:proofErr w:type="spellStart"/>
      <w:r w:rsidR="00F43E3F" w:rsidRPr="00E54880">
        <w:rPr>
          <w:spacing w:val="-4"/>
          <w:sz w:val="26"/>
          <w:szCs w:val="26"/>
        </w:rPr>
        <w:t>lỗi</w:t>
      </w:r>
      <w:proofErr w:type="spellEnd"/>
      <w:r w:rsidR="000B7746" w:rsidRPr="00E54880">
        <w:rPr>
          <w:spacing w:val="-4"/>
          <w:sz w:val="26"/>
          <w:szCs w:val="26"/>
        </w:rPr>
        <w:t xml:space="preserve"> </w:t>
      </w:r>
      <w:r w:rsidR="00C12C76" w:rsidRPr="00E54880">
        <w:rPr>
          <w:spacing w:val="-4"/>
          <w:sz w:val="26"/>
          <w:szCs w:val="26"/>
        </w:rPr>
        <w:t xml:space="preserve">Ban </w:t>
      </w:r>
      <w:proofErr w:type="spellStart"/>
      <w:r w:rsidR="00C12C76" w:rsidRPr="00E54880">
        <w:rPr>
          <w:spacing w:val="-4"/>
          <w:sz w:val="26"/>
          <w:szCs w:val="26"/>
        </w:rPr>
        <w:t>quản</w:t>
      </w:r>
      <w:proofErr w:type="spellEnd"/>
      <w:r w:rsidR="00C12C76" w:rsidRPr="00E54880">
        <w:rPr>
          <w:spacing w:val="-4"/>
          <w:sz w:val="26"/>
          <w:szCs w:val="26"/>
        </w:rPr>
        <w:t xml:space="preserve"> </w:t>
      </w:r>
      <w:proofErr w:type="spellStart"/>
      <w:r w:rsidR="00C12C76" w:rsidRPr="00E54880">
        <w:rPr>
          <w:spacing w:val="-4"/>
          <w:sz w:val="26"/>
          <w:szCs w:val="26"/>
        </w:rPr>
        <w:t>lý</w:t>
      </w:r>
      <w:proofErr w:type="spellEnd"/>
      <w:r w:rsidR="00F43E3F" w:rsidRPr="00E54880">
        <w:rPr>
          <w:spacing w:val="-4"/>
          <w:sz w:val="26"/>
          <w:szCs w:val="26"/>
        </w:rPr>
        <w:t xml:space="preserve"> </w:t>
      </w:r>
      <w:proofErr w:type="spellStart"/>
      <w:r w:rsidR="00F43E3F" w:rsidRPr="00E54880">
        <w:rPr>
          <w:spacing w:val="-4"/>
          <w:sz w:val="26"/>
          <w:szCs w:val="26"/>
        </w:rPr>
        <w:t>phải</w:t>
      </w:r>
      <w:proofErr w:type="spellEnd"/>
      <w:r w:rsidR="00F43E3F" w:rsidRPr="00E54880">
        <w:rPr>
          <w:spacing w:val="-4"/>
          <w:sz w:val="26"/>
          <w:szCs w:val="26"/>
        </w:rPr>
        <w:t xml:space="preserve"> </w:t>
      </w:r>
      <w:proofErr w:type="spellStart"/>
      <w:r w:rsidR="00F43E3F" w:rsidRPr="00E54880">
        <w:rPr>
          <w:spacing w:val="-4"/>
          <w:sz w:val="26"/>
          <w:szCs w:val="26"/>
        </w:rPr>
        <w:t>kiểm</w:t>
      </w:r>
      <w:proofErr w:type="spellEnd"/>
      <w:r w:rsidR="00F43E3F" w:rsidRPr="00E54880">
        <w:rPr>
          <w:spacing w:val="-4"/>
          <w:sz w:val="26"/>
          <w:szCs w:val="26"/>
        </w:rPr>
        <w:t xml:space="preserve"> </w:t>
      </w:r>
      <w:proofErr w:type="spellStart"/>
      <w:r w:rsidR="00F43E3F" w:rsidRPr="00E54880">
        <w:rPr>
          <w:spacing w:val="-4"/>
          <w:sz w:val="26"/>
          <w:szCs w:val="26"/>
        </w:rPr>
        <w:t>tra</w:t>
      </w:r>
      <w:proofErr w:type="spellEnd"/>
      <w:r w:rsidR="00F43E3F" w:rsidRPr="00E54880">
        <w:rPr>
          <w:spacing w:val="-4"/>
          <w:sz w:val="26"/>
          <w:szCs w:val="26"/>
        </w:rPr>
        <w:t xml:space="preserve"> </w:t>
      </w:r>
      <w:proofErr w:type="spellStart"/>
      <w:r w:rsidR="00F43E3F" w:rsidRPr="00E54880">
        <w:rPr>
          <w:spacing w:val="-4"/>
          <w:sz w:val="26"/>
          <w:szCs w:val="26"/>
        </w:rPr>
        <w:t>hiện</w:t>
      </w:r>
      <w:proofErr w:type="spellEnd"/>
      <w:r w:rsidR="00F43E3F" w:rsidRPr="00E54880">
        <w:rPr>
          <w:spacing w:val="-4"/>
          <w:sz w:val="26"/>
          <w:szCs w:val="26"/>
        </w:rPr>
        <w:t xml:space="preserve"> </w:t>
      </w:r>
      <w:proofErr w:type="spellStart"/>
      <w:r w:rsidR="00F43E3F" w:rsidRPr="00E54880">
        <w:rPr>
          <w:spacing w:val="-4"/>
          <w:sz w:val="26"/>
          <w:szCs w:val="26"/>
        </w:rPr>
        <w:t>trường</w:t>
      </w:r>
      <w:proofErr w:type="spellEnd"/>
      <w:r w:rsidR="00F43E3F" w:rsidRPr="00E54880">
        <w:rPr>
          <w:spacing w:val="-4"/>
          <w:sz w:val="26"/>
          <w:szCs w:val="26"/>
        </w:rPr>
        <w:t xml:space="preserve"> </w:t>
      </w:r>
      <w:proofErr w:type="spellStart"/>
      <w:r w:rsidR="00F43E3F" w:rsidRPr="00E54880">
        <w:rPr>
          <w:spacing w:val="-4"/>
          <w:sz w:val="26"/>
          <w:szCs w:val="26"/>
        </w:rPr>
        <w:t>và</w:t>
      </w:r>
      <w:proofErr w:type="spellEnd"/>
      <w:r w:rsidR="00F43E3F" w:rsidRPr="00E54880">
        <w:rPr>
          <w:spacing w:val="-4"/>
          <w:sz w:val="26"/>
          <w:szCs w:val="26"/>
        </w:rPr>
        <w:t xml:space="preserve"> </w:t>
      </w:r>
      <w:proofErr w:type="spellStart"/>
      <w:r w:rsidR="00F43E3F" w:rsidRPr="00E54880">
        <w:rPr>
          <w:spacing w:val="-4"/>
          <w:sz w:val="26"/>
          <w:szCs w:val="26"/>
        </w:rPr>
        <w:t>xác</w:t>
      </w:r>
      <w:proofErr w:type="spellEnd"/>
      <w:r w:rsidR="00F43E3F" w:rsidRPr="00E54880">
        <w:rPr>
          <w:spacing w:val="-4"/>
          <w:sz w:val="26"/>
          <w:szCs w:val="26"/>
        </w:rPr>
        <w:t xml:space="preserve"> </w:t>
      </w:r>
      <w:proofErr w:type="spellStart"/>
      <w:r w:rsidR="00F43E3F" w:rsidRPr="00E54880">
        <w:rPr>
          <w:spacing w:val="-4"/>
          <w:sz w:val="26"/>
          <w:szCs w:val="26"/>
        </w:rPr>
        <w:t>nhận</w:t>
      </w:r>
      <w:proofErr w:type="spellEnd"/>
      <w:r w:rsidR="00F43E3F" w:rsidRPr="00E54880">
        <w:rPr>
          <w:spacing w:val="-4"/>
          <w:sz w:val="26"/>
          <w:szCs w:val="26"/>
        </w:rPr>
        <w:t xml:space="preserve"> </w:t>
      </w:r>
      <w:proofErr w:type="spellStart"/>
      <w:r w:rsidR="00F43E3F" w:rsidRPr="00E54880">
        <w:rPr>
          <w:spacing w:val="-4"/>
          <w:sz w:val="26"/>
          <w:szCs w:val="26"/>
        </w:rPr>
        <w:t>vào</w:t>
      </w:r>
      <w:proofErr w:type="spellEnd"/>
      <w:r w:rsidR="00F43E3F" w:rsidRPr="00E54880">
        <w:rPr>
          <w:spacing w:val="-4"/>
          <w:sz w:val="26"/>
          <w:szCs w:val="26"/>
        </w:rPr>
        <w:t xml:space="preserve"> </w:t>
      </w:r>
      <w:proofErr w:type="spellStart"/>
      <w:r w:rsidR="00F43E3F" w:rsidRPr="00E54880">
        <w:rPr>
          <w:spacing w:val="-4"/>
          <w:sz w:val="26"/>
          <w:szCs w:val="26"/>
        </w:rPr>
        <w:t>các</w:t>
      </w:r>
      <w:proofErr w:type="spellEnd"/>
      <w:r w:rsidR="00F43E3F" w:rsidRPr="00E54880">
        <w:rPr>
          <w:spacing w:val="-4"/>
          <w:sz w:val="26"/>
          <w:szCs w:val="26"/>
        </w:rPr>
        <w:t xml:space="preserve"> </w:t>
      </w:r>
      <w:proofErr w:type="spellStart"/>
      <w:r w:rsidR="00F43E3F" w:rsidRPr="00E54880">
        <w:rPr>
          <w:spacing w:val="-4"/>
          <w:sz w:val="26"/>
          <w:szCs w:val="26"/>
        </w:rPr>
        <w:t>phiếu</w:t>
      </w:r>
      <w:proofErr w:type="spellEnd"/>
      <w:r w:rsidR="00F43E3F" w:rsidRPr="00E54880">
        <w:rPr>
          <w:spacing w:val="-4"/>
          <w:sz w:val="26"/>
          <w:szCs w:val="26"/>
        </w:rPr>
        <w:t xml:space="preserve"> </w:t>
      </w:r>
      <w:proofErr w:type="spellStart"/>
      <w:r w:rsidR="00F43E3F" w:rsidRPr="00E54880">
        <w:rPr>
          <w:spacing w:val="-4"/>
          <w:sz w:val="26"/>
          <w:szCs w:val="26"/>
        </w:rPr>
        <w:t>giám</w:t>
      </w:r>
      <w:proofErr w:type="spellEnd"/>
      <w:r w:rsidR="00F43E3F" w:rsidRPr="00E54880">
        <w:rPr>
          <w:spacing w:val="-4"/>
          <w:sz w:val="26"/>
          <w:szCs w:val="26"/>
        </w:rPr>
        <w:t xml:space="preserve"> </w:t>
      </w:r>
      <w:proofErr w:type="spellStart"/>
      <w:r w:rsidR="00F43E3F" w:rsidRPr="00E54880">
        <w:rPr>
          <w:spacing w:val="-4"/>
          <w:sz w:val="26"/>
          <w:szCs w:val="26"/>
        </w:rPr>
        <w:t>sát</w:t>
      </w:r>
      <w:proofErr w:type="spellEnd"/>
      <w:r w:rsidR="00F43E3F" w:rsidRPr="00E54880">
        <w:rPr>
          <w:spacing w:val="-4"/>
          <w:sz w:val="26"/>
          <w:szCs w:val="26"/>
        </w:rPr>
        <w:t>.</w:t>
      </w:r>
    </w:p>
    <w:p w14:paraId="3F26E2D3" w14:textId="33F6FB4B" w:rsidR="00F43E3F" w:rsidRPr="00E54880" w:rsidRDefault="00F43E3F" w:rsidP="00A04D5D">
      <w:pPr>
        <w:widowControl w:val="0"/>
        <w:spacing w:before="60" w:after="60"/>
        <w:ind w:firstLine="720"/>
        <w:jc w:val="both"/>
        <w:rPr>
          <w:sz w:val="26"/>
          <w:szCs w:val="26"/>
        </w:rPr>
      </w:pP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tới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tuyên</w:t>
      </w:r>
      <w:proofErr w:type="spellEnd"/>
      <w:r w:rsidRPr="00E54880">
        <w:rPr>
          <w:sz w:val="26"/>
          <w:szCs w:val="26"/>
        </w:rPr>
        <w:t xml:space="preserve"> </w:t>
      </w:r>
      <w:proofErr w:type="spellStart"/>
      <w:r w:rsidRPr="00E54880">
        <w:rPr>
          <w:sz w:val="26"/>
          <w:szCs w:val="26"/>
        </w:rPr>
        <w:t>truyền</w:t>
      </w:r>
      <w:proofErr w:type="spellEnd"/>
      <w:r w:rsidR="000B7746"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xảy</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w:t>
      </w:r>
    </w:p>
    <w:p w14:paraId="0A982748" w14:textId="4063BDC0" w:rsidR="0002703A" w:rsidRPr="00E54880" w:rsidRDefault="00267ADA" w:rsidP="00A04D5D">
      <w:pPr>
        <w:widowControl w:val="0"/>
        <w:spacing w:before="60" w:after="60"/>
        <w:ind w:firstLine="720"/>
        <w:jc w:val="both"/>
        <w:rPr>
          <w:sz w:val="26"/>
          <w:szCs w:val="26"/>
        </w:rPr>
      </w:pP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hay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dừng</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tức</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FSC </w:t>
      </w:r>
      <w:proofErr w:type="spellStart"/>
      <w:r w:rsidRPr="00E54880">
        <w:rPr>
          <w:sz w:val="26"/>
          <w:szCs w:val="26"/>
        </w:rPr>
        <w:t>biết</w:t>
      </w:r>
      <w:proofErr w:type="spellEnd"/>
      <w:r w:rsidRPr="00E54880">
        <w:rPr>
          <w:sz w:val="26"/>
          <w:szCs w:val="26"/>
        </w:rPr>
        <w:t>.</w:t>
      </w:r>
    </w:p>
    <w:p w14:paraId="0A27A57D" w14:textId="695066EB" w:rsidR="0002703A" w:rsidRPr="00E54880" w:rsidRDefault="00267ADA" w:rsidP="00A04D5D">
      <w:pPr>
        <w:pStyle w:val="H2"/>
        <w:spacing w:before="60" w:after="60" w:line="276" w:lineRule="auto"/>
        <w:ind w:firstLine="0"/>
        <w:rPr>
          <w:color w:val="auto"/>
        </w:rPr>
      </w:pPr>
      <w:bookmarkStart w:id="155" w:name="_48pi1tg" w:colFirst="0" w:colLast="0"/>
      <w:bookmarkStart w:id="156" w:name="_Toc161476115"/>
      <w:bookmarkEnd w:id="155"/>
      <w:r w:rsidRPr="00E54880">
        <w:rPr>
          <w:color w:val="auto"/>
        </w:rPr>
        <w:t>7.</w:t>
      </w:r>
      <w:r w:rsidR="001A1F7E" w:rsidRPr="00E54880">
        <w:rPr>
          <w:color w:val="auto"/>
        </w:rPr>
        <w:t>6</w:t>
      </w:r>
      <w:r w:rsidR="00C12C76" w:rsidRPr="00E54880">
        <w:rPr>
          <w:color w:val="auto"/>
        </w:rPr>
        <w:t>.</w:t>
      </w:r>
      <w:r w:rsidRPr="00E54880">
        <w:rPr>
          <w:color w:val="auto"/>
        </w:rPr>
        <w:t xml:space="preserve"> Báo </w:t>
      </w:r>
      <w:proofErr w:type="spellStart"/>
      <w:r w:rsidRPr="00E54880">
        <w:rPr>
          <w:color w:val="auto"/>
        </w:rPr>
        <w:t>cáo</w:t>
      </w:r>
      <w:proofErr w:type="spellEnd"/>
      <w:r w:rsidRPr="00E54880">
        <w:rPr>
          <w:color w:val="auto"/>
        </w:rPr>
        <w:t xml:space="preserve"> </w:t>
      </w:r>
      <w:proofErr w:type="spellStart"/>
      <w:r w:rsidRPr="00E54880">
        <w:rPr>
          <w:color w:val="auto"/>
        </w:rPr>
        <w:t>kết</w:t>
      </w:r>
      <w:proofErr w:type="spellEnd"/>
      <w:r w:rsidRPr="00E54880">
        <w:rPr>
          <w:color w:val="auto"/>
        </w:rPr>
        <w:t xml:space="preserve"> </w:t>
      </w:r>
      <w:proofErr w:type="spellStart"/>
      <w:r w:rsidRPr="00E54880">
        <w:rPr>
          <w:color w:val="auto"/>
        </w:rPr>
        <w:t>quả</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bookmarkEnd w:id="156"/>
      <w:proofErr w:type="spellEnd"/>
    </w:p>
    <w:p w14:paraId="2E0465F5" w14:textId="2CBFBA45" w:rsidR="0002703A" w:rsidRPr="00E54880" w:rsidRDefault="00267ADA" w:rsidP="00A04D5D">
      <w:pPr>
        <w:widowControl w:val="0"/>
        <w:spacing w:before="60" w:after="60"/>
        <w:ind w:firstLine="720"/>
        <w:jc w:val="both"/>
        <w:rPr>
          <w:sz w:val="26"/>
          <w:szCs w:val="26"/>
        </w:rPr>
      </w:pPr>
      <w:r w:rsidRPr="00E54880">
        <w:rPr>
          <w:sz w:val="26"/>
          <w:szCs w:val="26"/>
        </w:rPr>
        <w:t xml:space="preserve">Sau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phiếu</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Hai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Trong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lạc</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hướng</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đạo</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Hết</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kiể</w:t>
      </w:r>
      <w:r w:rsidR="00E33095" w:rsidRPr="00E54880">
        <w:rPr>
          <w:sz w:val="26"/>
          <w:szCs w:val="26"/>
        </w:rPr>
        <w:t>m</w:t>
      </w:r>
      <w:proofErr w:type="spellEnd"/>
      <w:r w:rsidR="00E33095" w:rsidRPr="00E54880">
        <w:rPr>
          <w:sz w:val="26"/>
          <w:szCs w:val="26"/>
        </w:rPr>
        <w:t xml:space="preserve"> </w:t>
      </w:r>
      <w:proofErr w:type="spellStart"/>
      <w:r w:rsidR="00E33095" w:rsidRPr="00E54880">
        <w:rPr>
          <w:sz w:val="26"/>
          <w:szCs w:val="26"/>
        </w:rPr>
        <w:t>tra</w:t>
      </w:r>
      <w:proofErr w:type="spellEnd"/>
      <w:r w:rsidR="00E33095" w:rsidRPr="00E54880">
        <w:rPr>
          <w:sz w:val="26"/>
          <w:szCs w:val="26"/>
        </w:rPr>
        <w:t xml:space="preserve"> </w:t>
      </w:r>
      <w:proofErr w:type="spellStart"/>
      <w:r w:rsidR="00E33095" w:rsidRPr="00E54880">
        <w:rPr>
          <w:sz w:val="26"/>
          <w:szCs w:val="26"/>
        </w:rPr>
        <w:t>hiện</w:t>
      </w:r>
      <w:proofErr w:type="spellEnd"/>
      <w:r w:rsidR="00E33095" w:rsidRPr="00E54880">
        <w:rPr>
          <w:sz w:val="26"/>
          <w:szCs w:val="26"/>
        </w:rPr>
        <w:t xml:space="preserve"> </w:t>
      </w:r>
      <w:proofErr w:type="spellStart"/>
      <w:r w:rsidR="00E33095" w:rsidRPr="00E54880">
        <w:rPr>
          <w:sz w:val="26"/>
          <w:szCs w:val="26"/>
        </w:rPr>
        <w:t>trường</w:t>
      </w:r>
      <w:proofErr w:type="spellEnd"/>
      <w:r w:rsidR="00E33095" w:rsidRPr="00E54880">
        <w:rPr>
          <w:sz w:val="26"/>
          <w:szCs w:val="26"/>
        </w:rPr>
        <w:t xml:space="preserve"> </w:t>
      </w:r>
      <w:proofErr w:type="spellStart"/>
      <w:r w:rsidR="00E33095" w:rsidRPr="00E54880">
        <w:rPr>
          <w:sz w:val="26"/>
          <w:szCs w:val="26"/>
        </w:rPr>
        <w:t>và</w:t>
      </w:r>
      <w:proofErr w:type="spellEnd"/>
      <w:r w:rsidR="00E33095" w:rsidRPr="00E54880">
        <w:rPr>
          <w:sz w:val="26"/>
          <w:szCs w:val="26"/>
        </w:rPr>
        <w:t xml:space="preserve"> </w:t>
      </w:r>
      <w:proofErr w:type="spellStart"/>
      <w:r w:rsidR="00E33095" w:rsidRPr="00E54880">
        <w:rPr>
          <w:sz w:val="26"/>
          <w:szCs w:val="26"/>
        </w:rPr>
        <w:t>phê</w:t>
      </w:r>
      <w:proofErr w:type="spellEnd"/>
      <w:r w:rsidR="00E33095" w:rsidRPr="00E54880">
        <w:rPr>
          <w:sz w:val="26"/>
          <w:szCs w:val="26"/>
        </w:rPr>
        <w:t xml:space="preserve"> </w:t>
      </w:r>
      <w:proofErr w:type="spellStart"/>
      <w:r w:rsidR="00E33095" w:rsidRPr="00E54880">
        <w:rPr>
          <w:sz w:val="26"/>
          <w:szCs w:val="26"/>
        </w:rPr>
        <w:t>chuẩn</w:t>
      </w:r>
      <w:proofErr w:type="spellEnd"/>
      <w:r w:rsidR="00E33095" w:rsidRPr="00E54880">
        <w:rPr>
          <w:sz w:val="26"/>
          <w:szCs w:val="26"/>
        </w:rPr>
        <w:t xml:space="preserve"> </w:t>
      </w:r>
      <w:r w:rsidRPr="00E54880">
        <w:rPr>
          <w:sz w:val="26"/>
          <w:szCs w:val="26"/>
        </w:rPr>
        <w:t xml:space="preserve">ở </w:t>
      </w:r>
      <w:proofErr w:type="spellStart"/>
      <w:r w:rsidRPr="00E54880">
        <w:rPr>
          <w:sz w:val="26"/>
          <w:szCs w:val="26"/>
        </w:rPr>
        <w:t>cuối</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Pr="00E54880">
        <w:rPr>
          <w:sz w:val="26"/>
          <w:szCs w:val="26"/>
        </w:rPr>
        <w:t>phiếu</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w:t>
      </w:r>
    </w:p>
    <w:p w14:paraId="79C82EA8" w14:textId="4E0E241C" w:rsidR="0002703A" w:rsidRPr="00E54880" w:rsidRDefault="00267ADA" w:rsidP="00A04D5D">
      <w:pPr>
        <w:pStyle w:val="H2"/>
        <w:spacing w:before="60" w:after="60" w:line="276" w:lineRule="auto"/>
        <w:ind w:firstLine="0"/>
        <w:rPr>
          <w:color w:val="auto"/>
        </w:rPr>
      </w:pPr>
      <w:bookmarkStart w:id="157" w:name="_2nusc19" w:colFirst="0" w:colLast="0"/>
      <w:bookmarkStart w:id="158" w:name="_Toc161476116"/>
      <w:bookmarkEnd w:id="157"/>
      <w:r w:rsidRPr="00E54880">
        <w:rPr>
          <w:color w:val="auto"/>
        </w:rPr>
        <w:t>7.</w:t>
      </w:r>
      <w:r w:rsidR="001A1F7E" w:rsidRPr="00E54880">
        <w:rPr>
          <w:color w:val="auto"/>
        </w:rPr>
        <w:t>7</w:t>
      </w:r>
      <w:r w:rsidR="00255C2D" w:rsidRPr="00E54880">
        <w:rPr>
          <w:color w:val="auto"/>
        </w:rPr>
        <w:t>.</w:t>
      </w:r>
      <w:r w:rsidRPr="00E54880">
        <w:rPr>
          <w:color w:val="auto"/>
        </w:rPr>
        <w:t xml:space="preserve"> </w:t>
      </w:r>
      <w:proofErr w:type="spellStart"/>
      <w:r w:rsidRPr="00E54880">
        <w:rPr>
          <w:color w:val="auto"/>
        </w:rPr>
        <w:t>Họp</w:t>
      </w:r>
      <w:proofErr w:type="spellEnd"/>
      <w:r w:rsidRPr="00E54880">
        <w:rPr>
          <w:color w:val="auto"/>
        </w:rPr>
        <w:t xml:space="preserve"> </w:t>
      </w:r>
      <w:proofErr w:type="spellStart"/>
      <w:r w:rsidRPr="00E54880">
        <w:rPr>
          <w:color w:val="auto"/>
        </w:rPr>
        <w:t>Nhóm</w:t>
      </w:r>
      <w:proofErr w:type="spellEnd"/>
      <w:r w:rsidRPr="00E54880">
        <w:rPr>
          <w:color w:val="auto"/>
        </w:rPr>
        <w:t xml:space="preserve"> </w:t>
      </w:r>
      <w:proofErr w:type="spellStart"/>
      <w:r w:rsidRPr="00E54880">
        <w:rPr>
          <w:color w:val="auto"/>
        </w:rPr>
        <w:t>thường</w:t>
      </w:r>
      <w:proofErr w:type="spellEnd"/>
      <w:r w:rsidRPr="00E54880">
        <w:rPr>
          <w:color w:val="auto"/>
        </w:rPr>
        <w:t xml:space="preserve"> </w:t>
      </w:r>
      <w:proofErr w:type="spellStart"/>
      <w:r w:rsidRPr="00E54880">
        <w:rPr>
          <w:color w:val="auto"/>
        </w:rPr>
        <w:t>niên</w:t>
      </w:r>
      <w:bookmarkEnd w:id="158"/>
      <w:proofErr w:type="spellEnd"/>
      <w:r w:rsidRPr="00E54880">
        <w:rPr>
          <w:color w:val="auto"/>
        </w:rPr>
        <w:t xml:space="preserve"> </w:t>
      </w:r>
    </w:p>
    <w:p w14:paraId="0FB2EE40" w14:textId="224C9B7A" w:rsidR="0002703A" w:rsidRPr="00E54880" w:rsidRDefault="00267ADA" w:rsidP="00A04D5D">
      <w:pPr>
        <w:widowControl w:val="0"/>
        <w:spacing w:before="60" w:after="60"/>
        <w:ind w:firstLine="720"/>
        <w:jc w:val="both"/>
        <w:rPr>
          <w:sz w:val="26"/>
          <w:szCs w:val="26"/>
        </w:rPr>
      </w:pPr>
      <w:r w:rsidRPr="00E54880">
        <w:rPr>
          <w:sz w:val="26"/>
          <w:szCs w:val="26"/>
        </w:rPr>
        <w:t xml:space="preserve">Các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nơi</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trao</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thảo</w:t>
      </w:r>
      <w:proofErr w:type="spellEnd"/>
      <w:r w:rsidRPr="00E54880">
        <w:rPr>
          <w:sz w:val="26"/>
          <w:szCs w:val="26"/>
        </w:rPr>
        <w:t xml:space="preserve"> </w:t>
      </w:r>
      <w:proofErr w:type="spellStart"/>
      <w:r w:rsidRPr="00E54880">
        <w:rPr>
          <w:sz w:val="26"/>
          <w:szCs w:val="26"/>
        </w:rPr>
        <w:t>luận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ở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Mọi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đều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đạt</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thuận</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bỏ</w:t>
      </w:r>
      <w:proofErr w:type="spellEnd"/>
      <w:r w:rsidRPr="00E54880">
        <w:rPr>
          <w:sz w:val="26"/>
          <w:szCs w:val="26"/>
        </w:rPr>
        <w:t xml:space="preserve"> </w:t>
      </w:r>
      <w:proofErr w:type="spellStart"/>
      <w:r w:rsidRPr="00E54880">
        <w:rPr>
          <w:sz w:val="26"/>
          <w:szCs w:val="26"/>
        </w:rPr>
        <w:t>phiếu</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2/3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phiếu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Ngoài</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cuộc</w:t>
      </w:r>
      <w:proofErr w:type="spellEnd"/>
      <w:r w:rsidRPr="00E54880">
        <w:rPr>
          <w:sz w:val="26"/>
          <w:szCs w:val="26"/>
        </w:rPr>
        <w:t xml:space="preserve"> </w:t>
      </w:r>
      <w:proofErr w:type="spellStart"/>
      <w:r w:rsidRPr="00E54880">
        <w:rPr>
          <w:sz w:val="26"/>
          <w:szCs w:val="26"/>
        </w:rPr>
        <w:t>họp</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 xml:space="preserve"> </w:t>
      </w:r>
      <w:proofErr w:type="spellStart"/>
      <w:r w:rsidRPr="00E54880">
        <w:rPr>
          <w:sz w:val="26"/>
          <w:szCs w:val="26"/>
        </w:rPr>
        <w:t>niên</w:t>
      </w:r>
      <w:proofErr w:type="spellEnd"/>
      <w:r w:rsidRPr="00E54880">
        <w:rPr>
          <w:sz w:val="26"/>
          <w:szCs w:val="26"/>
        </w:rPr>
        <w:t xml:space="preserve"> </w:t>
      </w:r>
      <w:proofErr w:type="spellStart"/>
      <w:r w:rsidR="00C12C76" w:rsidRPr="00E54880">
        <w:rPr>
          <w:sz w:val="26"/>
          <w:szCs w:val="26"/>
        </w:rPr>
        <w:t>cũng</w:t>
      </w:r>
      <w:proofErr w:type="spellEnd"/>
      <w:r w:rsidR="00C12C76" w:rsidRPr="00E54880">
        <w:rPr>
          <w:sz w:val="26"/>
          <w:szCs w:val="26"/>
        </w:rPr>
        <w:t xml:space="preserve"> </w:t>
      </w:r>
      <w:proofErr w:type="spellStart"/>
      <w:r w:rsidR="00C12C76" w:rsidRPr="00E54880">
        <w:rPr>
          <w:sz w:val="26"/>
          <w:szCs w:val="26"/>
        </w:rPr>
        <w:t>xem</w:t>
      </w:r>
      <w:proofErr w:type="spellEnd"/>
      <w:r w:rsidR="00C12C76" w:rsidRPr="00E54880">
        <w:rPr>
          <w:sz w:val="26"/>
          <w:szCs w:val="26"/>
        </w:rPr>
        <w:t xml:space="preserve"> </w:t>
      </w:r>
      <w:proofErr w:type="spellStart"/>
      <w:r w:rsidR="00C12C76" w:rsidRPr="00E54880">
        <w:rPr>
          <w:sz w:val="26"/>
          <w:szCs w:val="26"/>
        </w:rPr>
        <w:t>xét</w:t>
      </w:r>
      <w:proofErr w:type="spellEnd"/>
      <w:r w:rsidR="00C12C76" w:rsidRPr="00E54880">
        <w:rPr>
          <w:sz w:val="26"/>
          <w:szCs w:val="26"/>
        </w:rPr>
        <w:t xml:space="preserve"> </w:t>
      </w:r>
      <w:proofErr w:type="spellStart"/>
      <w:r w:rsidR="00C12C76" w:rsidRPr="00E54880">
        <w:rPr>
          <w:sz w:val="26"/>
          <w:szCs w:val="26"/>
        </w:rPr>
        <w:t>các</w:t>
      </w:r>
      <w:proofErr w:type="spellEnd"/>
      <w:r w:rsidR="00C12C76" w:rsidRPr="00E54880">
        <w:rPr>
          <w:sz w:val="26"/>
          <w:szCs w:val="26"/>
        </w:rPr>
        <w:t xml:space="preserve"> </w:t>
      </w:r>
      <w:proofErr w:type="spellStart"/>
      <w:r w:rsidR="00C12C76" w:rsidRPr="00E54880">
        <w:rPr>
          <w:sz w:val="26"/>
          <w:szCs w:val="26"/>
        </w:rPr>
        <w:t>nội</w:t>
      </w:r>
      <w:proofErr w:type="spellEnd"/>
      <w:r w:rsidR="00C12C76" w:rsidRPr="00E54880">
        <w:rPr>
          <w:sz w:val="26"/>
          <w:szCs w:val="26"/>
        </w:rPr>
        <w:t xml:space="preserve"> dung </w:t>
      </w:r>
      <w:proofErr w:type="spellStart"/>
      <w:r w:rsidR="00C12C76" w:rsidRPr="00E54880">
        <w:rPr>
          <w:sz w:val="26"/>
          <w:szCs w:val="26"/>
        </w:rPr>
        <w:t>sau</w:t>
      </w:r>
      <w:proofErr w:type="spellEnd"/>
      <w:r w:rsidR="00C12C76" w:rsidRPr="00E54880">
        <w:rPr>
          <w:sz w:val="26"/>
          <w:szCs w:val="26"/>
        </w:rPr>
        <w:t>:</w:t>
      </w:r>
    </w:p>
    <w:p w14:paraId="5E6AD39B" w14:textId="6FF56398" w:rsidR="0002703A" w:rsidRPr="00E54880" w:rsidRDefault="00E33095" w:rsidP="00A04D5D">
      <w:pPr>
        <w:widowControl w:val="0"/>
        <w:spacing w:before="60" w:after="60"/>
        <w:ind w:firstLine="720"/>
        <w:jc w:val="both"/>
        <w:rPr>
          <w:sz w:val="26"/>
          <w:szCs w:val="26"/>
        </w:rPr>
      </w:pPr>
      <w:r w:rsidRPr="00E54880">
        <w:rPr>
          <w:i/>
          <w:sz w:val="26"/>
          <w:szCs w:val="26"/>
        </w:rPr>
        <w:t xml:space="preserve">- </w:t>
      </w:r>
      <w:proofErr w:type="spellStart"/>
      <w:r w:rsidR="00267ADA" w:rsidRPr="00E54880">
        <w:rPr>
          <w:i/>
          <w:sz w:val="26"/>
          <w:szCs w:val="26"/>
        </w:rPr>
        <w:t>Giám</w:t>
      </w:r>
      <w:proofErr w:type="spellEnd"/>
      <w:r w:rsidR="00267ADA" w:rsidRPr="00E54880">
        <w:rPr>
          <w:i/>
          <w:sz w:val="26"/>
          <w:szCs w:val="26"/>
        </w:rPr>
        <w:t xml:space="preserve"> </w:t>
      </w:r>
      <w:proofErr w:type="spellStart"/>
      <w:r w:rsidR="00267ADA" w:rsidRPr="00E54880">
        <w:rPr>
          <w:i/>
          <w:sz w:val="26"/>
          <w:szCs w:val="26"/>
        </w:rPr>
        <w:t>sát</w:t>
      </w:r>
      <w:proofErr w:type="spellEnd"/>
      <w:r w:rsidR="00267ADA" w:rsidRPr="00E54880">
        <w:rPr>
          <w:i/>
          <w:sz w:val="26"/>
          <w:szCs w:val="26"/>
        </w:rPr>
        <w:t xml:space="preserve"> </w:t>
      </w:r>
      <w:proofErr w:type="spellStart"/>
      <w:r w:rsidR="00267ADA" w:rsidRPr="00E54880">
        <w:rPr>
          <w:i/>
          <w:sz w:val="26"/>
          <w:szCs w:val="26"/>
        </w:rPr>
        <w:t>tác</w:t>
      </w:r>
      <w:proofErr w:type="spellEnd"/>
      <w:r w:rsidR="00267ADA" w:rsidRPr="00E54880">
        <w:rPr>
          <w:i/>
          <w:sz w:val="26"/>
          <w:szCs w:val="26"/>
        </w:rPr>
        <w:t xml:space="preserve"> </w:t>
      </w:r>
      <w:proofErr w:type="spellStart"/>
      <w:r w:rsidR="00267ADA" w:rsidRPr="00E54880">
        <w:rPr>
          <w:i/>
          <w:sz w:val="26"/>
          <w:szCs w:val="26"/>
        </w:rPr>
        <w:t>động</w:t>
      </w:r>
      <w:proofErr w:type="spellEnd"/>
      <w:r w:rsidR="00267ADA" w:rsidRPr="00E54880">
        <w:rPr>
          <w:i/>
          <w:sz w:val="26"/>
          <w:szCs w:val="26"/>
        </w:rPr>
        <w:t xml:space="preserve"> </w:t>
      </w:r>
      <w:proofErr w:type="spellStart"/>
      <w:r w:rsidR="00267ADA" w:rsidRPr="00E54880">
        <w:rPr>
          <w:i/>
          <w:sz w:val="26"/>
          <w:szCs w:val="26"/>
        </w:rPr>
        <w:t>môi</w:t>
      </w:r>
      <w:proofErr w:type="spellEnd"/>
      <w:r w:rsidR="00267ADA" w:rsidRPr="00E54880">
        <w:rPr>
          <w:i/>
          <w:sz w:val="26"/>
          <w:szCs w:val="26"/>
        </w:rPr>
        <w:t xml:space="preserve"> </w:t>
      </w:r>
      <w:proofErr w:type="spellStart"/>
      <w:r w:rsidR="00267ADA" w:rsidRPr="00E54880">
        <w:rPr>
          <w:i/>
          <w:sz w:val="26"/>
          <w:szCs w:val="26"/>
        </w:rPr>
        <w:t>trường</w:t>
      </w:r>
      <w:proofErr w:type="spellEnd"/>
      <w:r w:rsidR="00267ADA" w:rsidRPr="00E54880">
        <w:rPr>
          <w:i/>
          <w:sz w:val="26"/>
          <w:szCs w:val="26"/>
        </w:rPr>
        <w:t>:</w:t>
      </w:r>
      <w:r w:rsidR="00267ADA" w:rsidRPr="00E54880">
        <w:rPr>
          <w:sz w:val="26"/>
          <w:szCs w:val="26"/>
        </w:rPr>
        <w:t xml:space="preserve"> Các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mở</w:t>
      </w:r>
      <w:proofErr w:type="spellEnd"/>
      <w:r w:rsidR="00267ADA" w:rsidRPr="00E54880">
        <w:rPr>
          <w:sz w:val="26"/>
          <w:szCs w:val="26"/>
        </w:rPr>
        <w:t xml:space="preserve"> </w:t>
      </w:r>
      <w:proofErr w:type="spellStart"/>
      <w:r w:rsidR="00267ADA" w:rsidRPr="00E54880">
        <w:rPr>
          <w:sz w:val="26"/>
          <w:szCs w:val="26"/>
        </w:rPr>
        <w:t>đường</w:t>
      </w:r>
      <w:proofErr w:type="spellEnd"/>
      <w:r w:rsidR="00267ADA" w:rsidRPr="00E54880">
        <w:rPr>
          <w:sz w:val="26"/>
          <w:szCs w:val="26"/>
        </w:rPr>
        <w:t xml:space="preserve">, </w:t>
      </w:r>
      <w:proofErr w:type="spellStart"/>
      <w:r w:rsidR="00267ADA" w:rsidRPr="00E54880">
        <w:rPr>
          <w:sz w:val="26"/>
          <w:szCs w:val="26"/>
        </w:rPr>
        <w:t>vận</w:t>
      </w:r>
      <w:proofErr w:type="spellEnd"/>
      <w:r w:rsidR="00267ADA" w:rsidRPr="00E54880">
        <w:rPr>
          <w:sz w:val="26"/>
          <w:szCs w:val="26"/>
        </w:rPr>
        <w:t xml:space="preserve"> </w:t>
      </w:r>
      <w:proofErr w:type="spellStart"/>
      <w:r w:rsidR="00267ADA" w:rsidRPr="00E54880">
        <w:rPr>
          <w:sz w:val="26"/>
          <w:szCs w:val="26"/>
        </w:rPr>
        <w:t>chuyển</w:t>
      </w:r>
      <w:proofErr w:type="spellEnd"/>
      <w:r w:rsidR="00267ADA" w:rsidRPr="00E54880">
        <w:rPr>
          <w:sz w:val="26"/>
          <w:szCs w:val="26"/>
        </w:rPr>
        <w:t xml:space="preserve"> </w:t>
      </w:r>
      <w:proofErr w:type="spellStart"/>
      <w:r w:rsidR="00267ADA" w:rsidRPr="00E54880">
        <w:rPr>
          <w:sz w:val="26"/>
          <w:szCs w:val="26"/>
        </w:rPr>
        <w:t>gỗ</w:t>
      </w:r>
      <w:proofErr w:type="spellEnd"/>
      <w:r w:rsidR="00267ADA" w:rsidRPr="00E54880">
        <w:rPr>
          <w:sz w:val="26"/>
          <w:szCs w:val="26"/>
        </w:rPr>
        <w:t xml:space="preserve">, </w:t>
      </w:r>
      <w:proofErr w:type="spellStart"/>
      <w:r w:rsidR="00267ADA" w:rsidRPr="00E54880">
        <w:rPr>
          <w:sz w:val="26"/>
          <w:szCs w:val="26"/>
        </w:rPr>
        <w:t>xử</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cành</w:t>
      </w:r>
      <w:proofErr w:type="spellEnd"/>
      <w:r w:rsidR="00267ADA" w:rsidRPr="00E54880">
        <w:rPr>
          <w:sz w:val="26"/>
          <w:szCs w:val="26"/>
        </w:rPr>
        <w:t xml:space="preserve"> </w:t>
      </w:r>
      <w:proofErr w:type="spellStart"/>
      <w:r w:rsidR="00267ADA" w:rsidRPr="00E54880">
        <w:rPr>
          <w:sz w:val="26"/>
          <w:szCs w:val="26"/>
        </w:rPr>
        <w:t>nhánh</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bì</w:t>
      </w:r>
      <w:proofErr w:type="spellEnd"/>
      <w:r w:rsidR="00267ADA" w:rsidRPr="00E54880">
        <w:rPr>
          <w:sz w:val="26"/>
          <w:szCs w:val="26"/>
        </w:rPr>
        <w:t xml:space="preserve">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Pr="00E54880">
        <w:rPr>
          <w:sz w:val="26"/>
          <w:szCs w:val="26"/>
        </w:rPr>
        <w:t>,</w:t>
      </w:r>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biện</w:t>
      </w:r>
      <w:proofErr w:type="spellEnd"/>
      <w:r w:rsidR="00267ADA" w:rsidRPr="00E54880">
        <w:rPr>
          <w:sz w:val="26"/>
          <w:szCs w:val="26"/>
        </w:rPr>
        <w:t xml:space="preserve"> </w:t>
      </w:r>
      <w:proofErr w:type="spellStart"/>
      <w:r w:rsidR="00267ADA" w:rsidRPr="00E54880">
        <w:rPr>
          <w:sz w:val="26"/>
          <w:szCs w:val="26"/>
        </w:rPr>
        <w:t>pháp</w:t>
      </w:r>
      <w:proofErr w:type="spellEnd"/>
      <w:r w:rsidR="00267ADA" w:rsidRPr="00E54880">
        <w:rPr>
          <w:sz w:val="26"/>
          <w:szCs w:val="26"/>
        </w:rPr>
        <w:t xml:space="preserve"> </w:t>
      </w:r>
      <w:proofErr w:type="spellStart"/>
      <w:r w:rsidR="00267ADA" w:rsidRPr="00E54880">
        <w:rPr>
          <w:sz w:val="26"/>
          <w:szCs w:val="26"/>
        </w:rPr>
        <w:t>đã</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thảo</w:t>
      </w:r>
      <w:proofErr w:type="spellEnd"/>
      <w:r w:rsidR="00267ADA" w:rsidRPr="00E54880">
        <w:rPr>
          <w:sz w:val="26"/>
          <w:szCs w:val="26"/>
        </w:rPr>
        <w:t xml:space="preserve"> </w:t>
      </w:r>
      <w:proofErr w:type="spellStart"/>
      <w:r w:rsidR="00267ADA" w:rsidRPr="00E54880">
        <w:rPr>
          <w:sz w:val="26"/>
          <w:szCs w:val="26"/>
        </w:rPr>
        <w:t>luận</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bằng</w:t>
      </w:r>
      <w:proofErr w:type="spellEnd"/>
      <w:r w:rsidR="00267ADA" w:rsidRPr="00E54880">
        <w:rPr>
          <w:sz w:val="26"/>
          <w:szCs w:val="26"/>
        </w:rPr>
        <w:t xml:space="preserve"> </w:t>
      </w:r>
      <w:proofErr w:type="spellStart"/>
      <w:r w:rsidR="00267ADA" w:rsidRPr="00E54880">
        <w:rPr>
          <w:sz w:val="26"/>
          <w:szCs w:val="26"/>
        </w:rPr>
        <w:t>biên</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cáo</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Các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quả</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đưa</w:t>
      </w:r>
      <w:proofErr w:type="spellEnd"/>
      <w:r w:rsidR="00267ADA" w:rsidRPr="00E54880">
        <w:rPr>
          <w:sz w:val="26"/>
          <w:szCs w:val="26"/>
        </w:rPr>
        <w:t xml:space="preserve"> </w:t>
      </w:r>
      <w:proofErr w:type="spellStart"/>
      <w:r w:rsidR="00267ADA" w:rsidRPr="00E54880">
        <w:rPr>
          <w:sz w:val="26"/>
          <w:szCs w:val="26"/>
        </w:rPr>
        <w:t>lên</w:t>
      </w:r>
      <w:proofErr w:type="spellEnd"/>
      <w:r w:rsidR="00267ADA" w:rsidRPr="00E54880">
        <w:rPr>
          <w:sz w:val="26"/>
          <w:szCs w:val="26"/>
        </w:rPr>
        <w:t xml:space="preserve"> </w:t>
      </w:r>
      <w:proofErr w:type="spellStart"/>
      <w:r w:rsidR="00267ADA" w:rsidRPr="00E54880">
        <w:rPr>
          <w:sz w:val="26"/>
          <w:szCs w:val="26"/>
        </w:rPr>
        <w:t>bảng</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tin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w:t>
      </w:r>
    </w:p>
    <w:p w14:paraId="4344D0A7" w14:textId="5259B38B" w:rsidR="0002703A" w:rsidRPr="00E54880" w:rsidRDefault="00E33095" w:rsidP="00A04D5D">
      <w:pPr>
        <w:widowControl w:val="0"/>
        <w:spacing w:before="60" w:after="60"/>
        <w:ind w:firstLine="720"/>
        <w:jc w:val="both"/>
        <w:rPr>
          <w:b/>
          <w:sz w:val="26"/>
          <w:szCs w:val="26"/>
        </w:rPr>
      </w:pPr>
      <w:bookmarkStart w:id="159" w:name="_1302m92" w:colFirst="0" w:colLast="0"/>
      <w:bookmarkEnd w:id="159"/>
      <w:r w:rsidRPr="00E54880">
        <w:rPr>
          <w:i/>
          <w:sz w:val="26"/>
          <w:szCs w:val="26"/>
        </w:rPr>
        <w:t xml:space="preserve">- </w:t>
      </w:r>
      <w:proofErr w:type="spellStart"/>
      <w:r w:rsidR="00267ADA" w:rsidRPr="00E54880">
        <w:rPr>
          <w:i/>
          <w:sz w:val="26"/>
          <w:szCs w:val="26"/>
        </w:rPr>
        <w:t>Giám</w:t>
      </w:r>
      <w:proofErr w:type="spellEnd"/>
      <w:r w:rsidR="00267ADA" w:rsidRPr="00E54880">
        <w:rPr>
          <w:i/>
          <w:sz w:val="26"/>
          <w:szCs w:val="26"/>
        </w:rPr>
        <w:t xml:space="preserve"> </w:t>
      </w:r>
      <w:proofErr w:type="spellStart"/>
      <w:r w:rsidR="00267ADA" w:rsidRPr="00E54880">
        <w:rPr>
          <w:i/>
          <w:sz w:val="26"/>
          <w:szCs w:val="26"/>
        </w:rPr>
        <w:t>sát</w:t>
      </w:r>
      <w:proofErr w:type="spellEnd"/>
      <w:r w:rsidR="00267ADA" w:rsidRPr="00E54880">
        <w:rPr>
          <w:i/>
          <w:sz w:val="26"/>
          <w:szCs w:val="26"/>
        </w:rPr>
        <w:t xml:space="preserve"> </w:t>
      </w:r>
      <w:proofErr w:type="spellStart"/>
      <w:r w:rsidR="00267ADA" w:rsidRPr="00E54880">
        <w:rPr>
          <w:i/>
          <w:sz w:val="26"/>
          <w:szCs w:val="26"/>
        </w:rPr>
        <w:t>tác</w:t>
      </w:r>
      <w:proofErr w:type="spellEnd"/>
      <w:r w:rsidR="00267ADA" w:rsidRPr="00E54880">
        <w:rPr>
          <w:i/>
          <w:sz w:val="26"/>
          <w:szCs w:val="26"/>
        </w:rPr>
        <w:t xml:space="preserve"> </w:t>
      </w:r>
      <w:proofErr w:type="spellStart"/>
      <w:r w:rsidR="00267ADA" w:rsidRPr="00E54880">
        <w:rPr>
          <w:i/>
          <w:sz w:val="26"/>
          <w:szCs w:val="26"/>
        </w:rPr>
        <w:t>động</w:t>
      </w:r>
      <w:proofErr w:type="spellEnd"/>
      <w:r w:rsidR="00267ADA" w:rsidRPr="00E54880">
        <w:rPr>
          <w:i/>
          <w:sz w:val="26"/>
          <w:szCs w:val="26"/>
        </w:rPr>
        <w:t xml:space="preserve"> </w:t>
      </w:r>
      <w:proofErr w:type="spellStart"/>
      <w:r w:rsidR="00267ADA" w:rsidRPr="00E54880">
        <w:rPr>
          <w:i/>
          <w:sz w:val="26"/>
          <w:szCs w:val="26"/>
        </w:rPr>
        <w:t>xã</w:t>
      </w:r>
      <w:proofErr w:type="spellEnd"/>
      <w:r w:rsidR="00267ADA" w:rsidRPr="00E54880">
        <w:rPr>
          <w:i/>
          <w:sz w:val="26"/>
          <w:szCs w:val="26"/>
        </w:rPr>
        <w:t xml:space="preserve"> </w:t>
      </w:r>
      <w:proofErr w:type="spellStart"/>
      <w:r w:rsidR="00267ADA" w:rsidRPr="00E54880">
        <w:rPr>
          <w:i/>
          <w:sz w:val="26"/>
          <w:szCs w:val="26"/>
        </w:rPr>
        <w:t>hội</w:t>
      </w:r>
      <w:proofErr w:type="spellEnd"/>
      <w:r w:rsidR="00267ADA" w:rsidRPr="00E54880">
        <w:rPr>
          <w:i/>
          <w:sz w:val="26"/>
          <w:szCs w:val="26"/>
        </w:rPr>
        <w:t>:</w:t>
      </w:r>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mới</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hỗ</w:t>
      </w:r>
      <w:proofErr w:type="spellEnd"/>
      <w:r w:rsidR="00267ADA" w:rsidRPr="00E54880">
        <w:rPr>
          <w:sz w:val="26"/>
          <w:szCs w:val="26"/>
        </w:rPr>
        <w:t xml:space="preserve"> </w:t>
      </w:r>
      <w:proofErr w:type="spellStart"/>
      <w:r w:rsidR="00267ADA" w:rsidRPr="00E54880">
        <w:rPr>
          <w:sz w:val="26"/>
          <w:szCs w:val="26"/>
        </w:rPr>
        <w:t>trợ</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Tư</w:t>
      </w:r>
      <w:proofErr w:type="spellEnd"/>
      <w:r w:rsidR="00267ADA" w:rsidRPr="00E54880">
        <w:rPr>
          <w:sz w:val="26"/>
          <w:szCs w:val="26"/>
        </w:rPr>
        <w:t xml:space="preserve"> </w:t>
      </w:r>
      <w:proofErr w:type="spellStart"/>
      <w:r w:rsidR="00267ADA" w:rsidRPr="00E54880">
        <w:rPr>
          <w:sz w:val="26"/>
          <w:szCs w:val="26"/>
        </w:rPr>
        <w:t>vấn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tình</w:t>
      </w:r>
      <w:proofErr w:type="spellEnd"/>
      <w:r w:rsidR="00267ADA" w:rsidRPr="00E54880">
        <w:rPr>
          <w:sz w:val="26"/>
          <w:szCs w:val="26"/>
        </w:rPr>
        <w:t xml:space="preserve"> </w:t>
      </w:r>
      <w:proofErr w:type="spellStart"/>
      <w:r w:rsidR="00267ADA" w:rsidRPr="00E54880">
        <w:rPr>
          <w:sz w:val="26"/>
          <w:szCs w:val="26"/>
        </w:rPr>
        <w:t>hình</w:t>
      </w:r>
      <w:proofErr w:type="spellEnd"/>
      <w:r w:rsidR="00267ADA" w:rsidRPr="00E54880">
        <w:rPr>
          <w:sz w:val="26"/>
          <w:szCs w:val="26"/>
        </w:rPr>
        <w:t xml:space="preserve"> </w:t>
      </w:r>
      <w:proofErr w:type="spellStart"/>
      <w:r w:rsidR="00267ADA" w:rsidRPr="00E54880">
        <w:rPr>
          <w:sz w:val="26"/>
          <w:szCs w:val="26"/>
        </w:rPr>
        <w:t>kinh</w:t>
      </w:r>
      <w:proofErr w:type="spellEnd"/>
      <w:r w:rsidR="00267ADA" w:rsidRPr="00E54880">
        <w:rPr>
          <w:sz w:val="26"/>
          <w:szCs w:val="26"/>
        </w:rPr>
        <w:t xml:space="preserve"> </w:t>
      </w:r>
      <w:proofErr w:type="spellStart"/>
      <w:r w:rsidR="00267ADA" w:rsidRPr="00E54880">
        <w:rPr>
          <w:sz w:val="26"/>
          <w:szCs w:val="26"/>
        </w:rPr>
        <w:t>tế</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hội</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mới</w:t>
      </w:r>
      <w:proofErr w:type="spellEnd"/>
      <w:r w:rsidR="00267ADA" w:rsidRPr="00E54880">
        <w:rPr>
          <w:sz w:val="26"/>
          <w:szCs w:val="26"/>
        </w:rPr>
        <w:t xml:space="preserve"> </w:t>
      </w:r>
      <w:proofErr w:type="spellStart"/>
      <w:r w:rsidR="00267ADA" w:rsidRPr="00E54880">
        <w:rPr>
          <w:sz w:val="26"/>
          <w:szCs w:val="26"/>
        </w:rPr>
        <w:t>nộp</w:t>
      </w:r>
      <w:proofErr w:type="spellEnd"/>
      <w:r w:rsidR="00267ADA" w:rsidRPr="00E54880">
        <w:rPr>
          <w:sz w:val="26"/>
          <w:szCs w:val="26"/>
        </w:rPr>
        <w:t xml:space="preserve"> </w:t>
      </w:r>
      <w:proofErr w:type="spellStart"/>
      <w:r w:rsidR="00267ADA" w:rsidRPr="00E54880">
        <w:rPr>
          <w:sz w:val="26"/>
          <w:szCs w:val="26"/>
        </w:rPr>
        <w:t>đơn</w:t>
      </w:r>
      <w:proofErr w:type="spellEnd"/>
      <w:r w:rsidR="00267ADA" w:rsidRPr="00E54880">
        <w:rPr>
          <w:sz w:val="26"/>
          <w:szCs w:val="26"/>
        </w:rPr>
        <w:t xml:space="preserve"> </w:t>
      </w:r>
      <w:proofErr w:type="spellStart"/>
      <w:r w:rsidR="00267ADA" w:rsidRPr="00E54880">
        <w:rPr>
          <w:sz w:val="26"/>
          <w:szCs w:val="26"/>
        </w:rPr>
        <w:t>xin</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phát</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điền</w:t>
      </w:r>
      <w:proofErr w:type="spellEnd"/>
      <w:r w:rsidR="00267ADA" w:rsidRPr="00E54880">
        <w:rPr>
          <w:sz w:val="26"/>
          <w:szCs w:val="26"/>
        </w:rPr>
        <w:t xml:space="preserve"> </w:t>
      </w:r>
      <w:proofErr w:type="spellStart"/>
      <w:r w:rsidR="00267ADA" w:rsidRPr="00E54880">
        <w:rPr>
          <w:sz w:val="26"/>
          <w:szCs w:val="26"/>
        </w:rPr>
        <w:t>bởi</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cuộc</w:t>
      </w:r>
      <w:proofErr w:type="spellEnd"/>
      <w:r w:rsidR="00267ADA" w:rsidRPr="00E54880">
        <w:rPr>
          <w:sz w:val="26"/>
          <w:szCs w:val="26"/>
        </w:rPr>
        <w:t xml:space="preserve"> </w:t>
      </w:r>
      <w:proofErr w:type="spellStart"/>
      <w:r w:rsidR="00267ADA" w:rsidRPr="00E54880">
        <w:rPr>
          <w:sz w:val="26"/>
          <w:szCs w:val="26"/>
        </w:rPr>
        <w:t>họp</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tiên</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so </w:t>
      </w:r>
      <w:proofErr w:type="spellStart"/>
      <w:r w:rsidR="00267ADA" w:rsidRPr="00E54880">
        <w:rPr>
          <w:sz w:val="26"/>
          <w:szCs w:val="26"/>
        </w:rPr>
        <w:t>sánh</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dõi</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nắm</w:t>
      </w:r>
      <w:proofErr w:type="spellEnd"/>
      <w:r w:rsidR="00267ADA" w:rsidRPr="00E54880">
        <w:rPr>
          <w:sz w:val="26"/>
          <w:szCs w:val="26"/>
        </w:rPr>
        <w:t xml:space="preserve"> </w:t>
      </w:r>
      <w:proofErr w:type="spellStart"/>
      <w:r w:rsidR="00267ADA" w:rsidRPr="00E54880">
        <w:rPr>
          <w:sz w:val="26"/>
          <w:szCs w:val="26"/>
        </w:rPr>
        <w:t>bắt</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thay</w:t>
      </w:r>
      <w:proofErr w:type="spellEnd"/>
      <w:r w:rsidR="00267ADA" w:rsidRPr="00E54880">
        <w:rPr>
          <w:sz w:val="26"/>
          <w:szCs w:val="26"/>
        </w:rPr>
        <w:t xml:space="preserve"> </w:t>
      </w:r>
      <w:proofErr w:type="spellStart"/>
      <w:r w:rsidR="00267ADA" w:rsidRPr="00E54880">
        <w:rPr>
          <w:sz w:val="26"/>
          <w:szCs w:val="26"/>
        </w:rPr>
        <w:t>đổi</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gian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khoảng</w:t>
      </w:r>
      <w:proofErr w:type="spellEnd"/>
      <w:r w:rsidR="00267ADA" w:rsidRPr="00E54880">
        <w:rPr>
          <w:sz w:val="26"/>
          <w:szCs w:val="26"/>
        </w:rPr>
        <w:t xml:space="preserve"> 5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FSC.</w:t>
      </w:r>
      <w:r w:rsidR="00267ADA" w:rsidRPr="00E54880">
        <w:rPr>
          <w:b/>
          <w:sz w:val="26"/>
          <w:szCs w:val="26"/>
        </w:rPr>
        <w:t xml:space="preserve"> </w:t>
      </w:r>
    </w:p>
    <w:p w14:paraId="42056D5C" w14:textId="1D171783" w:rsidR="0002703A" w:rsidRPr="00E54880" w:rsidRDefault="00267ADA" w:rsidP="00A04D5D">
      <w:pPr>
        <w:pStyle w:val="H2"/>
        <w:spacing w:before="60" w:after="60" w:line="276" w:lineRule="auto"/>
        <w:ind w:firstLine="0"/>
        <w:rPr>
          <w:color w:val="auto"/>
        </w:rPr>
      </w:pPr>
      <w:bookmarkStart w:id="160" w:name="_3mzq4wv" w:colFirst="0" w:colLast="0"/>
      <w:bookmarkStart w:id="161" w:name="_Toc161476117"/>
      <w:bookmarkEnd w:id="160"/>
      <w:r w:rsidRPr="00E54880">
        <w:rPr>
          <w:color w:val="auto"/>
        </w:rPr>
        <w:t>7.</w:t>
      </w:r>
      <w:r w:rsidR="001A1F7E" w:rsidRPr="00E54880">
        <w:rPr>
          <w:color w:val="auto"/>
        </w:rPr>
        <w:t>8</w:t>
      </w:r>
      <w:r w:rsidR="00C12C76" w:rsidRPr="00E54880">
        <w:rPr>
          <w:color w:val="auto"/>
        </w:rPr>
        <w:t>.</w:t>
      </w:r>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proofErr w:type="spellEnd"/>
      <w:r w:rsidRPr="00E54880">
        <w:rPr>
          <w:color w:val="auto"/>
        </w:rPr>
        <w:t xml:space="preserve"> </w:t>
      </w:r>
      <w:proofErr w:type="spellStart"/>
      <w:r w:rsidRPr="00E54880">
        <w:rPr>
          <w:color w:val="auto"/>
        </w:rPr>
        <w:t>nhà</w:t>
      </w:r>
      <w:proofErr w:type="spellEnd"/>
      <w:r w:rsidRPr="00E54880">
        <w:rPr>
          <w:color w:val="auto"/>
        </w:rPr>
        <w:t xml:space="preserve"> </w:t>
      </w:r>
      <w:proofErr w:type="spellStart"/>
      <w:r w:rsidRPr="00E54880">
        <w:rPr>
          <w:color w:val="auto"/>
        </w:rPr>
        <w:t>thầu</w:t>
      </w:r>
      <w:bookmarkEnd w:id="161"/>
      <w:proofErr w:type="spellEnd"/>
    </w:p>
    <w:p w14:paraId="65414254" w14:textId="59D184BE" w:rsidR="0002703A" w:rsidRPr="00E54880" w:rsidRDefault="00267ADA" w:rsidP="00A04D5D">
      <w:pPr>
        <w:widowControl w:val="0"/>
        <w:spacing w:before="60" w:after="60"/>
        <w:ind w:firstLine="720"/>
        <w:jc w:val="both"/>
        <w:rPr>
          <w:sz w:val="26"/>
          <w:szCs w:val="26"/>
        </w:rPr>
      </w:pPr>
      <w:r w:rsidRPr="00E54880">
        <w:rPr>
          <w:sz w:val="26"/>
          <w:szCs w:val="26"/>
        </w:rPr>
        <w:t xml:space="preserve">Khi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thuê</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ở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vận</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đòi</w:t>
      </w:r>
      <w:proofErr w:type="spellEnd"/>
      <w:r w:rsidRPr="00E54880">
        <w:rPr>
          <w:sz w:val="26"/>
          <w:szCs w:val="26"/>
        </w:rPr>
        <w:t xml:space="preserve"> </w:t>
      </w:r>
      <w:proofErr w:type="spellStart"/>
      <w:r w:rsidRPr="00E54880">
        <w:rPr>
          <w:sz w:val="26"/>
          <w:szCs w:val="26"/>
        </w:rPr>
        <w:t>hỏi</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biên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năng</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w:t>
      </w:r>
    </w:p>
    <w:p w14:paraId="139A7D8A" w14:textId="77777777" w:rsidR="0002703A" w:rsidRPr="00E54880" w:rsidRDefault="00267ADA" w:rsidP="00A04D5D">
      <w:pPr>
        <w:widowControl w:val="0"/>
        <w:spacing w:before="60" w:after="60"/>
        <w:ind w:firstLine="720"/>
        <w:jc w:val="both"/>
        <w:rPr>
          <w:sz w:val="26"/>
          <w:szCs w:val="26"/>
        </w:rPr>
      </w:pP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Nhóm. </w:t>
      </w:r>
      <w:proofErr w:type="spellStart"/>
      <w:r w:rsidRPr="00E54880">
        <w:rPr>
          <w:sz w:val="26"/>
          <w:szCs w:val="26"/>
        </w:rPr>
        <w:t>Nội</w:t>
      </w:r>
      <w:proofErr w:type="spellEnd"/>
      <w:r w:rsidRPr="00E54880">
        <w:rPr>
          <w:sz w:val="26"/>
          <w:szCs w:val="26"/>
        </w:rPr>
        <w:t xml:space="preserve"> dung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w:t>
      </w:r>
    </w:p>
    <w:p w14:paraId="28CED5A0" w14:textId="77777777" w:rsidR="0002703A" w:rsidRPr="00E54880" w:rsidRDefault="00E33095" w:rsidP="00A04D5D">
      <w:pPr>
        <w:widowControl w:val="0"/>
        <w:spacing w:before="60" w:after="60"/>
        <w:ind w:firstLine="720"/>
        <w:jc w:val="both"/>
        <w:rPr>
          <w:sz w:val="26"/>
          <w:szCs w:val="26"/>
        </w:rPr>
      </w:pPr>
      <w:r w:rsidRPr="00E54880">
        <w:rPr>
          <w:sz w:val="26"/>
          <w:szCs w:val="26"/>
        </w:rPr>
        <w:t xml:space="preserve">- </w:t>
      </w:r>
      <w:r w:rsidR="00267ADA" w:rsidRPr="00E54880">
        <w:rPr>
          <w:sz w:val="26"/>
          <w:szCs w:val="26"/>
        </w:rPr>
        <w:t xml:space="preserve">Quy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chuẩn</w:t>
      </w:r>
      <w:proofErr w:type="spellEnd"/>
      <w:r w:rsidR="00267ADA" w:rsidRPr="00E54880">
        <w:rPr>
          <w:sz w:val="26"/>
          <w:szCs w:val="26"/>
        </w:rPr>
        <w:t xml:space="preserve"> </w:t>
      </w:r>
      <w:proofErr w:type="spellStart"/>
      <w:r w:rsidR="00267ADA" w:rsidRPr="00E54880">
        <w:rPr>
          <w:sz w:val="26"/>
          <w:szCs w:val="26"/>
        </w:rPr>
        <w:t>lựa</w:t>
      </w:r>
      <w:proofErr w:type="spellEnd"/>
      <w:r w:rsidR="00267ADA" w:rsidRPr="00E54880">
        <w:rPr>
          <w:sz w:val="26"/>
          <w:szCs w:val="26"/>
        </w:rPr>
        <w:t xml:space="preserve"> </w:t>
      </w:r>
      <w:proofErr w:type="spellStart"/>
      <w:r w:rsidR="00267ADA" w:rsidRPr="00E54880">
        <w:rPr>
          <w:sz w:val="26"/>
          <w:szCs w:val="26"/>
        </w:rPr>
        <w:t>chọn</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tự</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w:t>
      </w:r>
    </w:p>
    <w:p w14:paraId="21E62156" w14:textId="77777777" w:rsidR="0002703A" w:rsidRPr="00E54880" w:rsidRDefault="00E33095" w:rsidP="00A04D5D">
      <w:pPr>
        <w:widowControl w:val="0"/>
        <w:spacing w:before="60" w:after="60"/>
        <w:ind w:firstLine="720"/>
        <w:jc w:val="both"/>
        <w:rPr>
          <w:sz w:val="26"/>
          <w:szCs w:val="26"/>
        </w:rPr>
      </w:pPr>
      <w:r w:rsidRPr="00E54880">
        <w:rPr>
          <w:sz w:val="26"/>
          <w:szCs w:val="26"/>
        </w:rPr>
        <w:t xml:space="preserve">- </w:t>
      </w:r>
      <w:proofErr w:type="spellStart"/>
      <w:r w:rsidR="00267ADA" w:rsidRPr="00E54880">
        <w:rPr>
          <w:sz w:val="26"/>
          <w:szCs w:val="26"/>
        </w:rPr>
        <w:t>Nguồn</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w:t>
      </w:r>
    </w:p>
    <w:p w14:paraId="14999B4A" w14:textId="2191C462"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trẻ</w:t>
      </w:r>
      <w:proofErr w:type="spellEnd"/>
      <w:r w:rsidR="00267ADA" w:rsidRPr="00E54880">
        <w:rPr>
          <w:sz w:val="26"/>
          <w:szCs w:val="26"/>
        </w:rPr>
        <w:t xml:space="preserve"> </w:t>
      </w:r>
      <w:proofErr w:type="spellStart"/>
      <w:r w:rsidR="00267ADA" w:rsidRPr="00E54880">
        <w:rPr>
          <w:sz w:val="26"/>
          <w:szCs w:val="26"/>
        </w:rPr>
        <w:t>em</w:t>
      </w:r>
      <w:proofErr w:type="spellEnd"/>
      <w:r w:rsidR="00267ADA" w:rsidRPr="00E54880">
        <w:rPr>
          <w:sz w:val="26"/>
          <w:szCs w:val="26"/>
        </w:rPr>
        <w:t xml:space="preserve"> hay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đang</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thúc</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63E71E74" w14:textId="24606866" w:rsidR="0002703A" w:rsidRPr="00E54880" w:rsidRDefault="00E33095" w:rsidP="00A04D5D">
      <w:pPr>
        <w:spacing w:before="60" w:after="60"/>
        <w:ind w:firstLine="720"/>
        <w:jc w:val="both"/>
        <w:rPr>
          <w:sz w:val="26"/>
          <w:szCs w:val="26"/>
        </w:rPr>
      </w:pPr>
      <w:r w:rsidRPr="00E54880">
        <w:rPr>
          <w:sz w:val="26"/>
          <w:szCs w:val="26"/>
        </w:rPr>
        <w:lastRenderedPageBreak/>
        <w:t xml:space="preserve">+ </w:t>
      </w:r>
      <w:proofErr w:type="spellStart"/>
      <w:r w:rsidR="00267ADA" w:rsidRPr="00E54880">
        <w:rPr>
          <w:sz w:val="26"/>
          <w:szCs w:val="26"/>
        </w:rPr>
        <w:t>Đã</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đào</w:t>
      </w:r>
      <w:proofErr w:type="spellEnd"/>
      <w:r w:rsidR="00267ADA" w:rsidRPr="00E54880">
        <w:rPr>
          <w:sz w:val="26"/>
          <w:szCs w:val="26"/>
        </w:rPr>
        <w:t xml:space="preserve"> </w:t>
      </w:r>
      <w:proofErr w:type="spellStart"/>
      <w:r w:rsidR="00267ADA" w:rsidRPr="00E54880">
        <w:rPr>
          <w:sz w:val="26"/>
          <w:szCs w:val="26"/>
        </w:rPr>
        <w:t>tạo</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lĩnh</w:t>
      </w:r>
      <w:proofErr w:type="spellEnd"/>
      <w:r w:rsidR="00267ADA" w:rsidRPr="00E54880">
        <w:rPr>
          <w:sz w:val="26"/>
          <w:szCs w:val="26"/>
        </w:rPr>
        <w:t xml:space="preserve"> </w:t>
      </w:r>
      <w:proofErr w:type="spellStart"/>
      <w:r w:rsidR="00267ADA" w:rsidRPr="00E54880">
        <w:rPr>
          <w:sz w:val="26"/>
          <w:szCs w:val="26"/>
        </w:rPr>
        <w:t>vực</w:t>
      </w:r>
      <w:proofErr w:type="spellEnd"/>
      <w:r w:rsidR="00267ADA" w:rsidRPr="00E54880">
        <w:rPr>
          <w:sz w:val="26"/>
          <w:szCs w:val="26"/>
        </w:rPr>
        <w:t xml:space="preserve"> </w:t>
      </w:r>
      <w:proofErr w:type="spellStart"/>
      <w:r w:rsidR="00267ADA" w:rsidRPr="00E54880">
        <w:rPr>
          <w:sz w:val="26"/>
          <w:szCs w:val="26"/>
        </w:rPr>
        <w:t>đang</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3488274D" w14:textId="7333C6D9"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kiến</w:t>
      </w:r>
      <w:proofErr w:type="spellEnd"/>
      <w:r w:rsidR="00267ADA" w:rsidRPr="00E54880">
        <w:rPr>
          <w:sz w:val="26"/>
          <w:szCs w:val="26"/>
        </w:rPr>
        <w:t xml:space="preserve"> </w:t>
      </w:r>
      <w:proofErr w:type="spellStart"/>
      <w:r w:rsidR="00267ADA" w:rsidRPr="00E54880">
        <w:rPr>
          <w:sz w:val="26"/>
          <w:szCs w:val="26"/>
        </w:rPr>
        <w:t>thức</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cứu</w:t>
      </w:r>
      <w:proofErr w:type="spellEnd"/>
      <w:r w:rsidR="00267ADA" w:rsidRPr="00E54880">
        <w:rPr>
          <w:sz w:val="26"/>
          <w:szCs w:val="26"/>
        </w:rPr>
        <w:t xml:space="preserve"> ban </w:t>
      </w:r>
      <w:proofErr w:type="spellStart"/>
      <w:r w:rsidR="00267ADA" w:rsidRPr="00E54880">
        <w:rPr>
          <w:sz w:val="26"/>
          <w:szCs w:val="26"/>
        </w:rPr>
        <w:t>đầu</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665882AC" w14:textId="39F035A5"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Các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6C99E82F" w14:textId="77777777" w:rsidR="0002703A" w:rsidRPr="00E54880" w:rsidRDefault="00E33095" w:rsidP="00A04D5D">
      <w:pPr>
        <w:spacing w:before="60" w:after="60"/>
        <w:ind w:firstLine="720"/>
        <w:jc w:val="both"/>
        <w:rPr>
          <w:sz w:val="26"/>
          <w:szCs w:val="26"/>
        </w:rPr>
      </w:pPr>
      <w:r w:rsidRPr="00E54880">
        <w:rPr>
          <w:sz w:val="26"/>
          <w:szCs w:val="26"/>
        </w:rPr>
        <w:t xml:space="preserve">+ </w:t>
      </w:r>
      <w:r w:rsidR="00267ADA" w:rsidRPr="00E54880">
        <w:rPr>
          <w:sz w:val="26"/>
          <w:szCs w:val="26"/>
        </w:rPr>
        <w:t xml:space="preserve">Công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thấp</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676D3BE6" w14:textId="7027A756"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từng</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Nếu</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may </w:t>
      </w:r>
      <w:proofErr w:type="spellStart"/>
      <w:r w:rsidR="00190296" w:rsidRPr="00E54880">
        <w:rPr>
          <w:sz w:val="26"/>
          <w:szCs w:val="26"/>
        </w:rPr>
        <w:t>n</w:t>
      </w:r>
      <w:r w:rsidR="00267ADA" w:rsidRPr="00E54880">
        <w:rPr>
          <w:sz w:val="26"/>
          <w:szCs w:val="26"/>
        </w:rPr>
        <w:t>gười</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đang</w:t>
      </w:r>
      <w:proofErr w:type="spellEnd"/>
      <w:r w:rsidR="00267ADA" w:rsidRPr="00E54880">
        <w:rPr>
          <w:sz w:val="26"/>
          <w:szCs w:val="26"/>
        </w:rPr>
        <w:t xml:space="preserve"> </w:t>
      </w:r>
      <w:proofErr w:type="spellStart"/>
      <w:r w:rsidR="00267ADA" w:rsidRPr="00E54880">
        <w:rPr>
          <w:sz w:val="26"/>
          <w:szCs w:val="26"/>
        </w:rPr>
        <w:t>vận</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máy</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xảy</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tai </w:t>
      </w:r>
      <w:proofErr w:type="spellStart"/>
      <w:r w:rsidR="00267ADA" w:rsidRPr="00E54880">
        <w:rPr>
          <w:sz w:val="26"/>
          <w:szCs w:val="26"/>
        </w:rPr>
        <w:t>nạn</w:t>
      </w:r>
      <w:proofErr w:type="spellEnd"/>
      <w:r w:rsidR="00267ADA" w:rsidRPr="00E54880">
        <w:rPr>
          <w:sz w:val="26"/>
          <w:szCs w:val="26"/>
        </w:rPr>
        <w:t xml:space="preserve"> </w:t>
      </w:r>
      <w:proofErr w:type="spellStart"/>
      <w:r w:rsidR="00267ADA" w:rsidRPr="00E54880">
        <w:rPr>
          <w:sz w:val="26"/>
          <w:szCs w:val="26"/>
        </w:rPr>
        <w:t>thì</w:t>
      </w:r>
      <w:proofErr w:type="spellEnd"/>
      <w:r w:rsidR="00267ADA" w:rsidRPr="00E54880">
        <w:rPr>
          <w:sz w:val="26"/>
          <w:szCs w:val="26"/>
        </w:rPr>
        <w:t xml:space="preserve"> </w:t>
      </w:r>
      <w:proofErr w:type="spellStart"/>
      <w:r w:rsidR="00267ADA" w:rsidRPr="00E54880">
        <w:rPr>
          <w:sz w:val="26"/>
          <w:szCs w:val="26"/>
        </w:rPr>
        <w:t>trách</w:t>
      </w:r>
      <w:proofErr w:type="spellEnd"/>
      <w:r w:rsidR="00267ADA" w:rsidRPr="00E54880">
        <w:rPr>
          <w:sz w:val="26"/>
          <w:szCs w:val="26"/>
        </w:rPr>
        <w:t xml:space="preserve"> </w:t>
      </w:r>
      <w:proofErr w:type="spellStart"/>
      <w:r w:rsidR="00267ADA" w:rsidRPr="00E54880">
        <w:rPr>
          <w:sz w:val="26"/>
          <w:szCs w:val="26"/>
        </w:rPr>
        <w:t>nhiệm</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thầu</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đâu</w:t>
      </w:r>
      <w:proofErr w:type="spellEnd"/>
      <w:r w:rsidR="00267ADA" w:rsidRPr="00E54880">
        <w:rPr>
          <w:sz w:val="26"/>
          <w:szCs w:val="26"/>
        </w:rPr>
        <w:t>?</w:t>
      </w:r>
    </w:p>
    <w:p w14:paraId="649FC4E3" w14:textId="3C4B6FE0" w:rsidR="0002703A" w:rsidRPr="00E54880" w:rsidRDefault="00E33095" w:rsidP="00A04D5D">
      <w:pPr>
        <w:spacing w:before="60" w:after="60"/>
        <w:ind w:firstLine="720"/>
        <w:jc w:val="both"/>
        <w:rPr>
          <w:sz w:val="26"/>
          <w:szCs w:val="26"/>
        </w:rPr>
      </w:pPr>
      <w:r w:rsidRPr="00E54880">
        <w:rPr>
          <w:sz w:val="26"/>
          <w:szCs w:val="26"/>
        </w:rPr>
        <w:t xml:space="preserve">+ </w:t>
      </w:r>
      <w:r w:rsidR="00267ADA" w:rsidRPr="00E54880">
        <w:rPr>
          <w:sz w:val="26"/>
          <w:szCs w:val="26"/>
        </w:rPr>
        <w:t xml:space="preserve">Trang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đầy</w:t>
      </w:r>
      <w:proofErr w:type="spellEnd"/>
      <w:r w:rsidR="00267ADA" w:rsidRPr="00E54880">
        <w:rPr>
          <w:sz w:val="26"/>
          <w:szCs w:val="26"/>
        </w:rPr>
        <w:t xml:space="preserve"> </w:t>
      </w:r>
      <w:proofErr w:type="spellStart"/>
      <w:r w:rsidR="00267ADA" w:rsidRPr="00E54880">
        <w:rPr>
          <w:sz w:val="26"/>
          <w:szCs w:val="26"/>
        </w:rPr>
        <w:t>đủ</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trang</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60512C9A" w14:textId="350FB1ED"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tai </w:t>
      </w:r>
      <w:proofErr w:type="spellStart"/>
      <w:r w:rsidR="00267ADA" w:rsidRPr="00E54880">
        <w:rPr>
          <w:sz w:val="26"/>
          <w:szCs w:val="26"/>
        </w:rPr>
        <w:t>nạn</w:t>
      </w:r>
      <w:proofErr w:type="spellEnd"/>
      <w:r w:rsidR="00267ADA" w:rsidRPr="00E54880">
        <w:rPr>
          <w:sz w:val="26"/>
          <w:szCs w:val="26"/>
        </w:rPr>
        <w:t xml:space="preserve"> </w:t>
      </w:r>
      <w:proofErr w:type="spellStart"/>
      <w:r w:rsidR="00267ADA" w:rsidRPr="00E54880">
        <w:rPr>
          <w:sz w:val="26"/>
          <w:szCs w:val="26"/>
        </w:rPr>
        <w:t>nào</w:t>
      </w:r>
      <w:proofErr w:type="spellEnd"/>
      <w:r w:rsidR="00267ADA" w:rsidRPr="00E54880">
        <w:rPr>
          <w:sz w:val="26"/>
          <w:szCs w:val="26"/>
        </w:rPr>
        <w:t xml:space="preserve"> </w:t>
      </w:r>
      <w:proofErr w:type="spellStart"/>
      <w:r w:rsidR="00267ADA" w:rsidRPr="00E54880">
        <w:rPr>
          <w:sz w:val="26"/>
          <w:szCs w:val="26"/>
        </w:rPr>
        <w:t>xảy</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2528FE9E" w14:textId="3629AADD"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chế</w:t>
      </w:r>
      <w:proofErr w:type="spellEnd"/>
      <w:r w:rsidR="00267ADA" w:rsidRPr="00E54880">
        <w:rPr>
          <w:sz w:val="26"/>
          <w:szCs w:val="26"/>
        </w:rPr>
        <w:t xml:space="preserve"> </w:t>
      </w:r>
      <w:proofErr w:type="spellStart"/>
      <w:r w:rsidR="00267ADA" w:rsidRPr="00E54880">
        <w:rPr>
          <w:sz w:val="26"/>
          <w:szCs w:val="26"/>
        </w:rPr>
        <w:t>độ</w:t>
      </w:r>
      <w:proofErr w:type="spellEnd"/>
      <w:r w:rsidR="00267ADA" w:rsidRPr="00E54880">
        <w:rPr>
          <w:sz w:val="26"/>
          <w:szCs w:val="26"/>
        </w:rPr>
        <w:t xml:space="preserve"> </w:t>
      </w:r>
      <w:proofErr w:type="spellStart"/>
      <w:r w:rsidR="00267ADA" w:rsidRPr="00E54880">
        <w:rPr>
          <w:sz w:val="26"/>
          <w:szCs w:val="26"/>
        </w:rPr>
        <w:t>nghỉ</w:t>
      </w:r>
      <w:proofErr w:type="spellEnd"/>
      <w:r w:rsidR="00267ADA" w:rsidRPr="00E54880">
        <w:rPr>
          <w:sz w:val="26"/>
          <w:szCs w:val="26"/>
        </w:rPr>
        <w:t xml:space="preserve"> </w:t>
      </w:r>
      <w:proofErr w:type="spellStart"/>
      <w:r w:rsidR="00267ADA" w:rsidRPr="00E54880">
        <w:rPr>
          <w:sz w:val="26"/>
          <w:szCs w:val="26"/>
        </w:rPr>
        <w:t>giải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giữa</w:t>
      </w:r>
      <w:proofErr w:type="spellEnd"/>
      <w:r w:rsidR="00267ADA" w:rsidRPr="00E54880">
        <w:rPr>
          <w:sz w:val="26"/>
          <w:szCs w:val="26"/>
        </w:rPr>
        <w:t xml:space="preserve"> ca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hay </w:t>
      </w:r>
      <w:proofErr w:type="spellStart"/>
      <w:r w:rsidR="00267ADA" w:rsidRPr="00E54880">
        <w:rPr>
          <w:sz w:val="26"/>
          <w:szCs w:val="26"/>
        </w:rPr>
        <w:t>không</w:t>
      </w:r>
      <w:proofErr w:type="spellEnd"/>
      <w:r w:rsidR="00267ADA" w:rsidRPr="00E54880">
        <w:rPr>
          <w:sz w:val="26"/>
          <w:szCs w:val="26"/>
        </w:rPr>
        <w:t>?</w:t>
      </w:r>
    </w:p>
    <w:p w14:paraId="30BCB1BD" w14:textId="778CAAFC" w:rsidR="0002703A" w:rsidRPr="00E54880" w:rsidRDefault="00E33095"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Vệ</w:t>
      </w:r>
      <w:proofErr w:type="spellEnd"/>
      <w:r w:rsidR="00267ADA" w:rsidRPr="00E54880">
        <w:rPr>
          <w:sz w:val="26"/>
          <w:szCs w:val="26"/>
        </w:rPr>
        <w:t xml:space="preserve"> </w:t>
      </w:r>
      <w:proofErr w:type="spellStart"/>
      <w:r w:rsidR="00267ADA" w:rsidRPr="00E54880">
        <w:rPr>
          <w:sz w:val="26"/>
          <w:szCs w:val="26"/>
        </w:rPr>
        <w:t>sinh</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thế</w:t>
      </w:r>
      <w:proofErr w:type="spellEnd"/>
      <w:r w:rsidR="00267ADA" w:rsidRPr="00E54880">
        <w:rPr>
          <w:sz w:val="26"/>
          <w:szCs w:val="26"/>
        </w:rPr>
        <w:t xml:space="preserve"> </w:t>
      </w:r>
      <w:proofErr w:type="spellStart"/>
      <w:r w:rsidR="00267ADA" w:rsidRPr="00E54880">
        <w:rPr>
          <w:sz w:val="26"/>
          <w:szCs w:val="26"/>
        </w:rPr>
        <w:t>nào</w:t>
      </w:r>
      <w:proofErr w:type="spellEnd"/>
      <w:r w:rsidR="00267ADA" w:rsidRPr="00E54880">
        <w:rPr>
          <w:sz w:val="26"/>
          <w:szCs w:val="26"/>
        </w:rPr>
        <w:t>?</w:t>
      </w:r>
    </w:p>
    <w:p w14:paraId="51FB7E4B" w14:textId="77777777" w:rsidR="0002703A" w:rsidRPr="00E54880" w:rsidRDefault="00267ADA" w:rsidP="00A04D5D">
      <w:pPr>
        <w:spacing w:before="60" w:after="60"/>
        <w:ind w:firstLine="720"/>
        <w:jc w:val="both"/>
        <w:rPr>
          <w:sz w:val="26"/>
          <w:szCs w:val="26"/>
        </w:rPr>
      </w:pPr>
      <w:r w:rsidRPr="00E54880">
        <w:rPr>
          <w:sz w:val="26"/>
          <w:szCs w:val="26"/>
        </w:rPr>
        <w:t xml:space="preserve">Trong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chép</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đầy</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phát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nhấ</w:t>
      </w:r>
      <w:r w:rsidR="00925E8C" w:rsidRPr="00E54880">
        <w:rPr>
          <w:sz w:val="26"/>
          <w:szCs w:val="26"/>
        </w:rPr>
        <w:t>t</w:t>
      </w:r>
      <w:proofErr w:type="spellEnd"/>
      <w:r w:rsidR="00925E8C" w:rsidRPr="00E54880">
        <w:rPr>
          <w:sz w:val="26"/>
          <w:szCs w:val="26"/>
        </w:rPr>
        <w:t xml:space="preserve"> </w:t>
      </w:r>
      <w:proofErr w:type="spellStart"/>
      <w:r w:rsidR="00925E8C" w:rsidRPr="00E54880">
        <w:rPr>
          <w:sz w:val="26"/>
          <w:szCs w:val="26"/>
        </w:rPr>
        <w:t>với</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hạn</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chặt</w:t>
      </w:r>
      <w:proofErr w:type="spellEnd"/>
      <w:r w:rsidRPr="00E54880">
        <w:rPr>
          <w:sz w:val="26"/>
          <w:szCs w:val="26"/>
        </w:rPr>
        <w:t xml:space="preserve"> </w:t>
      </w:r>
      <w:proofErr w:type="spellStart"/>
      <w:r w:rsidRPr="00E54880">
        <w:rPr>
          <w:sz w:val="26"/>
          <w:szCs w:val="26"/>
        </w:rPr>
        <w:t>chẽ</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thầu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đó</w:t>
      </w:r>
      <w:proofErr w:type="spellEnd"/>
      <w:r w:rsidR="00925E8C" w:rsidRPr="00E54880">
        <w:rPr>
          <w:sz w:val="26"/>
          <w:szCs w:val="26"/>
        </w:rPr>
        <w:t>,</w:t>
      </w:r>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chấm</w:t>
      </w:r>
      <w:proofErr w:type="spellEnd"/>
      <w:r w:rsidRPr="00E54880">
        <w:rPr>
          <w:sz w:val="26"/>
          <w:szCs w:val="26"/>
        </w:rPr>
        <w:t xml:space="preserve"> </w:t>
      </w:r>
      <w:proofErr w:type="spellStart"/>
      <w:r w:rsidRPr="00E54880">
        <w:rPr>
          <w:sz w:val="26"/>
          <w:szCs w:val="26"/>
        </w:rPr>
        <w:t>dứt</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w:t>
      </w:r>
    </w:p>
    <w:p w14:paraId="3828ECE5" w14:textId="4A7146A9" w:rsidR="0002703A" w:rsidRPr="00E54880" w:rsidRDefault="00267ADA" w:rsidP="00A04D5D">
      <w:pPr>
        <w:pStyle w:val="H2"/>
        <w:spacing w:before="60" w:after="60" w:line="276" w:lineRule="auto"/>
        <w:ind w:firstLine="0"/>
        <w:rPr>
          <w:color w:val="auto"/>
        </w:rPr>
      </w:pPr>
      <w:bookmarkStart w:id="162" w:name="_2250f4o" w:colFirst="0" w:colLast="0"/>
      <w:bookmarkStart w:id="163" w:name="_Toc161476118"/>
      <w:bookmarkEnd w:id="162"/>
      <w:r w:rsidRPr="00E54880">
        <w:rPr>
          <w:color w:val="auto"/>
        </w:rPr>
        <w:t xml:space="preserve">VIII. </w:t>
      </w:r>
      <w:r w:rsidR="00B00B70" w:rsidRPr="00E54880">
        <w:rPr>
          <w:color w:val="auto"/>
        </w:rPr>
        <w:t>TẬP HUẤN NÂNG CAO NĂNG LỰC</w:t>
      </w:r>
      <w:bookmarkEnd w:id="163"/>
    </w:p>
    <w:p w14:paraId="1514EB61" w14:textId="008F7EF6" w:rsidR="0002703A" w:rsidRPr="00E54880" w:rsidRDefault="00925E8C" w:rsidP="00A04D5D">
      <w:pPr>
        <w:spacing w:before="60" w:after="60"/>
        <w:ind w:firstLine="720"/>
        <w:jc w:val="both"/>
        <w:rPr>
          <w:sz w:val="26"/>
          <w:szCs w:val="26"/>
        </w:rPr>
      </w:pPr>
      <w:r w:rsidRPr="00E54880">
        <w:rPr>
          <w:b/>
          <w:i/>
          <w:sz w:val="26"/>
          <w:szCs w:val="26"/>
        </w:rPr>
        <w:t xml:space="preserve">- </w:t>
      </w:r>
      <w:proofErr w:type="spellStart"/>
      <w:r w:rsidR="00267ADA" w:rsidRPr="00E54880">
        <w:rPr>
          <w:b/>
          <w:i/>
          <w:sz w:val="26"/>
          <w:szCs w:val="26"/>
        </w:rPr>
        <w:t>Đánh</w:t>
      </w:r>
      <w:proofErr w:type="spellEnd"/>
      <w:r w:rsidR="00267ADA" w:rsidRPr="00E54880">
        <w:rPr>
          <w:b/>
          <w:i/>
          <w:sz w:val="26"/>
          <w:szCs w:val="26"/>
        </w:rPr>
        <w:t xml:space="preserve"> </w:t>
      </w:r>
      <w:proofErr w:type="spellStart"/>
      <w:r w:rsidR="00267ADA" w:rsidRPr="00E54880">
        <w:rPr>
          <w:b/>
          <w:i/>
          <w:sz w:val="26"/>
          <w:szCs w:val="26"/>
        </w:rPr>
        <w:t>giá</w:t>
      </w:r>
      <w:proofErr w:type="spellEnd"/>
      <w:r w:rsidR="00267ADA" w:rsidRPr="00E54880">
        <w:rPr>
          <w:b/>
          <w:i/>
          <w:sz w:val="26"/>
          <w:szCs w:val="26"/>
        </w:rPr>
        <w:t xml:space="preserve"> </w:t>
      </w:r>
      <w:proofErr w:type="spellStart"/>
      <w:r w:rsidR="00267ADA" w:rsidRPr="00E54880">
        <w:rPr>
          <w:b/>
          <w:i/>
          <w:sz w:val="26"/>
          <w:szCs w:val="26"/>
        </w:rPr>
        <w:t>nhu</w:t>
      </w:r>
      <w:proofErr w:type="spellEnd"/>
      <w:r w:rsidR="00267ADA" w:rsidRPr="00E54880">
        <w:rPr>
          <w:b/>
          <w:i/>
          <w:sz w:val="26"/>
          <w:szCs w:val="26"/>
        </w:rPr>
        <w:t xml:space="preserve"> </w:t>
      </w:r>
      <w:proofErr w:type="spellStart"/>
      <w:r w:rsidR="00267ADA" w:rsidRPr="00E54880">
        <w:rPr>
          <w:b/>
          <w:i/>
          <w:sz w:val="26"/>
          <w:szCs w:val="26"/>
        </w:rPr>
        <w:t>cầu</w:t>
      </w:r>
      <w:proofErr w:type="spellEnd"/>
      <w:r w:rsidR="00267ADA" w:rsidRPr="00E54880">
        <w:rPr>
          <w:b/>
          <w:i/>
          <w:sz w:val="26"/>
          <w:szCs w:val="26"/>
        </w:rPr>
        <w:t xml:space="preserve"> </w:t>
      </w:r>
      <w:proofErr w:type="spellStart"/>
      <w:r w:rsidR="00267ADA" w:rsidRPr="00E54880">
        <w:rPr>
          <w:b/>
          <w:i/>
          <w:sz w:val="26"/>
          <w:szCs w:val="26"/>
        </w:rPr>
        <w:t>đào</w:t>
      </w:r>
      <w:proofErr w:type="spellEnd"/>
      <w:r w:rsidR="00267ADA" w:rsidRPr="00E54880">
        <w:rPr>
          <w:b/>
          <w:i/>
          <w:sz w:val="26"/>
          <w:szCs w:val="26"/>
        </w:rPr>
        <w:t xml:space="preserve"> </w:t>
      </w:r>
      <w:proofErr w:type="spellStart"/>
      <w:r w:rsidR="00267ADA" w:rsidRPr="00E54880">
        <w:rPr>
          <w:b/>
          <w:i/>
          <w:sz w:val="26"/>
          <w:szCs w:val="26"/>
        </w:rPr>
        <w:t>tạo</w:t>
      </w:r>
      <w:proofErr w:type="spellEnd"/>
      <w:r w:rsidR="00267ADA" w:rsidRPr="00E54880">
        <w:rPr>
          <w:b/>
          <w:i/>
          <w:sz w:val="26"/>
          <w:szCs w:val="26"/>
        </w:rPr>
        <w:t>:</w:t>
      </w:r>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quý</w:t>
      </w:r>
      <w:proofErr w:type="spellEnd"/>
      <w:r w:rsidR="00267ADA" w:rsidRPr="00E54880">
        <w:rPr>
          <w:sz w:val="26"/>
          <w:szCs w:val="26"/>
        </w:rPr>
        <w:t xml:space="preserve"> 4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cử</w:t>
      </w:r>
      <w:proofErr w:type="spellEnd"/>
      <w:r w:rsidR="00267ADA" w:rsidRPr="00E54880">
        <w:rPr>
          <w:sz w:val="26"/>
          <w:szCs w:val="26"/>
        </w:rPr>
        <w:t xml:space="preserve"> </w:t>
      </w:r>
      <w:proofErr w:type="spellStart"/>
      <w:r w:rsidR="00267ADA" w:rsidRPr="00E54880">
        <w:rPr>
          <w:sz w:val="26"/>
          <w:szCs w:val="26"/>
        </w:rPr>
        <w:t>cán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đào</w:t>
      </w:r>
      <w:proofErr w:type="spellEnd"/>
      <w:r w:rsidR="00267ADA" w:rsidRPr="00E54880">
        <w:rPr>
          <w:sz w:val="26"/>
          <w:szCs w:val="26"/>
        </w:rPr>
        <w:t xml:space="preserve"> </w:t>
      </w:r>
      <w:proofErr w:type="spellStart"/>
      <w:r w:rsidR="00267ADA" w:rsidRPr="00E54880">
        <w:rPr>
          <w:sz w:val="26"/>
          <w:szCs w:val="26"/>
        </w:rPr>
        <w:t>tạo</w:t>
      </w:r>
      <w:proofErr w:type="spellEnd"/>
      <w:r w:rsidRPr="00E54880">
        <w:rPr>
          <w:sz w:val="26"/>
          <w:szCs w:val="26"/>
        </w:rPr>
        <w:t>,</w:t>
      </w:r>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lĩnh</w:t>
      </w:r>
      <w:proofErr w:type="spellEnd"/>
      <w:r w:rsidR="00267ADA" w:rsidRPr="00E54880">
        <w:rPr>
          <w:sz w:val="26"/>
          <w:szCs w:val="26"/>
        </w:rPr>
        <w:t xml:space="preserve"> </w:t>
      </w:r>
      <w:proofErr w:type="spellStart"/>
      <w:r w:rsidR="00267ADA" w:rsidRPr="00E54880">
        <w:rPr>
          <w:sz w:val="26"/>
          <w:szCs w:val="26"/>
        </w:rPr>
        <w:t>vực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SXKD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(Quản </w:t>
      </w:r>
      <w:proofErr w:type="spellStart"/>
      <w:r w:rsidR="00267ADA" w:rsidRPr="00E54880">
        <w:rPr>
          <w:sz w:val="26"/>
          <w:szCs w:val="26"/>
        </w:rPr>
        <w:t>lý</w:t>
      </w:r>
      <w:proofErr w:type="spellEnd"/>
      <w:r w:rsidR="00267ADA" w:rsidRPr="00E54880">
        <w:rPr>
          <w:sz w:val="26"/>
          <w:szCs w:val="26"/>
        </w:rPr>
        <w:t xml:space="preserve"> Nhóm)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cán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proofErr w:type="spellStart"/>
      <w:r w:rsidR="00267ADA" w:rsidRPr="00E54880">
        <w:rPr>
          <w:sz w:val="26"/>
          <w:szCs w:val="26"/>
        </w:rPr>
        <w:t>xác</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đào</w:t>
      </w:r>
      <w:proofErr w:type="spellEnd"/>
      <w:r w:rsidR="00267ADA" w:rsidRPr="00E54880">
        <w:rPr>
          <w:sz w:val="26"/>
          <w:szCs w:val="26"/>
        </w:rPr>
        <w:t xml:space="preserve"> </w:t>
      </w:r>
      <w:proofErr w:type="spellStart"/>
      <w:r w:rsidR="00267ADA" w:rsidRPr="00E54880">
        <w:rPr>
          <w:sz w:val="26"/>
          <w:szCs w:val="26"/>
        </w:rPr>
        <w:t>tạo</w:t>
      </w:r>
      <w:proofErr w:type="spellEnd"/>
      <w:r w:rsidR="00267ADA" w:rsidRPr="00E54880">
        <w:rPr>
          <w:sz w:val="26"/>
          <w:szCs w:val="26"/>
        </w:rPr>
        <w:t xml:space="preserve"> </w:t>
      </w:r>
      <w:proofErr w:type="spellStart"/>
      <w:r w:rsidR="00267ADA" w:rsidRPr="00E54880">
        <w:rPr>
          <w:sz w:val="26"/>
          <w:szCs w:val="26"/>
        </w:rPr>
        <w:t>nâng</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chuyên</w:t>
      </w:r>
      <w:proofErr w:type="spellEnd"/>
      <w:r w:rsidR="00267ADA" w:rsidRPr="00E54880">
        <w:rPr>
          <w:sz w:val="26"/>
          <w:szCs w:val="26"/>
        </w:rPr>
        <w:t xml:space="preserve"> </w:t>
      </w:r>
      <w:proofErr w:type="spellStart"/>
      <w:r w:rsidR="00267ADA" w:rsidRPr="00E54880">
        <w:rPr>
          <w:sz w:val="26"/>
          <w:szCs w:val="26"/>
        </w:rPr>
        <w:t>môn</w:t>
      </w:r>
      <w:proofErr w:type="spellEnd"/>
      <w:r w:rsidR="00267ADA"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phê</w:t>
      </w:r>
      <w:proofErr w:type="spellEnd"/>
      <w:r w:rsidR="00267ADA" w:rsidRPr="00E54880">
        <w:rPr>
          <w:sz w:val="26"/>
          <w:szCs w:val="26"/>
        </w:rPr>
        <w:t xml:space="preserve"> </w:t>
      </w:r>
      <w:proofErr w:type="spellStart"/>
      <w:r w:rsidR="00267ADA" w:rsidRPr="00E54880">
        <w:rPr>
          <w:sz w:val="26"/>
          <w:szCs w:val="26"/>
        </w:rPr>
        <w:t>duyệt</w:t>
      </w:r>
      <w:proofErr w:type="spellEnd"/>
      <w:r w:rsidR="00267ADA" w:rsidRPr="00E54880">
        <w:rPr>
          <w:sz w:val="26"/>
          <w:szCs w:val="26"/>
        </w:rPr>
        <w:t xml:space="preserve"> </w:t>
      </w:r>
      <w:proofErr w:type="spellStart"/>
      <w:r w:rsidR="00267ADA" w:rsidRPr="00E54880">
        <w:rPr>
          <w:sz w:val="26"/>
          <w:szCs w:val="26"/>
        </w:rPr>
        <w:t>để</w:t>
      </w:r>
      <w:proofErr w:type="spellEnd"/>
      <w:r w:rsidR="00267ADA" w:rsidRPr="00E54880">
        <w:rPr>
          <w:sz w:val="26"/>
          <w:szCs w:val="26"/>
        </w:rPr>
        <w:t xml:space="preserve"> </w:t>
      </w:r>
      <w:r w:rsidR="00997234">
        <w:rPr>
          <w:sz w:val="26"/>
          <w:szCs w:val="26"/>
          <w:shd w:val="clear" w:color="auto" w:fill="FFFFFF"/>
        </w:rPr>
        <w:t>Công ty TNHH Forestry NB</w:t>
      </w:r>
      <w:r w:rsidR="00DA0440" w:rsidRPr="00E54880">
        <w:rPr>
          <w:sz w:val="26"/>
          <w:szCs w:val="26"/>
        </w:rPr>
        <w:t xml:space="preserve"> </w:t>
      </w:r>
      <w:proofErr w:type="spellStart"/>
      <w:r w:rsidR="00267ADA" w:rsidRPr="00E54880">
        <w:rPr>
          <w:sz w:val="26"/>
          <w:szCs w:val="26"/>
        </w:rPr>
        <w:t>cung</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kịp</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hàng</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thăm</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mô</w:t>
      </w:r>
      <w:proofErr w:type="spellEnd"/>
      <w:r w:rsidR="00267ADA" w:rsidRPr="00E54880">
        <w:rPr>
          <w:sz w:val="26"/>
          <w:szCs w:val="26"/>
        </w:rPr>
        <w:t xml:space="preserve"> </w:t>
      </w:r>
      <w:proofErr w:type="spellStart"/>
      <w:r w:rsidR="00267ADA" w:rsidRPr="00E54880">
        <w:rPr>
          <w:sz w:val="26"/>
          <w:szCs w:val="26"/>
        </w:rPr>
        <w:t>hình</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cán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chuyên</w:t>
      </w:r>
      <w:proofErr w:type="spellEnd"/>
      <w:r w:rsidR="00267ADA" w:rsidRPr="00E54880">
        <w:rPr>
          <w:sz w:val="26"/>
          <w:szCs w:val="26"/>
        </w:rPr>
        <w:t xml:space="preserve"> </w:t>
      </w:r>
      <w:proofErr w:type="spellStart"/>
      <w:r w:rsidR="00267ADA" w:rsidRPr="00E54880">
        <w:rPr>
          <w:sz w:val="26"/>
          <w:szCs w:val="26"/>
        </w:rPr>
        <w:t>môn</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đình</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FSC.</w:t>
      </w:r>
    </w:p>
    <w:p w14:paraId="5E96A813" w14:textId="77777777" w:rsidR="0002703A" w:rsidRPr="00E54880" w:rsidRDefault="00925E8C" w:rsidP="00A04D5D">
      <w:pPr>
        <w:spacing w:before="60" w:after="60"/>
        <w:ind w:firstLine="720"/>
        <w:jc w:val="both"/>
        <w:rPr>
          <w:sz w:val="26"/>
          <w:szCs w:val="26"/>
        </w:rPr>
      </w:pPr>
      <w:r w:rsidRPr="00E54880">
        <w:rPr>
          <w:b/>
          <w:i/>
          <w:sz w:val="26"/>
          <w:szCs w:val="26"/>
        </w:rPr>
        <w:t>-</w:t>
      </w:r>
      <w:r w:rsidR="00267ADA" w:rsidRPr="00E54880">
        <w:rPr>
          <w:b/>
          <w:i/>
          <w:sz w:val="26"/>
          <w:szCs w:val="26"/>
        </w:rPr>
        <w:t xml:space="preserve"> </w:t>
      </w:r>
      <w:proofErr w:type="spellStart"/>
      <w:r w:rsidR="00267ADA" w:rsidRPr="00E54880">
        <w:rPr>
          <w:b/>
          <w:i/>
          <w:sz w:val="26"/>
          <w:szCs w:val="26"/>
        </w:rPr>
        <w:t>Lập</w:t>
      </w:r>
      <w:proofErr w:type="spellEnd"/>
      <w:r w:rsidR="00267ADA" w:rsidRPr="00E54880">
        <w:rPr>
          <w:b/>
          <w:i/>
          <w:sz w:val="26"/>
          <w:szCs w:val="26"/>
        </w:rPr>
        <w:t xml:space="preserve"> </w:t>
      </w:r>
      <w:proofErr w:type="spellStart"/>
      <w:r w:rsidR="00267ADA" w:rsidRPr="00E54880">
        <w:rPr>
          <w:b/>
          <w:i/>
          <w:sz w:val="26"/>
          <w:szCs w:val="26"/>
        </w:rPr>
        <w:t>kế</w:t>
      </w:r>
      <w:proofErr w:type="spellEnd"/>
      <w:r w:rsidR="00267ADA" w:rsidRPr="00E54880">
        <w:rPr>
          <w:b/>
          <w:i/>
          <w:sz w:val="26"/>
          <w:szCs w:val="26"/>
        </w:rPr>
        <w:t xml:space="preserve"> </w:t>
      </w:r>
      <w:proofErr w:type="spellStart"/>
      <w:r w:rsidR="00267ADA" w:rsidRPr="00E54880">
        <w:rPr>
          <w:b/>
          <w:i/>
          <w:sz w:val="26"/>
          <w:szCs w:val="26"/>
        </w:rPr>
        <w:t>hoạch</w:t>
      </w:r>
      <w:proofErr w:type="spellEnd"/>
      <w:r w:rsidR="00267ADA" w:rsidRPr="00E54880">
        <w:rPr>
          <w:b/>
          <w:i/>
          <w:sz w:val="26"/>
          <w:szCs w:val="26"/>
        </w:rPr>
        <w:t xml:space="preserve"> </w:t>
      </w:r>
      <w:proofErr w:type="spellStart"/>
      <w:r w:rsidR="00267ADA" w:rsidRPr="00E54880">
        <w:rPr>
          <w:b/>
          <w:i/>
          <w:sz w:val="26"/>
          <w:szCs w:val="26"/>
        </w:rPr>
        <w:t>thực</w:t>
      </w:r>
      <w:proofErr w:type="spellEnd"/>
      <w:r w:rsidR="00267ADA" w:rsidRPr="00E54880">
        <w:rPr>
          <w:b/>
          <w:i/>
          <w:sz w:val="26"/>
          <w:szCs w:val="26"/>
        </w:rPr>
        <w:t xml:space="preserve"> </w:t>
      </w:r>
      <w:proofErr w:type="spellStart"/>
      <w:r w:rsidR="00267ADA" w:rsidRPr="00E54880">
        <w:rPr>
          <w:b/>
          <w:i/>
          <w:sz w:val="26"/>
          <w:szCs w:val="26"/>
        </w:rPr>
        <w:t>hiện</w:t>
      </w:r>
      <w:proofErr w:type="spellEnd"/>
      <w:r w:rsidR="00267ADA" w:rsidRPr="00E54880">
        <w:rPr>
          <w:b/>
          <w:i/>
          <w:sz w:val="26"/>
          <w:szCs w:val="26"/>
        </w:rPr>
        <w:t>:</w:t>
      </w:r>
      <w:r w:rsidR="00267ADA" w:rsidRPr="00E54880">
        <w:rPr>
          <w:sz w:val="26"/>
          <w:szCs w:val="26"/>
        </w:rPr>
        <w:t xml:space="preserve"> </w:t>
      </w:r>
      <w:proofErr w:type="spellStart"/>
      <w:r w:rsidR="00267ADA" w:rsidRPr="00E54880">
        <w:rPr>
          <w:sz w:val="26"/>
          <w:szCs w:val="26"/>
        </w:rPr>
        <w:t>Căn</w:t>
      </w:r>
      <w:proofErr w:type="spellEnd"/>
      <w:r w:rsidR="00267ADA" w:rsidRPr="00E54880">
        <w:rPr>
          <w:sz w:val="26"/>
          <w:szCs w:val="26"/>
        </w:rPr>
        <w:t xml:space="preserve"> </w:t>
      </w:r>
      <w:proofErr w:type="spellStart"/>
      <w:r w:rsidR="00267ADA" w:rsidRPr="00E54880">
        <w:rPr>
          <w:sz w:val="26"/>
          <w:szCs w:val="26"/>
        </w:rPr>
        <w:t>cứ</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nhu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đề</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Nhóm, </w:t>
      </w:r>
      <w:proofErr w:type="spellStart"/>
      <w:r w:rsidR="00267ADA" w:rsidRPr="00E54880">
        <w:rPr>
          <w:sz w:val="26"/>
          <w:szCs w:val="26"/>
        </w:rPr>
        <w:t>cán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sẽ</w:t>
      </w:r>
      <w:proofErr w:type="spellEnd"/>
      <w:r w:rsidR="00267ADA" w:rsidRPr="00E54880">
        <w:rPr>
          <w:sz w:val="26"/>
          <w:szCs w:val="26"/>
        </w:rPr>
        <w:t xml:space="preserve"> </w:t>
      </w:r>
      <w:proofErr w:type="spellStart"/>
      <w:r w:rsidR="00267ADA" w:rsidRPr="00E54880">
        <w:rPr>
          <w:sz w:val="26"/>
          <w:szCs w:val="26"/>
        </w:rPr>
        <w:t>phối</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lớp</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nâng</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lực</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đội</w:t>
      </w:r>
      <w:proofErr w:type="spellEnd"/>
      <w:r w:rsidR="00267ADA" w:rsidRPr="00E54880">
        <w:rPr>
          <w:sz w:val="26"/>
          <w:szCs w:val="26"/>
        </w:rPr>
        <w:t xml:space="preserve"> </w:t>
      </w:r>
      <w:proofErr w:type="spellStart"/>
      <w:r w:rsidR="00267ADA" w:rsidRPr="00E54880">
        <w:rPr>
          <w:sz w:val="26"/>
          <w:szCs w:val="26"/>
        </w:rPr>
        <w:t>ngũ</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viên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cũng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căn</w:t>
      </w:r>
      <w:proofErr w:type="spellEnd"/>
      <w:r w:rsidR="00267ADA" w:rsidRPr="00E54880">
        <w:rPr>
          <w:sz w:val="26"/>
          <w:szCs w:val="26"/>
        </w:rPr>
        <w:t xml:space="preserve"> </w:t>
      </w:r>
      <w:proofErr w:type="spellStart"/>
      <w:r w:rsidR="00267ADA" w:rsidRPr="00E54880">
        <w:rPr>
          <w:sz w:val="26"/>
          <w:szCs w:val="26"/>
        </w:rPr>
        <w:t>cứ</w:t>
      </w:r>
      <w:proofErr w:type="spellEnd"/>
      <w:r w:rsidR="00267ADA" w:rsidRPr="00E54880">
        <w:rPr>
          <w:sz w:val="26"/>
          <w:szCs w:val="26"/>
        </w:rPr>
        <w:t xml:space="preserve"> </w:t>
      </w:r>
      <w:proofErr w:type="spellStart"/>
      <w:r w:rsidR="00267ADA" w:rsidRPr="00E54880">
        <w:rPr>
          <w:sz w:val="26"/>
          <w:szCs w:val="26"/>
        </w:rPr>
        <w:t>vào</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quả</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chính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Như </w:t>
      </w:r>
      <w:proofErr w:type="spellStart"/>
      <w:r w:rsidR="00267ADA" w:rsidRPr="00E54880">
        <w:rPr>
          <w:sz w:val="26"/>
          <w:szCs w:val="26"/>
        </w:rPr>
        <w:t>vậy</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nắm</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điểm</w:t>
      </w:r>
      <w:proofErr w:type="spellEnd"/>
      <w:r w:rsidR="00267ADA" w:rsidRPr="00E54880">
        <w:rPr>
          <w:sz w:val="26"/>
          <w:szCs w:val="26"/>
        </w:rPr>
        <w:t xml:space="preserve"> </w:t>
      </w:r>
      <w:proofErr w:type="spellStart"/>
      <w:r w:rsidR="00267ADA" w:rsidRPr="00E54880">
        <w:rPr>
          <w:sz w:val="26"/>
          <w:szCs w:val="26"/>
        </w:rPr>
        <w:t>yếu</w:t>
      </w:r>
      <w:proofErr w:type="spellEnd"/>
      <w:r w:rsidR="00267ADA" w:rsidRPr="00E54880">
        <w:rPr>
          <w:sz w:val="26"/>
          <w:szCs w:val="26"/>
        </w:rPr>
        <w:t xml:space="preserve"> </w:t>
      </w:r>
      <w:proofErr w:type="spellStart"/>
      <w:r w:rsidR="00267ADA" w:rsidRPr="00E54880">
        <w:rPr>
          <w:sz w:val="26"/>
          <w:szCs w:val="26"/>
        </w:rPr>
        <w:t>kém</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xác</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tượng</w:t>
      </w:r>
      <w:proofErr w:type="spellEnd"/>
      <w:r w:rsidR="00267ADA" w:rsidRPr="00E54880">
        <w:rPr>
          <w:sz w:val="26"/>
          <w:szCs w:val="26"/>
        </w:rPr>
        <w:t xml:space="preserve"> </w:t>
      </w:r>
      <w:proofErr w:type="spellStart"/>
      <w:r w:rsidR="00267ADA" w:rsidRPr="00E54880">
        <w:rPr>
          <w:sz w:val="26"/>
          <w:szCs w:val="26"/>
        </w:rPr>
        <w:t>nào</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gì</w:t>
      </w:r>
      <w:proofErr w:type="spellEnd"/>
      <w:r w:rsidR="00267ADA" w:rsidRPr="00E54880">
        <w:rPr>
          <w:sz w:val="26"/>
          <w:szCs w:val="26"/>
        </w:rPr>
        <w:t xml:space="preserve">.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số</w:t>
      </w:r>
      <w:proofErr w:type="spellEnd"/>
      <w:r w:rsidR="00267ADA" w:rsidRPr="00E54880">
        <w:rPr>
          <w:sz w:val="26"/>
          <w:szCs w:val="26"/>
        </w:rPr>
        <w:t xml:space="preserve"> </w:t>
      </w:r>
      <w:proofErr w:type="spellStart"/>
      <w:r w:rsidR="00267ADA" w:rsidRPr="00E54880">
        <w:rPr>
          <w:sz w:val="26"/>
          <w:szCs w:val="26"/>
        </w:rPr>
        <w:t>nội</w:t>
      </w:r>
      <w:proofErr w:type="spellEnd"/>
      <w:r w:rsidR="00267ADA" w:rsidRPr="00E54880">
        <w:rPr>
          <w:sz w:val="26"/>
          <w:szCs w:val="26"/>
        </w:rPr>
        <w:t xml:space="preserve"> dung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tập</w:t>
      </w:r>
      <w:proofErr w:type="spellEnd"/>
      <w:r w:rsidR="00267ADA" w:rsidRPr="00E54880">
        <w:rPr>
          <w:sz w:val="26"/>
          <w:szCs w:val="26"/>
        </w:rPr>
        <w:t xml:space="preserve"> </w:t>
      </w:r>
      <w:proofErr w:type="spellStart"/>
      <w:r w:rsidR="00267ADA" w:rsidRPr="00E54880">
        <w:rPr>
          <w:sz w:val="26"/>
          <w:szCs w:val="26"/>
        </w:rPr>
        <w:t>huấn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bao </w:t>
      </w:r>
      <w:proofErr w:type="spellStart"/>
      <w:r w:rsidR="00267ADA" w:rsidRPr="00E54880">
        <w:rPr>
          <w:sz w:val="26"/>
          <w:szCs w:val="26"/>
        </w:rPr>
        <w:t>gồm</w:t>
      </w:r>
      <w:proofErr w:type="spellEnd"/>
      <w:r w:rsidR="00267ADA" w:rsidRPr="00E54880">
        <w:rPr>
          <w:sz w:val="26"/>
          <w:szCs w:val="26"/>
        </w:rPr>
        <w:t>:</w:t>
      </w:r>
    </w:p>
    <w:p w14:paraId="54BAD7D0" w14:textId="77777777" w:rsidR="0002703A" w:rsidRPr="00E54880" w:rsidRDefault="00925E8C"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chăm</w:t>
      </w:r>
      <w:proofErr w:type="spellEnd"/>
      <w:r w:rsidR="00267ADA" w:rsidRPr="00E54880">
        <w:rPr>
          <w:sz w:val="26"/>
          <w:szCs w:val="26"/>
        </w:rPr>
        <w:t xml:space="preserve"> </w:t>
      </w:r>
      <w:proofErr w:type="spellStart"/>
      <w:r w:rsidR="00267ADA" w:rsidRPr="00E54880">
        <w:rPr>
          <w:sz w:val="26"/>
          <w:szCs w:val="26"/>
        </w:rPr>
        <w:t>sóc</w:t>
      </w:r>
      <w:proofErr w:type="spellEnd"/>
      <w:r w:rsidR="00267ADA" w:rsidRPr="00E54880">
        <w:rPr>
          <w:sz w:val="26"/>
          <w:szCs w:val="26"/>
        </w:rPr>
        <w:t xml:space="preserve"> </w:t>
      </w:r>
      <w:proofErr w:type="spellStart"/>
      <w:r w:rsidR="00267ADA" w:rsidRPr="00E54880">
        <w:rPr>
          <w:sz w:val="26"/>
          <w:szCs w:val="26"/>
        </w:rPr>
        <w:t>rừng</w:t>
      </w:r>
      <w:proofErr w:type="spellEnd"/>
      <w:r w:rsidRPr="00E54880">
        <w:rPr>
          <w:sz w:val="26"/>
          <w:szCs w:val="26"/>
        </w:rPr>
        <w:t>;</w:t>
      </w:r>
    </w:p>
    <w:p w14:paraId="64C9EFA1" w14:textId="77777777" w:rsidR="0002703A" w:rsidRPr="00E54880" w:rsidRDefault="00EA3E1E"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Kỹ</w:t>
      </w:r>
      <w:proofErr w:type="spellEnd"/>
      <w:r w:rsidR="00267ADA" w:rsidRPr="00E54880">
        <w:rPr>
          <w:sz w:val="26"/>
          <w:szCs w:val="26"/>
        </w:rPr>
        <w:t xml:space="preserve"> </w:t>
      </w:r>
      <w:proofErr w:type="spellStart"/>
      <w:r w:rsidR="00267ADA" w:rsidRPr="00E54880">
        <w:rPr>
          <w:sz w:val="26"/>
          <w:szCs w:val="26"/>
        </w:rPr>
        <w:t>thuật</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00267ADA" w:rsidRPr="00E54880">
        <w:rPr>
          <w:sz w:val="26"/>
          <w:szCs w:val="26"/>
        </w:rPr>
        <w:t>tác</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thấp</w:t>
      </w:r>
      <w:proofErr w:type="spellEnd"/>
      <w:r w:rsidRPr="00E54880">
        <w:rPr>
          <w:sz w:val="26"/>
          <w:szCs w:val="26"/>
        </w:rPr>
        <w:t>;</w:t>
      </w:r>
    </w:p>
    <w:p w14:paraId="31FADFFC" w14:textId="77777777" w:rsidR="0002703A" w:rsidRPr="00E54880" w:rsidRDefault="00EA3E1E" w:rsidP="00A04D5D">
      <w:pPr>
        <w:spacing w:before="60" w:after="60"/>
        <w:ind w:firstLine="720"/>
        <w:jc w:val="both"/>
        <w:rPr>
          <w:sz w:val="26"/>
          <w:szCs w:val="26"/>
        </w:rPr>
      </w:pPr>
      <w:r w:rsidRPr="00E54880">
        <w:rPr>
          <w:sz w:val="26"/>
          <w:szCs w:val="26"/>
        </w:rPr>
        <w:t xml:space="preserve">+ </w:t>
      </w:r>
      <w:r w:rsidR="00267ADA" w:rsidRPr="00E54880">
        <w:rPr>
          <w:sz w:val="26"/>
          <w:szCs w:val="26"/>
        </w:rPr>
        <w:t xml:space="preserve">Khai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hồ</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chuỗi</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phẩm</w:t>
      </w:r>
      <w:proofErr w:type="spellEnd"/>
      <w:r w:rsidR="00267ADA" w:rsidRPr="00E54880">
        <w:rPr>
          <w:sz w:val="26"/>
          <w:szCs w:val="26"/>
        </w:rPr>
        <w:t xml:space="preserve"> CoC</w:t>
      </w:r>
      <w:r w:rsidRPr="00E54880">
        <w:rPr>
          <w:sz w:val="26"/>
          <w:szCs w:val="26"/>
        </w:rPr>
        <w:t>;</w:t>
      </w:r>
    </w:p>
    <w:p w14:paraId="006FA0FD" w14:textId="77777777" w:rsidR="0002703A" w:rsidRPr="00E54880" w:rsidRDefault="00EA3E1E"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Pr="00E54880">
        <w:rPr>
          <w:sz w:val="26"/>
          <w:szCs w:val="26"/>
        </w:rPr>
        <w:t>,</w:t>
      </w:r>
      <w:r w:rsidR="00267ADA" w:rsidRPr="00E54880">
        <w:rPr>
          <w:sz w:val="26"/>
          <w:szCs w:val="26"/>
        </w:rPr>
        <w:t xml:space="preserve"> </w:t>
      </w:r>
      <w:proofErr w:type="spellStart"/>
      <w:r w:rsidR="00267ADA" w:rsidRPr="00E54880">
        <w:rPr>
          <w:sz w:val="26"/>
          <w:szCs w:val="26"/>
        </w:rPr>
        <w:t>giám</w:t>
      </w:r>
      <w:proofErr w:type="spellEnd"/>
      <w:r w:rsidR="00267ADA" w:rsidRPr="00E54880">
        <w:rPr>
          <w:sz w:val="26"/>
          <w:szCs w:val="26"/>
        </w:rPr>
        <w:t xml:space="preserve"> </w:t>
      </w:r>
      <w:proofErr w:type="spellStart"/>
      <w:r w:rsidR="00267ADA" w:rsidRPr="00E54880">
        <w:rPr>
          <w:sz w:val="26"/>
          <w:szCs w:val="26"/>
        </w:rPr>
        <w:t>sát</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SXKD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nghiệp</w:t>
      </w:r>
      <w:proofErr w:type="spellEnd"/>
      <w:r w:rsidRPr="00E54880">
        <w:rPr>
          <w:sz w:val="26"/>
          <w:szCs w:val="26"/>
        </w:rPr>
        <w:t>;</w:t>
      </w:r>
    </w:p>
    <w:p w14:paraId="557FC69A" w14:textId="77777777" w:rsidR="0002703A" w:rsidRPr="00E54880" w:rsidRDefault="00EA3E1E" w:rsidP="00A04D5D">
      <w:pPr>
        <w:spacing w:before="60" w:after="60"/>
        <w:ind w:firstLine="720"/>
        <w:jc w:val="both"/>
        <w:rPr>
          <w:sz w:val="26"/>
          <w:szCs w:val="26"/>
        </w:rPr>
      </w:pPr>
      <w:r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thức</w:t>
      </w:r>
      <w:proofErr w:type="spellEnd"/>
      <w:r w:rsidR="00267ADA" w:rsidRPr="00E54880">
        <w:rPr>
          <w:sz w:val="26"/>
          <w:szCs w:val="26"/>
        </w:rPr>
        <w:t xml:space="preserve"> </w:t>
      </w:r>
      <w:proofErr w:type="spellStart"/>
      <w:r w:rsidR="00267ADA" w:rsidRPr="00E54880">
        <w:rPr>
          <w:sz w:val="26"/>
          <w:szCs w:val="26"/>
        </w:rPr>
        <w:t>về</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hội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p>
    <w:p w14:paraId="21F2E0BC" w14:textId="77777777" w:rsidR="0002703A" w:rsidRPr="00E54880" w:rsidRDefault="00EA3E1E" w:rsidP="00A04D5D">
      <w:pPr>
        <w:spacing w:before="60" w:after="60"/>
        <w:ind w:firstLine="720"/>
        <w:jc w:val="both"/>
        <w:rPr>
          <w:sz w:val="26"/>
          <w:szCs w:val="26"/>
        </w:rPr>
      </w:pPr>
      <w:r w:rsidRPr="00E54880">
        <w:rPr>
          <w:sz w:val="26"/>
          <w:szCs w:val="26"/>
        </w:rPr>
        <w:t xml:space="preserve">+ </w:t>
      </w:r>
      <w:r w:rsidR="00267ADA" w:rsidRPr="00E54880">
        <w:rPr>
          <w:sz w:val="26"/>
          <w:szCs w:val="26"/>
        </w:rPr>
        <w:t xml:space="preserve">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sản</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nghiệp</w:t>
      </w:r>
      <w:proofErr w:type="spellEnd"/>
      <w:r w:rsidRPr="00E54880">
        <w:rPr>
          <w:sz w:val="26"/>
          <w:szCs w:val="26"/>
        </w:rPr>
        <w:t>;</w:t>
      </w:r>
    </w:p>
    <w:p w14:paraId="7DA4429E" w14:textId="77777777" w:rsidR="0002703A" w:rsidRPr="00E54880" w:rsidRDefault="00EA3E1E" w:rsidP="00A04D5D">
      <w:pPr>
        <w:spacing w:before="60" w:after="60"/>
        <w:ind w:firstLine="720"/>
        <w:jc w:val="both"/>
        <w:rPr>
          <w:sz w:val="26"/>
          <w:szCs w:val="26"/>
        </w:rPr>
      </w:pPr>
      <w:r w:rsidRPr="00E54880">
        <w:rPr>
          <w:sz w:val="26"/>
          <w:szCs w:val="26"/>
        </w:rPr>
        <w:t xml:space="preserve">+ </w:t>
      </w:r>
      <w:r w:rsidR="00267ADA" w:rsidRPr="00E54880">
        <w:rPr>
          <w:sz w:val="26"/>
          <w:szCs w:val="26"/>
        </w:rPr>
        <w:t xml:space="preserve">Bảo </w:t>
      </w:r>
      <w:proofErr w:type="spellStart"/>
      <w:r w:rsidR="00267ADA" w:rsidRPr="00E54880">
        <w:rPr>
          <w:sz w:val="26"/>
          <w:szCs w:val="26"/>
        </w:rPr>
        <w:t>vệ</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phòng</w:t>
      </w:r>
      <w:proofErr w:type="spellEnd"/>
      <w:r w:rsidR="00267ADA" w:rsidRPr="00E54880">
        <w:rPr>
          <w:sz w:val="26"/>
          <w:szCs w:val="26"/>
        </w:rPr>
        <w:t xml:space="preserve"> </w:t>
      </w:r>
      <w:proofErr w:type="spellStart"/>
      <w:r w:rsidR="00267ADA" w:rsidRPr="00E54880">
        <w:rPr>
          <w:sz w:val="26"/>
          <w:szCs w:val="26"/>
        </w:rPr>
        <w:t>chống</w:t>
      </w:r>
      <w:proofErr w:type="spellEnd"/>
      <w:r w:rsidR="00267ADA" w:rsidRPr="00E54880">
        <w:rPr>
          <w:sz w:val="26"/>
          <w:szCs w:val="26"/>
        </w:rPr>
        <w:t xml:space="preserve"> </w:t>
      </w:r>
      <w:proofErr w:type="spellStart"/>
      <w:r w:rsidR="00267ADA" w:rsidRPr="00E54880">
        <w:rPr>
          <w:sz w:val="26"/>
          <w:szCs w:val="26"/>
        </w:rPr>
        <w:t>cháy</w:t>
      </w:r>
      <w:proofErr w:type="spellEnd"/>
      <w:r w:rsidR="00267ADA" w:rsidRPr="00E54880">
        <w:rPr>
          <w:sz w:val="26"/>
          <w:szCs w:val="26"/>
        </w:rPr>
        <w:t xml:space="preserve"> </w:t>
      </w:r>
      <w:proofErr w:type="spellStart"/>
      <w:r w:rsidR="00267ADA" w:rsidRPr="00E54880">
        <w:rPr>
          <w:sz w:val="26"/>
          <w:szCs w:val="26"/>
        </w:rPr>
        <w:t>rừng</w:t>
      </w:r>
      <w:proofErr w:type="spellEnd"/>
      <w:r w:rsidRPr="00E54880">
        <w:rPr>
          <w:sz w:val="26"/>
          <w:szCs w:val="26"/>
        </w:rPr>
        <w:t>.</w:t>
      </w:r>
    </w:p>
    <w:p w14:paraId="219C9BB0" w14:textId="77777777" w:rsidR="0002703A" w:rsidRPr="00E54880" w:rsidRDefault="00267ADA" w:rsidP="00A04D5D">
      <w:pPr>
        <w:spacing w:before="60" w:after="60"/>
        <w:ind w:firstLine="720"/>
        <w:jc w:val="both"/>
        <w:rPr>
          <w:sz w:val="26"/>
          <w:szCs w:val="26"/>
        </w:rPr>
      </w:pPr>
      <w:r w:rsidRPr="00E54880">
        <w:rPr>
          <w:sz w:val="26"/>
          <w:szCs w:val="26"/>
        </w:rPr>
        <w:lastRenderedPageBreak/>
        <w:t xml:space="preserve">Do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thù</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00EA3E1E" w:rsidRPr="00E54880">
        <w:rPr>
          <w:sz w:val="26"/>
          <w:szCs w:val="26"/>
        </w:rPr>
        <w:t>nghiệp</w:t>
      </w:r>
      <w:proofErr w:type="spellEnd"/>
      <w:r w:rsidR="00EA3E1E" w:rsidRPr="00E54880">
        <w:rPr>
          <w:sz w:val="26"/>
          <w:szCs w:val="26"/>
        </w:rPr>
        <w:t xml:space="preserve"> </w:t>
      </w:r>
      <w:proofErr w:type="spellStart"/>
      <w:r w:rsidR="00EA3E1E" w:rsidRPr="00E54880">
        <w:rPr>
          <w:sz w:val="26"/>
          <w:szCs w:val="26"/>
        </w:rPr>
        <w:t>là</w:t>
      </w:r>
      <w:proofErr w:type="spellEnd"/>
      <w:r w:rsidR="00EA3E1E" w:rsidRPr="00E54880">
        <w:rPr>
          <w:sz w:val="26"/>
          <w:szCs w:val="26"/>
        </w:rPr>
        <w:t xml:space="preserve"> chu </w:t>
      </w:r>
      <w:proofErr w:type="spellStart"/>
      <w:r w:rsidR="00EA3E1E" w:rsidRPr="00E54880">
        <w:rPr>
          <w:sz w:val="26"/>
          <w:szCs w:val="26"/>
        </w:rPr>
        <w:t>kỳ</w:t>
      </w:r>
      <w:proofErr w:type="spellEnd"/>
      <w:r w:rsidR="00EA3E1E" w:rsidRPr="00E54880">
        <w:rPr>
          <w:sz w:val="26"/>
          <w:szCs w:val="26"/>
        </w:rPr>
        <w:t xml:space="preserve"> </w:t>
      </w:r>
      <w:proofErr w:type="spellStart"/>
      <w:r w:rsidR="00EA3E1E" w:rsidRPr="00E54880">
        <w:rPr>
          <w:sz w:val="26"/>
          <w:szCs w:val="26"/>
        </w:rPr>
        <w:t>kinh</w:t>
      </w:r>
      <w:proofErr w:type="spellEnd"/>
      <w:r w:rsidR="00EA3E1E" w:rsidRPr="00E54880">
        <w:rPr>
          <w:sz w:val="26"/>
          <w:szCs w:val="26"/>
        </w:rPr>
        <w:t xml:space="preserve"> </w:t>
      </w:r>
      <w:proofErr w:type="spellStart"/>
      <w:r w:rsidR="00EA3E1E" w:rsidRPr="00E54880">
        <w:rPr>
          <w:sz w:val="26"/>
          <w:szCs w:val="26"/>
        </w:rPr>
        <w:t>doanh</w:t>
      </w:r>
      <w:proofErr w:type="spellEnd"/>
      <w:r w:rsidR="00EA3E1E" w:rsidRPr="00E54880">
        <w:rPr>
          <w:sz w:val="26"/>
          <w:szCs w:val="26"/>
        </w:rPr>
        <w:t xml:space="preserve"> </w:t>
      </w:r>
      <w:proofErr w:type="spellStart"/>
      <w:r w:rsidR="00EA3E1E" w:rsidRPr="00E54880">
        <w:rPr>
          <w:sz w:val="26"/>
          <w:szCs w:val="26"/>
        </w:rPr>
        <w:t>dài</w:t>
      </w:r>
      <w:proofErr w:type="spellEnd"/>
      <w:r w:rsidR="00EA3E1E" w:rsidRPr="00E54880">
        <w:rPr>
          <w:sz w:val="26"/>
          <w:szCs w:val="26"/>
        </w:rPr>
        <w:t xml:space="preserve">; </w:t>
      </w:r>
      <w:proofErr w:type="spellStart"/>
      <w:r w:rsidR="00EA3E1E" w:rsidRPr="00E54880">
        <w:rPr>
          <w:sz w:val="26"/>
          <w:szCs w:val="26"/>
        </w:rPr>
        <w:t>vì</w:t>
      </w:r>
      <w:proofErr w:type="spellEnd"/>
      <w:r w:rsidR="00EA3E1E" w:rsidRPr="00E54880">
        <w:rPr>
          <w:sz w:val="26"/>
          <w:szCs w:val="26"/>
        </w:rPr>
        <w:t xml:space="preserve"> </w:t>
      </w:r>
      <w:proofErr w:type="spellStart"/>
      <w:r w:rsidR="00EA3E1E" w:rsidRPr="00E54880">
        <w:rPr>
          <w:sz w:val="26"/>
          <w:szCs w:val="26"/>
        </w:rPr>
        <w:t>vậy</w:t>
      </w:r>
      <w:proofErr w:type="spellEnd"/>
      <w:r w:rsidR="00EA3E1E" w:rsidRPr="00E54880">
        <w:rPr>
          <w:sz w:val="26"/>
          <w:szCs w:val="26"/>
        </w:rPr>
        <w:t xml:space="preserve">, </w:t>
      </w:r>
      <w:proofErr w:type="spellStart"/>
      <w:r w:rsidR="00EA3E1E" w:rsidRPr="00E54880">
        <w:rPr>
          <w:sz w:val="26"/>
          <w:szCs w:val="26"/>
        </w:rPr>
        <w:t>v</w:t>
      </w:r>
      <w:r w:rsidRPr="00E54880">
        <w:rPr>
          <w:sz w:val="26"/>
          <w:szCs w:val="26"/>
        </w:rPr>
        <w:t>iệc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ph</w:t>
      </w:r>
      <w:r w:rsidR="00EA3E1E" w:rsidRPr="00E54880">
        <w:rPr>
          <w:sz w:val="26"/>
          <w:szCs w:val="26"/>
        </w:rPr>
        <w:t>ải</w:t>
      </w:r>
      <w:proofErr w:type="spellEnd"/>
      <w:r w:rsidR="00EA3E1E" w:rsidRPr="00E54880">
        <w:rPr>
          <w:sz w:val="26"/>
          <w:szCs w:val="26"/>
        </w:rPr>
        <w:t xml:space="preserve"> </w:t>
      </w:r>
      <w:proofErr w:type="spellStart"/>
      <w:r w:rsidR="00EA3E1E" w:rsidRPr="00E54880">
        <w:rPr>
          <w:sz w:val="26"/>
          <w:szCs w:val="26"/>
        </w:rPr>
        <w:t>đúng</w:t>
      </w:r>
      <w:proofErr w:type="spellEnd"/>
      <w:r w:rsidR="00EA3E1E" w:rsidRPr="00E54880">
        <w:rPr>
          <w:sz w:val="26"/>
          <w:szCs w:val="26"/>
        </w:rPr>
        <w:t xml:space="preserve"> </w:t>
      </w:r>
      <w:proofErr w:type="spellStart"/>
      <w:r w:rsidR="00EA3E1E" w:rsidRPr="00E54880">
        <w:rPr>
          <w:sz w:val="26"/>
          <w:szCs w:val="26"/>
        </w:rPr>
        <w:t>đối</w:t>
      </w:r>
      <w:proofErr w:type="spellEnd"/>
      <w:r w:rsidR="00EA3E1E" w:rsidRPr="00E54880">
        <w:rPr>
          <w:sz w:val="26"/>
          <w:szCs w:val="26"/>
        </w:rPr>
        <w:t xml:space="preserve"> </w:t>
      </w:r>
      <w:proofErr w:type="spellStart"/>
      <w:r w:rsidR="00EA3E1E" w:rsidRPr="00E54880">
        <w:rPr>
          <w:sz w:val="26"/>
          <w:szCs w:val="26"/>
        </w:rPr>
        <w:t>tượng</w:t>
      </w:r>
      <w:proofErr w:type="spellEnd"/>
      <w:r w:rsidR="00EA3E1E" w:rsidRPr="00E54880">
        <w:rPr>
          <w:sz w:val="26"/>
          <w:szCs w:val="26"/>
        </w:rPr>
        <w:t xml:space="preserve"> </w:t>
      </w:r>
      <w:proofErr w:type="spellStart"/>
      <w:r w:rsidR="00EA3E1E" w:rsidRPr="00E54880">
        <w:rPr>
          <w:sz w:val="26"/>
          <w:szCs w:val="26"/>
        </w:rPr>
        <w:t>và</w:t>
      </w:r>
      <w:proofErr w:type="spellEnd"/>
      <w:r w:rsidR="00EA3E1E" w:rsidRPr="00E54880">
        <w:rPr>
          <w:sz w:val="26"/>
          <w:szCs w:val="26"/>
        </w:rPr>
        <w:t xml:space="preserve"> </w:t>
      </w:r>
      <w:proofErr w:type="spellStart"/>
      <w:r w:rsidR="00EA3E1E" w:rsidRPr="00E54880">
        <w:rPr>
          <w:sz w:val="26"/>
          <w:szCs w:val="26"/>
        </w:rPr>
        <w:t>kịp</w:t>
      </w:r>
      <w:proofErr w:type="spellEnd"/>
      <w:r w:rsidR="00EA3E1E" w:rsidRPr="00E54880">
        <w:rPr>
          <w:sz w:val="26"/>
          <w:szCs w:val="26"/>
        </w:rPr>
        <w:t xml:space="preserve"> </w:t>
      </w:r>
      <w:proofErr w:type="spellStart"/>
      <w:r w:rsidR="00EA3E1E" w:rsidRPr="00E54880">
        <w:rPr>
          <w:sz w:val="26"/>
          <w:szCs w:val="26"/>
        </w:rPr>
        <w:t>thời</w:t>
      </w:r>
      <w:proofErr w:type="spellEnd"/>
      <w:r w:rsidR="00EA3E1E" w:rsidRPr="00E54880">
        <w:rPr>
          <w:sz w:val="26"/>
          <w:szCs w:val="26"/>
        </w:rPr>
        <w:t xml:space="preserve">, </w:t>
      </w:r>
      <w:proofErr w:type="spellStart"/>
      <w:r w:rsidR="00EA3E1E" w:rsidRPr="00E54880">
        <w:rPr>
          <w:sz w:val="26"/>
          <w:szCs w:val="26"/>
        </w:rPr>
        <w:t>t</w:t>
      </w:r>
      <w:r w:rsidRPr="00E54880">
        <w:rPr>
          <w:sz w:val="26"/>
          <w:szCs w:val="26"/>
        </w:rPr>
        <w:t>ránh</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trạng</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dàn</w:t>
      </w:r>
      <w:proofErr w:type="spellEnd"/>
      <w:r w:rsidRPr="00E54880">
        <w:rPr>
          <w:sz w:val="26"/>
          <w:szCs w:val="26"/>
        </w:rPr>
        <w:t xml:space="preserve"> </w:t>
      </w:r>
      <w:proofErr w:type="spellStart"/>
      <w:r w:rsidRPr="00E54880">
        <w:rPr>
          <w:sz w:val="26"/>
          <w:szCs w:val="26"/>
        </w:rPr>
        <w:t>trải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tượng</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nhanh</w:t>
      </w:r>
      <w:proofErr w:type="spellEnd"/>
      <w:r w:rsidRPr="00E54880">
        <w:rPr>
          <w:sz w:val="26"/>
          <w:szCs w:val="26"/>
        </w:rPr>
        <w:t xml:space="preserve"> </w:t>
      </w:r>
      <w:proofErr w:type="spellStart"/>
      <w:r w:rsidRPr="00E54880">
        <w:rPr>
          <w:sz w:val="26"/>
          <w:szCs w:val="26"/>
        </w:rPr>
        <w:t>quên</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kiến</w:t>
      </w:r>
      <w:proofErr w:type="spellEnd"/>
      <w:r w:rsidRPr="00E54880">
        <w:rPr>
          <w:sz w:val="26"/>
          <w:szCs w:val="26"/>
        </w:rPr>
        <w:t xml:space="preserve"> </w:t>
      </w:r>
      <w:proofErr w:type="spellStart"/>
      <w:r w:rsidRPr="00E54880">
        <w:rPr>
          <w:sz w:val="26"/>
          <w:szCs w:val="26"/>
        </w:rPr>
        <w:t>thức</w:t>
      </w:r>
      <w:proofErr w:type="spellEnd"/>
      <w:r w:rsidRPr="00E54880">
        <w:rPr>
          <w:sz w:val="26"/>
          <w:szCs w:val="26"/>
        </w:rPr>
        <w:t xml:space="preserve"> </w:t>
      </w:r>
      <w:proofErr w:type="spellStart"/>
      <w:r w:rsidRPr="00E54880">
        <w:rPr>
          <w:sz w:val="26"/>
          <w:szCs w:val="26"/>
        </w:rPr>
        <w:t>tập</w:t>
      </w:r>
      <w:proofErr w:type="spellEnd"/>
      <w:r w:rsidRPr="00E54880">
        <w:rPr>
          <w:sz w:val="26"/>
          <w:szCs w:val="26"/>
        </w:rPr>
        <w:t xml:space="preserve"> </w:t>
      </w:r>
      <w:proofErr w:type="spellStart"/>
      <w:r w:rsidRPr="00E54880">
        <w:rPr>
          <w:sz w:val="26"/>
          <w:szCs w:val="26"/>
        </w:rPr>
        <w:t>huấn</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họ</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hội</w:t>
      </w:r>
      <w:proofErr w:type="spellEnd"/>
      <w:r w:rsidRPr="00E54880">
        <w:rPr>
          <w:sz w:val="26"/>
          <w:szCs w:val="26"/>
        </w:rPr>
        <w:t xml:space="preserve"> </w:t>
      </w:r>
      <w:proofErr w:type="spellStart"/>
      <w:r w:rsidRPr="00E54880">
        <w:rPr>
          <w:sz w:val="26"/>
          <w:szCs w:val="26"/>
        </w:rPr>
        <w:t>áp</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họ</w:t>
      </w:r>
      <w:proofErr w:type="spellEnd"/>
      <w:r w:rsidRPr="00E54880">
        <w:rPr>
          <w:sz w:val="26"/>
          <w:szCs w:val="26"/>
        </w:rPr>
        <w:t>.</w:t>
      </w:r>
    </w:p>
    <w:p w14:paraId="100D852F" w14:textId="4423F045" w:rsidR="0002703A" w:rsidRPr="00E54880" w:rsidRDefault="00267ADA" w:rsidP="00A04D5D">
      <w:pPr>
        <w:pStyle w:val="H2"/>
        <w:spacing w:before="60" w:after="60" w:line="276" w:lineRule="auto"/>
        <w:ind w:firstLine="0"/>
        <w:rPr>
          <w:color w:val="auto"/>
        </w:rPr>
      </w:pPr>
      <w:bookmarkStart w:id="164" w:name="_haapch" w:colFirst="0" w:colLast="0"/>
      <w:bookmarkStart w:id="165" w:name="_Toc161476119"/>
      <w:bookmarkEnd w:id="164"/>
      <w:r w:rsidRPr="00E54880">
        <w:rPr>
          <w:color w:val="auto"/>
        </w:rPr>
        <w:t xml:space="preserve">IX. </w:t>
      </w:r>
      <w:r w:rsidR="00030DF5" w:rsidRPr="00E54880">
        <w:rPr>
          <w:color w:val="auto"/>
        </w:rPr>
        <w:t>LƯU TRỮ VÀ BÁO CÁO</w:t>
      </w:r>
      <w:bookmarkEnd w:id="165"/>
      <w:r w:rsidR="00030DF5" w:rsidRPr="00E54880">
        <w:rPr>
          <w:color w:val="auto"/>
        </w:rPr>
        <w:t xml:space="preserve"> </w:t>
      </w:r>
    </w:p>
    <w:p w14:paraId="71BB122B" w14:textId="77777777" w:rsidR="0002703A" w:rsidRPr="00E54880" w:rsidRDefault="00267ADA" w:rsidP="00A04D5D">
      <w:pPr>
        <w:pStyle w:val="H2"/>
        <w:spacing w:before="60" w:after="60" w:line="276" w:lineRule="auto"/>
        <w:ind w:firstLine="0"/>
        <w:rPr>
          <w:color w:val="auto"/>
        </w:rPr>
      </w:pPr>
      <w:bookmarkStart w:id="166" w:name="_319y80a" w:colFirst="0" w:colLast="0"/>
      <w:bookmarkStart w:id="167" w:name="_Toc161476120"/>
      <w:bookmarkEnd w:id="166"/>
      <w:r w:rsidRPr="00E54880">
        <w:rPr>
          <w:color w:val="auto"/>
        </w:rPr>
        <w:t xml:space="preserve">9.1 Hoàn </w:t>
      </w:r>
      <w:proofErr w:type="spellStart"/>
      <w:r w:rsidRPr="00E54880">
        <w:rPr>
          <w:color w:val="auto"/>
        </w:rPr>
        <w:t>thiện</w:t>
      </w:r>
      <w:proofErr w:type="spellEnd"/>
      <w:r w:rsidRPr="00E54880">
        <w:rPr>
          <w:color w:val="auto"/>
        </w:rPr>
        <w:t xml:space="preserve"> </w:t>
      </w:r>
      <w:proofErr w:type="spellStart"/>
      <w:r w:rsidRPr="00E54880">
        <w:rPr>
          <w:color w:val="auto"/>
        </w:rPr>
        <w:t>và</w:t>
      </w:r>
      <w:proofErr w:type="spellEnd"/>
      <w:r w:rsidRPr="00E54880">
        <w:rPr>
          <w:color w:val="auto"/>
        </w:rPr>
        <w:t xml:space="preserve"> </w:t>
      </w:r>
      <w:proofErr w:type="spellStart"/>
      <w:r w:rsidRPr="00E54880">
        <w:rPr>
          <w:color w:val="auto"/>
        </w:rPr>
        <w:t>lưu</w:t>
      </w:r>
      <w:proofErr w:type="spellEnd"/>
      <w:r w:rsidRPr="00E54880">
        <w:rPr>
          <w:color w:val="auto"/>
        </w:rPr>
        <w:t xml:space="preserve"> </w:t>
      </w:r>
      <w:proofErr w:type="spellStart"/>
      <w:r w:rsidRPr="00E54880">
        <w:rPr>
          <w:color w:val="auto"/>
        </w:rPr>
        <w:t>giữ</w:t>
      </w:r>
      <w:proofErr w:type="spellEnd"/>
      <w:r w:rsidRPr="00E54880">
        <w:rPr>
          <w:color w:val="auto"/>
        </w:rPr>
        <w:t xml:space="preserve"> </w:t>
      </w:r>
      <w:proofErr w:type="spellStart"/>
      <w:r w:rsidRPr="00E54880">
        <w:rPr>
          <w:color w:val="auto"/>
        </w:rPr>
        <w:t>hồ</w:t>
      </w:r>
      <w:proofErr w:type="spellEnd"/>
      <w:r w:rsidRPr="00E54880">
        <w:rPr>
          <w:color w:val="auto"/>
        </w:rPr>
        <w:t xml:space="preserve"> </w:t>
      </w:r>
      <w:proofErr w:type="spellStart"/>
      <w:r w:rsidRPr="00E54880">
        <w:rPr>
          <w:color w:val="auto"/>
        </w:rPr>
        <w:t>sơ</w:t>
      </w:r>
      <w:bookmarkEnd w:id="167"/>
      <w:proofErr w:type="spellEnd"/>
    </w:p>
    <w:p w14:paraId="30B5015F" w14:textId="5866C4E9" w:rsidR="0002703A" w:rsidRPr="00E54880" w:rsidRDefault="00267ADA" w:rsidP="00A04D5D">
      <w:pPr>
        <w:spacing w:before="60" w:after="60"/>
        <w:ind w:firstLine="720"/>
        <w:jc w:val="both"/>
        <w:rPr>
          <w:sz w:val="26"/>
          <w:szCs w:val="26"/>
        </w:rPr>
      </w:pPr>
      <w:proofErr w:type="spellStart"/>
      <w:r w:rsidRPr="00E54880">
        <w:rPr>
          <w:b/>
          <w:i/>
          <w:sz w:val="26"/>
          <w:szCs w:val="26"/>
        </w:rPr>
        <w:t>Mọi</w:t>
      </w:r>
      <w:proofErr w:type="spellEnd"/>
      <w:r w:rsidRPr="00E54880">
        <w:rPr>
          <w:b/>
          <w:i/>
          <w:sz w:val="26"/>
          <w:szCs w:val="26"/>
        </w:rPr>
        <w:t xml:space="preserve"> </w:t>
      </w:r>
      <w:proofErr w:type="spellStart"/>
      <w:r w:rsidRPr="00E54880">
        <w:rPr>
          <w:b/>
          <w:i/>
          <w:sz w:val="26"/>
          <w:szCs w:val="26"/>
        </w:rPr>
        <w:t>báo</w:t>
      </w:r>
      <w:proofErr w:type="spellEnd"/>
      <w:r w:rsidRPr="00E54880">
        <w:rPr>
          <w:b/>
          <w:i/>
          <w:sz w:val="26"/>
          <w:szCs w:val="26"/>
        </w:rPr>
        <w:t xml:space="preserve"> </w:t>
      </w:r>
      <w:proofErr w:type="spellStart"/>
      <w:r w:rsidRPr="00E54880">
        <w:rPr>
          <w:b/>
          <w:i/>
          <w:sz w:val="26"/>
          <w:szCs w:val="26"/>
        </w:rPr>
        <w:t>cáo</w:t>
      </w:r>
      <w:proofErr w:type="spellEnd"/>
      <w:r w:rsidRPr="00E54880">
        <w:rPr>
          <w:b/>
          <w:i/>
          <w:sz w:val="26"/>
          <w:szCs w:val="26"/>
        </w:rPr>
        <w:t xml:space="preserve"> </w:t>
      </w:r>
      <w:proofErr w:type="spellStart"/>
      <w:r w:rsidRPr="00E54880">
        <w:rPr>
          <w:b/>
          <w:i/>
          <w:sz w:val="26"/>
          <w:szCs w:val="26"/>
        </w:rPr>
        <w:t>thích</w:t>
      </w:r>
      <w:proofErr w:type="spellEnd"/>
      <w:r w:rsidRPr="00E54880">
        <w:rPr>
          <w:b/>
          <w:i/>
          <w:sz w:val="26"/>
          <w:szCs w:val="26"/>
        </w:rPr>
        <w:t xml:space="preserve"> </w:t>
      </w:r>
      <w:proofErr w:type="spellStart"/>
      <w:r w:rsidRPr="00E54880">
        <w:rPr>
          <w:b/>
          <w:i/>
          <w:sz w:val="26"/>
          <w:szCs w:val="26"/>
        </w:rPr>
        <w:t>hợp</w:t>
      </w:r>
      <w:proofErr w:type="spellEnd"/>
      <w:r w:rsidRPr="00E54880">
        <w:rPr>
          <w:b/>
          <w:i/>
          <w:sz w:val="26"/>
          <w:szCs w:val="26"/>
        </w:rPr>
        <w:t xml:space="preserve"> </w:t>
      </w:r>
      <w:proofErr w:type="spellStart"/>
      <w:r w:rsidRPr="00E54880">
        <w:rPr>
          <w:b/>
          <w:i/>
          <w:sz w:val="26"/>
          <w:szCs w:val="26"/>
        </w:rPr>
        <w:t>phải</w:t>
      </w:r>
      <w:proofErr w:type="spellEnd"/>
      <w:r w:rsidRPr="00E54880">
        <w:rPr>
          <w:b/>
          <w:i/>
          <w:sz w:val="26"/>
          <w:szCs w:val="26"/>
        </w:rPr>
        <w:t xml:space="preserve"> </w:t>
      </w:r>
      <w:proofErr w:type="spellStart"/>
      <w:r w:rsidRPr="00E54880">
        <w:rPr>
          <w:b/>
          <w:i/>
          <w:sz w:val="26"/>
          <w:szCs w:val="26"/>
        </w:rPr>
        <w:t>được</w:t>
      </w:r>
      <w:proofErr w:type="spellEnd"/>
      <w:r w:rsidRPr="00E54880">
        <w:rPr>
          <w:b/>
          <w:i/>
          <w:sz w:val="26"/>
          <w:szCs w:val="26"/>
        </w:rPr>
        <w:t xml:space="preserve"> </w:t>
      </w:r>
      <w:proofErr w:type="spellStart"/>
      <w:r w:rsidRPr="00E54880">
        <w:rPr>
          <w:b/>
          <w:i/>
          <w:sz w:val="26"/>
          <w:szCs w:val="26"/>
        </w:rPr>
        <w:t>lưu</w:t>
      </w:r>
      <w:proofErr w:type="spellEnd"/>
      <w:r w:rsidRPr="00E54880">
        <w:rPr>
          <w:b/>
          <w:i/>
          <w:sz w:val="26"/>
          <w:szCs w:val="26"/>
        </w:rPr>
        <w:t xml:space="preserve"> </w:t>
      </w:r>
      <w:proofErr w:type="spellStart"/>
      <w:r w:rsidRPr="00E54880">
        <w:rPr>
          <w:b/>
          <w:i/>
          <w:sz w:val="26"/>
          <w:szCs w:val="26"/>
        </w:rPr>
        <w:t>giữ</w:t>
      </w:r>
      <w:proofErr w:type="spellEnd"/>
      <w:r w:rsidRPr="00E54880">
        <w:rPr>
          <w:b/>
          <w:i/>
          <w:sz w:val="26"/>
          <w:szCs w:val="26"/>
        </w:rPr>
        <w:t xml:space="preserve"> </w:t>
      </w:r>
      <w:proofErr w:type="spellStart"/>
      <w:r w:rsidRPr="00E54880">
        <w:rPr>
          <w:b/>
          <w:i/>
          <w:sz w:val="26"/>
          <w:szCs w:val="26"/>
        </w:rPr>
        <w:t>ít</w:t>
      </w:r>
      <w:proofErr w:type="spellEnd"/>
      <w:r w:rsidRPr="00E54880">
        <w:rPr>
          <w:b/>
          <w:i/>
          <w:sz w:val="26"/>
          <w:szCs w:val="26"/>
        </w:rPr>
        <w:t xml:space="preserve"> </w:t>
      </w:r>
      <w:proofErr w:type="spellStart"/>
      <w:r w:rsidRPr="00E54880">
        <w:rPr>
          <w:b/>
          <w:i/>
          <w:sz w:val="26"/>
          <w:szCs w:val="26"/>
        </w:rPr>
        <w:t>nhất</w:t>
      </w:r>
      <w:proofErr w:type="spellEnd"/>
      <w:r w:rsidRPr="00E54880">
        <w:rPr>
          <w:b/>
          <w:i/>
          <w:sz w:val="26"/>
          <w:szCs w:val="26"/>
        </w:rPr>
        <w:t xml:space="preserve"> 5 </w:t>
      </w:r>
      <w:proofErr w:type="spellStart"/>
      <w:r w:rsidRPr="00E54880">
        <w:rPr>
          <w:b/>
          <w:i/>
          <w:sz w:val="26"/>
          <w:szCs w:val="26"/>
        </w:rPr>
        <w:t>năm</w:t>
      </w:r>
      <w:proofErr w:type="spellEnd"/>
      <w:r w:rsidR="005F5EE6" w:rsidRPr="00E54880">
        <w:rPr>
          <w:sz w:val="26"/>
          <w:szCs w:val="26"/>
        </w:rPr>
        <w:t xml:space="preserve"> ở </w:t>
      </w:r>
      <w:proofErr w:type="spellStart"/>
      <w:r w:rsidR="005F5EE6" w:rsidRPr="00E54880">
        <w:rPr>
          <w:sz w:val="26"/>
          <w:szCs w:val="26"/>
        </w:rPr>
        <w:t>Nhóm</w:t>
      </w:r>
      <w:proofErr w:type="spellEnd"/>
      <w:r w:rsidR="005F5EE6" w:rsidRPr="00E54880">
        <w:rPr>
          <w:sz w:val="26"/>
          <w:szCs w:val="26"/>
        </w:rPr>
        <w:t xml:space="preserve"> </w:t>
      </w:r>
      <w:proofErr w:type="spellStart"/>
      <w:r w:rsidR="005F5EE6" w:rsidRPr="00E54880">
        <w:rPr>
          <w:sz w:val="26"/>
          <w:szCs w:val="26"/>
        </w:rPr>
        <w:t>hộ</w:t>
      </w:r>
      <w:proofErr w:type="spellEnd"/>
      <w:r w:rsidR="005F5EE6" w:rsidRPr="00E54880">
        <w:rPr>
          <w:sz w:val="26"/>
          <w:szCs w:val="26"/>
        </w:rPr>
        <w:t xml:space="preserve"> bao </w:t>
      </w:r>
      <w:proofErr w:type="spellStart"/>
      <w:r w:rsidR="005F5EE6" w:rsidRPr="00E54880">
        <w:rPr>
          <w:sz w:val="26"/>
          <w:szCs w:val="26"/>
        </w:rPr>
        <w:t>gồm</w:t>
      </w:r>
      <w:proofErr w:type="spellEnd"/>
      <w:r w:rsidR="005F5EE6" w:rsidRPr="00E54880">
        <w:rPr>
          <w:sz w:val="26"/>
          <w:szCs w:val="26"/>
        </w:rPr>
        <w:t>: Mua</w:t>
      </w:r>
      <w:r w:rsidRPr="00E54880">
        <w:rPr>
          <w:sz w:val="26"/>
          <w:szCs w:val="26"/>
        </w:rPr>
        <w:t xml:space="preserve"> </w:t>
      </w:r>
      <w:proofErr w:type="spellStart"/>
      <w:r w:rsidRPr="00E54880">
        <w:rPr>
          <w:sz w:val="26"/>
          <w:szCs w:val="26"/>
        </w:rPr>
        <w:t>hạt</w:t>
      </w:r>
      <w:proofErr w:type="spellEnd"/>
      <w:r w:rsidRPr="00E54880">
        <w:rPr>
          <w:sz w:val="26"/>
          <w:szCs w:val="26"/>
        </w:rPr>
        <w:t xml:space="preserve"> </w:t>
      </w:r>
      <w:proofErr w:type="spellStart"/>
      <w:r w:rsidRPr="00E54880">
        <w:rPr>
          <w:sz w:val="26"/>
          <w:szCs w:val="26"/>
        </w:rPr>
        <w:t>giống</w:t>
      </w:r>
      <w:proofErr w:type="spellEnd"/>
      <w:r w:rsidRPr="00E54880">
        <w:rPr>
          <w:sz w:val="26"/>
          <w:szCs w:val="26"/>
        </w:rPr>
        <w:t>/</w:t>
      </w:r>
      <w:proofErr w:type="spellStart"/>
      <w:r w:rsidRPr="00E54880">
        <w:rPr>
          <w:sz w:val="26"/>
          <w:szCs w:val="26"/>
        </w:rPr>
        <w:t>cây</w:t>
      </w:r>
      <w:proofErr w:type="spellEnd"/>
      <w:r w:rsidRPr="00E54880">
        <w:rPr>
          <w:sz w:val="26"/>
          <w:szCs w:val="26"/>
        </w:rPr>
        <w:t xml:space="preserve"> con,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chất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bón</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FSC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tổng</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bán</w:t>
      </w:r>
      <w:proofErr w:type="spellEnd"/>
      <w:r w:rsidRPr="00E54880">
        <w:rPr>
          <w:sz w:val="26"/>
          <w:szCs w:val="26"/>
        </w:rPr>
        <w:t xml:space="preserve">,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vận</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danh</w:t>
      </w:r>
      <w:proofErr w:type="spellEnd"/>
      <w:r w:rsidRPr="00E54880">
        <w:rPr>
          <w:sz w:val="26"/>
          <w:szCs w:val="26"/>
        </w:rPr>
        <w:t xml:space="preserve"> </w:t>
      </w:r>
      <w:proofErr w:type="spellStart"/>
      <w:r w:rsidRPr="00E54880">
        <w:rPr>
          <w:sz w:val="26"/>
          <w:szCs w:val="26"/>
        </w:rPr>
        <w:t>sách</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
    <w:p w14:paraId="2B0255D5" w14:textId="77777777" w:rsidR="0002703A" w:rsidRPr="00E54880" w:rsidRDefault="00267ADA" w:rsidP="00A04D5D">
      <w:pPr>
        <w:pStyle w:val="H2"/>
        <w:spacing w:before="60" w:after="60" w:line="276" w:lineRule="auto"/>
        <w:ind w:firstLine="0"/>
        <w:rPr>
          <w:color w:val="auto"/>
        </w:rPr>
      </w:pPr>
      <w:bookmarkStart w:id="168" w:name="_1gf8i83" w:colFirst="0" w:colLast="0"/>
      <w:bookmarkStart w:id="169" w:name="_Toc161476121"/>
      <w:bookmarkEnd w:id="168"/>
      <w:r w:rsidRPr="00E54880">
        <w:rPr>
          <w:color w:val="auto"/>
        </w:rPr>
        <w:t xml:space="preserve">9.2 Báo </w:t>
      </w:r>
      <w:proofErr w:type="spellStart"/>
      <w:r w:rsidRPr="00E54880">
        <w:rPr>
          <w:color w:val="auto"/>
        </w:rPr>
        <w:t>cáo</w:t>
      </w:r>
      <w:proofErr w:type="spellEnd"/>
      <w:r w:rsidRPr="00E54880">
        <w:rPr>
          <w:color w:val="auto"/>
        </w:rPr>
        <w:t xml:space="preserve"> </w:t>
      </w:r>
      <w:proofErr w:type="spellStart"/>
      <w:r w:rsidRPr="00E54880">
        <w:rPr>
          <w:color w:val="auto"/>
        </w:rPr>
        <w:t>định</w:t>
      </w:r>
      <w:proofErr w:type="spellEnd"/>
      <w:r w:rsidRPr="00E54880">
        <w:rPr>
          <w:color w:val="auto"/>
        </w:rPr>
        <w:t xml:space="preserve"> </w:t>
      </w:r>
      <w:proofErr w:type="spellStart"/>
      <w:r w:rsidRPr="00E54880">
        <w:rPr>
          <w:color w:val="auto"/>
        </w:rPr>
        <w:t>kỳ</w:t>
      </w:r>
      <w:bookmarkEnd w:id="169"/>
      <w:proofErr w:type="spellEnd"/>
    </w:p>
    <w:p w14:paraId="13A38853" w14:textId="131952FC" w:rsidR="0002703A" w:rsidRPr="00E54880" w:rsidRDefault="00267ADA" w:rsidP="00A04D5D">
      <w:pPr>
        <w:spacing w:before="60" w:after="60"/>
        <w:ind w:firstLine="720"/>
        <w:jc w:val="both"/>
        <w:rPr>
          <w:sz w:val="26"/>
          <w:szCs w:val="26"/>
        </w:rPr>
      </w:pP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hình</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mình</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huyện</w:t>
      </w:r>
      <w:proofErr w:type="spellEnd"/>
      <w:r w:rsidRPr="00E54880">
        <w:rPr>
          <w:sz w:val="26"/>
          <w:szCs w:val="26"/>
        </w:rPr>
        <w:t xml:space="preserve">, </w:t>
      </w:r>
      <w:proofErr w:type="spellStart"/>
      <w:r w:rsidRPr="00E54880">
        <w:rPr>
          <w:sz w:val="26"/>
          <w:szCs w:val="26"/>
        </w:rPr>
        <w:t>chậm</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5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theo.</w:t>
      </w:r>
      <w:proofErr w:type="spellEnd"/>
    </w:p>
    <w:p w14:paraId="03B1979F" w14:textId="1E26172C" w:rsidR="0002703A" w:rsidRPr="00E54880" w:rsidRDefault="00267ADA" w:rsidP="00A04D5D">
      <w:pPr>
        <w:pStyle w:val="H2"/>
        <w:spacing w:before="60" w:after="60" w:line="276" w:lineRule="auto"/>
        <w:ind w:firstLine="0"/>
        <w:rPr>
          <w:color w:val="auto"/>
        </w:rPr>
      </w:pPr>
      <w:bookmarkStart w:id="170" w:name="_40ew0vw" w:colFirst="0" w:colLast="0"/>
      <w:bookmarkStart w:id="171" w:name="_Toc161476122"/>
      <w:bookmarkEnd w:id="170"/>
      <w:r w:rsidRPr="00E54880">
        <w:rPr>
          <w:color w:val="auto"/>
        </w:rPr>
        <w:t>9.3</w:t>
      </w:r>
      <w:r w:rsidR="00190296" w:rsidRPr="00E54880">
        <w:rPr>
          <w:color w:val="auto"/>
        </w:rPr>
        <w:t>.</w:t>
      </w:r>
      <w:r w:rsidRPr="00E54880">
        <w:rPr>
          <w:color w:val="auto"/>
        </w:rPr>
        <w:t xml:space="preserve"> Báo </w:t>
      </w:r>
      <w:proofErr w:type="spellStart"/>
      <w:r w:rsidRPr="00E54880">
        <w:rPr>
          <w:color w:val="auto"/>
        </w:rPr>
        <w:t>cáo</w:t>
      </w:r>
      <w:proofErr w:type="spellEnd"/>
      <w:r w:rsidRPr="00E54880">
        <w:rPr>
          <w:color w:val="auto"/>
        </w:rPr>
        <w:t xml:space="preserve"> </w:t>
      </w:r>
      <w:proofErr w:type="spellStart"/>
      <w:r w:rsidRPr="00E54880">
        <w:rPr>
          <w:color w:val="auto"/>
        </w:rPr>
        <w:t>đột</w:t>
      </w:r>
      <w:proofErr w:type="spellEnd"/>
      <w:r w:rsidRPr="00E54880">
        <w:rPr>
          <w:color w:val="auto"/>
        </w:rPr>
        <w:t xml:space="preserve"> </w:t>
      </w:r>
      <w:proofErr w:type="spellStart"/>
      <w:r w:rsidRPr="00E54880">
        <w:rPr>
          <w:color w:val="auto"/>
        </w:rPr>
        <w:t>xuất</w:t>
      </w:r>
      <w:bookmarkEnd w:id="171"/>
      <w:proofErr w:type="spellEnd"/>
    </w:p>
    <w:p w14:paraId="4F125C78" w14:textId="3B3B4F76" w:rsidR="0002703A" w:rsidRPr="00E54880" w:rsidRDefault="00267ADA" w:rsidP="00A04D5D">
      <w:pPr>
        <w:spacing w:before="60" w:after="60"/>
        <w:ind w:firstLine="720"/>
        <w:jc w:val="both"/>
        <w:rPr>
          <w:sz w:val="26"/>
          <w:szCs w:val="26"/>
        </w:rPr>
      </w:pP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cứ</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đạo</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cáo</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kịp</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phối</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w:t>
      </w:r>
      <w:r w:rsidRPr="00E54880">
        <w:rPr>
          <w:sz w:val="26"/>
          <w:szCs w:val="26"/>
        </w:rPr>
        <w:tab/>
      </w:r>
      <w:r w:rsidRPr="00E54880">
        <w:rPr>
          <w:sz w:val="26"/>
          <w:szCs w:val="26"/>
        </w:rPr>
        <w:tab/>
      </w:r>
      <w:r w:rsidRPr="00E54880">
        <w:rPr>
          <w:sz w:val="26"/>
          <w:szCs w:val="26"/>
        </w:rPr>
        <w:tab/>
      </w:r>
    </w:p>
    <w:p w14:paraId="61C1E66E" w14:textId="3971CE08" w:rsidR="0002703A" w:rsidRPr="00E54880" w:rsidRDefault="00267ADA" w:rsidP="007546BB">
      <w:pPr>
        <w:spacing w:after="0" w:line="240" w:lineRule="auto"/>
        <w:rPr>
          <w:b/>
          <w:i/>
          <w:sz w:val="28"/>
          <w:szCs w:val="28"/>
        </w:rPr>
      </w:pPr>
      <w:r w:rsidRPr="00E54880">
        <w:rPr>
          <w:sz w:val="26"/>
          <w:szCs w:val="26"/>
        </w:rPr>
        <w:tab/>
      </w:r>
      <w:r w:rsidRPr="00E54880">
        <w:rPr>
          <w:sz w:val="26"/>
          <w:szCs w:val="26"/>
        </w:rPr>
        <w:tab/>
      </w:r>
      <w:r w:rsidRPr="00E54880">
        <w:rPr>
          <w:sz w:val="26"/>
          <w:szCs w:val="26"/>
        </w:rPr>
        <w:tab/>
      </w:r>
      <w:r w:rsidRPr="00E54880">
        <w:rPr>
          <w:sz w:val="26"/>
          <w:szCs w:val="26"/>
        </w:rPr>
        <w:tab/>
      </w:r>
      <w:r w:rsidRPr="00E54880">
        <w:rPr>
          <w:sz w:val="26"/>
          <w:szCs w:val="26"/>
        </w:rPr>
        <w:tab/>
      </w:r>
      <w:r w:rsidRPr="00E54880">
        <w:rPr>
          <w:sz w:val="26"/>
          <w:szCs w:val="26"/>
        </w:rPr>
        <w:tab/>
      </w:r>
      <w:r w:rsidRPr="00E54880">
        <w:rPr>
          <w:sz w:val="26"/>
          <w:szCs w:val="26"/>
        </w:rPr>
        <w:tab/>
      </w:r>
    </w:p>
    <w:p w14:paraId="64EDE1C0" w14:textId="14FA6535" w:rsidR="007D69FA" w:rsidRPr="00E54880" w:rsidRDefault="007D69FA">
      <w:pPr>
        <w:pBdr>
          <w:top w:val="nil"/>
          <w:left w:val="nil"/>
          <w:bottom w:val="nil"/>
          <w:right w:val="nil"/>
          <w:between w:val="nil"/>
        </w:pBdr>
        <w:spacing w:after="120" w:line="240" w:lineRule="auto"/>
        <w:ind w:left="3600" w:firstLine="720"/>
        <w:rPr>
          <w:b/>
          <w:i/>
          <w:sz w:val="28"/>
          <w:szCs w:val="28"/>
        </w:rPr>
      </w:pPr>
    </w:p>
    <w:p w14:paraId="4539E36E" w14:textId="77777777" w:rsidR="000829F2" w:rsidRPr="00E54880" w:rsidRDefault="000829F2" w:rsidP="005F5EE6">
      <w:pPr>
        <w:spacing w:before="120" w:after="120" w:line="312" w:lineRule="auto"/>
        <w:ind w:firstLine="720"/>
        <w:jc w:val="center"/>
        <w:rPr>
          <w:b/>
          <w:sz w:val="28"/>
          <w:szCs w:val="28"/>
        </w:rPr>
      </w:pPr>
      <w:bookmarkStart w:id="172" w:name="_2fk6b3p" w:colFirst="0" w:colLast="0"/>
      <w:bookmarkEnd w:id="172"/>
    </w:p>
    <w:p w14:paraId="44E0161C" w14:textId="77777777" w:rsidR="000829F2" w:rsidRPr="00E54880" w:rsidRDefault="000829F2" w:rsidP="005F5EE6">
      <w:pPr>
        <w:spacing w:before="120" w:after="120" w:line="312" w:lineRule="auto"/>
        <w:ind w:firstLine="720"/>
        <w:jc w:val="center"/>
        <w:rPr>
          <w:b/>
          <w:sz w:val="28"/>
          <w:szCs w:val="28"/>
        </w:rPr>
      </w:pPr>
    </w:p>
    <w:p w14:paraId="2D4622E3" w14:textId="6596879C" w:rsidR="0002703A" w:rsidRPr="00E54880" w:rsidRDefault="007546BB" w:rsidP="00E476B0">
      <w:pPr>
        <w:spacing w:after="0" w:line="240" w:lineRule="auto"/>
        <w:jc w:val="center"/>
        <w:rPr>
          <w:b/>
          <w:bCs/>
          <w:sz w:val="26"/>
          <w:szCs w:val="26"/>
        </w:rPr>
      </w:pPr>
      <w:bookmarkStart w:id="173" w:name="_Toc161476123"/>
      <w:r w:rsidRPr="00E54880">
        <w:br w:type="page"/>
      </w:r>
      <w:r w:rsidR="00267ADA" w:rsidRPr="00E54880">
        <w:rPr>
          <w:b/>
          <w:bCs/>
          <w:sz w:val="26"/>
          <w:szCs w:val="26"/>
        </w:rPr>
        <w:lastRenderedPageBreak/>
        <w:t>PHỤ LỤC</w:t>
      </w:r>
      <w:bookmarkEnd w:id="173"/>
    </w:p>
    <w:p w14:paraId="05EF5BFD" w14:textId="0E6E3A51" w:rsidR="00AA75B1" w:rsidRPr="00E54880" w:rsidRDefault="00AA75B1" w:rsidP="00E476B0">
      <w:pPr>
        <w:pStyle w:val="PHULUC"/>
        <w:spacing w:after="0" w:line="240" w:lineRule="auto"/>
        <w:rPr>
          <w:color w:val="auto"/>
        </w:rPr>
      </w:pPr>
      <w:bookmarkStart w:id="174" w:name="_upglbi" w:colFirst="0" w:colLast="0"/>
      <w:bookmarkStart w:id="175" w:name="_Toc204243915"/>
      <w:bookmarkEnd w:id="174"/>
      <w:r w:rsidRPr="00E54880">
        <w:rPr>
          <w:color w:val="auto"/>
        </w:rPr>
        <w:t>PHỤ LỤC 1 QUY CHẾ HOẠT ĐỘNG</w:t>
      </w:r>
      <w:bookmarkEnd w:id="175"/>
    </w:p>
    <w:p w14:paraId="20CC3B45" w14:textId="77777777" w:rsidR="00AA75B1" w:rsidRPr="00E54880" w:rsidRDefault="00AA75B1" w:rsidP="00AA75B1">
      <w:pPr>
        <w:spacing w:before="80" w:after="0" w:line="240" w:lineRule="auto"/>
        <w:rPr>
          <w:sz w:val="26"/>
          <w:szCs w:val="26"/>
          <w:lang w:val="nl-NL"/>
        </w:rPr>
      </w:pPr>
    </w:p>
    <w:p w14:paraId="4E8264A8" w14:textId="453364F3" w:rsidR="00BC58B2" w:rsidRPr="00E54880" w:rsidRDefault="008C4A00" w:rsidP="00DA0440">
      <w:pPr>
        <w:spacing w:before="80" w:after="0" w:line="240" w:lineRule="auto"/>
        <w:ind w:left="-90" w:hanging="52"/>
        <w:jc w:val="center"/>
        <w:rPr>
          <w:sz w:val="26"/>
          <w:szCs w:val="26"/>
          <w:lang w:val="nl-NL"/>
        </w:rPr>
      </w:pPr>
      <w:r w:rsidRPr="00E54880">
        <w:rPr>
          <w:sz w:val="26"/>
          <w:szCs w:val="26"/>
          <w:lang w:val="nl-NL"/>
        </w:rPr>
        <w:t>Quy chế h</w:t>
      </w:r>
      <w:r w:rsidR="00BC58B2" w:rsidRPr="00E54880">
        <w:rPr>
          <w:sz w:val="26"/>
          <w:szCs w:val="26"/>
          <w:lang w:val="nl-NL"/>
        </w:rPr>
        <w:t xml:space="preserve">oạt động của Nhóm hộ QLRBV&amp;CCR </w:t>
      </w:r>
      <w:r w:rsidR="0051166A">
        <w:rPr>
          <w:sz w:val="26"/>
          <w:szCs w:val="26"/>
          <w:lang w:val="nl-NL"/>
        </w:rPr>
        <w:t>Forestry NB Thường Xuân - Thanh Hóa</w:t>
      </w:r>
      <w:r w:rsidR="00BC58B2" w:rsidRPr="00E54880">
        <w:rPr>
          <w:sz w:val="26"/>
          <w:szCs w:val="26"/>
          <w:lang w:val="nl-NL"/>
        </w:rPr>
        <w:t>.</w:t>
      </w:r>
    </w:p>
    <w:p w14:paraId="562C6547" w14:textId="18F7DC10" w:rsidR="00934B45" w:rsidRPr="00E54880" w:rsidRDefault="00BC58B2" w:rsidP="00934B45">
      <w:pPr>
        <w:spacing w:after="60"/>
        <w:ind w:firstLine="567"/>
        <w:jc w:val="center"/>
        <w:rPr>
          <w:i/>
          <w:sz w:val="26"/>
          <w:szCs w:val="26"/>
        </w:rPr>
      </w:pPr>
      <w:r w:rsidRPr="00E54880">
        <w:rPr>
          <w:sz w:val="26"/>
          <w:szCs w:val="26"/>
          <w:lang w:val="nl-NL"/>
        </w:rPr>
        <w:t>(Ban hành kèm theo Quyết định số:</w:t>
      </w:r>
      <w:r w:rsidR="00D44DA2" w:rsidRPr="00E54880">
        <w:rPr>
          <w:sz w:val="26"/>
          <w:szCs w:val="26"/>
          <w:lang w:val="nl-NL"/>
        </w:rPr>
        <w:t xml:space="preserve"> </w:t>
      </w:r>
      <w:r w:rsidR="00934B45" w:rsidRPr="002265C4">
        <w:rPr>
          <w:i/>
          <w:color w:val="EE0000"/>
          <w:sz w:val="26"/>
          <w:szCs w:val="26"/>
        </w:rPr>
        <w:t>0</w:t>
      </w:r>
      <w:r w:rsidR="00E62EB1" w:rsidRPr="002265C4">
        <w:rPr>
          <w:i/>
          <w:color w:val="EE0000"/>
          <w:sz w:val="26"/>
          <w:szCs w:val="26"/>
        </w:rPr>
        <w:t>1</w:t>
      </w:r>
      <w:r w:rsidR="00934B45" w:rsidRPr="002265C4">
        <w:rPr>
          <w:i/>
          <w:color w:val="EE0000"/>
          <w:sz w:val="26"/>
          <w:szCs w:val="26"/>
        </w:rPr>
        <w:t xml:space="preserve">/QĐ/ CCR </w:t>
      </w:r>
      <w:r w:rsidR="00C96D67">
        <w:rPr>
          <w:i/>
          <w:color w:val="EE0000"/>
          <w:sz w:val="26"/>
          <w:szCs w:val="26"/>
        </w:rPr>
        <w:t>-</w:t>
      </w:r>
      <w:r w:rsidR="00934B45" w:rsidRPr="002265C4">
        <w:rPr>
          <w:i/>
          <w:color w:val="EE0000"/>
          <w:sz w:val="26"/>
          <w:szCs w:val="26"/>
        </w:rPr>
        <w:t xml:space="preserve"> </w:t>
      </w:r>
      <w:r w:rsidR="00E62EB1" w:rsidRPr="002265C4">
        <w:rPr>
          <w:i/>
          <w:color w:val="EE0000"/>
          <w:sz w:val="26"/>
          <w:szCs w:val="26"/>
        </w:rPr>
        <w:t>NH</w:t>
      </w:r>
      <w:r w:rsidR="006C76A7">
        <w:rPr>
          <w:i/>
          <w:color w:val="EE0000"/>
          <w:sz w:val="26"/>
          <w:szCs w:val="26"/>
        </w:rPr>
        <w:t>FORESTRY NB</w:t>
      </w:r>
      <w:r w:rsidR="00934B45" w:rsidRPr="002265C4">
        <w:rPr>
          <w:i/>
          <w:color w:val="EE0000"/>
          <w:sz w:val="26"/>
          <w:szCs w:val="26"/>
        </w:rPr>
        <w:t xml:space="preserve"> </w:t>
      </w:r>
      <w:proofErr w:type="spellStart"/>
      <w:r w:rsidR="00934B45" w:rsidRPr="002265C4">
        <w:rPr>
          <w:i/>
          <w:color w:val="EE0000"/>
          <w:sz w:val="26"/>
          <w:szCs w:val="26"/>
        </w:rPr>
        <w:t>ngày</w:t>
      </w:r>
      <w:proofErr w:type="spellEnd"/>
      <w:r w:rsidR="00934B45" w:rsidRPr="002265C4">
        <w:rPr>
          <w:i/>
          <w:color w:val="EE0000"/>
          <w:sz w:val="26"/>
          <w:szCs w:val="26"/>
        </w:rPr>
        <w:t xml:space="preserve"> </w:t>
      </w:r>
      <w:r w:rsidR="006C76A7">
        <w:rPr>
          <w:i/>
          <w:color w:val="EE0000"/>
          <w:sz w:val="26"/>
          <w:szCs w:val="26"/>
        </w:rPr>
        <w:t>04</w:t>
      </w:r>
      <w:r w:rsidR="00934B45" w:rsidRPr="002265C4">
        <w:rPr>
          <w:i/>
          <w:color w:val="EE0000"/>
          <w:sz w:val="26"/>
          <w:szCs w:val="26"/>
        </w:rPr>
        <w:t>/</w:t>
      </w:r>
      <w:r w:rsidR="006C76A7">
        <w:rPr>
          <w:i/>
          <w:color w:val="EE0000"/>
          <w:sz w:val="26"/>
          <w:szCs w:val="26"/>
        </w:rPr>
        <w:t>9</w:t>
      </w:r>
      <w:r w:rsidR="00934B45" w:rsidRPr="002265C4">
        <w:rPr>
          <w:i/>
          <w:color w:val="EE0000"/>
          <w:sz w:val="26"/>
          <w:szCs w:val="26"/>
        </w:rPr>
        <w:t>/202</w:t>
      </w:r>
      <w:r w:rsidR="00091FF4" w:rsidRPr="002265C4">
        <w:rPr>
          <w:i/>
          <w:color w:val="EE0000"/>
          <w:sz w:val="26"/>
          <w:szCs w:val="26"/>
        </w:rPr>
        <w:t>5</w:t>
      </w:r>
      <w:r w:rsidR="00934B45" w:rsidRPr="002265C4">
        <w:rPr>
          <w:i/>
          <w:color w:val="EE0000"/>
          <w:sz w:val="26"/>
          <w:szCs w:val="26"/>
        </w:rPr>
        <w:t xml:space="preserve"> </w:t>
      </w:r>
      <w:proofErr w:type="spellStart"/>
      <w:r w:rsidR="00934B45" w:rsidRPr="00E54880">
        <w:rPr>
          <w:i/>
          <w:sz w:val="26"/>
          <w:szCs w:val="26"/>
        </w:rPr>
        <w:t>của</w:t>
      </w:r>
      <w:proofErr w:type="spellEnd"/>
      <w:r w:rsidR="00934B45" w:rsidRPr="00E54880">
        <w:rPr>
          <w:i/>
          <w:sz w:val="26"/>
          <w:szCs w:val="26"/>
        </w:rPr>
        <w:t xml:space="preserve"> </w:t>
      </w:r>
      <w:proofErr w:type="spellStart"/>
      <w:r w:rsidR="000F0A77" w:rsidRPr="00E54880">
        <w:rPr>
          <w:i/>
          <w:iCs/>
          <w:sz w:val="26"/>
          <w:szCs w:val="26"/>
          <w:shd w:val="clear" w:color="auto" w:fill="FFFFFF"/>
        </w:rPr>
        <w:t>Nhóm</w:t>
      </w:r>
      <w:proofErr w:type="spellEnd"/>
      <w:r w:rsidR="000F0A77" w:rsidRPr="00E54880">
        <w:rPr>
          <w:i/>
          <w:iCs/>
          <w:sz w:val="26"/>
          <w:szCs w:val="26"/>
          <w:shd w:val="clear" w:color="auto" w:fill="FFFFFF"/>
        </w:rPr>
        <w:t xml:space="preserve"> </w:t>
      </w:r>
      <w:proofErr w:type="spellStart"/>
      <w:r w:rsidR="000F0A77" w:rsidRPr="00E54880">
        <w:rPr>
          <w:i/>
          <w:iCs/>
          <w:sz w:val="26"/>
          <w:szCs w:val="26"/>
          <w:shd w:val="clear" w:color="auto" w:fill="FFFFFF"/>
        </w:rPr>
        <w:t>hộ</w:t>
      </w:r>
      <w:proofErr w:type="spellEnd"/>
      <w:r w:rsidR="00A04D5D" w:rsidRPr="00E54880">
        <w:rPr>
          <w:i/>
          <w:sz w:val="26"/>
          <w:szCs w:val="26"/>
        </w:rPr>
        <w:t xml:space="preserve"> </w:t>
      </w:r>
      <w:proofErr w:type="spellStart"/>
      <w:r w:rsidR="00934B45" w:rsidRPr="00E54880">
        <w:rPr>
          <w:i/>
          <w:sz w:val="26"/>
          <w:szCs w:val="26"/>
        </w:rPr>
        <w:t>về</w:t>
      </w:r>
      <w:proofErr w:type="spellEnd"/>
      <w:r w:rsidR="00934B45" w:rsidRPr="00E54880">
        <w:rPr>
          <w:i/>
          <w:sz w:val="26"/>
          <w:szCs w:val="26"/>
        </w:rPr>
        <w:t xml:space="preserve"> </w:t>
      </w:r>
      <w:proofErr w:type="spellStart"/>
      <w:r w:rsidR="00934B45" w:rsidRPr="00E54880">
        <w:rPr>
          <w:i/>
          <w:sz w:val="26"/>
          <w:szCs w:val="26"/>
        </w:rPr>
        <w:t>việc</w:t>
      </w:r>
      <w:proofErr w:type="spellEnd"/>
      <w:r w:rsidR="00934B45" w:rsidRPr="00E54880">
        <w:rPr>
          <w:i/>
          <w:sz w:val="26"/>
          <w:szCs w:val="26"/>
        </w:rPr>
        <w:t xml:space="preserve"> </w:t>
      </w:r>
      <w:r w:rsidR="000F0A77" w:rsidRPr="00E54880">
        <w:rPr>
          <w:i/>
          <w:sz w:val="26"/>
          <w:szCs w:val="26"/>
        </w:rPr>
        <w:t xml:space="preserve">ban </w:t>
      </w:r>
      <w:proofErr w:type="spellStart"/>
      <w:r w:rsidR="000F0A77" w:rsidRPr="00E54880">
        <w:rPr>
          <w:i/>
          <w:sz w:val="26"/>
          <w:szCs w:val="26"/>
        </w:rPr>
        <w:t>hành</w:t>
      </w:r>
      <w:proofErr w:type="spellEnd"/>
      <w:r w:rsidR="000F0A77" w:rsidRPr="00E54880">
        <w:rPr>
          <w:i/>
          <w:sz w:val="26"/>
          <w:szCs w:val="26"/>
        </w:rPr>
        <w:t xml:space="preserve"> Quy </w:t>
      </w:r>
      <w:proofErr w:type="spellStart"/>
      <w:r w:rsidR="000F0A77" w:rsidRPr="00E54880">
        <w:rPr>
          <w:i/>
          <w:sz w:val="26"/>
          <w:szCs w:val="26"/>
        </w:rPr>
        <w:t>chế</w:t>
      </w:r>
      <w:proofErr w:type="spellEnd"/>
      <w:r w:rsidR="000F0A77" w:rsidRPr="00E54880">
        <w:rPr>
          <w:i/>
          <w:sz w:val="26"/>
          <w:szCs w:val="26"/>
        </w:rPr>
        <w:t xml:space="preserve"> </w:t>
      </w:r>
      <w:proofErr w:type="spellStart"/>
      <w:r w:rsidR="000F0A77" w:rsidRPr="00E54880">
        <w:rPr>
          <w:i/>
          <w:sz w:val="26"/>
          <w:szCs w:val="26"/>
        </w:rPr>
        <w:t>hoạt</w:t>
      </w:r>
      <w:proofErr w:type="spellEnd"/>
      <w:r w:rsidR="000F0A77" w:rsidRPr="00E54880">
        <w:rPr>
          <w:i/>
          <w:sz w:val="26"/>
          <w:szCs w:val="26"/>
        </w:rPr>
        <w:t xml:space="preserve"> </w:t>
      </w:r>
      <w:proofErr w:type="spellStart"/>
      <w:r w:rsidR="000F0A77" w:rsidRPr="00E54880">
        <w:rPr>
          <w:i/>
          <w:sz w:val="26"/>
          <w:szCs w:val="26"/>
        </w:rPr>
        <w:t>động</w:t>
      </w:r>
      <w:proofErr w:type="spellEnd"/>
      <w:r w:rsidR="000F0A77" w:rsidRPr="00E54880">
        <w:rPr>
          <w:i/>
          <w:sz w:val="26"/>
          <w:szCs w:val="26"/>
        </w:rPr>
        <w:t xml:space="preserve"> </w:t>
      </w:r>
      <w:proofErr w:type="spellStart"/>
      <w:r w:rsidR="000F0A77" w:rsidRPr="00E54880">
        <w:rPr>
          <w:i/>
          <w:sz w:val="26"/>
          <w:szCs w:val="26"/>
        </w:rPr>
        <w:t>của</w:t>
      </w:r>
      <w:proofErr w:type="spellEnd"/>
      <w:r w:rsidR="000F0A77" w:rsidRPr="00E54880">
        <w:rPr>
          <w:i/>
          <w:sz w:val="26"/>
          <w:szCs w:val="26"/>
        </w:rPr>
        <w:t xml:space="preserve"> </w:t>
      </w:r>
      <w:proofErr w:type="spellStart"/>
      <w:r w:rsidR="000F0A77" w:rsidRPr="00E54880">
        <w:rPr>
          <w:i/>
          <w:sz w:val="26"/>
          <w:szCs w:val="26"/>
        </w:rPr>
        <w:t>Nhóm</w:t>
      </w:r>
      <w:proofErr w:type="spellEnd"/>
      <w:r w:rsidR="000F0A77" w:rsidRPr="00E54880">
        <w:rPr>
          <w:i/>
          <w:sz w:val="26"/>
          <w:szCs w:val="26"/>
        </w:rPr>
        <w:t xml:space="preserve"> </w:t>
      </w:r>
      <w:proofErr w:type="spellStart"/>
      <w:r w:rsidR="000F0A77" w:rsidRPr="00E54880">
        <w:rPr>
          <w:i/>
          <w:sz w:val="26"/>
          <w:szCs w:val="26"/>
        </w:rPr>
        <w:t>hộ</w:t>
      </w:r>
      <w:proofErr w:type="spellEnd"/>
      <w:r w:rsidR="00934B45" w:rsidRPr="00E54880">
        <w:rPr>
          <w:i/>
          <w:sz w:val="26"/>
          <w:szCs w:val="26"/>
        </w:rPr>
        <w:t xml:space="preserve"> QLRBV </w:t>
      </w:r>
      <w:proofErr w:type="spellStart"/>
      <w:r w:rsidR="00934B45" w:rsidRPr="00E54880">
        <w:rPr>
          <w:i/>
          <w:sz w:val="26"/>
          <w:szCs w:val="26"/>
        </w:rPr>
        <w:t>và</w:t>
      </w:r>
      <w:proofErr w:type="spellEnd"/>
      <w:r w:rsidR="00934B45" w:rsidRPr="00E54880">
        <w:rPr>
          <w:i/>
          <w:sz w:val="26"/>
          <w:szCs w:val="26"/>
        </w:rPr>
        <w:t xml:space="preserve"> CCR </w:t>
      </w:r>
      <w:r w:rsidR="0051166A">
        <w:rPr>
          <w:i/>
          <w:sz w:val="26"/>
          <w:szCs w:val="26"/>
        </w:rPr>
        <w:t xml:space="preserve">Forestry NB Thường Xuân - Thanh </w:t>
      </w:r>
      <w:proofErr w:type="spellStart"/>
      <w:r w:rsidR="0051166A">
        <w:rPr>
          <w:i/>
          <w:sz w:val="26"/>
          <w:szCs w:val="26"/>
        </w:rPr>
        <w:t>Hóa</w:t>
      </w:r>
      <w:proofErr w:type="spellEnd"/>
    </w:p>
    <w:p w14:paraId="00569547" w14:textId="5F0D3903" w:rsidR="00BC58B2" w:rsidRPr="00E54880" w:rsidRDefault="00BC58B2" w:rsidP="000F0A77">
      <w:pPr>
        <w:spacing w:after="0"/>
        <w:jc w:val="center"/>
        <w:rPr>
          <w:b/>
          <w:lang w:val="nl-NL"/>
        </w:rPr>
      </w:pPr>
      <w:r w:rsidRPr="00E54880">
        <w:rPr>
          <w:b/>
          <w:lang w:val="nl-NL"/>
        </w:rPr>
        <w:t>C</w:t>
      </w:r>
      <w:r w:rsidR="000F0A77" w:rsidRPr="00E54880">
        <w:rPr>
          <w:b/>
          <w:lang w:val="nl-NL"/>
        </w:rPr>
        <w:t>HƯƠNG</w:t>
      </w:r>
      <w:r w:rsidRPr="00E54880">
        <w:rPr>
          <w:b/>
          <w:lang w:val="nl-NL"/>
        </w:rPr>
        <w:t xml:space="preserve"> I</w:t>
      </w:r>
    </w:p>
    <w:p w14:paraId="14A975B9" w14:textId="77777777" w:rsidR="00BC58B2" w:rsidRPr="00E54880" w:rsidRDefault="00BC58B2" w:rsidP="000F0A77">
      <w:pPr>
        <w:spacing w:after="0"/>
        <w:jc w:val="center"/>
        <w:rPr>
          <w:b/>
          <w:sz w:val="4"/>
          <w:szCs w:val="16"/>
          <w:lang w:val="nl-NL"/>
        </w:rPr>
      </w:pPr>
      <w:r w:rsidRPr="00E54880">
        <w:rPr>
          <w:b/>
          <w:sz w:val="26"/>
          <w:szCs w:val="26"/>
          <w:lang w:val="nl-NL"/>
        </w:rPr>
        <w:t xml:space="preserve">QUY ÐỊNH CHUNG </w:t>
      </w:r>
    </w:p>
    <w:p w14:paraId="44160523" w14:textId="387562B5" w:rsidR="00BC58B2" w:rsidRPr="00E54880" w:rsidRDefault="00BC58B2" w:rsidP="00074856">
      <w:pPr>
        <w:spacing w:before="80"/>
        <w:ind w:left="-90" w:firstLine="720"/>
        <w:jc w:val="both"/>
        <w:rPr>
          <w:sz w:val="26"/>
          <w:szCs w:val="26"/>
          <w:lang w:val="nl-NL"/>
        </w:rPr>
      </w:pPr>
      <w:r w:rsidRPr="00E54880">
        <w:rPr>
          <w:b/>
          <w:spacing w:val="-2"/>
          <w:sz w:val="26"/>
          <w:szCs w:val="26"/>
          <w:lang w:val="nl-NL"/>
        </w:rPr>
        <w:t>Điều 1.</w:t>
      </w:r>
      <w:r w:rsidRPr="00E54880">
        <w:rPr>
          <w:spacing w:val="-2"/>
          <w:sz w:val="26"/>
          <w:szCs w:val="26"/>
          <w:lang w:val="nl-NL"/>
        </w:rPr>
        <w:t xml:space="preserve"> Nhóm hộ </w:t>
      </w:r>
      <w:r w:rsidRPr="00E54880">
        <w:rPr>
          <w:sz w:val="26"/>
          <w:szCs w:val="26"/>
          <w:lang w:val="nl-NL"/>
        </w:rPr>
        <w:t xml:space="preserve">QLRBV&amp;CCR </w:t>
      </w:r>
      <w:r w:rsidR="0051166A">
        <w:rPr>
          <w:sz w:val="26"/>
          <w:szCs w:val="26"/>
          <w:lang w:val="nl-NL"/>
        </w:rPr>
        <w:t>Forestry NB Thường Xuân - Thanh Hóa</w:t>
      </w:r>
      <w:r w:rsidRPr="00E54880">
        <w:rPr>
          <w:spacing w:val="2"/>
          <w:sz w:val="26"/>
          <w:szCs w:val="26"/>
          <w:lang w:val="nl-NL"/>
        </w:rPr>
        <w:t xml:space="preserve"> thuộc </w:t>
      </w:r>
      <w:r w:rsidR="00997234">
        <w:rPr>
          <w:sz w:val="26"/>
          <w:szCs w:val="26"/>
          <w:shd w:val="clear" w:color="auto" w:fill="FFFFFF"/>
        </w:rPr>
        <w:t>Công ty TNHH Forestry NB</w:t>
      </w:r>
      <w:r w:rsidR="00925A75" w:rsidRPr="00E54880">
        <w:rPr>
          <w:sz w:val="26"/>
          <w:szCs w:val="26"/>
          <w:shd w:val="clear" w:color="auto" w:fill="FFFFFF"/>
        </w:rPr>
        <w:t>.</w:t>
      </w:r>
      <w:r w:rsidRPr="00E54880">
        <w:rPr>
          <w:spacing w:val="-6"/>
          <w:sz w:val="26"/>
          <w:szCs w:val="26"/>
          <w:lang w:val="nl-NL"/>
        </w:rPr>
        <w:t xml:space="preserve"> </w:t>
      </w:r>
      <w:r w:rsidRPr="00E54880">
        <w:rPr>
          <w:sz w:val="26"/>
          <w:szCs w:val="26"/>
          <w:lang w:val="nl-NL"/>
        </w:rPr>
        <w:t xml:space="preserve">Nhóm hộ QLRBV&amp;CCR </w:t>
      </w:r>
      <w:r w:rsidR="0051166A">
        <w:rPr>
          <w:sz w:val="26"/>
          <w:szCs w:val="26"/>
          <w:lang w:val="nl-NL"/>
        </w:rPr>
        <w:t>Forestry NB Thường Xuân - Thanh Hóa</w:t>
      </w:r>
      <w:r w:rsidRPr="00E54880">
        <w:rPr>
          <w:spacing w:val="-2"/>
          <w:sz w:val="26"/>
          <w:szCs w:val="26"/>
          <w:lang w:val="nl-NL"/>
        </w:rPr>
        <w:t xml:space="preserve">, có trách nhiệm tổ chức thực hiện các nhiệm vụ cụ thể sau: </w:t>
      </w:r>
    </w:p>
    <w:p w14:paraId="1BCFEA23" w14:textId="2514C147" w:rsidR="00BC58B2" w:rsidRPr="00E54880" w:rsidRDefault="00BC58B2" w:rsidP="00074856">
      <w:pPr>
        <w:spacing w:before="120"/>
        <w:ind w:left="-90" w:firstLine="630"/>
        <w:jc w:val="both"/>
        <w:rPr>
          <w:spacing w:val="-4"/>
          <w:sz w:val="26"/>
          <w:szCs w:val="26"/>
          <w:lang w:val="nl-NL"/>
        </w:rPr>
      </w:pPr>
      <w:r w:rsidRPr="00E54880">
        <w:rPr>
          <w:spacing w:val="-6"/>
          <w:sz w:val="26"/>
          <w:szCs w:val="26"/>
          <w:lang w:val="nl-NL"/>
        </w:rPr>
        <w:t>- Xây dựng kế hoạch hằng năm về diện tích cấp chứng chỉ rừng FSC trên địa bàn</w:t>
      </w:r>
      <w:r w:rsidR="007546BB" w:rsidRPr="00E54880">
        <w:rPr>
          <w:spacing w:val="-6"/>
          <w:sz w:val="26"/>
          <w:szCs w:val="26"/>
          <w:lang w:val="nl-NL"/>
        </w:rPr>
        <w:t xml:space="preserve"> </w:t>
      </w:r>
      <w:r w:rsidR="000E5F9B">
        <w:rPr>
          <w:spacing w:val="-6"/>
          <w:sz w:val="26"/>
          <w:szCs w:val="26"/>
          <w:lang w:val="nl-NL"/>
        </w:rPr>
        <w:t>các xã</w:t>
      </w:r>
      <w:r w:rsidRPr="00E54880">
        <w:rPr>
          <w:spacing w:val="-6"/>
          <w:sz w:val="26"/>
          <w:szCs w:val="26"/>
          <w:lang w:val="nl-NL"/>
        </w:rPr>
        <w:t>; tổng hợp báo cáo kết quả triển khai, thực hiện việc cấp chứng chỉ FSC rừng theo quy định</w:t>
      </w:r>
      <w:r w:rsidRPr="00E54880">
        <w:rPr>
          <w:spacing w:val="-4"/>
          <w:sz w:val="26"/>
          <w:szCs w:val="26"/>
          <w:lang w:val="nl-NL"/>
        </w:rPr>
        <w:t xml:space="preserve">; </w:t>
      </w:r>
    </w:p>
    <w:p w14:paraId="12560547" w14:textId="761B82C9" w:rsidR="00BC58B2" w:rsidRPr="00E54880" w:rsidRDefault="00BC58B2" w:rsidP="00074856">
      <w:pPr>
        <w:spacing w:before="120"/>
        <w:ind w:left="-90" w:firstLine="630"/>
        <w:jc w:val="both"/>
        <w:rPr>
          <w:spacing w:val="-6"/>
          <w:sz w:val="26"/>
          <w:szCs w:val="26"/>
          <w:lang w:val="nl-NL"/>
        </w:rPr>
      </w:pPr>
      <w:r w:rsidRPr="00E54880">
        <w:rPr>
          <w:spacing w:val="-6"/>
          <w:sz w:val="26"/>
          <w:szCs w:val="26"/>
          <w:lang w:val="nl-NL"/>
        </w:rPr>
        <w:t xml:space="preserve">- Liên kết với các hộ gia đình có rừng để QLRBV và cấp chứng chỉ rừng FSC cho nhóm hộ ; </w:t>
      </w:r>
    </w:p>
    <w:p w14:paraId="09152FFD" w14:textId="77777777" w:rsidR="00BC58B2" w:rsidRPr="00E54880" w:rsidRDefault="00BC58B2" w:rsidP="00074856">
      <w:pPr>
        <w:spacing w:before="120"/>
        <w:ind w:left="-90" w:firstLine="630"/>
        <w:jc w:val="both"/>
        <w:rPr>
          <w:spacing w:val="-6"/>
          <w:sz w:val="26"/>
          <w:szCs w:val="26"/>
          <w:lang w:val="nl-NL"/>
        </w:rPr>
      </w:pPr>
      <w:r w:rsidRPr="00E54880">
        <w:rPr>
          <w:spacing w:val="-6"/>
          <w:sz w:val="26"/>
          <w:szCs w:val="26"/>
          <w:lang w:val="nl-NL"/>
        </w:rPr>
        <w:t>- Hướng dẫn, tuyên truyền nâng cao nhận thức về trách nhiệm và quyền lợi thực hiện quản lý rừng bền vững.</w:t>
      </w:r>
    </w:p>
    <w:p w14:paraId="0CDEC36C" w14:textId="77777777" w:rsidR="00BC58B2" w:rsidRPr="00E54880" w:rsidRDefault="00BC58B2" w:rsidP="00074856">
      <w:pPr>
        <w:spacing w:before="120"/>
        <w:ind w:left="-90" w:firstLine="630"/>
        <w:jc w:val="both"/>
        <w:rPr>
          <w:spacing w:val="-6"/>
          <w:sz w:val="26"/>
          <w:szCs w:val="26"/>
          <w:lang w:val="nl-NL"/>
        </w:rPr>
      </w:pPr>
      <w:r w:rsidRPr="00E54880">
        <w:rPr>
          <w:spacing w:val="-6"/>
          <w:sz w:val="26"/>
          <w:szCs w:val="26"/>
          <w:lang w:val="nl-NL"/>
        </w:rPr>
        <w:t>- Đại diện các hộ gia đình làm việc với cơ quan cấp chứng chỉ rừng thực hiện các thủ tục cần thiết;</w:t>
      </w:r>
    </w:p>
    <w:p w14:paraId="58FBB6C9" w14:textId="18755DDF" w:rsidR="00BC58B2" w:rsidRPr="00E54880" w:rsidRDefault="00BC58B2" w:rsidP="00074856">
      <w:pPr>
        <w:spacing w:before="120"/>
        <w:ind w:left="-90" w:firstLine="630"/>
        <w:jc w:val="both"/>
        <w:rPr>
          <w:spacing w:val="-2"/>
          <w:sz w:val="26"/>
          <w:szCs w:val="26"/>
          <w:lang w:val="nl-NL"/>
        </w:rPr>
      </w:pPr>
      <w:r w:rsidRPr="00E54880">
        <w:rPr>
          <w:spacing w:val="-2"/>
          <w:sz w:val="26"/>
          <w:szCs w:val="26"/>
          <w:lang w:val="nl-NL"/>
        </w:rPr>
        <w:t>- Đại diện, hướng dẫn cho các hộ gia đình triển khai thực hiện các nhiệm vụ liên quan đến việc quản lý rừng bền vững như theo dõi, kiểm tra, đôn đốc việc thực hiện cam kết của các tổ chức, cá nhân có liên quan đến cấp chứng chỉ rừng FSC; phối hợp với các tổ chức có liên quan trong quá trình đánh giá;</w:t>
      </w:r>
    </w:p>
    <w:p w14:paraId="4BA031D5" w14:textId="77777777" w:rsidR="00BC58B2" w:rsidRPr="00E54880" w:rsidRDefault="00BC58B2" w:rsidP="00074856">
      <w:pPr>
        <w:pStyle w:val="BodyTextIndent"/>
        <w:spacing w:before="120"/>
        <w:ind w:left="-90" w:firstLine="630"/>
        <w:jc w:val="both"/>
        <w:rPr>
          <w:sz w:val="26"/>
          <w:szCs w:val="26"/>
          <w:lang w:val="nl-NL"/>
        </w:rPr>
      </w:pPr>
      <w:r w:rsidRPr="00E54880">
        <w:rPr>
          <w:sz w:val="26"/>
          <w:szCs w:val="26"/>
          <w:lang w:val="nl-NL"/>
        </w:rPr>
        <w:t xml:space="preserve">- Quản lý trực tiếp hoạt động của nhóm; được quyết định việc kết nạp, khai trừ thành viên; trực tiếp thực hiện giám sát nội bộ hàng năm; Kết nối với các bên liên quan; Kết nối với đơn vị thu mua gỗ; </w:t>
      </w:r>
    </w:p>
    <w:p w14:paraId="5BA49909" w14:textId="77777777" w:rsidR="00BC58B2" w:rsidRPr="00E54880" w:rsidRDefault="00BC58B2" w:rsidP="00074856">
      <w:pPr>
        <w:pStyle w:val="BodyTextIndent"/>
        <w:spacing w:before="120"/>
        <w:ind w:left="-90" w:firstLine="630"/>
        <w:jc w:val="both"/>
        <w:rPr>
          <w:sz w:val="26"/>
          <w:szCs w:val="26"/>
          <w:lang w:val="nl-NL"/>
        </w:rPr>
      </w:pPr>
      <w:r w:rsidRPr="00E54880">
        <w:rPr>
          <w:sz w:val="26"/>
          <w:szCs w:val="26"/>
          <w:lang w:val="nl-NL"/>
        </w:rPr>
        <w:t>- Chịu trách nhiệm lưu trữ tài liệu của nhóm;</w:t>
      </w:r>
    </w:p>
    <w:p w14:paraId="548FD43F" w14:textId="77777777" w:rsidR="00BC58B2" w:rsidRPr="00E54880" w:rsidRDefault="00BC58B2" w:rsidP="00074856">
      <w:pPr>
        <w:pStyle w:val="BodyTextIndent"/>
        <w:spacing w:before="120"/>
        <w:ind w:left="-90" w:firstLine="630"/>
        <w:jc w:val="both"/>
        <w:rPr>
          <w:sz w:val="26"/>
          <w:szCs w:val="26"/>
          <w:lang w:val="nl-NL"/>
        </w:rPr>
      </w:pPr>
      <w:r w:rsidRPr="00E54880">
        <w:rPr>
          <w:sz w:val="26"/>
          <w:szCs w:val="26"/>
          <w:lang w:val="nl-NL"/>
        </w:rPr>
        <w:t>- Thực hiện các nhiệm vụ khác theo quy định của pháp luật.</w:t>
      </w:r>
    </w:p>
    <w:p w14:paraId="2CCE56E5" w14:textId="58BCF7CE" w:rsidR="00BC58B2" w:rsidRPr="00E54880" w:rsidRDefault="00BC58B2" w:rsidP="00074856">
      <w:pPr>
        <w:spacing w:before="120"/>
        <w:ind w:left="-90" w:firstLine="630"/>
        <w:jc w:val="both"/>
        <w:rPr>
          <w:spacing w:val="-2"/>
          <w:sz w:val="26"/>
          <w:szCs w:val="26"/>
          <w:lang w:val="nl-NL"/>
        </w:rPr>
      </w:pPr>
      <w:r w:rsidRPr="00E54880">
        <w:rPr>
          <w:spacing w:val="-2"/>
          <w:sz w:val="26"/>
          <w:szCs w:val="26"/>
          <w:lang w:val="nl-NL"/>
        </w:rPr>
        <w:t xml:space="preserve"> </w:t>
      </w:r>
      <w:r w:rsidRPr="00E54880">
        <w:rPr>
          <w:b/>
          <w:spacing w:val="-2"/>
          <w:sz w:val="26"/>
          <w:szCs w:val="26"/>
          <w:lang w:val="nl-NL"/>
        </w:rPr>
        <w:t>Điều 2.</w:t>
      </w:r>
      <w:r w:rsidRPr="00E54880">
        <w:rPr>
          <w:spacing w:val="-2"/>
          <w:sz w:val="26"/>
          <w:szCs w:val="26"/>
          <w:lang w:val="nl-NL"/>
        </w:rPr>
        <w:t xml:space="preserve"> Trưởng Ban chịu trách nhiệm toàn diện trước Công ty, Nhóm hộ </w:t>
      </w:r>
      <w:r w:rsidRPr="00E54880">
        <w:rPr>
          <w:sz w:val="26"/>
          <w:szCs w:val="26"/>
          <w:lang w:val="nl-NL"/>
        </w:rPr>
        <w:t xml:space="preserve">QLRBV&amp;CCR </w:t>
      </w:r>
      <w:r w:rsidR="0051166A">
        <w:rPr>
          <w:sz w:val="26"/>
          <w:szCs w:val="26"/>
          <w:lang w:val="nl-NL"/>
        </w:rPr>
        <w:t>Forestry NB Thường Xuân - Thanh Hóa</w:t>
      </w:r>
      <w:r w:rsidRPr="00E54880">
        <w:rPr>
          <w:spacing w:val="-2"/>
          <w:sz w:val="26"/>
          <w:szCs w:val="26"/>
          <w:lang w:val="nl-NL"/>
        </w:rPr>
        <w:t xml:space="preserve"> và các cơ quan quản lý nhà nước về chuyên môn; các thành viên của Nhóm hoạt động theo chế độ kiêm nhiệm và chịu trách nhiệm trước Trưởng Ban về nhiệm vụ được phân công. </w:t>
      </w:r>
    </w:p>
    <w:p w14:paraId="02E85926" w14:textId="4913792B" w:rsidR="00BC58B2" w:rsidRPr="00E54880" w:rsidRDefault="00BC58B2" w:rsidP="00074856">
      <w:pPr>
        <w:spacing w:before="120"/>
        <w:ind w:left="-90" w:firstLine="630"/>
        <w:jc w:val="both"/>
        <w:rPr>
          <w:sz w:val="26"/>
          <w:szCs w:val="26"/>
          <w:lang w:val="it-IT"/>
        </w:rPr>
      </w:pPr>
      <w:r w:rsidRPr="00E54880">
        <w:rPr>
          <w:b/>
          <w:sz w:val="26"/>
          <w:szCs w:val="26"/>
          <w:lang w:val="nl-NL"/>
        </w:rPr>
        <w:t>Điều 3.</w:t>
      </w:r>
      <w:r w:rsidRPr="00E54880">
        <w:rPr>
          <w:sz w:val="26"/>
          <w:szCs w:val="26"/>
          <w:lang w:val="nl-NL"/>
        </w:rPr>
        <w:t xml:space="preserve"> </w:t>
      </w:r>
      <w:r w:rsidRPr="00E54880">
        <w:rPr>
          <w:spacing w:val="-6"/>
          <w:sz w:val="26"/>
          <w:szCs w:val="26"/>
          <w:lang w:val="it-IT"/>
        </w:rPr>
        <w:t xml:space="preserve">Văn phòng Nhóm hộ </w:t>
      </w:r>
      <w:r w:rsidRPr="00E54880">
        <w:rPr>
          <w:sz w:val="26"/>
          <w:szCs w:val="26"/>
          <w:lang w:val="nl-NL"/>
        </w:rPr>
        <w:t xml:space="preserve">QLRBV&amp;CCR </w:t>
      </w:r>
      <w:r w:rsidR="0051166A">
        <w:rPr>
          <w:sz w:val="26"/>
          <w:szCs w:val="26"/>
          <w:lang w:val="nl-NL"/>
        </w:rPr>
        <w:t>Forestry NB Thường Xuân - Thanh Hóa</w:t>
      </w:r>
      <w:r w:rsidRPr="00E54880">
        <w:rPr>
          <w:spacing w:val="-6"/>
          <w:sz w:val="26"/>
          <w:szCs w:val="26"/>
          <w:lang w:val="it-IT"/>
        </w:rPr>
        <w:t xml:space="preserve"> đặt trụ sở tại </w:t>
      </w:r>
      <w:proofErr w:type="spellStart"/>
      <w:r w:rsidR="006C76A7" w:rsidRPr="000F0F8E">
        <w:rPr>
          <w:color w:val="EE0000"/>
          <w:sz w:val="26"/>
          <w:szCs w:val="26"/>
        </w:rPr>
        <w:t>Số</w:t>
      </w:r>
      <w:proofErr w:type="spellEnd"/>
      <w:r w:rsidR="006C76A7" w:rsidRPr="000F0F8E">
        <w:rPr>
          <w:color w:val="EE0000"/>
          <w:sz w:val="26"/>
          <w:szCs w:val="26"/>
        </w:rPr>
        <w:t xml:space="preserve"> </w:t>
      </w:r>
      <w:proofErr w:type="spellStart"/>
      <w:r w:rsidR="006C76A7" w:rsidRPr="000F0F8E">
        <w:rPr>
          <w:color w:val="EE0000"/>
          <w:sz w:val="26"/>
          <w:szCs w:val="26"/>
        </w:rPr>
        <w:t>nhà</w:t>
      </w:r>
      <w:proofErr w:type="spellEnd"/>
      <w:r w:rsidR="006C76A7" w:rsidRPr="000F0F8E">
        <w:rPr>
          <w:color w:val="EE0000"/>
          <w:sz w:val="26"/>
          <w:szCs w:val="26"/>
        </w:rPr>
        <w:t xml:space="preserve"> 05, </w:t>
      </w:r>
      <w:proofErr w:type="spellStart"/>
      <w:r w:rsidR="006C76A7" w:rsidRPr="000F0F8E">
        <w:rPr>
          <w:color w:val="EE0000"/>
          <w:sz w:val="26"/>
          <w:szCs w:val="26"/>
        </w:rPr>
        <w:t>ngõ</w:t>
      </w:r>
      <w:proofErr w:type="spellEnd"/>
      <w:r w:rsidR="006C76A7" w:rsidRPr="000F0F8E">
        <w:rPr>
          <w:color w:val="EE0000"/>
          <w:sz w:val="26"/>
          <w:szCs w:val="26"/>
        </w:rPr>
        <w:t xml:space="preserve"> 1</w:t>
      </w:r>
      <w:r w:rsidR="006C76A7" w:rsidRPr="000F0F8E">
        <w:rPr>
          <w:color w:val="EE0000"/>
          <w:spacing w:val="-6"/>
          <w:sz w:val="26"/>
          <w:szCs w:val="26"/>
          <w:lang w:val="it-IT"/>
        </w:rPr>
        <w:t>, đường Nguyễn Văn Hoan, phường Hoa Lư, tỉnh Ninh Bình, Việt Nam</w:t>
      </w:r>
      <w:r w:rsidR="00925A75" w:rsidRPr="00E54880">
        <w:rPr>
          <w:spacing w:val="-6"/>
          <w:sz w:val="26"/>
          <w:szCs w:val="26"/>
          <w:lang w:val="it-IT"/>
        </w:rPr>
        <w:t>.</w:t>
      </w:r>
    </w:p>
    <w:p w14:paraId="66823B56" w14:textId="402A3FEE" w:rsidR="00BC58B2" w:rsidRPr="00E54880" w:rsidRDefault="00BC58B2" w:rsidP="00074856">
      <w:pPr>
        <w:spacing w:after="0"/>
        <w:ind w:left="-90" w:firstLine="630"/>
        <w:jc w:val="center"/>
        <w:rPr>
          <w:b/>
          <w:sz w:val="26"/>
          <w:szCs w:val="26"/>
          <w:lang w:val="nl-NL"/>
        </w:rPr>
      </w:pPr>
      <w:r w:rsidRPr="00E54880">
        <w:rPr>
          <w:b/>
          <w:sz w:val="26"/>
          <w:szCs w:val="26"/>
          <w:lang w:val="nl-NL"/>
        </w:rPr>
        <w:lastRenderedPageBreak/>
        <w:t>C</w:t>
      </w:r>
      <w:r w:rsidR="000F0A77" w:rsidRPr="00E54880">
        <w:rPr>
          <w:b/>
          <w:sz w:val="26"/>
          <w:szCs w:val="26"/>
          <w:lang w:val="nl-NL"/>
        </w:rPr>
        <w:t>HƯƠNG</w:t>
      </w:r>
      <w:r w:rsidRPr="00E54880">
        <w:rPr>
          <w:b/>
          <w:sz w:val="26"/>
          <w:szCs w:val="26"/>
          <w:lang w:val="nl-NL"/>
        </w:rPr>
        <w:t xml:space="preserve"> II</w:t>
      </w:r>
    </w:p>
    <w:p w14:paraId="2D2B34C6" w14:textId="67B3471F" w:rsidR="00BC58B2" w:rsidRPr="00E54880" w:rsidRDefault="00BC58B2" w:rsidP="00074856">
      <w:pPr>
        <w:spacing w:after="0"/>
        <w:ind w:left="-90" w:firstLine="630"/>
        <w:jc w:val="center"/>
        <w:rPr>
          <w:b/>
          <w:sz w:val="26"/>
          <w:szCs w:val="26"/>
          <w:lang w:val="nl-NL"/>
        </w:rPr>
      </w:pPr>
      <w:r w:rsidRPr="00E54880">
        <w:rPr>
          <w:b/>
          <w:sz w:val="26"/>
          <w:szCs w:val="26"/>
          <w:lang w:val="nl-NL"/>
        </w:rPr>
        <w:t>NHIỆM VỤ</w:t>
      </w:r>
      <w:r w:rsidR="00023067" w:rsidRPr="00E54880">
        <w:rPr>
          <w:b/>
          <w:sz w:val="26"/>
          <w:szCs w:val="26"/>
          <w:lang w:val="nl-NL"/>
        </w:rPr>
        <w:t>, QUYỀN LỢI</w:t>
      </w:r>
      <w:r w:rsidRPr="00E54880">
        <w:rPr>
          <w:b/>
          <w:sz w:val="26"/>
          <w:szCs w:val="26"/>
          <w:lang w:val="nl-NL"/>
        </w:rPr>
        <w:t xml:space="preserve"> CỦA CÁC TỔ CHỨC, CÁ NHÂN TRONG NHÓM</w:t>
      </w:r>
    </w:p>
    <w:p w14:paraId="6D94644C" w14:textId="1D825506" w:rsidR="00BC58B2" w:rsidRPr="00E54880" w:rsidRDefault="00BC58B2" w:rsidP="00074856">
      <w:pPr>
        <w:spacing w:before="120"/>
        <w:ind w:left="-90" w:firstLine="630"/>
        <w:jc w:val="both"/>
        <w:rPr>
          <w:sz w:val="26"/>
          <w:szCs w:val="26"/>
          <w:lang w:val="vi-VN"/>
        </w:rPr>
      </w:pPr>
      <w:r w:rsidRPr="00E54880">
        <w:rPr>
          <w:b/>
          <w:sz w:val="26"/>
          <w:szCs w:val="26"/>
          <w:lang w:val="nl-NL"/>
        </w:rPr>
        <w:t xml:space="preserve">Ðiều 4. </w:t>
      </w:r>
      <w:r w:rsidRPr="00E54880">
        <w:rPr>
          <w:sz w:val="26"/>
          <w:szCs w:val="26"/>
          <w:lang w:val="nl-NL"/>
        </w:rPr>
        <w:t xml:space="preserve">Nhiệm vụ và quyền hạn chung của Nhóm hộ QLRBV&amp;CCR </w:t>
      </w:r>
      <w:r w:rsidR="0051166A">
        <w:rPr>
          <w:sz w:val="26"/>
          <w:szCs w:val="26"/>
          <w:lang w:val="nl-NL"/>
        </w:rPr>
        <w:t>Forestry NB Thường Xuân - Thanh Hóa</w:t>
      </w:r>
      <w:r w:rsidRPr="00E54880">
        <w:rPr>
          <w:spacing w:val="-6"/>
          <w:sz w:val="26"/>
          <w:szCs w:val="26"/>
          <w:lang w:val="it-IT"/>
        </w:rPr>
        <w:t>.</w:t>
      </w:r>
    </w:p>
    <w:p w14:paraId="70D8A5AD" w14:textId="77777777" w:rsidR="00BC58B2" w:rsidRPr="00E54880" w:rsidRDefault="00BC58B2" w:rsidP="00074856">
      <w:pPr>
        <w:spacing w:before="120"/>
        <w:ind w:left="-90" w:firstLine="90"/>
        <w:jc w:val="both"/>
        <w:rPr>
          <w:i/>
          <w:sz w:val="26"/>
          <w:szCs w:val="26"/>
          <w:lang w:val="nl-NL"/>
        </w:rPr>
      </w:pPr>
      <w:r w:rsidRPr="00E54880">
        <w:rPr>
          <w:i/>
          <w:sz w:val="26"/>
          <w:szCs w:val="26"/>
          <w:lang w:val="nl-NL"/>
        </w:rPr>
        <w:t>* Nhiệm vụ của nhóm</w:t>
      </w:r>
    </w:p>
    <w:p w14:paraId="58DFEAB5"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 xml:space="preserve">- </w:t>
      </w:r>
      <w:r w:rsidR="00BC58B2" w:rsidRPr="00E54880">
        <w:rPr>
          <w:sz w:val="26"/>
          <w:szCs w:val="26"/>
          <w:lang w:val="nl-NL"/>
        </w:rPr>
        <w:t>Tổ chức triển khai thực hiện các hoạt động theo kế hoạch. Hỗ trợ kỹ thuật, kiểm tra và chỉ đạo mọi hoạt động của Nhóm;</w:t>
      </w:r>
    </w:p>
    <w:p w14:paraId="0212F122"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z w:val="26"/>
          <w:szCs w:val="26"/>
          <w:lang w:val="nl-NL"/>
        </w:rPr>
        <w:t xml:space="preserve"> </w:t>
      </w:r>
      <w:r w:rsidR="00BC58B2" w:rsidRPr="00E54880">
        <w:rPr>
          <w:sz w:val="26"/>
          <w:szCs w:val="26"/>
          <w:lang w:val="nl-NL"/>
        </w:rPr>
        <w:t>Xây dựng kế hoạch hoạt động và hỗ trợ thực hiện các họat động và báo cáo các hoạt động theo tháng, quý và năm.</w:t>
      </w:r>
    </w:p>
    <w:p w14:paraId="4619F35D"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pacing w:val="-8"/>
          <w:sz w:val="26"/>
          <w:szCs w:val="26"/>
          <w:lang w:val="nl-NL"/>
        </w:rPr>
        <w:t xml:space="preserve"> </w:t>
      </w:r>
      <w:r w:rsidR="00BC58B2" w:rsidRPr="00E54880">
        <w:rPr>
          <w:spacing w:val="-8"/>
          <w:sz w:val="26"/>
          <w:szCs w:val="26"/>
          <w:lang w:val="nl-NL"/>
        </w:rPr>
        <w:t>Chủ động tìm kiếm thị trường tiêu thụ gỗ nguyên liệu bán với giá cao nhất;</w:t>
      </w:r>
    </w:p>
    <w:p w14:paraId="31D646A8"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z w:val="26"/>
          <w:szCs w:val="26"/>
          <w:lang w:val="nl-NL"/>
        </w:rPr>
        <w:t xml:space="preserve"> </w:t>
      </w:r>
      <w:r w:rsidR="00BC58B2" w:rsidRPr="00E54880">
        <w:rPr>
          <w:sz w:val="26"/>
          <w:szCs w:val="26"/>
          <w:lang w:val="nl-NL"/>
        </w:rPr>
        <w:t>Quyết định cơ cấu tổ chức bộ máy của Nhóm. Xây dựng quy chế hoạt động, Quản lý Nhóm; Hướng dẫn thực hiện Quy chế quản lý nhóm</w:t>
      </w:r>
    </w:p>
    <w:p w14:paraId="79E78689"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z w:val="26"/>
          <w:szCs w:val="26"/>
          <w:lang w:val="nl-NL"/>
        </w:rPr>
        <w:t xml:space="preserve"> </w:t>
      </w:r>
      <w:r w:rsidR="00BC58B2" w:rsidRPr="00E54880">
        <w:rPr>
          <w:sz w:val="26"/>
          <w:szCs w:val="26"/>
          <w:lang w:val="nl-NL"/>
        </w:rPr>
        <w:t>Tổ chức hội nghị hàng năm để bầu Trưởng ban và các thành viên nếu có nhu cầu.</w:t>
      </w:r>
    </w:p>
    <w:p w14:paraId="6FE3F3E0" w14:textId="77777777" w:rsidR="00023067"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z w:val="26"/>
          <w:szCs w:val="26"/>
          <w:lang w:val="nl-NL"/>
        </w:rPr>
        <w:t xml:space="preserve"> </w:t>
      </w:r>
      <w:r w:rsidR="00BC58B2" w:rsidRPr="00E54880">
        <w:rPr>
          <w:sz w:val="26"/>
          <w:szCs w:val="26"/>
          <w:lang w:val="nl-NL"/>
        </w:rPr>
        <w:t>Trực tiếp thay mặt Nhóm trả lời chất vấn cho đoàn đánh giá chứng chỉ rừng FSC hàng năm và có trách nhiệm duy trì chứng chỉ FSC hàng năm.</w:t>
      </w:r>
    </w:p>
    <w:p w14:paraId="031A1425" w14:textId="51D866D8" w:rsidR="00BC58B2" w:rsidRPr="00E54880" w:rsidRDefault="00023067" w:rsidP="00074856">
      <w:pPr>
        <w:spacing w:before="120"/>
        <w:ind w:left="-90" w:firstLine="630"/>
        <w:jc w:val="both"/>
        <w:rPr>
          <w:sz w:val="26"/>
          <w:szCs w:val="26"/>
          <w:lang w:val="nl-NL"/>
        </w:rPr>
      </w:pPr>
      <w:r w:rsidRPr="00E54880">
        <w:rPr>
          <w:b/>
          <w:sz w:val="26"/>
          <w:szCs w:val="26"/>
          <w:lang w:val="nl-NL"/>
        </w:rPr>
        <w:t>-</w:t>
      </w:r>
      <w:r w:rsidRPr="00E54880">
        <w:rPr>
          <w:sz w:val="26"/>
          <w:szCs w:val="26"/>
          <w:lang w:val="nl-NL"/>
        </w:rPr>
        <w:t xml:space="preserve"> </w:t>
      </w:r>
      <w:r w:rsidR="00BC58B2" w:rsidRPr="00E54880">
        <w:rPr>
          <w:sz w:val="26"/>
          <w:szCs w:val="26"/>
          <w:lang w:val="nl-NL"/>
        </w:rPr>
        <w:t>Là người đại diện hỗ trợ các hộ gia đình trong nhóm ký hợp đồng với bên thu mua để bán gỗ có chứng chỉ FSC hoặc xác nhận là người đại diện của nhóm chứng chỉ FSC ký xác nhận các hồ sơ thủ tục để hộ dân mua bán gỗ có chứng chỉ rừng dưới sự giám sát của nhóm.</w:t>
      </w:r>
    </w:p>
    <w:p w14:paraId="1A83889D" w14:textId="77777777" w:rsidR="00BC58B2" w:rsidRPr="00E54880" w:rsidRDefault="00BC58B2" w:rsidP="00074856">
      <w:pPr>
        <w:spacing w:before="120"/>
        <w:ind w:left="-90" w:firstLine="90"/>
        <w:jc w:val="both"/>
        <w:rPr>
          <w:bCs/>
          <w:i/>
          <w:sz w:val="26"/>
          <w:szCs w:val="26"/>
          <w:lang w:val="nl-NL"/>
        </w:rPr>
      </w:pPr>
      <w:r w:rsidRPr="00E54880">
        <w:rPr>
          <w:bCs/>
          <w:i/>
          <w:sz w:val="26"/>
          <w:szCs w:val="26"/>
          <w:lang w:val="nl-NL"/>
        </w:rPr>
        <w:t>* Quyền hạn của nhóm</w:t>
      </w:r>
    </w:p>
    <w:p w14:paraId="431CB937" w14:textId="16CB17DC" w:rsidR="00BC58B2" w:rsidRPr="00E54880" w:rsidRDefault="00023067" w:rsidP="00074856">
      <w:pPr>
        <w:spacing w:before="120"/>
        <w:ind w:left="-90" w:firstLine="630"/>
        <w:jc w:val="both"/>
        <w:rPr>
          <w:sz w:val="26"/>
          <w:szCs w:val="26"/>
          <w:lang w:val="nl-NL"/>
        </w:rPr>
      </w:pPr>
      <w:r w:rsidRPr="00E54880">
        <w:rPr>
          <w:b/>
          <w:bCs/>
          <w:sz w:val="26"/>
          <w:szCs w:val="26"/>
          <w:lang w:val="nl-NL"/>
        </w:rPr>
        <w:t xml:space="preserve">- </w:t>
      </w:r>
      <w:r w:rsidR="00BC58B2" w:rsidRPr="00E54880">
        <w:rPr>
          <w:bCs/>
          <w:sz w:val="26"/>
          <w:szCs w:val="26"/>
          <w:lang w:val="nl-NL"/>
        </w:rPr>
        <w:t>Tuyên truyền mục đích của Nhóm về phát triển trồng rừng sản xuất có chứng chỉ quản lý rừng bền vừng FSC.</w:t>
      </w:r>
    </w:p>
    <w:p w14:paraId="3FFA5D14" w14:textId="341DD841" w:rsidR="00BC58B2"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 xml:space="preserve">Đại diện cho </w:t>
      </w:r>
      <w:r w:rsidR="00BC58B2" w:rsidRPr="00E54880">
        <w:rPr>
          <w:sz w:val="26"/>
          <w:szCs w:val="26"/>
          <w:lang w:val="nl-NL" w:eastAsia="en-SG"/>
        </w:rPr>
        <w:t>thành</w:t>
      </w:r>
      <w:r w:rsidR="00BC58B2" w:rsidRPr="00E54880">
        <w:rPr>
          <w:sz w:val="26"/>
          <w:szCs w:val="26"/>
          <w:lang w:val="vi-VN" w:eastAsia="en-SG"/>
        </w:rPr>
        <w:t xml:space="preserve"> viên trong mối quan hệ đối nội, đối ngoại có liên quan đến chức năng, nhiệm vụ của </w:t>
      </w:r>
      <w:r w:rsidR="00BC58B2" w:rsidRPr="00E54880">
        <w:rPr>
          <w:sz w:val="26"/>
          <w:szCs w:val="26"/>
          <w:lang w:val="nl-NL" w:eastAsia="en-SG"/>
        </w:rPr>
        <w:t>Nhóm</w:t>
      </w:r>
      <w:r w:rsidR="00BC58B2" w:rsidRPr="00E54880">
        <w:rPr>
          <w:sz w:val="26"/>
          <w:szCs w:val="26"/>
          <w:lang w:val="vi-VN" w:eastAsia="en-SG"/>
        </w:rPr>
        <w:t>.</w:t>
      </w:r>
    </w:p>
    <w:p w14:paraId="02D1A9E7" w14:textId="79C93A6E" w:rsidR="00BC58B2"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 xml:space="preserve">Bảo vệ quyền, lợi ích hợp pháp của thành viên phù hợp với tôn chỉ, mục đích của </w:t>
      </w:r>
      <w:r w:rsidR="00BC58B2" w:rsidRPr="00E54880">
        <w:rPr>
          <w:sz w:val="26"/>
          <w:szCs w:val="26"/>
          <w:lang w:val="nl-NL" w:eastAsia="en-SG"/>
        </w:rPr>
        <w:t>Nhóm</w:t>
      </w:r>
      <w:r w:rsidR="00BC58B2" w:rsidRPr="00E54880">
        <w:rPr>
          <w:sz w:val="26"/>
          <w:szCs w:val="26"/>
          <w:lang w:val="vi-VN" w:eastAsia="en-SG"/>
        </w:rPr>
        <w:t xml:space="preserve"> theo quy định của </w:t>
      </w:r>
      <w:r w:rsidR="00BC58B2" w:rsidRPr="00E54880">
        <w:rPr>
          <w:sz w:val="26"/>
          <w:szCs w:val="26"/>
          <w:lang w:val="nl-NL" w:eastAsia="en-SG"/>
        </w:rPr>
        <w:t>Nhóm</w:t>
      </w:r>
      <w:r w:rsidR="00BC58B2" w:rsidRPr="00E54880">
        <w:rPr>
          <w:sz w:val="26"/>
          <w:szCs w:val="26"/>
          <w:lang w:val="vi-VN" w:eastAsia="en-SG"/>
        </w:rPr>
        <w:t>.</w:t>
      </w:r>
    </w:p>
    <w:p w14:paraId="0E97C28B" w14:textId="77777777" w:rsidR="00023067"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Tham gia chương trình, dự án, đề tài nghiên c</w:t>
      </w:r>
      <w:r w:rsidR="00BC58B2" w:rsidRPr="00E54880">
        <w:rPr>
          <w:sz w:val="26"/>
          <w:szCs w:val="26"/>
          <w:lang w:val="nl-NL" w:eastAsia="en-SG"/>
        </w:rPr>
        <w:t>ứ</w:t>
      </w:r>
      <w:r w:rsidR="00BC58B2" w:rsidRPr="00E54880">
        <w:rPr>
          <w:sz w:val="26"/>
          <w:szCs w:val="26"/>
          <w:lang w:val="vi-VN" w:eastAsia="en-SG"/>
        </w:rPr>
        <w:t>u, tư vấn, phản biện và giám định xã hội theo đề nghị của cơ quan nhà nước; cung cấp dịch vụ công về c</w:t>
      </w:r>
      <w:r w:rsidR="00BC58B2" w:rsidRPr="00E54880">
        <w:rPr>
          <w:sz w:val="26"/>
          <w:szCs w:val="26"/>
          <w:lang w:val="nl-NL" w:eastAsia="en-SG"/>
        </w:rPr>
        <w:t>á</w:t>
      </w:r>
      <w:r w:rsidR="00BC58B2" w:rsidRPr="00E54880">
        <w:rPr>
          <w:sz w:val="26"/>
          <w:szCs w:val="26"/>
          <w:lang w:val="vi-VN" w:eastAsia="en-SG"/>
        </w:rPr>
        <w:t xml:space="preserve">c vấn đề thuộc lĩnh vực hoạt động của </w:t>
      </w:r>
      <w:r w:rsidR="00BC58B2" w:rsidRPr="00E54880">
        <w:rPr>
          <w:sz w:val="26"/>
          <w:szCs w:val="26"/>
          <w:lang w:val="nl-NL" w:eastAsia="en-SG"/>
        </w:rPr>
        <w:t>Nhóm, được tham gia học tập nâng cao chuyên môn</w:t>
      </w:r>
      <w:r w:rsidR="00BC58B2" w:rsidRPr="00E54880">
        <w:rPr>
          <w:sz w:val="26"/>
          <w:szCs w:val="26"/>
          <w:lang w:val="vi-VN" w:eastAsia="en-SG"/>
        </w:rPr>
        <w:t xml:space="preserve">, truyền nghề </w:t>
      </w:r>
      <w:r w:rsidR="00BC58B2" w:rsidRPr="00E54880">
        <w:rPr>
          <w:sz w:val="26"/>
          <w:szCs w:val="26"/>
          <w:lang w:val="nl-NL" w:eastAsia="en-SG"/>
        </w:rPr>
        <w:t xml:space="preserve">phổ biến </w:t>
      </w:r>
      <w:r w:rsidR="00BC58B2" w:rsidRPr="00E54880">
        <w:rPr>
          <w:sz w:val="26"/>
          <w:szCs w:val="26"/>
          <w:lang w:val="vi-VN" w:eastAsia="en-SG"/>
        </w:rPr>
        <w:t>theo quy định của pháp luật.</w:t>
      </w:r>
    </w:p>
    <w:p w14:paraId="0D7938D1" w14:textId="77777777" w:rsidR="00023067"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w:t>
      </w:r>
      <w:r w:rsidRPr="00E54880">
        <w:rPr>
          <w:spacing w:val="-10"/>
          <w:sz w:val="26"/>
          <w:szCs w:val="26"/>
          <w:lang w:eastAsia="en-SG"/>
        </w:rPr>
        <w:t xml:space="preserve"> </w:t>
      </w:r>
      <w:r w:rsidR="00BC58B2" w:rsidRPr="00E54880">
        <w:rPr>
          <w:spacing w:val="-10"/>
          <w:sz w:val="26"/>
          <w:szCs w:val="26"/>
          <w:lang w:val="vi-VN" w:eastAsia="en-SG"/>
        </w:rPr>
        <w:t xml:space="preserve"> Phối hợp với cơ quan, tổ chức có liên quan để thực hiện nhiệm vụ của </w:t>
      </w:r>
      <w:r w:rsidR="00BC58B2" w:rsidRPr="00E54880">
        <w:rPr>
          <w:spacing w:val="-10"/>
          <w:sz w:val="26"/>
          <w:szCs w:val="26"/>
          <w:lang w:val="nl-NL" w:eastAsia="en-SG"/>
        </w:rPr>
        <w:t>nhóm</w:t>
      </w:r>
      <w:r w:rsidR="00BC58B2" w:rsidRPr="00E54880">
        <w:rPr>
          <w:spacing w:val="-10"/>
          <w:sz w:val="26"/>
          <w:szCs w:val="26"/>
          <w:lang w:val="vi-VN" w:eastAsia="en-SG"/>
        </w:rPr>
        <w:t>.</w:t>
      </w:r>
    </w:p>
    <w:p w14:paraId="509D195D" w14:textId="77777777" w:rsidR="00023067"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w:t>
      </w:r>
      <w:r w:rsidRPr="00E54880">
        <w:rPr>
          <w:sz w:val="26"/>
          <w:szCs w:val="26"/>
          <w:lang w:eastAsia="en-SG"/>
        </w:rPr>
        <w:t xml:space="preserve"> </w:t>
      </w:r>
      <w:r w:rsidR="00BC58B2" w:rsidRPr="00E54880">
        <w:rPr>
          <w:sz w:val="26"/>
          <w:szCs w:val="26"/>
          <w:lang w:val="vi-VN" w:eastAsia="en-SG"/>
        </w:rPr>
        <w:t>Được gây quỹ Nhóm trên cơ sở nhóm phí của thành viên và các nguồn thu từ hoạt động kinh doanh, dịch vụ theo quy định của pháp luật để tự trang trải về kinh phí hoạt động.</w:t>
      </w:r>
    </w:p>
    <w:p w14:paraId="535C7A6A" w14:textId="5B3E74E6" w:rsidR="00BC58B2" w:rsidRPr="00E54880" w:rsidRDefault="00023067"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lastRenderedPageBreak/>
        <w:t>-</w:t>
      </w:r>
      <w:r w:rsidRPr="00E54880">
        <w:rPr>
          <w:sz w:val="26"/>
          <w:szCs w:val="26"/>
          <w:lang w:eastAsia="en-SG"/>
        </w:rPr>
        <w:t xml:space="preserve"> </w:t>
      </w:r>
      <w:r w:rsidR="00BC58B2" w:rsidRPr="00E54880">
        <w:rPr>
          <w:sz w:val="26"/>
          <w:szCs w:val="26"/>
          <w:lang w:val="vi-VN" w:eastAsia="en-SG"/>
        </w:rPr>
        <w:t>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14:paraId="1DD106B5" w14:textId="77777777" w:rsidR="00BC58B2" w:rsidRPr="00E54880" w:rsidRDefault="00BC58B2" w:rsidP="00074856">
      <w:pPr>
        <w:spacing w:before="120" w:after="120"/>
        <w:ind w:left="-90" w:firstLine="90"/>
        <w:jc w:val="both"/>
        <w:rPr>
          <w:i/>
          <w:sz w:val="26"/>
          <w:szCs w:val="26"/>
          <w:lang w:val="nl-NL"/>
        </w:rPr>
      </w:pPr>
      <w:r w:rsidRPr="00E54880">
        <w:rPr>
          <w:i/>
          <w:sz w:val="26"/>
          <w:szCs w:val="26"/>
          <w:lang w:val="nl-NL"/>
        </w:rPr>
        <w:t>* Nguyên tắc tổ chức, hoạt động của Nhóm:</w:t>
      </w:r>
    </w:p>
    <w:p w14:paraId="76FB0B31" w14:textId="53ECBE05" w:rsidR="00BC58B2" w:rsidRPr="00E54880" w:rsidRDefault="005A093A" w:rsidP="00074856">
      <w:pPr>
        <w:shd w:val="clear" w:color="auto" w:fill="FFFFFF"/>
        <w:spacing w:before="120" w:after="120"/>
        <w:ind w:left="-90" w:firstLine="630"/>
        <w:jc w:val="both"/>
        <w:rPr>
          <w:b/>
          <w:sz w:val="26"/>
          <w:szCs w:val="26"/>
          <w:lang w:val="nl-NL" w:eastAsia="en-SG"/>
        </w:rPr>
      </w:pPr>
      <w:r w:rsidRPr="00E54880">
        <w:rPr>
          <w:b/>
          <w:sz w:val="26"/>
          <w:szCs w:val="26"/>
          <w:lang w:val="nl-NL" w:eastAsia="en-SG"/>
        </w:rPr>
        <w:t xml:space="preserve">- </w:t>
      </w:r>
      <w:r w:rsidR="00BC58B2" w:rsidRPr="00E54880">
        <w:rPr>
          <w:sz w:val="26"/>
          <w:szCs w:val="26"/>
          <w:lang w:val="vi-VN" w:eastAsia="en-SG"/>
        </w:rPr>
        <w:t>Tự nguyện, tự quản.</w:t>
      </w:r>
    </w:p>
    <w:p w14:paraId="17E954E8" w14:textId="3EF37CC2" w:rsidR="00BC58B2" w:rsidRPr="00E54880" w:rsidRDefault="005A093A"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nl-NL" w:eastAsia="en-SG"/>
        </w:rPr>
        <w:t> </w:t>
      </w:r>
      <w:r w:rsidR="00BC58B2" w:rsidRPr="00E54880">
        <w:rPr>
          <w:sz w:val="26"/>
          <w:szCs w:val="26"/>
          <w:lang w:val="vi-VN" w:eastAsia="en-SG"/>
        </w:rPr>
        <w:t>Dân chủ, bình đẳng, công khai, minh bạch.</w:t>
      </w:r>
    </w:p>
    <w:p w14:paraId="6D6B16BB" w14:textId="4279524F" w:rsidR="00BC58B2" w:rsidRPr="00E54880" w:rsidRDefault="005A093A"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Tự bảo đảm kinh phí hoạt động.</w:t>
      </w:r>
    </w:p>
    <w:p w14:paraId="4053E497" w14:textId="1F03C632" w:rsidR="00BC58B2" w:rsidRPr="00E54880" w:rsidRDefault="005A093A" w:rsidP="00074856">
      <w:pPr>
        <w:shd w:val="clear" w:color="auto" w:fill="FFFFFF"/>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Không vì mục đích lợi nhuận.</w:t>
      </w:r>
    </w:p>
    <w:p w14:paraId="6D755AFB" w14:textId="3E718E80" w:rsidR="00BC58B2" w:rsidRPr="00E54880" w:rsidRDefault="005A093A" w:rsidP="00074856">
      <w:pPr>
        <w:shd w:val="clear" w:color="auto" w:fill="FFFFFF"/>
        <w:tabs>
          <w:tab w:val="num" w:pos="720"/>
        </w:tabs>
        <w:spacing w:before="120" w:after="120"/>
        <w:ind w:left="-90" w:firstLine="630"/>
        <w:jc w:val="both"/>
        <w:rPr>
          <w:sz w:val="26"/>
          <w:szCs w:val="26"/>
          <w:lang w:val="nl-NL" w:eastAsia="en-SG"/>
        </w:rPr>
      </w:pPr>
      <w:r w:rsidRPr="00E54880">
        <w:rPr>
          <w:b/>
          <w:sz w:val="26"/>
          <w:szCs w:val="26"/>
          <w:lang w:val="nl-NL" w:eastAsia="en-SG"/>
        </w:rPr>
        <w:t xml:space="preserve">- </w:t>
      </w:r>
      <w:r w:rsidR="00BC58B2" w:rsidRPr="00E54880">
        <w:rPr>
          <w:sz w:val="26"/>
          <w:szCs w:val="26"/>
          <w:lang w:val="vi-VN" w:eastAsia="en-SG"/>
        </w:rPr>
        <w:t xml:space="preserve">Tuân thủ </w:t>
      </w:r>
      <w:proofErr w:type="spellStart"/>
      <w:r w:rsidR="00BC58B2" w:rsidRPr="00E54880">
        <w:rPr>
          <w:sz w:val="26"/>
          <w:szCs w:val="26"/>
          <w:lang w:eastAsia="en-SG"/>
        </w:rPr>
        <w:t>theo</w:t>
      </w:r>
      <w:proofErr w:type="spellEnd"/>
      <w:r w:rsidR="00BC58B2" w:rsidRPr="00E54880">
        <w:rPr>
          <w:sz w:val="26"/>
          <w:szCs w:val="26"/>
          <w:lang w:eastAsia="en-SG"/>
        </w:rPr>
        <w:t xml:space="preserve"> </w:t>
      </w:r>
      <w:r w:rsidR="00BC58B2" w:rsidRPr="00E54880">
        <w:rPr>
          <w:sz w:val="26"/>
          <w:szCs w:val="26"/>
          <w:lang w:val="vi-VN" w:eastAsia="en-SG"/>
        </w:rPr>
        <w:t xml:space="preserve">Hiến pháp, pháp luật và </w:t>
      </w:r>
      <w:r w:rsidR="00BC58B2" w:rsidRPr="00E54880">
        <w:rPr>
          <w:sz w:val="26"/>
          <w:szCs w:val="26"/>
          <w:lang w:val="nl-NL" w:eastAsia="en-SG"/>
        </w:rPr>
        <w:t>Quy chế Nhóm</w:t>
      </w:r>
      <w:r w:rsidR="00BC58B2" w:rsidRPr="00E54880">
        <w:rPr>
          <w:sz w:val="26"/>
          <w:szCs w:val="26"/>
          <w:lang w:val="vi-VN" w:eastAsia="en-SG"/>
        </w:rPr>
        <w:t>.</w:t>
      </w:r>
    </w:p>
    <w:p w14:paraId="4A303F20" w14:textId="7FB8913A" w:rsidR="00BC58B2" w:rsidRPr="00E54880" w:rsidRDefault="005A093A" w:rsidP="00074856">
      <w:pPr>
        <w:spacing w:before="120" w:after="120"/>
        <w:ind w:left="-90" w:firstLine="630"/>
        <w:contextualSpacing/>
        <w:jc w:val="both"/>
        <w:rPr>
          <w:sz w:val="26"/>
          <w:szCs w:val="26"/>
          <w:lang w:val="nl-NL"/>
        </w:rPr>
      </w:pPr>
      <w:r w:rsidRPr="00E54880">
        <w:rPr>
          <w:b/>
          <w:sz w:val="26"/>
          <w:szCs w:val="26"/>
          <w:lang w:val="nl-NL"/>
        </w:rPr>
        <w:t xml:space="preserve">- </w:t>
      </w:r>
      <w:r w:rsidR="00BC58B2" w:rsidRPr="00E54880">
        <w:rPr>
          <w:sz w:val="26"/>
          <w:szCs w:val="26"/>
          <w:lang w:val="nl-NL"/>
        </w:rPr>
        <w:t>Nhóm mỗi quý họp một lần và hàng năm vào tháng 12 họp tổng kết đánh giá các hoạt động và lập kế hoạch cho năm tiếp sau và có thể họp bất thường khi có yêu cầu của Nhóm;</w:t>
      </w:r>
    </w:p>
    <w:p w14:paraId="37F296DA" w14:textId="76DB6E4A" w:rsidR="00BC58B2" w:rsidRPr="00E54880" w:rsidRDefault="005A093A" w:rsidP="00074856">
      <w:pPr>
        <w:spacing w:before="120" w:after="120"/>
        <w:ind w:left="-90" w:firstLine="630"/>
        <w:contextualSpacing/>
        <w:jc w:val="both"/>
        <w:rPr>
          <w:sz w:val="26"/>
          <w:szCs w:val="26"/>
          <w:lang w:val="nl-NL"/>
        </w:rPr>
      </w:pPr>
      <w:r w:rsidRPr="00E54880">
        <w:rPr>
          <w:b/>
          <w:sz w:val="26"/>
          <w:szCs w:val="26"/>
          <w:lang w:val="nl-NL"/>
        </w:rPr>
        <w:t xml:space="preserve">- </w:t>
      </w:r>
      <w:r w:rsidR="00BC58B2" w:rsidRPr="00E54880">
        <w:rPr>
          <w:sz w:val="26"/>
          <w:szCs w:val="26"/>
          <w:lang w:val="nl-NL"/>
        </w:rPr>
        <w:t xml:space="preserve">Các quyết định của Nhóm được thông qua khi có trên 2/3 </w:t>
      </w:r>
      <w:r w:rsidR="00BC58B2" w:rsidRPr="00E54880">
        <w:rPr>
          <w:i/>
          <w:sz w:val="26"/>
          <w:szCs w:val="26"/>
          <w:lang w:val="nl-NL"/>
        </w:rPr>
        <w:t>(hai phần ba)</w:t>
      </w:r>
      <w:r w:rsidR="00BC58B2" w:rsidRPr="00E54880">
        <w:rPr>
          <w:sz w:val="26"/>
          <w:szCs w:val="26"/>
          <w:lang w:val="nl-NL"/>
        </w:rPr>
        <w:t xml:space="preserve"> tổng số thành viên Nhóm dự họp biểu quyết tán thành. Trong trường hợp số ý kiến tán thành và không tán thành ngang nhau thì quyết định thuộc về bên có ý kiến của Trưởng ban.</w:t>
      </w:r>
    </w:p>
    <w:p w14:paraId="7091F612" w14:textId="45E78DEA" w:rsidR="00BC58B2" w:rsidRPr="00E54880" w:rsidRDefault="00BC58B2" w:rsidP="00074856">
      <w:pPr>
        <w:spacing w:before="120" w:after="120"/>
        <w:ind w:firstLine="629"/>
        <w:jc w:val="both"/>
        <w:rPr>
          <w:sz w:val="26"/>
          <w:szCs w:val="26"/>
          <w:lang w:val="nl-NL"/>
        </w:rPr>
      </w:pPr>
      <w:r w:rsidRPr="00E54880">
        <w:rPr>
          <w:b/>
          <w:sz w:val="26"/>
          <w:szCs w:val="26"/>
          <w:lang w:val="nl-NL"/>
        </w:rPr>
        <w:t xml:space="preserve">Ðiều 5. </w:t>
      </w:r>
      <w:r w:rsidRPr="00E54880">
        <w:rPr>
          <w:sz w:val="26"/>
          <w:szCs w:val="26"/>
          <w:lang w:val="nl-NL"/>
        </w:rPr>
        <w:t xml:space="preserve">Nhiệm vụ và quyền hạn cụ thể cho các thành viên trong Ban Quản lý Nhóm hộ QLRBV&amp;CCR </w:t>
      </w:r>
      <w:r w:rsidR="0051166A">
        <w:rPr>
          <w:sz w:val="26"/>
          <w:szCs w:val="26"/>
          <w:lang w:val="nl-NL"/>
        </w:rPr>
        <w:t>Forestry NB Thường Xuân - Thanh Hóa</w:t>
      </w:r>
      <w:r w:rsidRPr="00E54880">
        <w:rPr>
          <w:sz w:val="26"/>
          <w:szCs w:val="26"/>
          <w:lang w:val="nl-NL"/>
        </w:rPr>
        <w:t xml:space="preserve"> như sau:</w:t>
      </w:r>
    </w:p>
    <w:p w14:paraId="74EB9615" w14:textId="77777777" w:rsidR="006C76A7" w:rsidRPr="006C76A7" w:rsidRDefault="006C76A7" w:rsidP="006C76A7">
      <w:pPr>
        <w:spacing w:before="120" w:after="0" w:line="240" w:lineRule="auto"/>
        <w:ind w:left="-90" w:firstLine="630"/>
        <w:contextualSpacing/>
        <w:jc w:val="both"/>
        <w:rPr>
          <w:rFonts w:eastAsia="Calibri"/>
          <w:b/>
          <w:i/>
          <w:iCs/>
          <w:sz w:val="26"/>
          <w:szCs w:val="26"/>
          <w:lang w:val="nl-NL"/>
        </w:rPr>
      </w:pPr>
      <w:r w:rsidRPr="006C76A7">
        <w:rPr>
          <w:rFonts w:eastAsia="Calibri"/>
          <w:b/>
          <w:i/>
          <w:iCs/>
          <w:spacing w:val="2"/>
          <w:sz w:val="26"/>
          <w:szCs w:val="26"/>
          <w:lang w:val="nl-NL"/>
        </w:rPr>
        <w:t xml:space="preserve">1. Bà Trần Thị Năm </w:t>
      </w:r>
      <w:r w:rsidRPr="006C76A7">
        <w:rPr>
          <w:rFonts w:eastAsia="Calibri"/>
          <w:b/>
          <w:i/>
          <w:iCs/>
          <w:sz w:val="26"/>
          <w:szCs w:val="26"/>
          <w:lang w:val="nl-NL"/>
        </w:rPr>
        <w:t>- Giám đốc Công ty TNHH Forestry NB</w:t>
      </w:r>
      <w:r w:rsidRPr="006C76A7">
        <w:rPr>
          <w:rFonts w:eastAsia="Calibri"/>
          <w:b/>
          <w:i/>
          <w:iCs/>
          <w:spacing w:val="2"/>
          <w:sz w:val="26"/>
          <w:szCs w:val="26"/>
          <w:lang w:val="nl-NL"/>
        </w:rPr>
        <w:t xml:space="preserve"> - Trưởng nhóm - chủ thể </w:t>
      </w:r>
      <w:r w:rsidRPr="006C76A7">
        <w:rPr>
          <w:rFonts w:eastAsia="Calibri"/>
          <w:b/>
          <w:i/>
          <w:iCs/>
          <w:sz w:val="26"/>
          <w:szCs w:val="26"/>
          <w:lang w:val="nl-NL"/>
        </w:rPr>
        <w:t>nhóm.</w:t>
      </w:r>
    </w:p>
    <w:p w14:paraId="0CE98F3B" w14:textId="77777777" w:rsidR="006C76A7" w:rsidRPr="006C76A7" w:rsidRDefault="006C76A7" w:rsidP="006C76A7">
      <w:pPr>
        <w:spacing w:before="120" w:after="0" w:line="240" w:lineRule="auto"/>
        <w:ind w:left="-90" w:firstLine="630"/>
        <w:contextualSpacing/>
        <w:jc w:val="both"/>
        <w:rPr>
          <w:rFonts w:eastAsia="Calibri"/>
          <w:sz w:val="26"/>
          <w:szCs w:val="26"/>
          <w:lang w:val="nl-NL"/>
        </w:rPr>
      </w:pPr>
      <w:r w:rsidRPr="006C76A7">
        <w:rPr>
          <w:rFonts w:eastAsia="Calibri"/>
          <w:sz w:val="26"/>
          <w:szCs w:val="26"/>
          <w:lang w:val="nl-NL"/>
        </w:rPr>
        <w:t>- Lãnh đạo, điều hành chung mọi hoạt động của Nhóm; phân công nhiệm vụ cụ thể cho từng thành viên trong Nhóm.</w:t>
      </w:r>
    </w:p>
    <w:p w14:paraId="7728779D" w14:textId="77777777" w:rsidR="006C76A7" w:rsidRPr="006C76A7" w:rsidRDefault="006C76A7" w:rsidP="006C76A7">
      <w:pPr>
        <w:spacing w:before="120" w:after="0" w:line="240" w:lineRule="auto"/>
        <w:ind w:left="-90" w:firstLine="630"/>
        <w:contextualSpacing/>
        <w:jc w:val="both"/>
        <w:rPr>
          <w:rFonts w:eastAsia="Calibri"/>
          <w:sz w:val="26"/>
          <w:szCs w:val="26"/>
          <w:lang w:val="nl-NL"/>
        </w:rPr>
      </w:pPr>
      <w:r w:rsidRPr="006C76A7">
        <w:rPr>
          <w:rFonts w:eastAsia="Calibri"/>
          <w:sz w:val="26"/>
          <w:szCs w:val="26"/>
          <w:lang w:val="nl-NL"/>
        </w:rPr>
        <w:t>- Trực tiếp đại diện và chịu trách nhiệm trong việc xây dựng kế hoạch phát triển cấp chứng chỉ rừng FSC cho các hộ trong xã.</w:t>
      </w:r>
    </w:p>
    <w:p w14:paraId="6681B02D" w14:textId="77777777" w:rsidR="006C76A7" w:rsidRPr="006C76A7" w:rsidRDefault="006C76A7" w:rsidP="006C76A7">
      <w:pPr>
        <w:spacing w:before="120" w:after="0" w:line="240" w:lineRule="auto"/>
        <w:ind w:left="-90" w:firstLine="630"/>
        <w:contextualSpacing/>
        <w:jc w:val="both"/>
        <w:rPr>
          <w:rFonts w:eastAsia="Calibri"/>
          <w:sz w:val="26"/>
          <w:szCs w:val="26"/>
          <w:lang w:val="nl-NL"/>
        </w:rPr>
      </w:pPr>
      <w:r w:rsidRPr="006C76A7">
        <w:rPr>
          <w:rFonts w:eastAsia="Calibri"/>
          <w:sz w:val="26"/>
          <w:szCs w:val="26"/>
          <w:lang w:val="nl-NL"/>
        </w:rPr>
        <w:t>-  Ký các hồ sơ, văn bản liên quan đến hoạt động của nhóm theo quy định quản lý rừng bền vững và cấp chứng chỉ rừng nhóm hộ; và được sử dụng con dấu pháp nhân Công ty - chủ thể nhóm cho các chứng từ , hồ sơ giao dịch quy định.</w:t>
      </w:r>
    </w:p>
    <w:p w14:paraId="1850AF27" w14:textId="77777777" w:rsidR="006C76A7" w:rsidRPr="006C76A7" w:rsidRDefault="006C76A7" w:rsidP="006C76A7">
      <w:pPr>
        <w:spacing w:before="120" w:after="0" w:line="240" w:lineRule="auto"/>
        <w:ind w:left="-90" w:firstLine="630"/>
        <w:contextualSpacing/>
        <w:jc w:val="both"/>
        <w:rPr>
          <w:rFonts w:eastAsia="Calibri"/>
          <w:sz w:val="26"/>
          <w:szCs w:val="26"/>
          <w:lang w:val="nl-NL"/>
        </w:rPr>
      </w:pPr>
      <w:r w:rsidRPr="006C76A7">
        <w:rPr>
          <w:rFonts w:eastAsia="Calibri"/>
          <w:sz w:val="26"/>
          <w:szCs w:val="26"/>
          <w:lang w:val="nl-NL"/>
        </w:rPr>
        <w:t>- Chủ trì tổ chức thực hiện kế hoạch triển khai thực hiện các nhiệm vụ liên quan đến việc quản lý rừng bền vững và cấp chứng chỉ rừng; theo dõi, kiểm tra, đôn đốc việc thực hiện cam kết của các tổ chức, cá nhân có liên quan đến cấp chứng chỉ rừng FSC; phối hợp với các tổ chức có liên quan trong quá trình đánh giá, thực hiện việc cấp chứng chỉ rừng FSC đảm bảo chặt chẽ, đúng quy định.</w:t>
      </w:r>
    </w:p>
    <w:p w14:paraId="6A5C27DC" w14:textId="77777777" w:rsidR="006C76A7" w:rsidRPr="006C76A7" w:rsidRDefault="006C76A7" w:rsidP="006C76A7">
      <w:pPr>
        <w:spacing w:before="120" w:after="0" w:line="240" w:lineRule="auto"/>
        <w:ind w:left="-90" w:firstLine="630"/>
        <w:jc w:val="both"/>
        <w:rPr>
          <w:rFonts w:eastAsia="Calibri"/>
          <w:spacing w:val="-2"/>
          <w:sz w:val="26"/>
          <w:szCs w:val="26"/>
          <w:lang w:val="nl-NL"/>
        </w:rPr>
      </w:pPr>
      <w:r w:rsidRPr="006C76A7">
        <w:rPr>
          <w:rFonts w:eastAsia="Calibri"/>
          <w:spacing w:val="-2"/>
          <w:sz w:val="26"/>
          <w:szCs w:val="26"/>
          <w:lang w:val="nl-NL"/>
        </w:rPr>
        <w:t>- Chủ trì họp Nhóm và quyết định những vấn đề thuộc phạm vi chức năng, nhiệm vụ, quyền hạn của Nhóm; phối hợp với các cơ quan liên quan để thực hiện việc quản lý và liên kết quản lý cấp chứng chỉ rừng FSC cho các hộ trên địa bàn.</w:t>
      </w:r>
    </w:p>
    <w:p w14:paraId="6C7201B4" w14:textId="77777777" w:rsidR="006C76A7" w:rsidRPr="006C76A7" w:rsidRDefault="006C76A7" w:rsidP="006C76A7">
      <w:pPr>
        <w:spacing w:before="120" w:after="0" w:line="240" w:lineRule="auto"/>
        <w:ind w:left="-90" w:firstLine="630"/>
        <w:jc w:val="both"/>
        <w:rPr>
          <w:sz w:val="26"/>
          <w:szCs w:val="26"/>
          <w:lang w:val="nl-NL"/>
        </w:rPr>
      </w:pPr>
      <w:r w:rsidRPr="006C76A7">
        <w:rPr>
          <w:sz w:val="26"/>
          <w:szCs w:val="26"/>
          <w:lang w:val="nl-NL"/>
        </w:rPr>
        <w:t xml:space="preserve">- Chủ trì, phối hợp với các cơ quan, đơn vị liên quan giúp Nhóm xây dựng chương trình, kế hoạch công tác quý, năm và kế hoạch </w:t>
      </w:r>
      <w:r w:rsidRPr="006C76A7">
        <w:rPr>
          <w:spacing w:val="-4"/>
          <w:sz w:val="26"/>
          <w:szCs w:val="26"/>
          <w:lang w:val="nl-NL"/>
        </w:rPr>
        <w:t xml:space="preserve">quản lý và cấp chứng chỉ rừng FSC cho các thành viên hộ gia đình cho </w:t>
      </w:r>
      <w:r w:rsidRPr="006C76A7">
        <w:rPr>
          <w:sz w:val="26"/>
          <w:szCs w:val="26"/>
          <w:lang w:val="nl-NL"/>
        </w:rPr>
        <w:t>cả giai đoạn.</w:t>
      </w:r>
    </w:p>
    <w:p w14:paraId="6CB84DF9" w14:textId="77777777" w:rsidR="006C76A7" w:rsidRPr="006C76A7" w:rsidRDefault="006C76A7" w:rsidP="006C76A7">
      <w:pPr>
        <w:spacing w:before="120" w:after="0" w:line="240" w:lineRule="auto"/>
        <w:ind w:left="-90" w:firstLine="630"/>
        <w:jc w:val="both"/>
        <w:rPr>
          <w:sz w:val="26"/>
          <w:szCs w:val="26"/>
          <w:lang w:val="nl-NL"/>
        </w:rPr>
      </w:pPr>
      <w:r w:rsidRPr="006C76A7">
        <w:rPr>
          <w:sz w:val="26"/>
          <w:szCs w:val="26"/>
          <w:lang w:val="nl-NL"/>
        </w:rPr>
        <w:t xml:space="preserve">- Chuẩn bị các nội dung: Kế hoạch công tác của Nhóm; kế hoạch phối hợp, kiểm tra, giám sát và hướng dẫn các cơ quan, đơn vị tham gia thực hiện chương trình; chuẩn bị nội dung các kỳ họp, hội nghị. </w:t>
      </w:r>
    </w:p>
    <w:p w14:paraId="759445C3" w14:textId="77777777" w:rsidR="006C76A7" w:rsidRPr="006C76A7" w:rsidRDefault="006C76A7" w:rsidP="006C76A7">
      <w:pPr>
        <w:spacing w:before="120" w:after="0" w:line="240" w:lineRule="auto"/>
        <w:ind w:left="-90" w:firstLine="630"/>
        <w:jc w:val="both"/>
        <w:rPr>
          <w:sz w:val="26"/>
          <w:szCs w:val="26"/>
          <w:lang w:val="nl-NL"/>
        </w:rPr>
      </w:pPr>
      <w:r w:rsidRPr="006C76A7">
        <w:rPr>
          <w:sz w:val="26"/>
          <w:szCs w:val="26"/>
          <w:lang w:val="nl-NL"/>
        </w:rPr>
        <w:lastRenderedPageBreak/>
        <w:t>- Kiểm tra, giám sát, đôn đốc các công việc của các thành viên Nhóm trong việc thực hiện nhiệm vụ được phân công.</w:t>
      </w:r>
    </w:p>
    <w:p w14:paraId="544530DE" w14:textId="77777777" w:rsidR="006C76A7" w:rsidRPr="006C76A7" w:rsidRDefault="006C76A7" w:rsidP="006C76A7">
      <w:pPr>
        <w:spacing w:before="120" w:after="0" w:line="240" w:lineRule="auto"/>
        <w:ind w:left="-90" w:firstLine="630"/>
        <w:jc w:val="both"/>
        <w:rPr>
          <w:rFonts w:eastAsia="Calibri"/>
          <w:spacing w:val="-4"/>
          <w:kern w:val="20"/>
          <w:sz w:val="26"/>
          <w:szCs w:val="26"/>
          <w:lang w:val="nl-NL" w:eastAsia="x-none"/>
        </w:rPr>
      </w:pPr>
      <w:r w:rsidRPr="006C76A7">
        <w:rPr>
          <w:rFonts w:eastAsia="Calibri"/>
          <w:spacing w:val="-4"/>
          <w:kern w:val="20"/>
          <w:sz w:val="26"/>
          <w:szCs w:val="26"/>
          <w:lang w:val="nl-NL" w:eastAsia="x-none"/>
        </w:rPr>
        <w:t>- Chủ trì và triệu tập các cuộc họp, các cuộc tập huấn đào tạo nhằm nâng cao kiến thức cho các trưởng thôn/ thành viên đại diện và các hộ gia đình.</w:t>
      </w:r>
    </w:p>
    <w:p w14:paraId="7D708531"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Quản lý quy trình mở rộng gia nhập Nhóm, thủ tục xin ra và khai trừ khỏi Nhóm, đại diện ký các quyết định kết nạp, khai trừ thành viên nhóm.</w:t>
      </w:r>
    </w:p>
    <w:p w14:paraId="60B2B31E" w14:textId="77777777" w:rsidR="006C76A7" w:rsidRPr="006C76A7" w:rsidRDefault="006C76A7" w:rsidP="006C76A7">
      <w:pPr>
        <w:spacing w:before="120" w:after="0" w:line="240" w:lineRule="auto"/>
        <w:ind w:left="-90" w:firstLine="630"/>
        <w:jc w:val="both"/>
        <w:rPr>
          <w:rFonts w:eastAsia="Calibri"/>
          <w:spacing w:val="-8"/>
          <w:sz w:val="26"/>
          <w:szCs w:val="26"/>
          <w:lang w:val="nl-NL" w:eastAsia="x-none"/>
        </w:rPr>
      </w:pPr>
      <w:r w:rsidRPr="006C76A7">
        <w:rPr>
          <w:rFonts w:eastAsia="Calibri"/>
          <w:spacing w:val="-8"/>
          <w:sz w:val="26"/>
          <w:szCs w:val="26"/>
          <w:lang w:val="nl-NL" w:eastAsia="x-none"/>
        </w:rPr>
        <w:t xml:space="preserve">- </w:t>
      </w:r>
      <w:r w:rsidRPr="006C76A7">
        <w:rPr>
          <w:rFonts w:eastAsia="Calibri"/>
          <w:spacing w:val="-4"/>
          <w:sz w:val="26"/>
          <w:szCs w:val="26"/>
          <w:lang w:val="nl-NL" w:eastAsia="x-none"/>
        </w:rPr>
        <w:t>Quản lý Quy trình khiếu nại tố cáo</w:t>
      </w:r>
      <w:r w:rsidRPr="006C76A7">
        <w:rPr>
          <w:rFonts w:eastAsia="Calibri"/>
          <w:spacing w:val="-8"/>
          <w:sz w:val="26"/>
          <w:szCs w:val="26"/>
          <w:lang w:val="nl-NL" w:eastAsia="x-none"/>
        </w:rPr>
        <w:t xml:space="preserve"> , xem xét, giải quyết đơn, thư kiến nghị của các thành viên hộ gia đình trong Nhóm và ngoài nhóm có liên quan.</w:t>
      </w:r>
    </w:p>
    <w:p w14:paraId="428E6BBA"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Thực hiện việc lưu trữ các hồ sơ tài liệu của Nhóm hộ.</w:t>
      </w:r>
    </w:p>
    <w:p w14:paraId="6CC792A3"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Liên hệ với các bên liên quan và tìm kiếm các đối tác thu mua gỗ có chứng chỉ FSC cho các chủ rừng.</w:t>
      </w:r>
    </w:p>
    <w:p w14:paraId="3F516FC6" w14:textId="77777777" w:rsidR="006C76A7" w:rsidRPr="006C76A7" w:rsidRDefault="006C76A7" w:rsidP="006C76A7">
      <w:pPr>
        <w:spacing w:before="120" w:after="120" w:line="240" w:lineRule="auto"/>
        <w:ind w:left="-90" w:firstLine="630"/>
        <w:jc w:val="both"/>
        <w:rPr>
          <w:spacing w:val="-4"/>
          <w:sz w:val="26"/>
          <w:szCs w:val="26"/>
        </w:rPr>
      </w:pPr>
      <w:r w:rsidRPr="006C76A7">
        <w:rPr>
          <w:spacing w:val="-4"/>
          <w:sz w:val="26"/>
          <w:szCs w:val="26"/>
          <w:lang w:val="vi-VN"/>
        </w:rPr>
        <w:t>- Tạo mọi điều kiện thuận lợi về hồ sơ thủ tục để người dân trồng, khai thác và bán sản phẩm gỗ rừng trồng có chứng chỉ FSC theo đúng quy định của pháp luật</w:t>
      </w:r>
      <w:r w:rsidRPr="006C76A7">
        <w:rPr>
          <w:spacing w:val="-4"/>
          <w:sz w:val="26"/>
          <w:szCs w:val="26"/>
        </w:rPr>
        <w:t>.</w:t>
      </w:r>
    </w:p>
    <w:p w14:paraId="3239E2CF"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Thực hiện công tác theo dõi và tổng hợp báo cáo kết quả hoạt động của các Nhóm.</w:t>
      </w:r>
    </w:p>
    <w:p w14:paraId="71BEFDE8"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Ủy quyền cho Phó ban thường trực thực hiện các nhiệm vụ khi vắng mặt.</w:t>
      </w:r>
    </w:p>
    <w:p w14:paraId="471F9DE6" w14:textId="77777777" w:rsidR="006C76A7" w:rsidRPr="006C76A7" w:rsidRDefault="006C76A7" w:rsidP="006C76A7">
      <w:pPr>
        <w:spacing w:before="120" w:after="0" w:line="240" w:lineRule="auto"/>
        <w:ind w:left="-90" w:firstLine="630"/>
        <w:contextualSpacing/>
        <w:jc w:val="both"/>
        <w:rPr>
          <w:rFonts w:eastAsia="Calibri"/>
          <w:b/>
          <w:i/>
          <w:iCs/>
          <w:sz w:val="26"/>
          <w:szCs w:val="26"/>
          <w:lang w:val="nl-NL"/>
        </w:rPr>
      </w:pPr>
      <w:r w:rsidRPr="006C76A7">
        <w:rPr>
          <w:rFonts w:eastAsia="Calibri"/>
          <w:b/>
          <w:i/>
          <w:iCs/>
          <w:spacing w:val="2"/>
          <w:sz w:val="26"/>
          <w:szCs w:val="26"/>
          <w:lang w:val="nl-NL"/>
        </w:rPr>
        <w:t xml:space="preserve">2. Ông Lê Minh Khải </w:t>
      </w:r>
      <w:r w:rsidRPr="006C76A7">
        <w:rPr>
          <w:rFonts w:eastAsia="Calibri"/>
          <w:b/>
          <w:i/>
          <w:iCs/>
          <w:sz w:val="26"/>
          <w:szCs w:val="26"/>
          <w:lang w:val="nl-NL"/>
        </w:rPr>
        <w:t xml:space="preserve">- </w:t>
      </w:r>
      <w:r w:rsidRPr="006C76A7">
        <w:rPr>
          <w:rFonts w:eastAsia="Calibri"/>
          <w:b/>
          <w:i/>
          <w:iCs/>
          <w:spacing w:val="2"/>
          <w:sz w:val="26"/>
          <w:szCs w:val="26"/>
          <w:lang w:val="nl-NL"/>
        </w:rPr>
        <w:t>P. Trưởng Ban</w:t>
      </w:r>
    </w:p>
    <w:p w14:paraId="22F95AB2" w14:textId="77777777" w:rsidR="006C76A7" w:rsidRPr="006C76A7" w:rsidRDefault="006C76A7" w:rsidP="006C76A7">
      <w:pPr>
        <w:spacing w:before="120" w:after="0" w:line="240" w:lineRule="auto"/>
        <w:ind w:left="-90" w:firstLine="630"/>
        <w:jc w:val="both"/>
        <w:rPr>
          <w:rFonts w:eastAsia="Calibri"/>
          <w:spacing w:val="4"/>
          <w:sz w:val="26"/>
          <w:szCs w:val="26"/>
          <w:lang w:val="nl-NL" w:eastAsia="x-none"/>
        </w:rPr>
      </w:pPr>
      <w:r w:rsidRPr="006C76A7">
        <w:rPr>
          <w:rFonts w:eastAsia="Calibri"/>
          <w:spacing w:val="4"/>
          <w:sz w:val="26"/>
          <w:szCs w:val="26"/>
          <w:lang w:val="nl-NL" w:eastAsia="x-none"/>
        </w:rPr>
        <w:t>- Thực hiện các công việc của trưởng ban khi được trưởng ban ủy quyền</w:t>
      </w:r>
    </w:p>
    <w:p w14:paraId="531925D8" w14:textId="77777777" w:rsidR="006C76A7" w:rsidRPr="006C76A7" w:rsidRDefault="006C76A7" w:rsidP="006C76A7">
      <w:pPr>
        <w:spacing w:before="120" w:after="0" w:line="240" w:lineRule="auto"/>
        <w:ind w:firstLine="540"/>
        <w:jc w:val="both"/>
        <w:rPr>
          <w:b/>
          <w:i/>
          <w:spacing w:val="-8"/>
          <w:sz w:val="26"/>
          <w:szCs w:val="26"/>
          <w:lang w:val="nl-NL"/>
        </w:rPr>
      </w:pPr>
      <w:r w:rsidRPr="006C76A7">
        <w:rPr>
          <w:b/>
          <w:i/>
          <w:spacing w:val="-8"/>
          <w:sz w:val="26"/>
          <w:szCs w:val="26"/>
          <w:lang w:val="nl-NL"/>
        </w:rPr>
        <w:t>3. Ông Trần Quyết Thắng - Tổ trưởng tổ hỗ trợ kỹ thuật</w:t>
      </w:r>
    </w:p>
    <w:p w14:paraId="06CDBEBE"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Cố</w:t>
      </w:r>
      <w:proofErr w:type="spellEnd"/>
      <w:r w:rsidRPr="006C76A7">
        <w:rPr>
          <w:sz w:val="26"/>
          <w:szCs w:val="26"/>
        </w:rPr>
        <w:t xml:space="preserve"> </w:t>
      </w:r>
      <w:proofErr w:type="spellStart"/>
      <w:r w:rsidRPr="006C76A7">
        <w:rPr>
          <w:sz w:val="26"/>
          <w:szCs w:val="26"/>
        </w:rPr>
        <w:t>vấn</w:t>
      </w:r>
      <w:proofErr w:type="spellEnd"/>
      <w:r w:rsidRPr="006C76A7">
        <w:rPr>
          <w:sz w:val="26"/>
          <w:szCs w:val="26"/>
        </w:rPr>
        <w:t xml:space="preserve"> </w:t>
      </w:r>
      <w:proofErr w:type="spellStart"/>
      <w:r w:rsidRPr="006C76A7">
        <w:rPr>
          <w:sz w:val="26"/>
          <w:szCs w:val="26"/>
        </w:rPr>
        <w:t>về</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sách</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chiến</w:t>
      </w:r>
      <w:proofErr w:type="spellEnd"/>
      <w:r w:rsidRPr="006C76A7">
        <w:rPr>
          <w:sz w:val="26"/>
          <w:szCs w:val="26"/>
        </w:rPr>
        <w:t xml:space="preserve"> </w:t>
      </w:r>
      <w:proofErr w:type="spellStart"/>
      <w:r w:rsidRPr="006C76A7">
        <w:rPr>
          <w:sz w:val="26"/>
          <w:szCs w:val="26"/>
        </w:rPr>
        <w:t>lược</w:t>
      </w:r>
      <w:proofErr w:type="spellEnd"/>
      <w:r w:rsidRPr="006C76A7">
        <w:rPr>
          <w:sz w:val="26"/>
          <w:szCs w:val="26"/>
        </w:rPr>
        <w:t xml:space="preserve"> </w:t>
      </w:r>
      <w:proofErr w:type="spellStart"/>
      <w:r w:rsidRPr="006C76A7">
        <w:rPr>
          <w:sz w:val="26"/>
          <w:szCs w:val="26"/>
        </w:rPr>
        <w:t>phát</w:t>
      </w:r>
      <w:proofErr w:type="spellEnd"/>
      <w:r w:rsidRPr="006C76A7">
        <w:rPr>
          <w:sz w:val="26"/>
          <w:szCs w:val="26"/>
        </w:rPr>
        <w:t xml:space="preserve"> </w:t>
      </w:r>
      <w:proofErr w:type="spellStart"/>
      <w:r w:rsidRPr="006C76A7">
        <w:rPr>
          <w:sz w:val="26"/>
          <w:szCs w:val="26"/>
        </w:rPr>
        <w:t>triển</w:t>
      </w:r>
      <w:proofErr w:type="spellEnd"/>
      <w:r w:rsidRPr="006C76A7">
        <w:rPr>
          <w:sz w:val="26"/>
          <w:szCs w:val="26"/>
        </w:rPr>
        <w:t xml:space="preserve">, </w:t>
      </w:r>
      <w:proofErr w:type="spellStart"/>
      <w:r w:rsidRPr="006C76A7">
        <w:rPr>
          <w:sz w:val="26"/>
          <w:szCs w:val="26"/>
        </w:rPr>
        <w:t>mở</w:t>
      </w:r>
      <w:proofErr w:type="spellEnd"/>
      <w:r w:rsidRPr="006C76A7">
        <w:rPr>
          <w:sz w:val="26"/>
          <w:szCs w:val="26"/>
        </w:rPr>
        <w:t xml:space="preserve"> </w:t>
      </w:r>
      <w:proofErr w:type="spellStart"/>
      <w:r w:rsidRPr="006C76A7">
        <w:rPr>
          <w:sz w:val="26"/>
          <w:szCs w:val="26"/>
        </w:rPr>
        <w:t>rộng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w:t>
      </w:r>
      <w:proofErr w:type="spellStart"/>
      <w:r w:rsidRPr="006C76A7">
        <w:rPr>
          <w:sz w:val="26"/>
          <w:szCs w:val="26"/>
        </w:rPr>
        <w:t>Chứng</w:t>
      </w:r>
      <w:proofErr w:type="spellEnd"/>
      <w:r w:rsidRPr="006C76A7">
        <w:rPr>
          <w:sz w:val="26"/>
          <w:szCs w:val="26"/>
        </w:rPr>
        <w:t xml:space="preserve"> </w:t>
      </w:r>
      <w:proofErr w:type="spellStart"/>
      <w:r w:rsidRPr="006C76A7">
        <w:rPr>
          <w:sz w:val="26"/>
          <w:szCs w:val="26"/>
        </w:rPr>
        <w:t>chỉ</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FSC. </w:t>
      </w:r>
    </w:p>
    <w:p w14:paraId="1E1B2863" w14:textId="77777777" w:rsidR="006C76A7" w:rsidRPr="006C76A7" w:rsidRDefault="006C76A7" w:rsidP="006C76A7">
      <w:pPr>
        <w:spacing w:before="120" w:after="120" w:line="240" w:lineRule="auto"/>
        <w:ind w:firstLine="720"/>
        <w:jc w:val="both"/>
        <w:rPr>
          <w:spacing w:val="-6"/>
          <w:sz w:val="26"/>
          <w:szCs w:val="26"/>
        </w:rPr>
      </w:pPr>
      <w:r w:rsidRPr="006C76A7">
        <w:rPr>
          <w:spacing w:val="-6"/>
          <w:sz w:val="26"/>
          <w:szCs w:val="26"/>
        </w:rPr>
        <w:t xml:space="preserve">- </w:t>
      </w:r>
      <w:proofErr w:type="spellStart"/>
      <w:r w:rsidRPr="006C76A7">
        <w:rPr>
          <w:spacing w:val="-6"/>
          <w:sz w:val="26"/>
          <w:szCs w:val="26"/>
        </w:rPr>
        <w:t>Tạo</w:t>
      </w:r>
      <w:proofErr w:type="spellEnd"/>
      <w:r w:rsidRPr="006C76A7">
        <w:rPr>
          <w:spacing w:val="-6"/>
          <w:sz w:val="26"/>
          <w:szCs w:val="26"/>
        </w:rPr>
        <w:t xml:space="preserve"> </w:t>
      </w:r>
      <w:proofErr w:type="spellStart"/>
      <w:r w:rsidRPr="006C76A7">
        <w:rPr>
          <w:spacing w:val="-6"/>
          <w:sz w:val="26"/>
          <w:szCs w:val="26"/>
        </w:rPr>
        <w:t>mọi</w:t>
      </w:r>
      <w:proofErr w:type="spellEnd"/>
      <w:r w:rsidRPr="006C76A7">
        <w:rPr>
          <w:spacing w:val="-6"/>
          <w:sz w:val="26"/>
          <w:szCs w:val="26"/>
        </w:rPr>
        <w:t xml:space="preserve"> </w:t>
      </w:r>
      <w:proofErr w:type="spellStart"/>
      <w:r w:rsidRPr="006C76A7">
        <w:rPr>
          <w:spacing w:val="-6"/>
          <w:sz w:val="26"/>
          <w:szCs w:val="26"/>
        </w:rPr>
        <w:t>điều</w:t>
      </w:r>
      <w:proofErr w:type="spellEnd"/>
      <w:r w:rsidRPr="006C76A7">
        <w:rPr>
          <w:spacing w:val="-6"/>
          <w:sz w:val="26"/>
          <w:szCs w:val="26"/>
        </w:rPr>
        <w:t xml:space="preserve"> </w:t>
      </w:r>
      <w:proofErr w:type="spellStart"/>
      <w:r w:rsidRPr="006C76A7">
        <w:rPr>
          <w:spacing w:val="-6"/>
          <w:sz w:val="26"/>
          <w:szCs w:val="26"/>
        </w:rPr>
        <w:t>kiện</w:t>
      </w:r>
      <w:proofErr w:type="spellEnd"/>
      <w:r w:rsidRPr="006C76A7">
        <w:rPr>
          <w:spacing w:val="-6"/>
          <w:sz w:val="26"/>
          <w:szCs w:val="26"/>
        </w:rPr>
        <w:t xml:space="preserve"> </w:t>
      </w:r>
      <w:proofErr w:type="spellStart"/>
      <w:r w:rsidRPr="006C76A7">
        <w:rPr>
          <w:spacing w:val="-6"/>
          <w:sz w:val="26"/>
          <w:szCs w:val="26"/>
        </w:rPr>
        <w:t>thuận</w:t>
      </w:r>
      <w:proofErr w:type="spellEnd"/>
      <w:r w:rsidRPr="006C76A7">
        <w:rPr>
          <w:spacing w:val="-6"/>
          <w:sz w:val="26"/>
          <w:szCs w:val="26"/>
        </w:rPr>
        <w:t xml:space="preserve"> </w:t>
      </w:r>
      <w:proofErr w:type="spellStart"/>
      <w:r w:rsidRPr="006C76A7">
        <w:rPr>
          <w:spacing w:val="-6"/>
          <w:sz w:val="26"/>
          <w:szCs w:val="26"/>
        </w:rPr>
        <w:t>lợi</w:t>
      </w:r>
      <w:proofErr w:type="spellEnd"/>
      <w:r w:rsidRPr="006C76A7">
        <w:rPr>
          <w:spacing w:val="-6"/>
          <w:sz w:val="26"/>
          <w:szCs w:val="26"/>
        </w:rPr>
        <w:t xml:space="preserve"> </w:t>
      </w:r>
      <w:proofErr w:type="spellStart"/>
      <w:r w:rsidRPr="006C76A7">
        <w:rPr>
          <w:spacing w:val="-6"/>
          <w:sz w:val="26"/>
          <w:szCs w:val="26"/>
        </w:rPr>
        <w:t>về</w:t>
      </w:r>
      <w:proofErr w:type="spellEnd"/>
      <w:r w:rsidRPr="006C76A7">
        <w:rPr>
          <w:spacing w:val="-6"/>
          <w:sz w:val="26"/>
          <w:szCs w:val="26"/>
        </w:rPr>
        <w:t xml:space="preserve"> </w:t>
      </w:r>
      <w:proofErr w:type="spellStart"/>
      <w:r w:rsidRPr="006C76A7">
        <w:rPr>
          <w:spacing w:val="-6"/>
          <w:sz w:val="26"/>
          <w:szCs w:val="26"/>
        </w:rPr>
        <w:t>hồ</w:t>
      </w:r>
      <w:proofErr w:type="spellEnd"/>
      <w:r w:rsidRPr="006C76A7">
        <w:rPr>
          <w:spacing w:val="-6"/>
          <w:sz w:val="26"/>
          <w:szCs w:val="26"/>
        </w:rPr>
        <w:t xml:space="preserve"> </w:t>
      </w:r>
      <w:proofErr w:type="spellStart"/>
      <w:r w:rsidRPr="006C76A7">
        <w:rPr>
          <w:spacing w:val="-6"/>
          <w:sz w:val="26"/>
          <w:szCs w:val="26"/>
        </w:rPr>
        <w:t>sơ</w:t>
      </w:r>
      <w:proofErr w:type="spellEnd"/>
      <w:r w:rsidRPr="006C76A7">
        <w:rPr>
          <w:spacing w:val="-6"/>
          <w:sz w:val="26"/>
          <w:szCs w:val="26"/>
        </w:rPr>
        <w:t xml:space="preserve"> </w:t>
      </w:r>
      <w:proofErr w:type="spellStart"/>
      <w:r w:rsidRPr="006C76A7">
        <w:rPr>
          <w:spacing w:val="-6"/>
          <w:sz w:val="26"/>
          <w:szCs w:val="26"/>
        </w:rPr>
        <w:t>thủ</w:t>
      </w:r>
      <w:proofErr w:type="spellEnd"/>
      <w:r w:rsidRPr="006C76A7">
        <w:rPr>
          <w:spacing w:val="-6"/>
          <w:sz w:val="26"/>
          <w:szCs w:val="26"/>
        </w:rPr>
        <w:t xml:space="preserve"> </w:t>
      </w:r>
      <w:proofErr w:type="spellStart"/>
      <w:r w:rsidRPr="006C76A7">
        <w:rPr>
          <w:spacing w:val="-6"/>
          <w:sz w:val="26"/>
          <w:szCs w:val="26"/>
        </w:rPr>
        <w:t>tục</w:t>
      </w:r>
      <w:proofErr w:type="spellEnd"/>
      <w:r w:rsidRPr="006C76A7">
        <w:rPr>
          <w:spacing w:val="-6"/>
          <w:sz w:val="26"/>
          <w:szCs w:val="26"/>
        </w:rPr>
        <w:t xml:space="preserve"> </w:t>
      </w:r>
      <w:proofErr w:type="spellStart"/>
      <w:r w:rsidRPr="006C76A7">
        <w:rPr>
          <w:spacing w:val="-6"/>
          <w:sz w:val="26"/>
          <w:szCs w:val="26"/>
        </w:rPr>
        <w:t>để</w:t>
      </w:r>
      <w:proofErr w:type="spellEnd"/>
      <w:r w:rsidRPr="006C76A7">
        <w:rPr>
          <w:spacing w:val="-6"/>
          <w:sz w:val="26"/>
          <w:szCs w:val="26"/>
        </w:rPr>
        <w:t xml:space="preserve"> </w:t>
      </w:r>
      <w:proofErr w:type="spellStart"/>
      <w:r w:rsidRPr="006C76A7">
        <w:rPr>
          <w:spacing w:val="-6"/>
          <w:sz w:val="26"/>
          <w:szCs w:val="26"/>
        </w:rPr>
        <w:t>người</w:t>
      </w:r>
      <w:proofErr w:type="spellEnd"/>
      <w:r w:rsidRPr="006C76A7">
        <w:rPr>
          <w:spacing w:val="-6"/>
          <w:sz w:val="26"/>
          <w:szCs w:val="26"/>
        </w:rPr>
        <w:t xml:space="preserve"> </w:t>
      </w:r>
      <w:proofErr w:type="spellStart"/>
      <w:r w:rsidRPr="006C76A7">
        <w:rPr>
          <w:spacing w:val="-6"/>
          <w:sz w:val="26"/>
          <w:szCs w:val="26"/>
        </w:rPr>
        <w:t>dân</w:t>
      </w:r>
      <w:proofErr w:type="spellEnd"/>
      <w:r w:rsidRPr="006C76A7">
        <w:rPr>
          <w:spacing w:val="-6"/>
          <w:sz w:val="26"/>
          <w:szCs w:val="26"/>
        </w:rPr>
        <w:t xml:space="preserve"> </w:t>
      </w:r>
      <w:proofErr w:type="spellStart"/>
      <w:r w:rsidRPr="006C76A7">
        <w:rPr>
          <w:spacing w:val="-6"/>
          <w:sz w:val="26"/>
          <w:szCs w:val="26"/>
        </w:rPr>
        <w:t>trồng</w:t>
      </w:r>
      <w:proofErr w:type="spellEnd"/>
      <w:r w:rsidRPr="006C76A7">
        <w:rPr>
          <w:spacing w:val="-6"/>
          <w:sz w:val="26"/>
          <w:szCs w:val="26"/>
        </w:rPr>
        <w:t xml:space="preserve">, </w:t>
      </w:r>
      <w:proofErr w:type="spellStart"/>
      <w:r w:rsidRPr="006C76A7">
        <w:rPr>
          <w:spacing w:val="-6"/>
          <w:sz w:val="26"/>
          <w:szCs w:val="26"/>
        </w:rPr>
        <w:t>khai</w:t>
      </w:r>
      <w:proofErr w:type="spellEnd"/>
      <w:r w:rsidRPr="006C76A7">
        <w:rPr>
          <w:spacing w:val="-6"/>
          <w:sz w:val="26"/>
          <w:szCs w:val="26"/>
        </w:rPr>
        <w:t xml:space="preserve"> </w:t>
      </w:r>
      <w:proofErr w:type="spellStart"/>
      <w:r w:rsidRPr="006C76A7">
        <w:rPr>
          <w:spacing w:val="-6"/>
          <w:sz w:val="26"/>
          <w:szCs w:val="26"/>
        </w:rPr>
        <w:t>thác</w:t>
      </w:r>
      <w:proofErr w:type="spellEnd"/>
      <w:r w:rsidRPr="006C76A7">
        <w:rPr>
          <w:spacing w:val="-6"/>
          <w:sz w:val="26"/>
          <w:szCs w:val="26"/>
        </w:rPr>
        <w:t xml:space="preserve"> </w:t>
      </w:r>
      <w:proofErr w:type="spellStart"/>
      <w:r w:rsidRPr="006C76A7">
        <w:rPr>
          <w:spacing w:val="-6"/>
          <w:sz w:val="26"/>
          <w:szCs w:val="26"/>
        </w:rPr>
        <w:t>và</w:t>
      </w:r>
      <w:proofErr w:type="spellEnd"/>
      <w:r w:rsidRPr="006C76A7">
        <w:rPr>
          <w:spacing w:val="-6"/>
          <w:sz w:val="26"/>
          <w:szCs w:val="26"/>
        </w:rPr>
        <w:t xml:space="preserve"> </w:t>
      </w:r>
      <w:proofErr w:type="spellStart"/>
      <w:r w:rsidRPr="006C76A7">
        <w:rPr>
          <w:spacing w:val="-6"/>
          <w:sz w:val="26"/>
          <w:szCs w:val="26"/>
        </w:rPr>
        <w:t>bán</w:t>
      </w:r>
      <w:proofErr w:type="spellEnd"/>
      <w:r w:rsidRPr="006C76A7">
        <w:rPr>
          <w:spacing w:val="-6"/>
          <w:sz w:val="26"/>
          <w:szCs w:val="26"/>
        </w:rPr>
        <w:t xml:space="preserve"> </w:t>
      </w:r>
      <w:proofErr w:type="spellStart"/>
      <w:r w:rsidRPr="006C76A7">
        <w:rPr>
          <w:spacing w:val="-6"/>
          <w:sz w:val="26"/>
          <w:szCs w:val="26"/>
        </w:rPr>
        <w:t>sản</w:t>
      </w:r>
      <w:proofErr w:type="spellEnd"/>
      <w:r w:rsidRPr="006C76A7">
        <w:rPr>
          <w:spacing w:val="-6"/>
          <w:sz w:val="26"/>
          <w:szCs w:val="26"/>
        </w:rPr>
        <w:t xml:space="preserve"> </w:t>
      </w:r>
      <w:proofErr w:type="spellStart"/>
      <w:r w:rsidRPr="006C76A7">
        <w:rPr>
          <w:spacing w:val="-6"/>
          <w:sz w:val="26"/>
          <w:szCs w:val="26"/>
        </w:rPr>
        <w:t>phẩm</w:t>
      </w:r>
      <w:proofErr w:type="spellEnd"/>
      <w:r w:rsidRPr="006C76A7">
        <w:rPr>
          <w:spacing w:val="-6"/>
          <w:sz w:val="26"/>
          <w:szCs w:val="26"/>
        </w:rPr>
        <w:t xml:space="preserve"> </w:t>
      </w:r>
      <w:proofErr w:type="spellStart"/>
      <w:r w:rsidRPr="006C76A7">
        <w:rPr>
          <w:spacing w:val="-6"/>
          <w:sz w:val="26"/>
          <w:szCs w:val="26"/>
        </w:rPr>
        <w:t>gỗ</w:t>
      </w:r>
      <w:proofErr w:type="spellEnd"/>
      <w:r w:rsidRPr="006C76A7">
        <w:rPr>
          <w:spacing w:val="-6"/>
          <w:sz w:val="26"/>
          <w:szCs w:val="26"/>
        </w:rPr>
        <w:t xml:space="preserve"> </w:t>
      </w:r>
      <w:proofErr w:type="spellStart"/>
      <w:r w:rsidRPr="006C76A7">
        <w:rPr>
          <w:spacing w:val="-6"/>
          <w:sz w:val="26"/>
          <w:szCs w:val="26"/>
        </w:rPr>
        <w:t>rừng</w:t>
      </w:r>
      <w:proofErr w:type="spellEnd"/>
      <w:r w:rsidRPr="006C76A7">
        <w:rPr>
          <w:spacing w:val="-6"/>
          <w:sz w:val="26"/>
          <w:szCs w:val="26"/>
        </w:rPr>
        <w:t xml:space="preserve"> </w:t>
      </w:r>
      <w:proofErr w:type="spellStart"/>
      <w:r w:rsidRPr="006C76A7">
        <w:rPr>
          <w:spacing w:val="-6"/>
          <w:sz w:val="26"/>
          <w:szCs w:val="26"/>
        </w:rPr>
        <w:t>trồng</w:t>
      </w:r>
      <w:proofErr w:type="spellEnd"/>
      <w:r w:rsidRPr="006C76A7">
        <w:rPr>
          <w:spacing w:val="-6"/>
          <w:sz w:val="26"/>
          <w:szCs w:val="26"/>
        </w:rPr>
        <w:t xml:space="preserve"> </w:t>
      </w:r>
      <w:proofErr w:type="spellStart"/>
      <w:r w:rsidRPr="006C76A7">
        <w:rPr>
          <w:spacing w:val="-6"/>
          <w:sz w:val="26"/>
          <w:szCs w:val="26"/>
        </w:rPr>
        <w:t>có</w:t>
      </w:r>
      <w:proofErr w:type="spellEnd"/>
      <w:r w:rsidRPr="006C76A7">
        <w:rPr>
          <w:spacing w:val="-6"/>
          <w:sz w:val="26"/>
          <w:szCs w:val="26"/>
        </w:rPr>
        <w:t xml:space="preserve"> </w:t>
      </w:r>
      <w:proofErr w:type="spellStart"/>
      <w:r w:rsidRPr="006C76A7">
        <w:rPr>
          <w:spacing w:val="-6"/>
          <w:sz w:val="26"/>
          <w:szCs w:val="26"/>
        </w:rPr>
        <w:t>chứng</w:t>
      </w:r>
      <w:proofErr w:type="spellEnd"/>
      <w:r w:rsidRPr="006C76A7">
        <w:rPr>
          <w:spacing w:val="-6"/>
          <w:sz w:val="26"/>
          <w:szCs w:val="26"/>
        </w:rPr>
        <w:t xml:space="preserve"> </w:t>
      </w:r>
      <w:proofErr w:type="spellStart"/>
      <w:r w:rsidRPr="006C76A7">
        <w:rPr>
          <w:spacing w:val="-6"/>
          <w:sz w:val="26"/>
          <w:szCs w:val="26"/>
        </w:rPr>
        <w:t>chỉ</w:t>
      </w:r>
      <w:proofErr w:type="spellEnd"/>
      <w:r w:rsidRPr="006C76A7">
        <w:rPr>
          <w:spacing w:val="-6"/>
          <w:sz w:val="26"/>
          <w:szCs w:val="26"/>
        </w:rPr>
        <w:t xml:space="preserve"> FSC </w:t>
      </w:r>
      <w:proofErr w:type="spellStart"/>
      <w:r w:rsidRPr="006C76A7">
        <w:rPr>
          <w:spacing w:val="-6"/>
          <w:sz w:val="26"/>
          <w:szCs w:val="26"/>
        </w:rPr>
        <w:t>theo</w:t>
      </w:r>
      <w:proofErr w:type="spellEnd"/>
      <w:r w:rsidRPr="006C76A7">
        <w:rPr>
          <w:spacing w:val="-6"/>
          <w:sz w:val="26"/>
          <w:szCs w:val="26"/>
        </w:rPr>
        <w:t xml:space="preserve"> </w:t>
      </w:r>
      <w:proofErr w:type="spellStart"/>
      <w:r w:rsidRPr="006C76A7">
        <w:rPr>
          <w:spacing w:val="-6"/>
          <w:sz w:val="26"/>
          <w:szCs w:val="26"/>
        </w:rPr>
        <w:t>đúng</w:t>
      </w:r>
      <w:proofErr w:type="spellEnd"/>
      <w:r w:rsidRPr="006C76A7">
        <w:rPr>
          <w:spacing w:val="-6"/>
          <w:sz w:val="26"/>
          <w:szCs w:val="26"/>
        </w:rPr>
        <w:t xml:space="preserve"> </w:t>
      </w:r>
      <w:proofErr w:type="spellStart"/>
      <w:r w:rsidRPr="006C76A7">
        <w:rPr>
          <w:spacing w:val="-6"/>
          <w:sz w:val="26"/>
          <w:szCs w:val="26"/>
        </w:rPr>
        <w:t>quy</w:t>
      </w:r>
      <w:proofErr w:type="spellEnd"/>
      <w:r w:rsidRPr="006C76A7">
        <w:rPr>
          <w:spacing w:val="-6"/>
          <w:sz w:val="26"/>
          <w:szCs w:val="26"/>
        </w:rPr>
        <w:t xml:space="preserve"> </w:t>
      </w:r>
      <w:proofErr w:type="spellStart"/>
      <w:r w:rsidRPr="006C76A7">
        <w:rPr>
          <w:spacing w:val="-6"/>
          <w:sz w:val="26"/>
          <w:szCs w:val="26"/>
        </w:rPr>
        <w:t>định</w:t>
      </w:r>
      <w:proofErr w:type="spellEnd"/>
      <w:r w:rsidRPr="006C76A7">
        <w:rPr>
          <w:spacing w:val="-6"/>
          <w:sz w:val="26"/>
          <w:szCs w:val="26"/>
        </w:rPr>
        <w:t xml:space="preserve"> </w:t>
      </w:r>
      <w:proofErr w:type="spellStart"/>
      <w:r w:rsidRPr="006C76A7">
        <w:rPr>
          <w:spacing w:val="-6"/>
          <w:sz w:val="26"/>
          <w:szCs w:val="26"/>
        </w:rPr>
        <w:t>của</w:t>
      </w:r>
      <w:proofErr w:type="spellEnd"/>
      <w:r w:rsidRPr="006C76A7">
        <w:rPr>
          <w:spacing w:val="-6"/>
          <w:sz w:val="26"/>
          <w:szCs w:val="26"/>
        </w:rPr>
        <w:t xml:space="preserve"> </w:t>
      </w:r>
      <w:proofErr w:type="spellStart"/>
      <w:r w:rsidRPr="006C76A7">
        <w:rPr>
          <w:spacing w:val="-6"/>
          <w:sz w:val="26"/>
          <w:szCs w:val="26"/>
        </w:rPr>
        <w:t>pháp</w:t>
      </w:r>
      <w:proofErr w:type="spellEnd"/>
      <w:r w:rsidRPr="006C76A7">
        <w:rPr>
          <w:spacing w:val="-6"/>
          <w:sz w:val="26"/>
          <w:szCs w:val="26"/>
        </w:rPr>
        <w:t xml:space="preserve"> </w:t>
      </w:r>
      <w:proofErr w:type="spellStart"/>
      <w:r w:rsidRPr="006C76A7">
        <w:rPr>
          <w:spacing w:val="-6"/>
          <w:sz w:val="26"/>
          <w:szCs w:val="26"/>
        </w:rPr>
        <w:t>luật</w:t>
      </w:r>
      <w:proofErr w:type="spellEnd"/>
      <w:r w:rsidRPr="006C76A7">
        <w:rPr>
          <w:spacing w:val="-6"/>
          <w:sz w:val="26"/>
          <w:szCs w:val="26"/>
        </w:rPr>
        <w:t>.</w:t>
      </w:r>
    </w:p>
    <w:p w14:paraId="12E91BA2"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trì</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điều</w:t>
      </w:r>
      <w:proofErr w:type="spellEnd"/>
      <w:r w:rsidRPr="006C76A7">
        <w:rPr>
          <w:sz w:val="26"/>
          <w:szCs w:val="26"/>
        </w:rPr>
        <w:t xml:space="preserve"> </w:t>
      </w:r>
      <w:proofErr w:type="spellStart"/>
      <w:r w:rsidRPr="006C76A7">
        <w:rPr>
          <w:sz w:val="26"/>
          <w:szCs w:val="26"/>
        </w:rPr>
        <w:t>phối</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chung</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Nhóm, </w:t>
      </w:r>
      <w:proofErr w:type="spellStart"/>
      <w:r w:rsidRPr="006C76A7">
        <w:rPr>
          <w:sz w:val="26"/>
          <w:szCs w:val="26"/>
        </w:rPr>
        <w:t>tổ</w:t>
      </w:r>
      <w:proofErr w:type="spellEnd"/>
      <w:r w:rsidRPr="006C76A7">
        <w:rPr>
          <w:sz w:val="26"/>
          <w:szCs w:val="26"/>
        </w:rPr>
        <w:t xml:space="preserve"> </w:t>
      </w:r>
      <w:proofErr w:type="spellStart"/>
      <w:r w:rsidRPr="006C76A7">
        <w:rPr>
          <w:sz w:val="26"/>
          <w:szCs w:val="26"/>
        </w:rPr>
        <w:t>chức</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cuộc</w:t>
      </w:r>
      <w:proofErr w:type="spellEnd"/>
      <w:r w:rsidRPr="006C76A7">
        <w:rPr>
          <w:sz w:val="26"/>
          <w:szCs w:val="26"/>
        </w:rPr>
        <w:t xml:space="preserve"> </w:t>
      </w:r>
      <w:proofErr w:type="spellStart"/>
      <w:r w:rsidRPr="006C76A7">
        <w:rPr>
          <w:sz w:val="26"/>
          <w:szCs w:val="26"/>
        </w:rPr>
        <w:t>họp</w:t>
      </w:r>
      <w:proofErr w:type="spellEnd"/>
      <w:r w:rsidRPr="006C76A7">
        <w:rPr>
          <w:sz w:val="26"/>
          <w:szCs w:val="26"/>
        </w:rPr>
        <w:t xml:space="preserve"> </w:t>
      </w:r>
      <w:proofErr w:type="spellStart"/>
      <w:r w:rsidRPr="006C76A7">
        <w:rPr>
          <w:sz w:val="26"/>
          <w:szCs w:val="26"/>
        </w:rPr>
        <w:t>định</w:t>
      </w:r>
      <w:proofErr w:type="spellEnd"/>
      <w:r w:rsidRPr="006C76A7">
        <w:rPr>
          <w:sz w:val="26"/>
          <w:szCs w:val="26"/>
        </w:rPr>
        <w:t xml:space="preserve"> </w:t>
      </w:r>
      <w:proofErr w:type="spellStart"/>
      <w:r w:rsidRPr="006C76A7">
        <w:rPr>
          <w:sz w:val="26"/>
          <w:szCs w:val="26"/>
        </w:rPr>
        <w:t>kỳ</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đột</w:t>
      </w:r>
      <w:proofErr w:type="spellEnd"/>
      <w:r w:rsidRPr="006C76A7">
        <w:rPr>
          <w:sz w:val="26"/>
          <w:szCs w:val="26"/>
        </w:rPr>
        <w:t xml:space="preserve"> </w:t>
      </w:r>
      <w:proofErr w:type="spellStart"/>
      <w:r w:rsidRPr="006C76A7">
        <w:rPr>
          <w:sz w:val="26"/>
          <w:szCs w:val="26"/>
        </w:rPr>
        <w:t>xuất</w:t>
      </w:r>
      <w:proofErr w:type="spellEnd"/>
      <w:r w:rsidRPr="006C76A7">
        <w:rPr>
          <w:sz w:val="26"/>
          <w:szCs w:val="26"/>
        </w:rPr>
        <w:t xml:space="preserve"> </w:t>
      </w:r>
      <w:proofErr w:type="spellStart"/>
      <w:r w:rsidRPr="006C76A7">
        <w:rPr>
          <w:sz w:val="26"/>
          <w:szCs w:val="26"/>
        </w:rPr>
        <w:t>khi</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uỷ</w:t>
      </w:r>
      <w:proofErr w:type="spellEnd"/>
      <w:r w:rsidRPr="006C76A7">
        <w:rPr>
          <w:sz w:val="26"/>
          <w:szCs w:val="26"/>
        </w:rPr>
        <w:t xml:space="preserve"> </w:t>
      </w:r>
      <w:proofErr w:type="spellStart"/>
      <w:r w:rsidRPr="006C76A7">
        <w:rPr>
          <w:sz w:val="26"/>
          <w:szCs w:val="26"/>
        </w:rPr>
        <w:t>quyền</w:t>
      </w:r>
      <w:proofErr w:type="spellEnd"/>
      <w:r w:rsidRPr="006C76A7">
        <w:rPr>
          <w:sz w:val="26"/>
          <w:szCs w:val="26"/>
        </w:rPr>
        <w:t>.</w:t>
      </w:r>
    </w:p>
    <w:p w14:paraId="13D5DC23"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Tổ</w:t>
      </w:r>
      <w:proofErr w:type="spellEnd"/>
      <w:r w:rsidRPr="006C76A7">
        <w:rPr>
          <w:sz w:val="26"/>
          <w:szCs w:val="26"/>
        </w:rPr>
        <w:t xml:space="preserve"> </w:t>
      </w:r>
      <w:proofErr w:type="spellStart"/>
      <w:r w:rsidRPr="006C76A7">
        <w:rPr>
          <w:sz w:val="26"/>
          <w:szCs w:val="26"/>
        </w:rPr>
        <w:t>chức</w:t>
      </w:r>
      <w:proofErr w:type="spellEnd"/>
      <w:r w:rsidRPr="006C76A7">
        <w:rPr>
          <w:sz w:val="26"/>
          <w:szCs w:val="26"/>
        </w:rPr>
        <w:t xml:space="preserve"> </w:t>
      </w:r>
      <w:proofErr w:type="spellStart"/>
      <w:r w:rsidRPr="006C76A7">
        <w:rPr>
          <w:sz w:val="26"/>
          <w:szCs w:val="26"/>
        </w:rPr>
        <w:t>tuyên</w:t>
      </w:r>
      <w:proofErr w:type="spellEnd"/>
      <w:r w:rsidRPr="006C76A7">
        <w:rPr>
          <w:sz w:val="26"/>
          <w:szCs w:val="26"/>
        </w:rPr>
        <w:t xml:space="preserve"> </w:t>
      </w:r>
      <w:proofErr w:type="spellStart"/>
      <w:r w:rsidRPr="006C76A7">
        <w:rPr>
          <w:sz w:val="26"/>
          <w:szCs w:val="26"/>
        </w:rPr>
        <w:t>truyền</w:t>
      </w:r>
      <w:proofErr w:type="spellEnd"/>
      <w:r w:rsidRPr="006C76A7">
        <w:rPr>
          <w:sz w:val="26"/>
          <w:szCs w:val="26"/>
        </w:rPr>
        <w:t xml:space="preserve">, </w:t>
      </w:r>
      <w:proofErr w:type="spellStart"/>
      <w:r w:rsidRPr="006C76A7">
        <w:rPr>
          <w:sz w:val="26"/>
          <w:szCs w:val="26"/>
        </w:rPr>
        <w:t>phổ</w:t>
      </w:r>
      <w:proofErr w:type="spellEnd"/>
      <w:r w:rsidRPr="006C76A7">
        <w:rPr>
          <w:sz w:val="26"/>
          <w:szCs w:val="26"/>
        </w:rPr>
        <w:t xml:space="preserve"> </w:t>
      </w:r>
      <w:proofErr w:type="spellStart"/>
      <w:r w:rsidRPr="006C76A7">
        <w:rPr>
          <w:sz w:val="26"/>
          <w:szCs w:val="26"/>
        </w:rPr>
        <w:t>biến</w:t>
      </w:r>
      <w:proofErr w:type="spellEnd"/>
      <w:r w:rsidRPr="006C76A7">
        <w:rPr>
          <w:sz w:val="26"/>
          <w:szCs w:val="26"/>
        </w:rPr>
        <w:t xml:space="preserve"> </w:t>
      </w:r>
      <w:proofErr w:type="spellStart"/>
      <w:r w:rsidRPr="006C76A7">
        <w:rPr>
          <w:sz w:val="26"/>
          <w:szCs w:val="26"/>
        </w:rPr>
        <w:t>kiến</w:t>
      </w:r>
      <w:proofErr w:type="spellEnd"/>
      <w:r w:rsidRPr="006C76A7">
        <w:rPr>
          <w:sz w:val="26"/>
          <w:szCs w:val="26"/>
        </w:rPr>
        <w:t xml:space="preserve"> </w:t>
      </w:r>
      <w:proofErr w:type="spellStart"/>
      <w:r w:rsidRPr="006C76A7">
        <w:rPr>
          <w:sz w:val="26"/>
          <w:szCs w:val="26"/>
        </w:rPr>
        <w:t>thức</w:t>
      </w:r>
      <w:proofErr w:type="spellEnd"/>
      <w:r w:rsidRPr="006C76A7">
        <w:rPr>
          <w:sz w:val="26"/>
          <w:szCs w:val="26"/>
        </w:rPr>
        <w:t xml:space="preserve"> </w:t>
      </w:r>
      <w:proofErr w:type="spellStart"/>
      <w:r w:rsidRPr="006C76A7">
        <w:rPr>
          <w:sz w:val="26"/>
          <w:szCs w:val="26"/>
        </w:rPr>
        <w:t>về</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bền</w:t>
      </w:r>
      <w:proofErr w:type="spellEnd"/>
      <w:r w:rsidRPr="006C76A7">
        <w:rPr>
          <w:sz w:val="26"/>
          <w:szCs w:val="26"/>
        </w:rPr>
        <w:t xml:space="preserve"> </w:t>
      </w:r>
      <w:proofErr w:type="spellStart"/>
      <w:r w:rsidRPr="006C76A7">
        <w:rPr>
          <w:sz w:val="26"/>
          <w:szCs w:val="26"/>
        </w:rPr>
        <w:t>vững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Chứng</w:t>
      </w:r>
      <w:proofErr w:type="spellEnd"/>
      <w:r w:rsidRPr="006C76A7">
        <w:rPr>
          <w:sz w:val="26"/>
          <w:szCs w:val="26"/>
        </w:rPr>
        <w:t xml:space="preserve"> </w:t>
      </w:r>
      <w:proofErr w:type="spellStart"/>
      <w:r w:rsidRPr="006C76A7">
        <w:rPr>
          <w:sz w:val="26"/>
          <w:szCs w:val="26"/>
        </w:rPr>
        <w:t>chỉ</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nhằm</w:t>
      </w:r>
      <w:proofErr w:type="spellEnd"/>
      <w:r w:rsidRPr="006C76A7">
        <w:rPr>
          <w:sz w:val="26"/>
          <w:szCs w:val="26"/>
        </w:rPr>
        <w:t xml:space="preserve"> </w:t>
      </w:r>
      <w:proofErr w:type="spellStart"/>
      <w:r w:rsidRPr="006C76A7">
        <w:rPr>
          <w:sz w:val="26"/>
          <w:szCs w:val="26"/>
        </w:rPr>
        <w:t>nâng</w:t>
      </w:r>
      <w:proofErr w:type="spellEnd"/>
      <w:r w:rsidRPr="006C76A7">
        <w:rPr>
          <w:sz w:val="26"/>
          <w:szCs w:val="26"/>
        </w:rPr>
        <w:t xml:space="preserve"> </w:t>
      </w:r>
      <w:proofErr w:type="spellStart"/>
      <w:r w:rsidRPr="006C76A7">
        <w:rPr>
          <w:sz w:val="26"/>
          <w:szCs w:val="26"/>
        </w:rPr>
        <w:t>cao</w:t>
      </w:r>
      <w:proofErr w:type="spellEnd"/>
      <w:r w:rsidRPr="006C76A7">
        <w:rPr>
          <w:sz w:val="26"/>
          <w:szCs w:val="26"/>
        </w:rPr>
        <w:t xml:space="preserve"> </w:t>
      </w:r>
      <w:proofErr w:type="spellStart"/>
      <w:r w:rsidRPr="006C76A7">
        <w:rPr>
          <w:sz w:val="26"/>
          <w:szCs w:val="26"/>
        </w:rPr>
        <w:t>nhận</w:t>
      </w:r>
      <w:proofErr w:type="spellEnd"/>
      <w:r w:rsidRPr="006C76A7">
        <w:rPr>
          <w:sz w:val="26"/>
          <w:szCs w:val="26"/>
        </w:rPr>
        <w:t xml:space="preserve"> </w:t>
      </w:r>
      <w:proofErr w:type="spellStart"/>
      <w:r w:rsidRPr="006C76A7">
        <w:rPr>
          <w:sz w:val="26"/>
          <w:szCs w:val="26"/>
        </w:rPr>
        <w:t>thức</w:t>
      </w:r>
      <w:proofErr w:type="spellEnd"/>
      <w:r w:rsidRPr="006C76A7">
        <w:rPr>
          <w:sz w:val="26"/>
          <w:szCs w:val="26"/>
        </w:rPr>
        <w:t xml:space="preserve"> </w:t>
      </w:r>
      <w:proofErr w:type="spellStart"/>
      <w:r w:rsidRPr="006C76A7">
        <w:rPr>
          <w:sz w:val="26"/>
          <w:szCs w:val="26"/>
        </w:rPr>
        <w:t>cho</w:t>
      </w:r>
      <w:proofErr w:type="spellEnd"/>
      <w:r w:rsidRPr="006C76A7">
        <w:rPr>
          <w:sz w:val="26"/>
          <w:szCs w:val="26"/>
        </w:rPr>
        <w:t xml:space="preserve"> </w:t>
      </w:r>
      <w:proofErr w:type="spellStart"/>
      <w:r w:rsidRPr="006C76A7">
        <w:rPr>
          <w:sz w:val="26"/>
          <w:szCs w:val="26"/>
        </w:rPr>
        <w:t>người</w:t>
      </w:r>
      <w:proofErr w:type="spellEnd"/>
      <w:r w:rsidRPr="006C76A7">
        <w:rPr>
          <w:sz w:val="26"/>
          <w:szCs w:val="26"/>
        </w:rPr>
        <w:t xml:space="preserve"> </w:t>
      </w:r>
      <w:proofErr w:type="spellStart"/>
      <w:r w:rsidRPr="006C76A7">
        <w:rPr>
          <w:sz w:val="26"/>
          <w:szCs w:val="26"/>
        </w:rPr>
        <w:t>dân</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hướng</w:t>
      </w:r>
      <w:proofErr w:type="spellEnd"/>
      <w:r w:rsidRPr="006C76A7">
        <w:rPr>
          <w:sz w:val="26"/>
          <w:szCs w:val="26"/>
        </w:rPr>
        <w:t xml:space="preserve"> </w:t>
      </w:r>
      <w:proofErr w:type="spellStart"/>
      <w:r w:rsidRPr="006C76A7">
        <w:rPr>
          <w:sz w:val="26"/>
          <w:szCs w:val="26"/>
        </w:rPr>
        <w:t>dẫn</w:t>
      </w:r>
      <w:proofErr w:type="spellEnd"/>
      <w:r w:rsidRPr="006C76A7">
        <w:rPr>
          <w:sz w:val="26"/>
          <w:szCs w:val="26"/>
        </w:rPr>
        <w:t xml:space="preserve"> </w:t>
      </w:r>
      <w:proofErr w:type="spellStart"/>
      <w:r w:rsidRPr="006C76A7">
        <w:rPr>
          <w:sz w:val="26"/>
          <w:szCs w:val="26"/>
        </w:rPr>
        <w:t>những</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w:t>
      </w:r>
      <w:proofErr w:type="spellStart"/>
      <w:r w:rsidRPr="006C76A7">
        <w:rPr>
          <w:sz w:val="26"/>
          <w:szCs w:val="26"/>
        </w:rPr>
        <w:t>có</w:t>
      </w:r>
      <w:proofErr w:type="spellEnd"/>
      <w:r w:rsidRPr="006C76A7">
        <w:rPr>
          <w:sz w:val="26"/>
          <w:szCs w:val="26"/>
        </w:rPr>
        <w:t xml:space="preserve"> </w:t>
      </w:r>
      <w:proofErr w:type="spellStart"/>
      <w:r w:rsidRPr="006C76A7">
        <w:rPr>
          <w:sz w:val="26"/>
          <w:szCs w:val="26"/>
        </w:rPr>
        <w:t>sử</w:t>
      </w:r>
      <w:proofErr w:type="spellEnd"/>
      <w:r w:rsidRPr="006C76A7">
        <w:rPr>
          <w:sz w:val="26"/>
          <w:szCs w:val="26"/>
        </w:rPr>
        <w:t xml:space="preserve"> </w:t>
      </w:r>
      <w:proofErr w:type="spellStart"/>
      <w:r w:rsidRPr="006C76A7">
        <w:rPr>
          <w:sz w:val="26"/>
          <w:szCs w:val="26"/>
        </w:rPr>
        <w:t>dụng</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đất</w:t>
      </w:r>
      <w:proofErr w:type="spellEnd"/>
      <w:r w:rsidRPr="006C76A7">
        <w:rPr>
          <w:sz w:val="26"/>
          <w:szCs w:val="26"/>
        </w:rPr>
        <w:t xml:space="preserve"> </w:t>
      </w:r>
      <w:proofErr w:type="spellStart"/>
      <w:r w:rsidRPr="006C76A7">
        <w:rPr>
          <w:sz w:val="26"/>
          <w:szCs w:val="26"/>
        </w:rPr>
        <w:t>lâm</w:t>
      </w:r>
      <w:proofErr w:type="spellEnd"/>
      <w:r w:rsidRPr="006C76A7">
        <w:rPr>
          <w:sz w:val="26"/>
          <w:szCs w:val="26"/>
        </w:rPr>
        <w:t xml:space="preserve"> </w:t>
      </w:r>
      <w:proofErr w:type="spellStart"/>
      <w:r w:rsidRPr="006C76A7">
        <w:rPr>
          <w:sz w:val="26"/>
          <w:szCs w:val="26"/>
        </w:rPr>
        <w:t>nghiệp</w:t>
      </w:r>
      <w:proofErr w:type="spellEnd"/>
      <w:r w:rsidRPr="006C76A7">
        <w:rPr>
          <w:sz w:val="26"/>
          <w:szCs w:val="26"/>
        </w:rPr>
        <w:t xml:space="preserve"> </w:t>
      </w:r>
      <w:proofErr w:type="spellStart"/>
      <w:r w:rsidRPr="006C76A7">
        <w:rPr>
          <w:sz w:val="26"/>
          <w:szCs w:val="26"/>
        </w:rPr>
        <w:t>trên</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bàn</w:t>
      </w:r>
      <w:proofErr w:type="spellEnd"/>
      <w:r w:rsidRPr="006C76A7">
        <w:rPr>
          <w:sz w:val="26"/>
          <w:szCs w:val="26"/>
        </w:rPr>
        <w:t xml:space="preserve"> </w:t>
      </w:r>
      <w:proofErr w:type="spellStart"/>
      <w:r w:rsidRPr="006C76A7">
        <w:rPr>
          <w:sz w:val="26"/>
          <w:szCs w:val="26"/>
        </w:rPr>
        <w:t>viết</w:t>
      </w:r>
      <w:proofErr w:type="spellEnd"/>
      <w:r w:rsidRPr="006C76A7">
        <w:rPr>
          <w:sz w:val="26"/>
          <w:szCs w:val="26"/>
        </w:rPr>
        <w:t xml:space="preserve"> </w:t>
      </w:r>
      <w:proofErr w:type="spellStart"/>
      <w:r w:rsidRPr="006C76A7">
        <w:rPr>
          <w:sz w:val="26"/>
          <w:szCs w:val="26"/>
        </w:rPr>
        <w:t>đơn</w:t>
      </w:r>
      <w:proofErr w:type="spellEnd"/>
      <w:r w:rsidRPr="006C76A7">
        <w:rPr>
          <w:sz w:val="26"/>
          <w:szCs w:val="26"/>
        </w:rPr>
        <w:t xml:space="preserve"> </w:t>
      </w:r>
      <w:proofErr w:type="spellStart"/>
      <w:r w:rsidRPr="006C76A7">
        <w:rPr>
          <w:sz w:val="26"/>
          <w:szCs w:val="26"/>
        </w:rPr>
        <w:t>đăng</w:t>
      </w:r>
      <w:proofErr w:type="spellEnd"/>
      <w:r w:rsidRPr="006C76A7">
        <w:rPr>
          <w:sz w:val="26"/>
          <w:szCs w:val="26"/>
        </w:rPr>
        <w:t xml:space="preserve"> </w:t>
      </w:r>
      <w:proofErr w:type="spellStart"/>
      <w:r w:rsidRPr="006C76A7">
        <w:rPr>
          <w:sz w:val="26"/>
          <w:szCs w:val="26"/>
        </w:rPr>
        <w:t>ký</w:t>
      </w:r>
      <w:proofErr w:type="spellEnd"/>
      <w:r w:rsidRPr="006C76A7">
        <w:rPr>
          <w:sz w:val="26"/>
          <w:szCs w:val="26"/>
        </w:rPr>
        <w:t xml:space="preserve"> </w:t>
      </w:r>
      <w:proofErr w:type="spellStart"/>
      <w:r w:rsidRPr="006C76A7">
        <w:rPr>
          <w:sz w:val="26"/>
          <w:szCs w:val="26"/>
        </w:rPr>
        <w:t>tham</w:t>
      </w:r>
      <w:proofErr w:type="spellEnd"/>
      <w:r w:rsidRPr="006C76A7">
        <w:rPr>
          <w:sz w:val="26"/>
          <w:szCs w:val="26"/>
        </w:rPr>
        <w:t xml:space="preserve"> </w:t>
      </w:r>
      <w:proofErr w:type="spellStart"/>
      <w:r w:rsidRPr="006C76A7">
        <w:rPr>
          <w:sz w:val="26"/>
          <w:szCs w:val="26"/>
        </w:rPr>
        <w:t>gia</w:t>
      </w:r>
      <w:proofErr w:type="spellEnd"/>
      <w:r w:rsidRPr="006C76A7">
        <w:rPr>
          <w:sz w:val="26"/>
          <w:szCs w:val="26"/>
        </w:rPr>
        <w:t xml:space="preserve"> </w:t>
      </w:r>
      <w:proofErr w:type="spellStart"/>
      <w:r w:rsidRPr="006C76A7">
        <w:rPr>
          <w:sz w:val="26"/>
          <w:szCs w:val="26"/>
        </w:rPr>
        <w:t>Chứng</w:t>
      </w:r>
      <w:proofErr w:type="spellEnd"/>
      <w:r w:rsidRPr="006C76A7">
        <w:rPr>
          <w:sz w:val="26"/>
          <w:szCs w:val="26"/>
        </w:rPr>
        <w:t xml:space="preserve"> </w:t>
      </w:r>
      <w:proofErr w:type="spellStart"/>
      <w:r w:rsidRPr="006C76A7">
        <w:rPr>
          <w:sz w:val="26"/>
          <w:szCs w:val="26"/>
        </w:rPr>
        <w:t>chỉ</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(FSC)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w:t>
      </w:r>
      <w:proofErr w:type="spellStart"/>
      <w:r w:rsidRPr="006C76A7">
        <w:rPr>
          <w:sz w:val="26"/>
          <w:szCs w:val="26"/>
        </w:rPr>
        <w:t>khác</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w:t>
      </w:r>
    </w:p>
    <w:p w14:paraId="0E6AECBB"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Cập</w:t>
      </w:r>
      <w:proofErr w:type="spellEnd"/>
      <w:r w:rsidRPr="006C76A7">
        <w:rPr>
          <w:sz w:val="26"/>
          <w:szCs w:val="26"/>
        </w:rPr>
        <w:t xml:space="preserve"> </w:t>
      </w:r>
      <w:proofErr w:type="spellStart"/>
      <w:r w:rsidRPr="006C76A7">
        <w:rPr>
          <w:sz w:val="26"/>
          <w:szCs w:val="26"/>
        </w:rPr>
        <w:t>nhật</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hàng</w:t>
      </w:r>
      <w:proofErr w:type="spellEnd"/>
      <w:r w:rsidRPr="006C76A7">
        <w:rPr>
          <w:sz w:val="26"/>
          <w:szCs w:val="26"/>
        </w:rPr>
        <w:t xml:space="preserve"> </w:t>
      </w:r>
      <w:proofErr w:type="spellStart"/>
      <w:r w:rsidRPr="006C76A7">
        <w:rPr>
          <w:sz w:val="26"/>
          <w:szCs w:val="26"/>
        </w:rPr>
        <w:t>năm</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Nhóm; </w:t>
      </w:r>
      <w:proofErr w:type="spellStart"/>
      <w:r w:rsidRPr="006C76A7">
        <w:rPr>
          <w:sz w:val="26"/>
          <w:szCs w:val="26"/>
        </w:rPr>
        <w:t>bổ</w:t>
      </w:r>
      <w:proofErr w:type="spellEnd"/>
      <w:r w:rsidRPr="006C76A7">
        <w:rPr>
          <w:sz w:val="26"/>
          <w:szCs w:val="26"/>
        </w:rPr>
        <w:t xml:space="preserve"> sung </w:t>
      </w:r>
      <w:proofErr w:type="spellStart"/>
      <w:r w:rsidRPr="006C76A7">
        <w:rPr>
          <w:sz w:val="26"/>
          <w:szCs w:val="26"/>
        </w:rPr>
        <w:t>diễn</w:t>
      </w:r>
      <w:proofErr w:type="spellEnd"/>
      <w:r w:rsidRPr="006C76A7">
        <w:rPr>
          <w:sz w:val="26"/>
          <w:szCs w:val="26"/>
        </w:rPr>
        <w:t xml:space="preserve"> </w:t>
      </w:r>
      <w:proofErr w:type="spellStart"/>
      <w:r w:rsidRPr="006C76A7">
        <w:rPr>
          <w:sz w:val="26"/>
          <w:szCs w:val="26"/>
        </w:rPr>
        <w:t>biến</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trên</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như</w:t>
      </w:r>
      <w:proofErr w:type="spellEnd"/>
      <w:r w:rsidRPr="006C76A7">
        <w:rPr>
          <w:sz w:val="26"/>
          <w:szCs w:val="26"/>
        </w:rPr>
        <w:t xml:space="preserve"> </w:t>
      </w:r>
      <w:proofErr w:type="spellStart"/>
      <w:r w:rsidRPr="006C76A7">
        <w:rPr>
          <w:sz w:val="26"/>
          <w:szCs w:val="26"/>
        </w:rPr>
        <w:t>khai</w:t>
      </w:r>
      <w:proofErr w:type="spellEnd"/>
      <w:r w:rsidRPr="006C76A7">
        <w:rPr>
          <w:sz w:val="26"/>
          <w:szCs w:val="26"/>
        </w:rPr>
        <w:t xml:space="preserve"> </w:t>
      </w:r>
      <w:proofErr w:type="spellStart"/>
      <w:r w:rsidRPr="006C76A7">
        <w:rPr>
          <w:sz w:val="26"/>
          <w:szCs w:val="26"/>
        </w:rPr>
        <w:t>thác</w:t>
      </w:r>
      <w:proofErr w:type="spellEnd"/>
      <w:r w:rsidRPr="006C76A7">
        <w:rPr>
          <w:sz w:val="26"/>
          <w:szCs w:val="26"/>
        </w:rPr>
        <w:t xml:space="preserve">, </w:t>
      </w:r>
      <w:proofErr w:type="spellStart"/>
      <w:r w:rsidRPr="006C76A7">
        <w:rPr>
          <w:sz w:val="26"/>
          <w:szCs w:val="26"/>
        </w:rPr>
        <w:t>trồng</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mới</w:t>
      </w:r>
      <w:proofErr w:type="spellEnd"/>
      <w:r w:rsidRPr="006C76A7">
        <w:rPr>
          <w:sz w:val="26"/>
          <w:szCs w:val="26"/>
        </w:rPr>
        <w:t>.</w:t>
      </w:r>
    </w:p>
    <w:p w14:paraId="37087662"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Chịu</w:t>
      </w:r>
      <w:proofErr w:type="spellEnd"/>
      <w:r w:rsidRPr="006C76A7">
        <w:rPr>
          <w:sz w:val="26"/>
          <w:szCs w:val="26"/>
        </w:rPr>
        <w:t xml:space="preserve"> </w:t>
      </w:r>
      <w:proofErr w:type="spellStart"/>
      <w:r w:rsidRPr="006C76A7">
        <w:rPr>
          <w:sz w:val="26"/>
          <w:szCs w:val="26"/>
        </w:rPr>
        <w:t>trách</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trước</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ban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về</w:t>
      </w:r>
      <w:proofErr w:type="spellEnd"/>
      <w:r w:rsidRPr="006C76A7">
        <w:rPr>
          <w:sz w:val="26"/>
          <w:szCs w:val="26"/>
        </w:rPr>
        <w:t xml:space="preserve"> </w:t>
      </w:r>
      <w:proofErr w:type="spellStart"/>
      <w:r w:rsidRPr="006C76A7">
        <w:rPr>
          <w:sz w:val="26"/>
          <w:szCs w:val="26"/>
        </w:rPr>
        <w:t>kết</w:t>
      </w:r>
      <w:proofErr w:type="spellEnd"/>
      <w:r w:rsidRPr="006C76A7">
        <w:rPr>
          <w:sz w:val="26"/>
          <w:szCs w:val="26"/>
        </w:rPr>
        <w:t xml:space="preserve"> </w:t>
      </w:r>
      <w:proofErr w:type="spellStart"/>
      <w:r w:rsidRPr="006C76A7">
        <w:rPr>
          <w:sz w:val="26"/>
          <w:szCs w:val="26"/>
        </w:rPr>
        <w:t>quả</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giao</w:t>
      </w:r>
      <w:proofErr w:type="spellEnd"/>
      <w:r w:rsidRPr="006C76A7">
        <w:rPr>
          <w:sz w:val="26"/>
          <w:szCs w:val="26"/>
        </w:rPr>
        <w:t xml:space="preserve">. </w:t>
      </w:r>
      <w:proofErr w:type="spellStart"/>
      <w:r w:rsidRPr="006C76A7">
        <w:rPr>
          <w:sz w:val="26"/>
          <w:szCs w:val="26"/>
        </w:rPr>
        <w:t>Giúp</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ban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xử</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giải</w:t>
      </w:r>
      <w:proofErr w:type="spellEnd"/>
      <w:r w:rsidRPr="006C76A7">
        <w:rPr>
          <w:sz w:val="26"/>
          <w:szCs w:val="26"/>
        </w:rPr>
        <w:t xml:space="preserve"> </w:t>
      </w:r>
      <w:proofErr w:type="spellStart"/>
      <w:r w:rsidRPr="006C76A7">
        <w:rPr>
          <w:sz w:val="26"/>
          <w:szCs w:val="26"/>
        </w:rPr>
        <w:t>quyết</w:t>
      </w:r>
      <w:proofErr w:type="spellEnd"/>
      <w:r w:rsidRPr="006C76A7">
        <w:rPr>
          <w:sz w:val="26"/>
          <w:szCs w:val="26"/>
        </w:rPr>
        <w:t xml:space="preserve"> </w:t>
      </w:r>
      <w:proofErr w:type="spellStart"/>
      <w:r w:rsidRPr="006C76A7">
        <w:rPr>
          <w:sz w:val="26"/>
          <w:szCs w:val="26"/>
        </w:rPr>
        <w:t>tranh</w:t>
      </w:r>
      <w:proofErr w:type="spellEnd"/>
      <w:r w:rsidRPr="006C76A7">
        <w:rPr>
          <w:sz w:val="26"/>
          <w:szCs w:val="26"/>
        </w:rPr>
        <w:t xml:space="preserve"> </w:t>
      </w:r>
      <w:proofErr w:type="spellStart"/>
      <w:r w:rsidRPr="006C76A7">
        <w:rPr>
          <w:sz w:val="26"/>
          <w:szCs w:val="26"/>
        </w:rPr>
        <w:t>chấp</w:t>
      </w:r>
      <w:proofErr w:type="spellEnd"/>
      <w:r w:rsidRPr="006C76A7">
        <w:rPr>
          <w:sz w:val="26"/>
          <w:szCs w:val="26"/>
        </w:rPr>
        <w:t xml:space="preserve">, </w:t>
      </w:r>
      <w:proofErr w:type="spellStart"/>
      <w:r w:rsidRPr="006C76A7">
        <w:rPr>
          <w:sz w:val="26"/>
          <w:szCs w:val="26"/>
        </w:rPr>
        <w:t>khiếu</w:t>
      </w:r>
      <w:proofErr w:type="spellEnd"/>
      <w:r w:rsidRPr="006C76A7">
        <w:rPr>
          <w:sz w:val="26"/>
          <w:szCs w:val="26"/>
        </w:rPr>
        <w:t xml:space="preserve"> </w:t>
      </w:r>
      <w:proofErr w:type="spellStart"/>
      <w:r w:rsidRPr="006C76A7">
        <w:rPr>
          <w:sz w:val="26"/>
          <w:szCs w:val="26"/>
        </w:rPr>
        <w:t>nại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vấn</w:t>
      </w:r>
      <w:proofErr w:type="spellEnd"/>
      <w:r w:rsidRPr="006C76A7">
        <w:rPr>
          <w:sz w:val="26"/>
          <w:szCs w:val="26"/>
        </w:rPr>
        <w:t xml:space="preserve"> </w:t>
      </w:r>
      <w:proofErr w:type="spellStart"/>
      <w:r w:rsidRPr="006C76A7">
        <w:rPr>
          <w:sz w:val="26"/>
          <w:szCs w:val="26"/>
        </w:rPr>
        <w:t>đề</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trong</w:t>
      </w:r>
      <w:proofErr w:type="spellEnd"/>
      <w:r w:rsidRPr="006C76A7">
        <w:rPr>
          <w:sz w:val="26"/>
          <w:szCs w:val="26"/>
        </w:rPr>
        <w:t xml:space="preserve"> </w:t>
      </w:r>
      <w:proofErr w:type="spellStart"/>
      <w:r w:rsidRPr="006C76A7">
        <w:rPr>
          <w:sz w:val="26"/>
          <w:szCs w:val="26"/>
        </w:rPr>
        <w:t>quá</w:t>
      </w:r>
      <w:proofErr w:type="spellEnd"/>
      <w:r w:rsidRPr="006C76A7">
        <w:rPr>
          <w:sz w:val="26"/>
          <w:szCs w:val="26"/>
        </w:rPr>
        <w:t xml:space="preserve"> </w:t>
      </w:r>
      <w:proofErr w:type="spellStart"/>
      <w:r w:rsidRPr="006C76A7">
        <w:rPr>
          <w:sz w:val="26"/>
          <w:szCs w:val="26"/>
        </w:rPr>
        <w:t>trình</w:t>
      </w:r>
      <w:proofErr w:type="spellEnd"/>
      <w:r w:rsidRPr="006C76A7">
        <w:rPr>
          <w:sz w:val="26"/>
          <w:szCs w:val="26"/>
        </w:rPr>
        <w:t xml:space="preserve"> </w:t>
      </w:r>
      <w:proofErr w:type="spellStart"/>
      <w:r w:rsidRPr="006C76A7">
        <w:rPr>
          <w:sz w:val="26"/>
          <w:szCs w:val="26"/>
        </w:rPr>
        <w:t>tổ</w:t>
      </w:r>
      <w:proofErr w:type="spellEnd"/>
      <w:r w:rsidRPr="006C76A7">
        <w:rPr>
          <w:sz w:val="26"/>
          <w:szCs w:val="26"/>
        </w:rPr>
        <w:t xml:space="preserve"> </w:t>
      </w:r>
      <w:proofErr w:type="spellStart"/>
      <w:r w:rsidRPr="006C76A7">
        <w:rPr>
          <w:sz w:val="26"/>
          <w:szCs w:val="26"/>
        </w:rPr>
        <w:t>chức</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w:t>
      </w:r>
    </w:p>
    <w:p w14:paraId="5AB26D22"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Hướng</w:t>
      </w:r>
      <w:proofErr w:type="spellEnd"/>
      <w:r w:rsidRPr="006C76A7">
        <w:rPr>
          <w:sz w:val="26"/>
          <w:szCs w:val="26"/>
        </w:rPr>
        <w:t xml:space="preserve"> </w:t>
      </w:r>
      <w:proofErr w:type="spellStart"/>
      <w:r w:rsidRPr="006C76A7">
        <w:rPr>
          <w:sz w:val="26"/>
          <w:szCs w:val="26"/>
        </w:rPr>
        <w:t>dẫn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thành</w:t>
      </w:r>
      <w:proofErr w:type="spellEnd"/>
      <w:r w:rsidRPr="006C76A7">
        <w:rPr>
          <w:sz w:val="26"/>
          <w:szCs w:val="26"/>
        </w:rPr>
        <w:t xml:space="preserve"> </w:t>
      </w:r>
      <w:proofErr w:type="spellStart"/>
      <w:r w:rsidRPr="006C76A7">
        <w:rPr>
          <w:sz w:val="26"/>
          <w:szCs w:val="26"/>
        </w:rPr>
        <w:t>viên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chốt</w:t>
      </w:r>
      <w:proofErr w:type="spellEnd"/>
      <w:r w:rsidRPr="006C76A7">
        <w:rPr>
          <w:sz w:val="26"/>
          <w:szCs w:val="26"/>
        </w:rPr>
        <w:t xml:space="preserve"> </w:t>
      </w:r>
      <w:proofErr w:type="spellStart"/>
      <w:r w:rsidRPr="006C76A7">
        <w:rPr>
          <w:sz w:val="26"/>
          <w:szCs w:val="26"/>
        </w:rPr>
        <w:t>nắm</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nội</w:t>
      </w:r>
      <w:proofErr w:type="spellEnd"/>
      <w:r w:rsidRPr="006C76A7">
        <w:rPr>
          <w:sz w:val="26"/>
          <w:szCs w:val="26"/>
        </w:rPr>
        <w:t xml:space="preserve"> dung: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FSC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lưu</w:t>
      </w:r>
      <w:proofErr w:type="spellEnd"/>
      <w:r w:rsidRPr="006C76A7">
        <w:rPr>
          <w:sz w:val="26"/>
          <w:szCs w:val="26"/>
        </w:rPr>
        <w:t xml:space="preserve">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liệu</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Lưu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trạng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HCVF.</w:t>
      </w:r>
    </w:p>
    <w:p w14:paraId="0A11A1E6"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Tập</w:t>
      </w:r>
      <w:proofErr w:type="spellEnd"/>
      <w:r w:rsidRPr="006C76A7">
        <w:rPr>
          <w:sz w:val="26"/>
          <w:szCs w:val="26"/>
        </w:rPr>
        <w:t xml:space="preserve"> </w:t>
      </w:r>
      <w:proofErr w:type="spellStart"/>
      <w:r w:rsidRPr="006C76A7">
        <w:rPr>
          <w:sz w:val="26"/>
          <w:szCs w:val="26"/>
        </w:rPr>
        <w:t>huấn</w:t>
      </w:r>
      <w:proofErr w:type="spellEnd"/>
      <w:r w:rsidRPr="006C76A7">
        <w:rPr>
          <w:sz w:val="26"/>
          <w:szCs w:val="26"/>
        </w:rPr>
        <w:t xml:space="preserve"> </w:t>
      </w:r>
      <w:proofErr w:type="spellStart"/>
      <w:r w:rsidRPr="006C76A7">
        <w:rPr>
          <w:sz w:val="26"/>
          <w:szCs w:val="26"/>
        </w:rPr>
        <w:t>kỹ</w:t>
      </w:r>
      <w:proofErr w:type="spellEnd"/>
      <w:r w:rsidRPr="006C76A7">
        <w:rPr>
          <w:sz w:val="26"/>
          <w:szCs w:val="26"/>
        </w:rPr>
        <w:t xml:space="preserve"> </w:t>
      </w:r>
      <w:proofErr w:type="spellStart"/>
      <w:r w:rsidRPr="006C76A7">
        <w:rPr>
          <w:sz w:val="26"/>
          <w:szCs w:val="26"/>
        </w:rPr>
        <w:t>thuật</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lô</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hàng</w:t>
      </w:r>
      <w:proofErr w:type="spellEnd"/>
      <w:r w:rsidRPr="006C76A7">
        <w:rPr>
          <w:sz w:val="26"/>
          <w:szCs w:val="26"/>
        </w:rPr>
        <w:t xml:space="preserve"> </w:t>
      </w:r>
      <w:proofErr w:type="spellStart"/>
      <w:r w:rsidRPr="006C76A7">
        <w:rPr>
          <w:sz w:val="26"/>
          <w:szCs w:val="26"/>
        </w:rPr>
        <w:t>năm</w:t>
      </w:r>
      <w:proofErr w:type="spellEnd"/>
      <w:r w:rsidRPr="006C76A7">
        <w:rPr>
          <w:sz w:val="26"/>
          <w:szCs w:val="26"/>
        </w:rPr>
        <w:t xml:space="preserve"> (</w:t>
      </w:r>
      <w:proofErr w:type="spellStart"/>
      <w:r w:rsidRPr="006C76A7">
        <w:rPr>
          <w:sz w:val="26"/>
          <w:szCs w:val="26"/>
        </w:rPr>
        <w:t>trồng</w:t>
      </w:r>
      <w:proofErr w:type="spellEnd"/>
      <w:r w:rsidRPr="006C76A7">
        <w:rPr>
          <w:sz w:val="26"/>
          <w:szCs w:val="26"/>
        </w:rPr>
        <w:t xml:space="preserve">, </w:t>
      </w:r>
      <w:proofErr w:type="spellStart"/>
      <w:r w:rsidRPr="006C76A7">
        <w:rPr>
          <w:sz w:val="26"/>
          <w:szCs w:val="26"/>
        </w:rPr>
        <w:t>chăm</w:t>
      </w:r>
      <w:proofErr w:type="spellEnd"/>
      <w:r w:rsidRPr="006C76A7">
        <w:rPr>
          <w:sz w:val="26"/>
          <w:szCs w:val="26"/>
        </w:rPr>
        <w:t xml:space="preserve"> </w:t>
      </w:r>
      <w:proofErr w:type="spellStart"/>
      <w:r w:rsidRPr="006C76A7">
        <w:rPr>
          <w:sz w:val="26"/>
          <w:szCs w:val="26"/>
        </w:rPr>
        <w:t>sóc</w:t>
      </w:r>
      <w:proofErr w:type="spellEnd"/>
      <w:r w:rsidRPr="006C76A7">
        <w:rPr>
          <w:sz w:val="26"/>
          <w:szCs w:val="26"/>
        </w:rPr>
        <w:t xml:space="preserve">, </w:t>
      </w:r>
      <w:proofErr w:type="spellStart"/>
      <w:r w:rsidRPr="006C76A7">
        <w:rPr>
          <w:sz w:val="26"/>
          <w:szCs w:val="26"/>
        </w:rPr>
        <w:t>khai</w:t>
      </w:r>
      <w:proofErr w:type="spellEnd"/>
      <w:r w:rsidRPr="006C76A7">
        <w:rPr>
          <w:sz w:val="26"/>
          <w:szCs w:val="26"/>
        </w:rPr>
        <w:t xml:space="preserve"> </w:t>
      </w:r>
      <w:proofErr w:type="spellStart"/>
      <w:r w:rsidRPr="006C76A7">
        <w:rPr>
          <w:sz w:val="26"/>
          <w:szCs w:val="26"/>
        </w:rPr>
        <w:t>thác</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chuyển</w:t>
      </w:r>
      <w:proofErr w:type="spellEnd"/>
      <w:r w:rsidRPr="006C76A7">
        <w:rPr>
          <w:sz w:val="26"/>
          <w:szCs w:val="26"/>
        </w:rPr>
        <w:t xml:space="preserve"> </w:t>
      </w:r>
      <w:proofErr w:type="spellStart"/>
      <w:r w:rsidRPr="006C76A7">
        <w:rPr>
          <w:sz w:val="26"/>
          <w:szCs w:val="26"/>
        </w:rPr>
        <w:t>gỗ</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tác</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Môi</w:t>
      </w:r>
      <w:proofErr w:type="spellEnd"/>
      <w:r w:rsidRPr="006C76A7">
        <w:rPr>
          <w:sz w:val="26"/>
          <w:szCs w:val="26"/>
        </w:rPr>
        <w:t xml:space="preserve"> </w:t>
      </w:r>
      <w:proofErr w:type="spellStart"/>
      <w:r w:rsidRPr="006C76A7">
        <w:rPr>
          <w:sz w:val="26"/>
          <w:szCs w:val="26"/>
        </w:rPr>
        <w:t>trường</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w:t>
      </w:r>
      <w:proofErr w:type="spellStart"/>
      <w:r w:rsidRPr="006C76A7">
        <w:rPr>
          <w:sz w:val="26"/>
          <w:szCs w:val="26"/>
        </w:rPr>
        <w:t>hội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HCVF) </w:t>
      </w:r>
      <w:proofErr w:type="spellStart"/>
      <w:r w:rsidRPr="006C76A7">
        <w:rPr>
          <w:sz w:val="26"/>
          <w:szCs w:val="26"/>
        </w:rPr>
        <w:t>tổng</w:t>
      </w:r>
      <w:proofErr w:type="spellEnd"/>
      <w:r w:rsidRPr="006C76A7">
        <w:rPr>
          <w:sz w:val="26"/>
          <w:szCs w:val="26"/>
        </w:rPr>
        <w:t xml:space="preserve"> </w:t>
      </w:r>
      <w:proofErr w:type="spellStart"/>
      <w:r w:rsidRPr="006C76A7">
        <w:rPr>
          <w:sz w:val="26"/>
          <w:szCs w:val="26"/>
        </w:rPr>
        <w:t>hợp</w:t>
      </w:r>
      <w:proofErr w:type="spellEnd"/>
      <w:r w:rsidRPr="006C76A7">
        <w:rPr>
          <w:sz w:val="26"/>
          <w:szCs w:val="26"/>
        </w:rPr>
        <w:t xml:space="preserve"> </w:t>
      </w:r>
      <w:proofErr w:type="spellStart"/>
      <w:r w:rsidRPr="006C76A7">
        <w:rPr>
          <w:sz w:val="26"/>
          <w:szCs w:val="26"/>
        </w:rPr>
        <w:t>lỗi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lập</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khắc</w:t>
      </w:r>
      <w:proofErr w:type="spellEnd"/>
      <w:r w:rsidRPr="006C76A7">
        <w:rPr>
          <w:sz w:val="26"/>
          <w:szCs w:val="26"/>
        </w:rPr>
        <w:t xml:space="preserve"> </w:t>
      </w:r>
      <w:proofErr w:type="spellStart"/>
      <w:r w:rsidRPr="006C76A7">
        <w:rPr>
          <w:sz w:val="26"/>
          <w:szCs w:val="26"/>
        </w:rPr>
        <w:t>phục</w:t>
      </w:r>
      <w:proofErr w:type="spellEnd"/>
      <w:r w:rsidRPr="006C76A7">
        <w:rPr>
          <w:sz w:val="26"/>
          <w:szCs w:val="26"/>
        </w:rPr>
        <w:t>.</w:t>
      </w:r>
    </w:p>
    <w:p w14:paraId="617CA149"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Hỗ</w:t>
      </w:r>
      <w:proofErr w:type="spellEnd"/>
      <w:r w:rsidRPr="006C76A7">
        <w:rPr>
          <w:sz w:val="26"/>
          <w:szCs w:val="26"/>
        </w:rPr>
        <w:t xml:space="preserve"> </w:t>
      </w:r>
      <w:proofErr w:type="spellStart"/>
      <w:r w:rsidRPr="006C76A7">
        <w:rPr>
          <w:sz w:val="26"/>
          <w:szCs w:val="26"/>
        </w:rPr>
        <w:t>trợ</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tới</w:t>
      </w:r>
      <w:proofErr w:type="spellEnd"/>
      <w:r w:rsidRPr="006C76A7">
        <w:rPr>
          <w:sz w:val="26"/>
          <w:szCs w:val="26"/>
        </w:rPr>
        <w:t xml:space="preserve"> FSC </w:t>
      </w:r>
      <w:proofErr w:type="spellStart"/>
      <w:r w:rsidRPr="006C76A7">
        <w:rPr>
          <w:sz w:val="26"/>
          <w:szCs w:val="26"/>
        </w:rPr>
        <w:t>khi</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ban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ban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p>
    <w:p w14:paraId="05445839" w14:textId="77777777" w:rsidR="006C76A7" w:rsidRPr="006C76A7" w:rsidRDefault="006C76A7" w:rsidP="006C76A7">
      <w:pPr>
        <w:spacing w:before="120" w:after="120" w:line="240" w:lineRule="auto"/>
        <w:ind w:firstLine="720"/>
        <w:jc w:val="both"/>
        <w:rPr>
          <w:sz w:val="26"/>
          <w:szCs w:val="26"/>
        </w:rPr>
      </w:pPr>
      <w:proofErr w:type="spellStart"/>
      <w:r w:rsidRPr="006C76A7">
        <w:rPr>
          <w:sz w:val="26"/>
          <w:szCs w:val="26"/>
        </w:rPr>
        <w:lastRenderedPageBreak/>
        <w:t>Có</w:t>
      </w:r>
      <w:proofErr w:type="spellEnd"/>
      <w:r w:rsidRPr="006C76A7">
        <w:rPr>
          <w:sz w:val="26"/>
          <w:szCs w:val="26"/>
        </w:rPr>
        <w:t xml:space="preserve"> </w:t>
      </w:r>
      <w:proofErr w:type="spellStart"/>
      <w:r w:rsidRPr="006C76A7">
        <w:rPr>
          <w:sz w:val="26"/>
          <w:szCs w:val="26"/>
        </w:rPr>
        <w:t>trách</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việc</w:t>
      </w:r>
      <w:proofErr w:type="spellEnd"/>
      <w:r w:rsidRPr="006C76A7">
        <w:rPr>
          <w:sz w:val="26"/>
          <w:szCs w:val="26"/>
        </w:rPr>
        <w:t xml:space="preserve"> </w:t>
      </w:r>
      <w:proofErr w:type="spellStart"/>
      <w:r w:rsidRPr="006C76A7">
        <w:rPr>
          <w:sz w:val="26"/>
          <w:szCs w:val="26"/>
        </w:rPr>
        <w:t>cụ</w:t>
      </w:r>
      <w:proofErr w:type="spellEnd"/>
      <w:r w:rsidRPr="006C76A7">
        <w:rPr>
          <w:sz w:val="26"/>
          <w:szCs w:val="26"/>
        </w:rPr>
        <w:t xml:space="preserve"> </w:t>
      </w:r>
      <w:proofErr w:type="spellStart"/>
      <w:r w:rsidRPr="006C76A7">
        <w:rPr>
          <w:sz w:val="26"/>
          <w:szCs w:val="26"/>
        </w:rPr>
        <w:t>thể</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w:t>
      </w:r>
    </w:p>
    <w:p w14:paraId="29F928FF" w14:textId="77777777" w:rsidR="006C76A7" w:rsidRPr="006C76A7" w:rsidRDefault="006C76A7" w:rsidP="006C76A7">
      <w:pPr>
        <w:spacing w:before="120" w:after="120" w:line="240" w:lineRule="auto"/>
        <w:ind w:firstLine="720"/>
        <w:jc w:val="both"/>
        <w:rPr>
          <w:b/>
          <w:bCs/>
          <w:i/>
          <w:iCs/>
          <w:sz w:val="26"/>
          <w:szCs w:val="26"/>
        </w:rPr>
      </w:pPr>
      <w:bookmarkStart w:id="176" w:name="_Hlk187399932"/>
      <w:r w:rsidRPr="006C76A7">
        <w:rPr>
          <w:b/>
          <w:bCs/>
          <w:i/>
          <w:iCs/>
          <w:sz w:val="26"/>
          <w:szCs w:val="26"/>
        </w:rPr>
        <w:t xml:space="preserve">4. </w:t>
      </w:r>
      <w:proofErr w:type="spellStart"/>
      <w:r w:rsidRPr="006C76A7">
        <w:rPr>
          <w:b/>
          <w:bCs/>
          <w:i/>
          <w:iCs/>
          <w:sz w:val="26"/>
          <w:szCs w:val="26"/>
        </w:rPr>
        <w:t>Ông</w:t>
      </w:r>
      <w:proofErr w:type="spellEnd"/>
      <w:r w:rsidRPr="006C76A7">
        <w:rPr>
          <w:b/>
          <w:bCs/>
          <w:i/>
          <w:iCs/>
          <w:sz w:val="26"/>
          <w:szCs w:val="26"/>
        </w:rPr>
        <w:t xml:space="preserve"> </w:t>
      </w:r>
      <w:r w:rsidRPr="006C76A7">
        <w:rPr>
          <w:b/>
          <w:bCs/>
          <w:i/>
          <w:iCs/>
          <w:color w:val="000000"/>
          <w:sz w:val="26"/>
          <w:szCs w:val="26"/>
        </w:rPr>
        <w:t>Nguyễn Văn Quỳ</w:t>
      </w:r>
      <w:r w:rsidRPr="006C76A7">
        <w:rPr>
          <w:b/>
          <w:bCs/>
          <w:i/>
          <w:iCs/>
          <w:sz w:val="26"/>
          <w:szCs w:val="26"/>
        </w:rPr>
        <w:t xml:space="preserve"> - Thành </w:t>
      </w:r>
      <w:proofErr w:type="spellStart"/>
      <w:r w:rsidRPr="006C76A7">
        <w:rPr>
          <w:b/>
          <w:bCs/>
          <w:i/>
          <w:iCs/>
          <w:sz w:val="26"/>
          <w:szCs w:val="26"/>
        </w:rPr>
        <w:t>viên</w:t>
      </w:r>
      <w:proofErr w:type="spellEnd"/>
      <w:r w:rsidRPr="006C76A7">
        <w:rPr>
          <w:b/>
          <w:bCs/>
          <w:i/>
          <w:iCs/>
          <w:sz w:val="26"/>
          <w:szCs w:val="26"/>
        </w:rPr>
        <w:t xml:space="preserve"> - CB </w:t>
      </w:r>
      <w:proofErr w:type="spellStart"/>
      <w:r w:rsidRPr="006C76A7">
        <w:rPr>
          <w:b/>
          <w:bCs/>
          <w:i/>
          <w:iCs/>
          <w:sz w:val="26"/>
          <w:szCs w:val="26"/>
        </w:rPr>
        <w:t>kỹ</w:t>
      </w:r>
      <w:proofErr w:type="spellEnd"/>
      <w:r w:rsidRPr="006C76A7">
        <w:rPr>
          <w:b/>
          <w:bCs/>
          <w:i/>
          <w:iCs/>
          <w:sz w:val="26"/>
          <w:szCs w:val="26"/>
        </w:rPr>
        <w:t xml:space="preserve"> </w:t>
      </w:r>
      <w:proofErr w:type="spellStart"/>
      <w:r w:rsidRPr="006C76A7">
        <w:rPr>
          <w:b/>
          <w:bCs/>
          <w:i/>
          <w:iCs/>
          <w:sz w:val="26"/>
          <w:szCs w:val="26"/>
        </w:rPr>
        <w:t>thuật</w:t>
      </w:r>
      <w:proofErr w:type="spellEnd"/>
      <w:r w:rsidRPr="006C76A7">
        <w:rPr>
          <w:b/>
          <w:bCs/>
          <w:i/>
          <w:iCs/>
          <w:sz w:val="26"/>
          <w:szCs w:val="26"/>
        </w:rPr>
        <w:t xml:space="preserve"> (</w:t>
      </w:r>
      <w:proofErr w:type="spellStart"/>
      <w:r w:rsidRPr="006C76A7">
        <w:rPr>
          <w:b/>
          <w:bCs/>
          <w:i/>
          <w:iCs/>
          <w:sz w:val="26"/>
          <w:szCs w:val="26"/>
        </w:rPr>
        <w:t>Phụ</w:t>
      </w:r>
      <w:proofErr w:type="spellEnd"/>
      <w:r w:rsidRPr="006C76A7">
        <w:rPr>
          <w:b/>
          <w:bCs/>
          <w:i/>
          <w:iCs/>
          <w:sz w:val="26"/>
          <w:szCs w:val="26"/>
        </w:rPr>
        <w:t xml:space="preserve"> </w:t>
      </w:r>
      <w:proofErr w:type="spellStart"/>
      <w:r w:rsidRPr="006C76A7">
        <w:rPr>
          <w:b/>
          <w:bCs/>
          <w:i/>
          <w:iCs/>
          <w:sz w:val="26"/>
          <w:szCs w:val="26"/>
        </w:rPr>
        <w:t>trách</w:t>
      </w:r>
      <w:proofErr w:type="spellEnd"/>
      <w:r w:rsidRPr="006C76A7">
        <w:rPr>
          <w:b/>
          <w:bCs/>
          <w:i/>
          <w:iCs/>
          <w:sz w:val="26"/>
          <w:szCs w:val="26"/>
        </w:rPr>
        <w:t xml:space="preserve"> </w:t>
      </w:r>
      <w:proofErr w:type="spellStart"/>
      <w:r w:rsidRPr="006C76A7">
        <w:rPr>
          <w:b/>
          <w:bCs/>
          <w:i/>
          <w:iCs/>
          <w:sz w:val="26"/>
          <w:szCs w:val="26"/>
        </w:rPr>
        <w:t>bản</w:t>
      </w:r>
      <w:proofErr w:type="spellEnd"/>
      <w:r w:rsidRPr="006C76A7">
        <w:rPr>
          <w:b/>
          <w:bCs/>
          <w:i/>
          <w:iCs/>
          <w:sz w:val="26"/>
          <w:szCs w:val="26"/>
        </w:rPr>
        <w:t xml:space="preserve"> </w:t>
      </w:r>
      <w:proofErr w:type="spellStart"/>
      <w:r w:rsidRPr="006C76A7">
        <w:rPr>
          <w:b/>
          <w:bCs/>
          <w:i/>
          <w:iCs/>
          <w:sz w:val="26"/>
          <w:szCs w:val="26"/>
        </w:rPr>
        <w:t>đồ</w:t>
      </w:r>
      <w:proofErr w:type="spellEnd"/>
      <w:r w:rsidRPr="006C76A7">
        <w:rPr>
          <w:b/>
          <w:bCs/>
          <w:i/>
          <w:iCs/>
          <w:sz w:val="26"/>
          <w:szCs w:val="26"/>
        </w:rPr>
        <w:t>)</w:t>
      </w:r>
    </w:p>
    <w:p w14:paraId="56A69182"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Hướng</w:t>
      </w:r>
      <w:proofErr w:type="spellEnd"/>
      <w:r w:rsidRPr="006C76A7">
        <w:rPr>
          <w:sz w:val="26"/>
          <w:szCs w:val="26"/>
        </w:rPr>
        <w:t xml:space="preserve"> </w:t>
      </w:r>
      <w:proofErr w:type="spellStart"/>
      <w:r w:rsidRPr="006C76A7">
        <w:rPr>
          <w:sz w:val="26"/>
          <w:szCs w:val="26"/>
        </w:rPr>
        <w:t>dẫn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thành</w:t>
      </w:r>
      <w:proofErr w:type="spellEnd"/>
      <w:r w:rsidRPr="006C76A7">
        <w:rPr>
          <w:sz w:val="26"/>
          <w:szCs w:val="26"/>
        </w:rPr>
        <w:t xml:space="preserve"> </w:t>
      </w:r>
      <w:proofErr w:type="spellStart"/>
      <w:r w:rsidRPr="006C76A7">
        <w:rPr>
          <w:sz w:val="26"/>
          <w:szCs w:val="26"/>
        </w:rPr>
        <w:t>viên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chốt</w:t>
      </w:r>
      <w:proofErr w:type="spellEnd"/>
      <w:r w:rsidRPr="006C76A7">
        <w:rPr>
          <w:sz w:val="26"/>
          <w:szCs w:val="26"/>
        </w:rPr>
        <w:t xml:space="preserve"> </w:t>
      </w:r>
      <w:proofErr w:type="spellStart"/>
      <w:r w:rsidRPr="006C76A7">
        <w:rPr>
          <w:sz w:val="26"/>
          <w:szCs w:val="26"/>
        </w:rPr>
        <w:t>nắm</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nội</w:t>
      </w:r>
      <w:proofErr w:type="spellEnd"/>
      <w:r w:rsidRPr="006C76A7">
        <w:rPr>
          <w:sz w:val="26"/>
          <w:szCs w:val="26"/>
        </w:rPr>
        <w:t xml:space="preserve"> dung: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FSC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lưu</w:t>
      </w:r>
      <w:proofErr w:type="spellEnd"/>
      <w:r w:rsidRPr="006C76A7">
        <w:rPr>
          <w:sz w:val="26"/>
          <w:szCs w:val="26"/>
        </w:rPr>
        <w:t xml:space="preserve">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liệu</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Lưu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trạng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HCVF.</w:t>
      </w:r>
    </w:p>
    <w:p w14:paraId="4F28FE05"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Tập</w:t>
      </w:r>
      <w:proofErr w:type="spellEnd"/>
      <w:r w:rsidRPr="006C76A7">
        <w:rPr>
          <w:sz w:val="26"/>
          <w:szCs w:val="26"/>
        </w:rPr>
        <w:t xml:space="preserve"> </w:t>
      </w:r>
      <w:proofErr w:type="spellStart"/>
      <w:r w:rsidRPr="006C76A7">
        <w:rPr>
          <w:sz w:val="26"/>
          <w:szCs w:val="26"/>
        </w:rPr>
        <w:t>huấn</w:t>
      </w:r>
      <w:proofErr w:type="spellEnd"/>
      <w:r w:rsidRPr="006C76A7">
        <w:rPr>
          <w:sz w:val="26"/>
          <w:szCs w:val="26"/>
        </w:rPr>
        <w:t xml:space="preserve"> </w:t>
      </w:r>
      <w:proofErr w:type="spellStart"/>
      <w:r w:rsidRPr="006C76A7">
        <w:rPr>
          <w:sz w:val="26"/>
          <w:szCs w:val="26"/>
        </w:rPr>
        <w:t>kỹ</w:t>
      </w:r>
      <w:proofErr w:type="spellEnd"/>
      <w:r w:rsidRPr="006C76A7">
        <w:rPr>
          <w:sz w:val="26"/>
          <w:szCs w:val="26"/>
        </w:rPr>
        <w:t xml:space="preserve"> </w:t>
      </w:r>
      <w:proofErr w:type="spellStart"/>
      <w:r w:rsidRPr="006C76A7">
        <w:rPr>
          <w:sz w:val="26"/>
          <w:szCs w:val="26"/>
        </w:rPr>
        <w:t>thuật</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lô</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hàng</w:t>
      </w:r>
      <w:proofErr w:type="spellEnd"/>
      <w:r w:rsidRPr="006C76A7">
        <w:rPr>
          <w:sz w:val="26"/>
          <w:szCs w:val="26"/>
        </w:rPr>
        <w:t xml:space="preserve"> </w:t>
      </w:r>
      <w:proofErr w:type="spellStart"/>
      <w:r w:rsidRPr="006C76A7">
        <w:rPr>
          <w:sz w:val="26"/>
          <w:szCs w:val="26"/>
        </w:rPr>
        <w:t>năm</w:t>
      </w:r>
      <w:proofErr w:type="spellEnd"/>
      <w:r w:rsidRPr="006C76A7">
        <w:rPr>
          <w:sz w:val="26"/>
          <w:szCs w:val="26"/>
        </w:rPr>
        <w:t xml:space="preserve"> (</w:t>
      </w:r>
      <w:proofErr w:type="spellStart"/>
      <w:r w:rsidRPr="006C76A7">
        <w:rPr>
          <w:sz w:val="26"/>
          <w:szCs w:val="26"/>
        </w:rPr>
        <w:t>trồng</w:t>
      </w:r>
      <w:proofErr w:type="spellEnd"/>
      <w:r w:rsidRPr="006C76A7">
        <w:rPr>
          <w:sz w:val="26"/>
          <w:szCs w:val="26"/>
        </w:rPr>
        <w:t xml:space="preserve">, </w:t>
      </w:r>
      <w:proofErr w:type="spellStart"/>
      <w:r w:rsidRPr="006C76A7">
        <w:rPr>
          <w:sz w:val="26"/>
          <w:szCs w:val="26"/>
        </w:rPr>
        <w:t>chăm</w:t>
      </w:r>
      <w:proofErr w:type="spellEnd"/>
      <w:r w:rsidRPr="006C76A7">
        <w:rPr>
          <w:sz w:val="26"/>
          <w:szCs w:val="26"/>
        </w:rPr>
        <w:t xml:space="preserve"> </w:t>
      </w:r>
      <w:proofErr w:type="spellStart"/>
      <w:r w:rsidRPr="006C76A7">
        <w:rPr>
          <w:sz w:val="26"/>
          <w:szCs w:val="26"/>
        </w:rPr>
        <w:t>sóc</w:t>
      </w:r>
      <w:proofErr w:type="spellEnd"/>
      <w:r w:rsidRPr="006C76A7">
        <w:rPr>
          <w:sz w:val="26"/>
          <w:szCs w:val="26"/>
        </w:rPr>
        <w:t xml:space="preserve">, </w:t>
      </w:r>
      <w:proofErr w:type="spellStart"/>
      <w:r w:rsidRPr="006C76A7">
        <w:rPr>
          <w:sz w:val="26"/>
          <w:szCs w:val="26"/>
        </w:rPr>
        <w:t>khai</w:t>
      </w:r>
      <w:proofErr w:type="spellEnd"/>
      <w:r w:rsidRPr="006C76A7">
        <w:rPr>
          <w:sz w:val="26"/>
          <w:szCs w:val="26"/>
        </w:rPr>
        <w:t xml:space="preserve"> </w:t>
      </w:r>
      <w:proofErr w:type="spellStart"/>
      <w:r w:rsidRPr="006C76A7">
        <w:rPr>
          <w:sz w:val="26"/>
          <w:szCs w:val="26"/>
        </w:rPr>
        <w:t>thác</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chuyển</w:t>
      </w:r>
      <w:proofErr w:type="spellEnd"/>
      <w:r w:rsidRPr="006C76A7">
        <w:rPr>
          <w:sz w:val="26"/>
          <w:szCs w:val="26"/>
        </w:rPr>
        <w:t xml:space="preserve"> </w:t>
      </w:r>
      <w:proofErr w:type="spellStart"/>
      <w:r w:rsidRPr="006C76A7">
        <w:rPr>
          <w:sz w:val="26"/>
          <w:szCs w:val="26"/>
        </w:rPr>
        <w:t>gỗ</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tác</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Môi</w:t>
      </w:r>
      <w:proofErr w:type="spellEnd"/>
      <w:r w:rsidRPr="006C76A7">
        <w:rPr>
          <w:sz w:val="26"/>
          <w:szCs w:val="26"/>
        </w:rPr>
        <w:t xml:space="preserve"> </w:t>
      </w:r>
      <w:proofErr w:type="spellStart"/>
      <w:r w:rsidRPr="006C76A7">
        <w:rPr>
          <w:sz w:val="26"/>
          <w:szCs w:val="26"/>
        </w:rPr>
        <w:t>trường</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w:t>
      </w:r>
      <w:proofErr w:type="spellStart"/>
      <w:r w:rsidRPr="006C76A7">
        <w:rPr>
          <w:sz w:val="26"/>
          <w:szCs w:val="26"/>
        </w:rPr>
        <w:t>hội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HCVF) </w:t>
      </w:r>
      <w:proofErr w:type="spellStart"/>
      <w:r w:rsidRPr="006C76A7">
        <w:rPr>
          <w:sz w:val="26"/>
          <w:szCs w:val="26"/>
        </w:rPr>
        <w:t>tổng</w:t>
      </w:r>
      <w:proofErr w:type="spellEnd"/>
      <w:r w:rsidRPr="006C76A7">
        <w:rPr>
          <w:sz w:val="26"/>
          <w:szCs w:val="26"/>
        </w:rPr>
        <w:t xml:space="preserve"> </w:t>
      </w:r>
      <w:proofErr w:type="spellStart"/>
      <w:r w:rsidRPr="006C76A7">
        <w:rPr>
          <w:sz w:val="26"/>
          <w:szCs w:val="26"/>
        </w:rPr>
        <w:t>hợp</w:t>
      </w:r>
      <w:proofErr w:type="spellEnd"/>
      <w:r w:rsidRPr="006C76A7">
        <w:rPr>
          <w:sz w:val="26"/>
          <w:szCs w:val="26"/>
        </w:rPr>
        <w:t xml:space="preserve"> </w:t>
      </w:r>
      <w:proofErr w:type="spellStart"/>
      <w:r w:rsidRPr="006C76A7">
        <w:rPr>
          <w:sz w:val="26"/>
          <w:szCs w:val="26"/>
        </w:rPr>
        <w:t>lỗi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lập</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khắc</w:t>
      </w:r>
      <w:proofErr w:type="spellEnd"/>
      <w:r w:rsidRPr="006C76A7">
        <w:rPr>
          <w:sz w:val="26"/>
          <w:szCs w:val="26"/>
        </w:rPr>
        <w:t xml:space="preserve"> </w:t>
      </w:r>
      <w:proofErr w:type="spellStart"/>
      <w:r w:rsidRPr="006C76A7">
        <w:rPr>
          <w:sz w:val="26"/>
          <w:szCs w:val="26"/>
        </w:rPr>
        <w:t>phục</w:t>
      </w:r>
      <w:proofErr w:type="spellEnd"/>
      <w:r w:rsidRPr="006C76A7">
        <w:rPr>
          <w:sz w:val="26"/>
          <w:szCs w:val="26"/>
        </w:rPr>
        <w:t>.</w:t>
      </w:r>
    </w:p>
    <w:p w14:paraId="72A5DED4"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Hỗ</w:t>
      </w:r>
      <w:proofErr w:type="spellEnd"/>
      <w:r w:rsidRPr="006C76A7">
        <w:rPr>
          <w:sz w:val="26"/>
          <w:szCs w:val="26"/>
        </w:rPr>
        <w:t xml:space="preserve"> </w:t>
      </w:r>
      <w:proofErr w:type="spellStart"/>
      <w:r w:rsidRPr="006C76A7">
        <w:rPr>
          <w:sz w:val="26"/>
          <w:szCs w:val="26"/>
        </w:rPr>
        <w:t>trợ</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tới</w:t>
      </w:r>
      <w:proofErr w:type="spellEnd"/>
      <w:r w:rsidRPr="006C76A7">
        <w:rPr>
          <w:sz w:val="26"/>
          <w:szCs w:val="26"/>
        </w:rPr>
        <w:t xml:space="preserve"> FSC </w:t>
      </w:r>
      <w:proofErr w:type="spellStart"/>
      <w:r w:rsidRPr="006C76A7">
        <w:rPr>
          <w:sz w:val="26"/>
          <w:szCs w:val="26"/>
        </w:rPr>
        <w:t>khi</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ban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ban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p>
    <w:p w14:paraId="60626320"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Hướng</w:t>
      </w:r>
      <w:proofErr w:type="spellEnd"/>
      <w:r w:rsidRPr="006C76A7">
        <w:rPr>
          <w:sz w:val="26"/>
          <w:szCs w:val="26"/>
        </w:rPr>
        <w:t xml:space="preserve"> </w:t>
      </w:r>
      <w:proofErr w:type="spellStart"/>
      <w:r w:rsidRPr="006C76A7">
        <w:rPr>
          <w:sz w:val="26"/>
          <w:szCs w:val="26"/>
        </w:rPr>
        <w:t>dẫn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thành</w:t>
      </w:r>
      <w:proofErr w:type="spellEnd"/>
      <w:r w:rsidRPr="006C76A7">
        <w:rPr>
          <w:sz w:val="26"/>
          <w:szCs w:val="26"/>
        </w:rPr>
        <w:t xml:space="preserve"> </w:t>
      </w:r>
      <w:proofErr w:type="spellStart"/>
      <w:r w:rsidRPr="006C76A7">
        <w:rPr>
          <w:sz w:val="26"/>
          <w:szCs w:val="26"/>
        </w:rPr>
        <w:t>viên</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chốt</w:t>
      </w:r>
      <w:proofErr w:type="spellEnd"/>
      <w:r w:rsidRPr="006C76A7">
        <w:rPr>
          <w:sz w:val="26"/>
          <w:szCs w:val="26"/>
        </w:rPr>
        <w:t xml:space="preserve"> </w:t>
      </w:r>
      <w:proofErr w:type="spellStart"/>
      <w:r w:rsidRPr="006C76A7">
        <w:rPr>
          <w:sz w:val="26"/>
          <w:szCs w:val="26"/>
        </w:rPr>
        <w:t>nắm</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nội</w:t>
      </w:r>
      <w:proofErr w:type="spellEnd"/>
      <w:r w:rsidRPr="006C76A7">
        <w:rPr>
          <w:sz w:val="26"/>
          <w:szCs w:val="26"/>
        </w:rPr>
        <w:t xml:space="preserve"> dung: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FSC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lưu</w:t>
      </w:r>
      <w:proofErr w:type="spellEnd"/>
      <w:r w:rsidRPr="006C76A7">
        <w:rPr>
          <w:sz w:val="26"/>
          <w:szCs w:val="26"/>
        </w:rPr>
        <w:t xml:space="preserve">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liệu</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Lưu </w:t>
      </w:r>
      <w:proofErr w:type="spellStart"/>
      <w:r w:rsidRPr="006C76A7">
        <w:rPr>
          <w:sz w:val="26"/>
          <w:szCs w:val="26"/>
        </w:rPr>
        <w:t>trữ</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hồ</w:t>
      </w:r>
      <w:proofErr w:type="spellEnd"/>
      <w:r w:rsidRPr="006C76A7">
        <w:rPr>
          <w:sz w:val="26"/>
          <w:szCs w:val="26"/>
        </w:rPr>
        <w:t xml:space="preserve"> </w:t>
      </w:r>
      <w:proofErr w:type="spellStart"/>
      <w:r w:rsidRPr="006C76A7">
        <w:rPr>
          <w:sz w:val="26"/>
          <w:szCs w:val="26"/>
        </w:rPr>
        <w:t>sơ</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địa</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trạng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bản</w:t>
      </w:r>
      <w:proofErr w:type="spellEnd"/>
      <w:r w:rsidRPr="006C76A7">
        <w:rPr>
          <w:sz w:val="26"/>
          <w:szCs w:val="26"/>
        </w:rPr>
        <w:t xml:space="preserve"> </w:t>
      </w:r>
      <w:proofErr w:type="spellStart"/>
      <w:r w:rsidRPr="006C76A7">
        <w:rPr>
          <w:sz w:val="26"/>
          <w:szCs w:val="26"/>
        </w:rPr>
        <w:t>đồ</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HCVF.</w:t>
      </w:r>
    </w:p>
    <w:p w14:paraId="3981A30F"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Tập</w:t>
      </w:r>
      <w:proofErr w:type="spellEnd"/>
      <w:r w:rsidRPr="006C76A7">
        <w:rPr>
          <w:sz w:val="26"/>
          <w:szCs w:val="26"/>
        </w:rPr>
        <w:t xml:space="preserve"> </w:t>
      </w:r>
      <w:proofErr w:type="spellStart"/>
      <w:r w:rsidRPr="006C76A7">
        <w:rPr>
          <w:sz w:val="26"/>
          <w:szCs w:val="26"/>
        </w:rPr>
        <w:t>huấn</w:t>
      </w:r>
      <w:proofErr w:type="spellEnd"/>
      <w:r w:rsidRPr="006C76A7">
        <w:rPr>
          <w:sz w:val="26"/>
          <w:szCs w:val="26"/>
        </w:rPr>
        <w:t xml:space="preserve"> </w:t>
      </w:r>
      <w:proofErr w:type="spellStart"/>
      <w:r w:rsidRPr="006C76A7">
        <w:rPr>
          <w:sz w:val="26"/>
          <w:szCs w:val="26"/>
        </w:rPr>
        <w:t>kỹ</w:t>
      </w:r>
      <w:proofErr w:type="spellEnd"/>
      <w:r w:rsidRPr="006C76A7">
        <w:rPr>
          <w:sz w:val="26"/>
          <w:szCs w:val="26"/>
        </w:rPr>
        <w:t xml:space="preserve"> </w:t>
      </w:r>
      <w:proofErr w:type="spellStart"/>
      <w:r w:rsidRPr="006C76A7">
        <w:rPr>
          <w:sz w:val="26"/>
          <w:szCs w:val="26"/>
        </w:rPr>
        <w:t>thuật</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lô</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hàng</w:t>
      </w:r>
      <w:proofErr w:type="spellEnd"/>
      <w:r w:rsidRPr="006C76A7">
        <w:rPr>
          <w:sz w:val="26"/>
          <w:szCs w:val="26"/>
        </w:rPr>
        <w:t xml:space="preserve"> </w:t>
      </w:r>
      <w:proofErr w:type="spellStart"/>
      <w:r w:rsidRPr="006C76A7">
        <w:rPr>
          <w:sz w:val="26"/>
          <w:szCs w:val="26"/>
        </w:rPr>
        <w:t>năm</w:t>
      </w:r>
      <w:proofErr w:type="spellEnd"/>
      <w:r w:rsidRPr="006C76A7">
        <w:rPr>
          <w:sz w:val="26"/>
          <w:szCs w:val="26"/>
        </w:rPr>
        <w:t xml:space="preserve"> (</w:t>
      </w:r>
      <w:proofErr w:type="spellStart"/>
      <w:r w:rsidRPr="006C76A7">
        <w:rPr>
          <w:sz w:val="26"/>
          <w:szCs w:val="26"/>
        </w:rPr>
        <w:t>trồng</w:t>
      </w:r>
      <w:proofErr w:type="spellEnd"/>
      <w:r w:rsidRPr="006C76A7">
        <w:rPr>
          <w:sz w:val="26"/>
          <w:szCs w:val="26"/>
        </w:rPr>
        <w:t xml:space="preserve">, </w:t>
      </w:r>
      <w:proofErr w:type="spellStart"/>
      <w:r w:rsidRPr="006C76A7">
        <w:rPr>
          <w:sz w:val="26"/>
          <w:szCs w:val="26"/>
        </w:rPr>
        <w:t>chăm</w:t>
      </w:r>
      <w:proofErr w:type="spellEnd"/>
      <w:r w:rsidRPr="006C76A7">
        <w:rPr>
          <w:sz w:val="26"/>
          <w:szCs w:val="26"/>
        </w:rPr>
        <w:t xml:space="preserve"> </w:t>
      </w:r>
      <w:proofErr w:type="spellStart"/>
      <w:r w:rsidRPr="006C76A7">
        <w:rPr>
          <w:sz w:val="26"/>
          <w:szCs w:val="26"/>
        </w:rPr>
        <w:t>sóc</w:t>
      </w:r>
      <w:proofErr w:type="spellEnd"/>
      <w:r w:rsidRPr="006C76A7">
        <w:rPr>
          <w:sz w:val="26"/>
          <w:szCs w:val="26"/>
        </w:rPr>
        <w:t xml:space="preserve">, </w:t>
      </w:r>
      <w:proofErr w:type="spellStart"/>
      <w:r w:rsidRPr="006C76A7">
        <w:rPr>
          <w:sz w:val="26"/>
          <w:szCs w:val="26"/>
        </w:rPr>
        <w:t>khai</w:t>
      </w:r>
      <w:proofErr w:type="spellEnd"/>
      <w:r w:rsidRPr="006C76A7">
        <w:rPr>
          <w:sz w:val="26"/>
          <w:szCs w:val="26"/>
        </w:rPr>
        <w:t xml:space="preserve"> </w:t>
      </w:r>
      <w:proofErr w:type="spellStart"/>
      <w:r w:rsidRPr="006C76A7">
        <w:rPr>
          <w:sz w:val="26"/>
          <w:szCs w:val="26"/>
        </w:rPr>
        <w:t>thác</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chuyển</w:t>
      </w:r>
      <w:proofErr w:type="spellEnd"/>
      <w:r w:rsidRPr="006C76A7">
        <w:rPr>
          <w:sz w:val="26"/>
          <w:szCs w:val="26"/>
        </w:rPr>
        <w:t xml:space="preserve"> </w:t>
      </w:r>
      <w:proofErr w:type="spellStart"/>
      <w:r w:rsidRPr="006C76A7">
        <w:rPr>
          <w:sz w:val="26"/>
          <w:szCs w:val="26"/>
        </w:rPr>
        <w:t>gỗ</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tác</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Môi</w:t>
      </w:r>
      <w:proofErr w:type="spellEnd"/>
      <w:r w:rsidRPr="006C76A7">
        <w:rPr>
          <w:sz w:val="26"/>
          <w:szCs w:val="26"/>
        </w:rPr>
        <w:t xml:space="preserve"> </w:t>
      </w:r>
      <w:proofErr w:type="spellStart"/>
      <w:r w:rsidRPr="006C76A7">
        <w:rPr>
          <w:sz w:val="26"/>
          <w:szCs w:val="26"/>
        </w:rPr>
        <w:t>trường</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w:t>
      </w:r>
      <w:proofErr w:type="spellStart"/>
      <w:r w:rsidRPr="006C76A7">
        <w:rPr>
          <w:sz w:val="26"/>
          <w:szCs w:val="26"/>
        </w:rPr>
        <w:t>hội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HCVF) </w:t>
      </w:r>
      <w:proofErr w:type="spellStart"/>
      <w:r w:rsidRPr="006C76A7">
        <w:rPr>
          <w:sz w:val="26"/>
          <w:szCs w:val="26"/>
        </w:rPr>
        <w:t>tổng</w:t>
      </w:r>
      <w:proofErr w:type="spellEnd"/>
      <w:r w:rsidRPr="006C76A7">
        <w:rPr>
          <w:sz w:val="26"/>
          <w:szCs w:val="26"/>
        </w:rPr>
        <w:t xml:space="preserve"> </w:t>
      </w:r>
      <w:proofErr w:type="spellStart"/>
      <w:r w:rsidRPr="006C76A7">
        <w:rPr>
          <w:sz w:val="26"/>
          <w:szCs w:val="26"/>
        </w:rPr>
        <w:t>hợp</w:t>
      </w:r>
      <w:proofErr w:type="spellEnd"/>
      <w:r w:rsidRPr="006C76A7">
        <w:rPr>
          <w:sz w:val="26"/>
          <w:szCs w:val="26"/>
        </w:rPr>
        <w:t xml:space="preserve"> </w:t>
      </w:r>
      <w:proofErr w:type="spellStart"/>
      <w:r w:rsidRPr="006C76A7">
        <w:rPr>
          <w:sz w:val="26"/>
          <w:szCs w:val="26"/>
        </w:rPr>
        <w:t>lỗi</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lập</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khắc</w:t>
      </w:r>
      <w:proofErr w:type="spellEnd"/>
      <w:r w:rsidRPr="006C76A7">
        <w:rPr>
          <w:sz w:val="26"/>
          <w:szCs w:val="26"/>
        </w:rPr>
        <w:t xml:space="preserve"> </w:t>
      </w:r>
      <w:proofErr w:type="spellStart"/>
      <w:r w:rsidRPr="006C76A7">
        <w:rPr>
          <w:sz w:val="26"/>
          <w:szCs w:val="26"/>
        </w:rPr>
        <w:t>phục</w:t>
      </w:r>
      <w:proofErr w:type="spellEnd"/>
      <w:r w:rsidRPr="006C76A7">
        <w:rPr>
          <w:sz w:val="26"/>
          <w:szCs w:val="26"/>
        </w:rPr>
        <w:t>.</w:t>
      </w:r>
    </w:p>
    <w:p w14:paraId="3D594786"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Hỗ</w:t>
      </w:r>
      <w:proofErr w:type="spellEnd"/>
      <w:r w:rsidRPr="006C76A7">
        <w:rPr>
          <w:sz w:val="26"/>
          <w:szCs w:val="26"/>
        </w:rPr>
        <w:t xml:space="preserve"> </w:t>
      </w:r>
      <w:proofErr w:type="spellStart"/>
      <w:r w:rsidRPr="006C76A7">
        <w:rPr>
          <w:sz w:val="26"/>
          <w:szCs w:val="26"/>
        </w:rPr>
        <w:t>trợ</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tới</w:t>
      </w:r>
      <w:proofErr w:type="spellEnd"/>
      <w:r w:rsidRPr="006C76A7">
        <w:rPr>
          <w:sz w:val="26"/>
          <w:szCs w:val="26"/>
        </w:rPr>
        <w:t xml:space="preserve"> FSC </w:t>
      </w:r>
      <w:proofErr w:type="spellStart"/>
      <w:r w:rsidRPr="006C76A7">
        <w:rPr>
          <w:sz w:val="26"/>
          <w:szCs w:val="26"/>
        </w:rPr>
        <w:t>khi</w:t>
      </w:r>
      <w:proofErr w:type="spellEnd"/>
      <w:r w:rsidRPr="006C76A7">
        <w:rPr>
          <w:sz w:val="26"/>
          <w:szCs w:val="26"/>
        </w:rPr>
        <w:t xml:space="preserve"> </w:t>
      </w:r>
      <w:proofErr w:type="spellStart"/>
      <w:r w:rsidRPr="006C76A7">
        <w:rPr>
          <w:sz w:val="26"/>
          <w:szCs w:val="26"/>
        </w:rPr>
        <w:t>được</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ban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ban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p>
    <w:p w14:paraId="2519A7B0" w14:textId="77777777" w:rsidR="006C76A7" w:rsidRPr="006C76A7" w:rsidRDefault="006C76A7" w:rsidP="006C76A7">
      <w:pPr>
        <w:spacing w:before="120" w:after="120" w:line="240" w:lineRule="auto"/>
        <w:ind w:firstLine="720"/>
        <w:jc w:val="both"/>
        <w:rPr>
          <w:sz w:val="26"/>
          <w:szCs w:val="26"/>
        </w:rPr>
      </w:pPr>
      <w:proofErr w:type="spellStart"/>
      <w:r w:rsidRPr="006C76A7">
        <w:rPr>
          <w:sz w:val="26"/>
          <w:szCs w:val="26"/>
        </w:rPr>
        <w:t>Có</w:t>
      </w:r>
      <w:proofErr w:type="spellEnd"/>
      <w:r w:rsidRPr="006C76A7">
        <w:rPr>
          <w:sz w:val="26"/>
          <w:szCs w:val="26"/>
        </w:rPr>
        <w:t xml:space="preserve"> </w:t>
      </w:r>
      <w:proofErr w:type="spellStart"/>
      <w:r w:rsidRPr="006C76A7">
        <w:rPr>
          <w:sz w:val="26"/>
          <w:szCs w:val="26"/>
        </w:rPr>
        <w:t>trách</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Ban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việc</w:t>
      </w:r>
      <w:proofErr w:type="spellEnd"/>
      <w:r w:rsidRPr="006C76A7">
        <w:rPr>
          <w:sz w:val="26"/>
          <w:szCs w:val="26"/>
        </w:rPr>
        <w:t xml:space="preserve"> </w:t>
      </w:r>
      <w:proofErr w:type="spellStart"/>
      <w:r w:rsidRPr="006C76A7">
        <w:rPr>
          <w:sz w:val="26"/>
          <w:szCs w:val="26"/>
        </w:rPr>
        <w:t>cụ</w:t>
      </w:r>
      <w:proofErr w:type="spellEnd"/>
      <w:r w:rsidRPr="006C76A7">
        <w:rPr>
          <w:sz w:val="26"/>
          <w:szCs w:val="26"/>
        </w:rPr>
        <w:t xml:space="preserve"> </w:t>
      </w:r>
      <w:proofErr w:type="spellStart"/>
      <w:r w:rsidRPr="006C76A7">
        <w:rPr>
          <w:sz w:val="26"/>
          <w:szCs w:val="26"/>
        </w:rPr>
        <w:t>thể</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ban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w:t>
      </w:r>
    </w:p>
    <w:p w14:paraId="6442D3C4" w14:textId="77777777" w:rsidR="006C76A7" w:rsidRPr="006C76A7" w:rsidRDefault="006C76A7" w:rsidP="006C76A7">
      <w:pPr>
        <w:spacing w:before="120" w:after="120" w:line="240" w:lineRule="auto"/>
        <w:ind w:firstLine="720"/>
        <w:jc w:val="both"/>
        <w:rPr>
          <w:rFonts w:ascii="Times New Roman Bold" w:hAnsi="Times New Roman Bold"/>
          <w:b/>
          <w:bCs/>
          <w:i/>
          <w:iCs/>
          <w:spacing w:val="-8"/>
          <w:sz w:val="26"/>
          <w:szCs w:val="26"/>
        </w:rPr>
      </w:pPr>
      <w:r w:rsidRPr="006C76A7">
        <w:rPr>
          <w:rFonts w:ascii="Times New Roman Bold" w:hAnsi="Times New Roman Bold"/>
          <w:b/>
          <w:bCs/>
          <w:i/>
          <w:iCs/>
          <w:spacing w:val="-8"/>
          <w:sz w:val="26"/>
          <w:szCs w:val="26"/>
        </w:rPr>
        <w:t xml:space="preserve">5. </w:t>
      </w:r>
      <w:proofErr w:type="spellStart"/>
      <w:r w:rsidRPr="006C76A7">
        <w:rPr>
          <w:b/>
          <w:bCs/>
          <w:i/>
          <w:iCs/>
          <w:color w:val="000000"/>
          <w:sz w:val="26"/>
          <w:szCs w:val="26"/>
        </w:rPr>
        <w:t>Bà</w:t>
      </w:r>
      <w:proofErr w:type="spellEnd"/>
      <w:r w:rsidRPr="006C76A7">
        <w:rPr>
          <w:b/>
          <w:bCs/>
          <w:i/>
          <w:iCs/>
          <w:color w:val="000000"/>
          <w:sz w:val="26"/>
          <w:szCs w:val="26"/>
        </w:rPr>
        <w:t xml:space="preserve"> Hoàng Thị Ánh Nguyệt</w:t>
      </w:r>
      <w:r w:rsidRPr="006C76A7">
        <w:rPr>
          <w:rFonts w:ascii="Times New Roman Bold" w:hAnsi="Times New Roman Bold"/>
          <w:b/>
          <w:bCs/>
          <w:i/>
          <w:iCs/>
          <w:spacing w:val="-8"/>
          <w:sz w:val="26"/>
          <w:szCs w:val="26"/>
        </w:rPr>
        <w:t xml:space="preserve"> - </w:t>
      </w:r>
      <w:proofErr w:type="spellStart"/>
      <w:r w:rsidRPr="006C76A7">
        <w:rPr>
          <w:rFonts w:ascii="Times New Roman Bold" w:hAnsi="Times New Roman Bold"/>
          <w:b/>
          <w:bCs/>
          <w:i/>
          <w:iCs/>
          <w:spacing w:val="-8"/>
          <w:sz w:val="26"/>
          <w:szCs w:val="26"/>
        </w:rPr>
        <w:t>Kế</w:t>
      </w:r>
      <w:proofErr w:type="spellEnd"/>
      <w:r w:rsidRPr="006C76A7">
        <w:rPr>
          <w:rFonts w:ascii="Times New Roman Bold" w:hAnsi="Times New Roman Bold"/>
          <w:b/>
          <w:bCs/>
          <w:i/>
          <w:iCs/>
          <w:spacing w:val="-8"/>
          <w:sz w:val="26"/>
          <w:szCs w:val="26"/>
        </w:rPr>
        <w:t xml:space="preserve"> </w:t>
      </w:r>
      <w:proofErr w:type="spellStart"/>
      <w:r w:rsidRPr="006C76A7">
        <w:rPr>
          <w:rFonts w:ascii="Times New Roman Bold" w:hAnsi="Times New Roman Bold"/>
          <w:b/>
          <w:bCs/>
          <w:i/>
          <w:iCs/>
          <w:spacing w:val="-8"/>
          <w:sz w:val="26"/>
          <w:szCs w:val="26"/>
        </w:rPr>
        <w:t>toán</w:t>
      </w:r>
      <w:proofErr w:type="spellEnd"/>
      <w:r w:rsidRPr="006C76A7">
        <w:rPr>
          <w:rFonts w:ascii="Times New Roman Bold" w:hAnsi="Times New Roman Bold"/>
          <w:b/>
          <w:bCs/>
          <w:i/>
          <w:iCs/>
          <w:spacing w:val="-8"/>
          <w:sz w:val="26"/>
          <w:szCs w:val="26"/>
        </w:rPr>
        <w:t xml:space="preserve"> Công ty - Thành </w:t>
      </w:r>
      <w:proofErr w:type="spellStart"/>
      <w:r w:rsidRPr="006C76A7">
        <w:rPr>
          <w:rFonts w:ascii="Times New Roman Bold" w:hAnsi="Times New Roman Bold"/>
          <w:b/>
          <w:bCs/>
          <w:i/>
          <w:iCs/>
          <w:spacing w:val="-8"/>
          <w:sz w:val="26"/>
          <w:szCs w:val="26"/>
        </w:rPr>
        <w:t>viên</w:t>
      </w:r>
      <w:proofErr w:type="spellEnd"/>
      <w:r w:rsidRPr="006C76A7">
        <w:rPr>
          <w:rFonts w:ascii="Times New Roman Bold" w:hAnsi="Times New Roman Bold"/>
          <w:b/>
          <w:bCs/>
          <w:i/>
          <w:iCs/>
          <w:spacing w:val="-8"/>
          <w:sz w:val="26"/>
          <w:szCs w:val="26"/>
        </w:rPr>
        <w:t xml:space="preserve"> </w:t>
      </w:r>
      <w:proofErr w:type="spellStart"/>
      <w:r w:rsidRPr="006C76A7">
        <w:rPr>
          <w:rFonts w:ascii="Times New Roman Bold" w:hAnsi="Times New Roman Bold"/>
          <w:b/>
          <w:bCs/>
          <w:i/>
          <w:iCs/>
          <w:spacing w:val="-8"/>
          <w:sz w:val="26"/>
          <w:szCs w:val="26"/>
        </w:rPr>
        <w:t>phụ</w:t>
      </w:r>
      <w:proofErr w:type="spellEnd"/>
      <w:r w:rsidRPr="006C76A7">
        <w:rPr>
          <w:rFonts w:ascii="Times New Roman Bold" w:hAnsi="Times New Roman Bold"/>
          <w:b/>
          <w:bCs/>
          <w:i/>
          <w:iCs/>
          <w:spacing w:val="-8"/>
          <w:sz w:val="26"/>
          <w:szCs w:val="26"/>
        </w:rPr>
        <w:t xml:space="preserve"> </w:t>
      </w:r>
      <w:proofErr w:type="spellStart"/>
      <w:r w:rsidRPr="006C76A7">
        <w:rPr>
          <w:rFonts w:ascii="Times New Roman Bold" w:hAnsi="Times New Roman Bold"/>
          <w:b/>
          <w:bCs/>
          <w:i/>
          <w:iCs/>
          <w:spacing w:val="-8"/>
          <w:sz w:val="26"/>
          <w:szCs w:val="26"/>
        </w:rPr>
        <w:t>trách</w:t>
      </w:r>
      <w:proofErr w:type="spellEnd"/>
      <w:r w:rsidRPr="006C76A7">
        <w:rPr>
          <w:rFonts w:ascii="Times New Roman Bold" w:hAnsi="Times New Roman Bold"/>
          <w:b/>
          <w:bCs/>
          <w:i/>
          <w:iCs/>
          <w:spacing w:val="-8"/>
          <w:sz w:val="26"/>
          <w:szCs w:val="26"/>
        </w:rPr>
        <w:t xml:space="preserve"> </w:t>
      </w:r>
      <w:proofErr w:type="spellStart"/>
      <w:r w:rsidRPr="006C76A7">
        <w:rPr>
          <w:rFonts w:ascii="Times New Roman Bold" w:hAnsi="Times New Roman Bold"/>
          <w:b/>
          <w:bCs/>
          <w:i/>
          <w:iCs/>
          <w:spacing w:val="-8"/>
          <w:sz w:val="26"/>
          <w:szCs w:val="26"/>
        </w:rPr>
        <w:t>hồ</w:t>
      </w:r>
      <w:proofErr w:type="spellEnd"/>
      <w:r w:rsidRPr="006C76A7">
        <w:rPr>
          <w:rFonts w:ascii="Times New Roman Bold" w:hAnsi="Times New Roman Bold"/>
          <w:b/>
          <w:bCs/>
          <w:i/>
          <w:iCs/>
          <w:spacing w:val="-8"/>
          <w:sz w:val="26"/>
          <w:szCs w:val="26"/>
        </w:rPr>
        <w:t xml:space="preserve"> </w:t>
      </w:r>
      <w:proofErr w:type="spellStart"/>
      <w:r w:rsidRPr="006C76A7">
        <w:rPr>
          <w:rFonts w:ascii="Times New Roman Bold" w:hAnsi="Times New Roman Bold"/>
          <w:b/>
          <w:bCs/>
          <w:i/>
          <w:iCs/>
          <w:spacing w:val="-8"/>
          <w:sz w:val="26"/>
          <w:szCs w:val="26"/>
        </w:rPr>
        <w:t>sơ</w:t>
      </w:r>
      <w:proofErr w:type="spellEnd"/>
      <w:r w:rsidRPr="006C76A7">
        <w:rPr>
          <w:rFonts w:ascii="Times New Roman Bold" w:hAnsi="Times New Roman Bold"/>
          <w:b/>
          <w:bCs/>
          <w:i/>
          <w:iCs/>
          <w:spacing w:val="-8"/>
          <w:sz w:val="26"/>
          <w:szCs w:val="26"/>
        </w:rPr>
        <w:t>.</w:t>
      </w:r>
    </w:p>
    <w:p w14:paraId="72C2F552"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Giúp</w:t>
      </w:r>
      <w:proofErr w:type="spellEnd"/>
      <w:r w:rsidRPr="006C76A7">
        <w:rPr>
          <w:sz w:val="26"/>
          <w:szCs w:val="26"/>
        </w:rPr>
        <w:t xml:space="preserve"> BQL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 xml:space="preserve"> </w:t>
      </w:r>
      <w:proofErr w:type="spellStart"/>
      <w:r w:rsidRPr="006C76A7">
        <w:rPr>
          <w:sz w:val="26"/>
          <w:szCs w:val="26"/>
        </w:rPr>
        <w:t>về</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toán</w:t>
      </w:r>
      <w:proofErr w:type="spellEnd"/>
      <w:r w:rsidRPr="006C76A7">
        <w:rPr>
          <w:sz w:val="26"/>
          <w:szCs w:val="26"/>
        </w:rPr>
        <w:t xml:space="preserve">, </w:t>
      </w:r>
      <w:proofErr w:type="spellStart"/>
      <w:r w:rsidRPr="006C76A7">
        <w:rPr>
          <w:sz w:val="26"/>
          <w:szCs w:val="26"/>
        </w:rPr>
        <w:t>thống</w:t>
      </w:r>
      <w:proofErr w:type="spellEnd"/>
      <w:r w:rsidRPr="006C76A7">
        <w:rPr>
          <w:sz w:val="26"/>
          <w:szCs w:val="26"/>
        </w:rPr>
        <w:t xml:space="preserve"> </w:t>
      </w:r>
      <w:proofErr w:type="spellStart"/>
      <w:r w:rsidRPr="006C76A7">
        <w:rPr>
          <w:sz w:val="26"/>
          <w:szCs w:val="26"/>
        </w:rPr>
        <w:t>kê</w:t>
      </w:r>
      <w:proofErr w:type="spellEnd"/>
      <w:r w:rsidRPr="006C76A7">
        <w:rPr>
          <w:sz w:val="26"/>
          <w:szCs w:val="26"/>
        </w:rPr>
        <w:t xml:space="preserve"> </w:t>
      </w:r>
      <w:proofErr w:type="spellStart"/>
      <w:r w:rsidRPr="006C76A7">
        <w:rPr>
          <w:sz w:val="26"/>
          <w:szCs w:val="26"/>
        </w:rPr>
        <w:t>cho</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thi</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đến</w:t>
      </w:r>
      <w:proofErr w:type="spellEnd"/>
      <w:r w:rsidRPr="006C76A7">
        <w:rPr>
          <w:sz w:val="26"/>
          <w:szCs w:val="26"/>
        </w:rPr>
        <w:t xml:space="preserve"> </w:t>
      </w:r>
      <w:proofErr w:type="spellStart"/>
      <w:r w:rsidRPr="006C76A7">
        <w:rPr>
          <w:sz w:val="26"/>
          <w:szCs w:val="26"/>
        </w:rPr>
        <w:t>quản</w:t>
      </w:r>
      <w:proofErr w:type="spellEnd"/>
      <w:r w:rsidRPr="006C76A7">
        <w:rPr>
          <w:sz w:val="26"/>
          <w:szCs w:val="26"/>
        </w:rPr>
        <w:t xml:space="preserve"> </w:t>
      </w:r>
      <w:proofErr w:type="spellStart"/>
      <w:r w:rsidRPr="006C76A7">
        <w:rPr>
          <w:sz w:val="26"/>
          <w:szCs w:val="26"/>
        </w:rPr>
        <w:t>lý</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w:t>
      </w:r>
    </w:p>
    <w:p w14:paraId="3C4A32F1"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Theo </w:t>
      </w:r>
      <w:proofErr w:type="spellStart"/>
      <w:r w:rsidRPr="006C76A7">
        <w:rPr>
          <w:sz w:val="26"/>
          <w:szCs w:val="26"/>
        </w:rPr>
        <w:t>dõi</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hướng</w:t>
      </w:r>
      <w:proofErr w:type="spellEnd"/>
      <w:r w:rsidRPr="006C76A7">
        <w:rPr>
          <w:sz w:val="26"/>
          <w:szCs w:val="26"/>
        </w:rPr>
        <w:t xml:space="preserve"> </w:t>
      </w:r>
      <w:proofErr w:type="spellStart"/>
      <w:r w:rsidRPr="006C76A7">
        <w:rPr>
          <w:sz w:val="26"/>
          <w:szCs w:val="26"/>
        </w:rPr>
        <w:t>dẫn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chủ</w:t>
      </w:r>
      <w:proofErr w:type="spellEnd"/>
      <w:r w:rsidRPr="006C76A7">
        <w:rPr>
          <w:sz w:val="26"/>
          <w:szCs w:val="26"/>
        </w:rPr>
        <w:t xml:space="preserve"> </w:t>
      </w:r>
      <w:proofErr w:type="spellStart"/>
      <w:r w:rsidRPr="006C76A7">
        <w:rPr>
          <w:sz w:val="26"/>
          <w:szCs w:val="26"/>
        </w:rPr>
        <w:t>rừng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bên</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hợp</w:t>
      </w:r>
      <w:proofErr w:type="spellEnd"/>
      <w:r w:rsidRPr="006C76A7">
        <w:rPr>
          <w:sz w:val="26"/>
          <w:szCs w:val="26"/>
        </w:rPr>
        <w:t xml:space="preserve"> </w:t>
      </w:r>
      <w:proofErr w:type="spellStart"/>
      <w:r w:rsidRPr="006C76A7">
        <w:rPr>
          <w:sz w:val="26"/>
          <w:szCs w:val="26"/>
        </w:rPr>
        <w:t>đồng</w:t>
      </w:r>
      <w:proofErr w:type="spellEnd"/>
      <w:r w:rsidRPr="006C76A7">
        <w:rPr>
          <w:sz w:val="26"/>
          <w:szCs w:val="26"/>
        </w:rPr>
        <w:t xml:space="preserve">, </w:t>
      </w:r>
      <w:proofErr w:type="spellStart"/>
      <w:r w:rsidRPr="006C76A7">
        <w:rPr>
          <w:sz w:val="26"/>
          <w:szCs w:val="26"/>
        </w:rPr>
        <w:t>hóa</w:t>
      </w:r>
      <w:proofErr w:type="spellEnd"/>
      <w:r w:rsidRPr="006C76A7">
        <w:rPr>
          <w:sz w:val="26"/>
          <w:szCs w:val="26"/>
        </w:rPr>
        <w:t xml:space="preserve"> </w:t>
      </w:r>
      <w:proofErr w:type="spellStart"/>
      <w:r w:rsidRPr="006C76A7">
        <w:rPr>
          <w:sz w:val="26"/>
          <w:szCs w:val="26"/>
        </w:rPr>
        <w:t>đơn</w:t>
      </w:r>
      <w:proofErr w:type="spellEnd"/>
      <w:r w:rsidRPr="006C76A7">
        <w:rPr>
          <w:sz w:val="26"/>
          <w:szCs w:val="26"/>
        </w:rPr>
        <w:t xml:space="preserve">, </w:t>
      </w:r>
      <w:proofErr w:type="spellStart"/>
      <w:r w:rsidRPr="006C76A7">
        <w:rPr>
          <w:sz w:val="26"/>
          <w:szCs w:val="26"/>
        </w:rPr>
        <w:t>chứng</w:t>
      </w:r>
      <w:proofErr w:type="spellEnd"/>
      <w:r w:rsidRPr="006C76A7">
        <w:rPr>
          <w:sz w:val="26"/>
          <w:szCs w:val="26"/>
        </w:rPr>
        <w:t xml:space="preserve"> </w:t>
      </w:r>
      <w:proofErr w:type="spellStart"/>
      <w:r w:rsidRPr="006C76A7">
        <w:rPr>
          <w:sz w:val="26"/>
          <w:szCs w:val="26"/>
        </w:rPr>
        <w:t>từ</w:t>
      </w:r>
      <w:proofErr w:type="spellEnd"/>
      <w:r w:rsidRPr="006C76A7">
        <w:rPr>
          <w:sz w:val="26"/>
          <w:szCs w:val="26"/>
        </w:rPr>
        <w:t xml:space="preserve"> </w:t>
      </w:r>
      <w:proofErr w:type="spellStart"/>
      <w:r w:rsidRPr="006C76A7">
        <w:rPr>
          <w:sz w:val="26"/>
          <w:szCs w:val="26"/>
        </w:rPr>
        <w:t>mua</w:t>
      </w:r>
      <w:proofErr w:type="spellEnd"/>
      <w:r w:rsidRPr="006C76A7">
        <w:rPr>
          <w:sz w:val="26"/>
          <w:szCs w:val="26"/>
        </w:rPr>
        <w:t xml:space="preserve"> </w:t>
      </w:r>
      <w:proofErr w:type="spellStart"/>
      <w:r w:rsidRPr="006C76A7">
        <w:rPr>
          <w:sz w:val="26"/>
          <w:szCs w:val="26"/>
        </w:rPr>
        <w:t>bán</w:t>
      </w:r>
      <w:proofErr w:type="spellEnd"/>
      <w:r w:rsidRPr="006C76A7">
        <w:rPr>
          <w:sz w:val="26"/>
          <w:szCs w:val="26"/>
        </w:rPr>
        <w:t xml:space="preserve"> </w:t>
      </w:r>
      <w:proofErr w:type="spellStart"/>
      <w:r w:rsidRPr="006C76A7">
        <w:rPr>
          <w:sz w:val="26"/>
          <w:szCs w:val="26"/>
        </w:rPr>
        <w:t>gỗ</w:t>
      </w:r>
      <w:proofErr w:type="spellEnd"/>
      <w:r w:rsidRPr="006C76A7">
        <w:rPr>
          <w:sz w:val="26"/>
          <w:szCs w:val="26"/>
        </w:rPr>
        <w:t xml:space="preserve"> </w:t>
      </w:r>
      <w:proofErr w:type="spellStart"/>
      <w:r w:rsidRPr="006C76A7">
        <w:rPr>
          <w:sz w:val="26"/>
          <w:szCs w:val="26"/>
        </w:rPr>
        <w:t>theo</w:t>
      </w:r>
      <w:proofErr w:type="spellEnd"/>
      <w:r w:rsidRPr="006C76A7">
        <w:rPr>
          <w:sz w:val="26"/>
          <w:szCs w:val="26"/>
        </w:rPr>
        <w:t xml:space="preserve"> </w:t>
      </w:r>
      <w:proofErr w:type="spellStart"/>
      <w:r w:rsidRPr="006C76A7">
        <w:rPr>
          <w:sz w:val="26"/>
          <w:szCs w:val="26"/>
        </w:rPr>
        <w:t>quy</w:t>
      </w:r>
      <w:proofErr w:type="spellEnd"/>
      <w:r w:rsidRPr="006C76A7">
        <w:rPr>
          <w:sz w:val="26"/>
          <w:szCs w:val="26"/>
        </w:rPr>
        <w:t xml:space="preserve"> </w:t>
      </w:r>
      <w:proofErr w:type="spellStart"/>
      <w:r w:rsidRPr="006C76A7">
        <w:rPr>
          <w:sz w:val="26"/>
          <w:szCs w:val="26"/>
        </w:rPr>
        <w:t>định</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chuỗi</w:t>
      </w:r>
      <w:proofErr w:type="spellEnd"/>
      <w:r w:rsidRPr="006C76A7">
        <w:rPr>
          <w:sz w:val="26"/>
          <w:szCs w:val="26"/>
        </w:rPr>
        <w:t xml:space="preserve"> </w:t>
      </w:r>
      <w:proofErr w:type="spellStart"/>
      <w:r w:rsidRPr="006C76A7">
        <w:rPr>
          <w:sz w:val="26"/>
          <w:szCs w:val="26"/>
        </w:rPr>
        <w:t>hành</w:t>
      </w:r>
      <w:proofErr w:type="spellEnd"/>
      <w:r w:rsidRPr="006C76A7">
        <w:rPr>
          <w:sz w:val="26"/>
          <w:szCs w:val="26"/>
        </w:rPr>
        <w:t xml:space="preserve"> </w:t>
      </w:r>
      <w:proofErr w:type="spellStart"/>
      <w:r w:rsidRPr="006C76A7">
        <w:rPr>
          <w:sz w:val="26"/>
          <w:szCs w:val="26"/>
        </w:rPr>
        <w:t>trình</w:t>
      </w:r>
      <w:proofErr w:type="spellEnd"/>
      <w:r w:rsidRPr="006C76A7">
        <w:rPr>
          <w:sz w:val="26"/>
          <w:szCs w:val="26"/>
        </w:rPr>
        <w:t xml:space="preserve"> </w:t>
      </w:r>
      <w:proofErr w:type="spellStart"/>
      <w:r w:rsidRPr="006C76A7">
        <w:rPr>
          <w:sz w:val="26"/>
          <w:szCs w:val="26"/>
        </w:rPr>
        <w:t>giá</w:t>
      </w:r>
      <w:proofErr w:type="spellEnd"/>
      <w:r w:rsidRPr="006C76A7">
        <w:rPr>
          <w:sz w:val="26"/>
          <w:szCs w:val="26"/>
        </w:rPr>
        <w:t xml:space="preserve"> </w:t>
      </w:r>
      <w:proofErr w:type="spellStart"/>
      <w:r w:rsidRPr="006C76A7">
        <w:rPr>
          <w:sz w:val="26"/>
          <w:szCs w:val="26"/>
        </w:rPr>
        <w:t>trị</w:t>
      </w:r>
      <w:proofErr w:type="spellEnd"/>
      <w:r w:rsidRPr="006C76A7">
        <w:rPr>
          <w:sz w:val="26"/>
          <w:szCs w:val="26"/>
        </w:rPr>
        <w:t xml:space="preserve"> </w:t>
      </w:r>
      <w:proofErr w:type="spellStart"/>
      <w:r w:rsidRPr="006C76A7">
        <w:rPr>
          <w:sz w:val="26"/>
          <w:szCs w:val="26"/>
        </w:rPr>
        <w:t>sản</w:t>
      </w:r>
      <w:proofErr w:type="spellEnd"/>
      <w:r w:rsidRPr="006C76A7">
        <w:rPr>
          <w:sz w:val="26"/>
          <w:szCs w:val="26"/>
        </w:rPr>
        <w:t xml:space="preserve"> </w:t>
      </w:r>
      <w:proofErr w:type="spellStart"/>
      <w:r w:rsidRPr="006C76A7">
        <w:rPr>
          <w:sz w:val="26"/>
          <w:szCs w:val="26"/>
        </w:rPr>
        <w:t>phẩm</w:t>
      </w:r>
      <w:proofErr w:type="spellEnd"/>
      <w:r w:rsidRPr="006C76A7">
        <w:rPr>
          <w:sz w:val="26"/>
          <w:szCs w:val="26"/>
        </w:rPr>
        <w:t xml:space="preserve"> CoC.</w:t>
      </w:r>
    </w:p>
    <w:p w14:paraId="05910D9D" w14:textId="77777777" w:rsidR="006C76A7" w:rsidRPr="006C76A7" w:rsidRDefault="006C76A7" w:rsidP="006C76A7">
      <w:pPr>
        <w:spacing w:before="120" w:after="120" w:line="240" w:lineRule="auto"/>
        <w:ind w:firstLine="720"/>
        <w:jc w:val="both"/>
        <w:rPr>
          <w:sz w:val="26"/>
          <w:szCs w:val="26"/>
        </w:rPr>
      </w:pPr>
      <w:r w:rsidRPr="006C76A7">
        <w:rPr>
          <w:sz w:val="26"/>
          <w:szCs w:val="26"/>
        </w:rPr>
        <w:t xml:space="preserve">- </w:t>
      </w:r>
      <w:proofErr w:type="spellStart"/>
      <w:r w:rsidRPr="006C76A7">
        <w:rPr>
          <w:sz w:val="26"/>
          <w:szCs w:val="26"/>
        </w:rPr>
        <w:t>Lập</w:t>
      </w:r>
      <w:proofErr w:type="spellEnd"/>
      <w:r w:rsidRPr="006C76A7">
        <w:rPr>
          <w:sz w:val="26"/>
          <w:szCs w:val="26"/>
        </w:rPr>
        <w:t xml:space="preserve"> </w:t>
      </w:r>
      <w:proofErr w:type="spellStart"/>
      <w:r w:rsidRPr="006C76A7">
        <w:rPr>
          <w:sz w:val="26"/>
          <w:szCs w:val="26"/>
        </w:rPr>
        <w:t>kế</w:t>
      </w:r>
      <w:proofErr w:type="spellEnd"/>
      <w:r w:rsidRPr="006C76A7">
        <w:rPr>
          <w:sz w:val="26"/>
          <w:szCs w:val="26"/>
        </w:rPr>
        <w:t xml:space="preserve"> </w:t>
      </w:r>
      <w:proofErr w:type="spellStart"/>
      <w:r w:rsidRPr="006C76A7">
        <w:rPr>
          <w:sz w:val="26"/>
          <w:szCs w:val="26"/>
        </w:rPr>
        <w:t>hoạch</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báo</w:t>
      </w:r>
      <w:proofErr w:type="spellEnd"/>
      <w:r w:rsidRPr="006C76A7">
        <w:rPr>
          <w:sz w:val="26"/>
          <w:szCs w:val="26"/>
        </w:rPr>
        <w:t xml:space="preserve"> </w:t>
      </w:r>
      <w:proofErr w:type="spellStart"/>
      <w:r w:rsidRPr="006C76A7">
        <w:rPr>
          <w:sz w:val="26"/>
          <w:szCs w:val="26"/>
        </w:rPr>
        <w:t>cáo</w:t>
      </w:r>
      <w:proofErr w:type="spellEnd"/>
      <w:r w:rsidRPr="006C76A7">
        <w:rPr>
          <w:sz w:val="26"/>
          <w:szCs w:val="26"/>
        </w:rPr>
        <w:t xml:space="preserve"> </w:t>
      </w:r>
      <w:proofErr w:type="spellStart"/>
      <w:r w:rsidRPr="006C76A7">
        <w:rPr>
          <w:sz w:val="26"/>
          <w:szCs w:val="26"/>
        </w:rPr>
        <w:t>tài</w:t>
      </w:r>
      <w:proofErr w:type="spellEnd"/>
      <w:r w:rsidRPr="006C76A7">
        <w:rPr>
          <w:sz w:val="26"/>
          <w:szCs w:val="26"/>
        </w:rPr>
        <w:t xml:space="preserve"> </w:t>
      </w:r>
      <w:proofErr w:type="spellStart"/>
      <w:r w:rsidRPr="006C76A7">
        <w:rPr>
          <w:sz w:val="26"/>
          <w:szCs w:val="26"/>
        </w:rPr>
        <w:t>chính</w:t>
      </w:r>
      <w:proofErr w:type="spellEnd"/>
      <w:r w:rsidRPr="006C76A7">
        <w:rPr>
          <w:sz w:val="26"/>
          <w:szCs w:val="26"/>
        </w:rPr>
        <w:t xml:space="preserve">, chi </w:t>
      </w:r>
      <w:proofErr w:type="spellStart"/>
      <w:r w:rsidRPr="006C76A7">
        <w:rPr>
          <w:sz w:val="26"/>
          <w:szCs w:val="26"/>
        </w:rPr>
        <w:t>phí</w:t>
      </w:r>
      <w:proofErr w:type="spellEnd"/>
      <w:r w:rsidRPr="006C76A7">
        <w:rPr>
          <w:sz w:val="26"/>
          <w:szCs w:val="26"/>
        </w:rPr>
        <w:t xml:space="preserve"> </w:t>
      </w:r>
      <w:proofErr w:type="spellStart"/>
      <w:r w:rsidRPr="006C76A7">
        <w:rPr>
          <w:sz w:val="26"/>
          <w:szCs w:val="26"/>
        </w:rPr>
        <w:t>tập</w:t>
      </w:r>
      <w:proofErr w:type="spellEnd"/>
      <w:r w:rsidRPr="006C76A7">
        <w:rPr>
          <w:sz w:val="26"/>
          <w:szCs w:val="26"/>
        </w:rPr>
        <w:t xml:space="preserve"> </w:t>
      </w:r>
      <w:proofErr w:type="spellStart"/>
      <w:r w:rsidRPr="006C76A7">
        <w:rPr>
          <w:sz w:val="26"/>
          <w:szCs w:val="26"/>
        </w:rPr>
        <w:t>huấn</w:t>
      </w:r>
      <w:proofErr w:type="spellEnd"/>
      <w:r w:rsidRPr="006C76A7">
        <w:rPr>
          <w:sz w:val="26"/>
          <w:szCs w:val="26"/>
        </w:rPr>
        <w:t xml:space="preserve">, </w:t>
      </w:r>
      <w:proofErr w:type="spellStart"/>
      <w:r w:rsidRPr="006C76A7">
        <w:rPr>
          <w:sz w:val="26"/>
          <w:szCs w:val="26"/>
        </w:rPr>
        <w:t>văn</w:t>
      </w:r>
      <w:proofErr w:type="spellEnd"/>
      <w:r w:rsidRPr="006C76A7">
        <w:rPr>
          <w:sz w:val="26"/>
          <w:szCs w:val="26"/>
        </w:rPr>
        <w:t xml:space="preserve"> </w:t>
      </w:r>
      <w:proofErr w:type="spellStart"/>
      <w:r w:rsidRPr="006C76A7">
        <w:rPr>
          <w:sz w:val="26"/>
          <w:szCs w:val="26"/>
        </w:rPr>
        <w:t>phòng</w:t>
      </w:r>
      <w:proofErr w:type="spellEnd"/>
      <w:r w:rsidRPr="006C76A7">
        <w:rPr>
          <w:sz w:val="26"/>
          <w:szCs w:val="26"/>
        </w:rPr>
        <w:t xml:space="preserve"> </w:t>
      </w:r>
      <w:proofErr w:type="spellStart"/>
      <w:r w:rsidRPr="006C76A7">
        <w:rPr>
          <w:sz w:val="26"/>
          <w:szCs w:val="26"/>
        </w:rPr>
        <w:t>phẩm</w:t>
      </w:r>
      <w:proofErr w:type="spellEnd"/>
      <w:r w:rsidRPr="006C76A7">
        <w:rPr>
          <w:sz w:val="26"/>
          <w:szCs w:val="26"/>
        </w:rPr>
        <w:t xml:space="preserve">, </w:t>
      </w:r>
      <w:proofErr w:type="spellStart"/>
      <w:r w:rsidRPr="006C76A7">
        <w:rPr>
          <w:sz w:val="26"/>
          <w:szCs w:val="26"/>
        </w:rPr>
        <w:t>lương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chi </w:t>
      </w:r>
      <w:proofErr w:type="spellStart"/>
      <w:r w:rsidRPr="006C76A7">
        <w:rPr>
          <w:sz w:val="26"/>
          <w:szCs w:val="26"/>
        </w:rPr>
        <w:t>phí</w:t>
      </w:r>
      <w:proofErr w:type="spellEnd"/>
      <w:r w:rsidRPr="006C76A7">
        <w:rPr>
          <w:sz w:val="26"/>
          <w:szCs w:val="26"/>
        </w:rPr>
        <w:t xml:space="preserve"> </w:t>
      </w:r>
      <w:proofErr w:type="spellStart"/>
      <w:r w:rsidRPr="006C76A7">
        <w:rPr>
          <w:sz w:val="26"/>
          <w:szCs w:val="26"/>
        </w:rPr>
        <w:t>khác</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kiểm</w:t>
      </w:r>
      <w:proofErr w:type="spellEnd"/>
      <w:r w:rsidRPr="006C76A7">
        <w:rPr>
          <w:sz w:val="26"/>
          <w:szCs w:val="26"/>
        </w:rPr>
        <w:t xml:space="preserve"> </w:t>
      </w:r>
      <w:proofErr w:type="spellStart"/>
      <w:r w:rsidRPr="006C76A7">
        <w:rPr>
          <w:sz w:val="26"/>
          <w:szCs w:val="26"/>
        </w:rPr>
        <w:t>tra</w:t>
      </w:r>
      <w:proofErr w:type="spellEnd"/>
      <w:r w:rsidRPr="006C76A7">
        <w:rPr>
          <w:sz w:val="26"/>
          <w:szCs w:val="26"/>
        </w:rPr>
        <w:t xml:space="preserve">, </w:t>
      </w:r>
      <w:proofErr w:type="spellStart"/>
      <w:r w:rsidRPr="006C76A7">
        <w:rPr>
          <w:sz w:val="26"/>
          <w:szCs w:val="26"/>
        </w:rPr>
        <w:t>rà</w:t>
      </w:r>
      <w:proofErr w:type="spellEnd"/>
      <w:r w:rsidRPr="006C76A7">
        <w:rPr>
          <w:sz w:val="26"/>
          <w:szCs w:val="26"/>
        </w:rPr>
        <w:t xml:space="preserve"> </w:t>
      </w:r>
      <w:proofErr w:type="spellStart"/>
      <w:r w:rsidRPr="006C76A7">
        <w:rPr>
          <w:sz w:val="26"/>
          <w:szCs w:val="26"/>
        </w:rPr>
        <w:t>soát</w:t>
      </w:r>
      <w:proofErr w:type="spellEnd"/>
      <w:r w:rsidRPr="006C76A7">
        <w:rPr>
          <w:sz w:val="26"/>
          <w:szCs w:val="26"/>
        </w:rPr>
        <w:t xml:space="preserve">, </w:t>
      </w:r>
      <w:proofErr w:type="spellStart"/>
      <w:r w:rsidRPr="006C76A7">
        <w:rPr>
          <w:sz w:val="26"/>
          <w:szCs w:val="26"/>
        </w:rPr>
        <w:t>cấp</w:t>
      </w:r>
      <w:proofErr w:type="spellEnd"/>
      <w:r w:rsidRPr="006C76A7">
        <w:rPr>
          <w:sz w:val="26"/>
          <w:szCs w:val="26"/>
        </w:rPr>
        <w:t xml:space="preserve"> </w:t>
      </w:r>
      <w:proofErr w:type="spellStart"/>
      <w:r w:rsidRPr="006C76A7">
        <w:rPr>
          <w:sz w:val="26"/>
          <w:szCs w:val="26"/>
        </w:rPr>
        <w:t>mới</w:t>
      </w:r>
      <w:proofErr w:type="spellEnd"/>
      <w:r w:rsidRPr="006C76A7">
        <w:rPr>
          <w:sz w:val="26"/>
          <w:szCs w:val="26"/>
        </w:rPr>
        <w:t xml:space="preserve">, </w:t>
      </w:r>
      <w:proofErr w:type="spellStart"/>
      <w:r w:rsidRPr="006C76A7">
        <w:rPr>
          <w:sz w:val="26"/>
          <w:szCs w:val="26"/>
        </w:rPr>
        <w:t>dự</w:t>
      </w:r>
      <w:proofErr w:type="spellEnd"/>
      <w:r w:rsidRPr="006C76A7">
        <w:rPr>
          <w:sz w:val="26"/>
          <w:szCs w:val="26"/>
        </w:rPr>
        <w:t xml:space="preserve"> </w:t>
      </w:r>
      <w:proofErr w:type="spellStart"/>
      <w:r w:rsidRPr="006C76A7">
        <w:rPr>
          <w:sz w:val="26"/>
          <w:szCs w:val="26"/>
        </w:rPr>
        <w:t>toán</w:t>
      </w:r>
      <w:proofErr w:type="spellEnd"/>
      <w:r w:rsidRPr="006C76A7">
        <w:rPr>
          <w:sz w:val="26"/>
          <w:szCs w:val="26"/>
        </w:rPr>
        <w:t xml:space="preserve"> </w:t>
      </w:r>
      <w:proofErr w:type="spellStart"/>
      <w:r w:rsidRPr="006C76A7">
        <w:rPr>
          <w:sz w:val="26"/>
          <w:szCs w:val="26"/>
        </w:rPr>
        <w:t>cho</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trang</w:t>
      </w:r>
      <w:proofErr w:type="spellEnd"/>
      <w:r w:rsidRPr="006C76A7">
        <w:rPr>
          <w:sz w:val="26"/>
          <w:szCs w:val="26"/>
        </w:rPr>
        <w:t xml:space="preserve"> </w:t>
      </w:r>
      <w:proofErr w:type="spellStart"/>
      <w:r w:rsidRPr="006C76A7">
        <w:rPr>
          <w:sz w:val="26"/>
          <w:szCs w:val="26"/>
        </w:rPr>
        <w:t>thiết</w:t>
      </w:r>
      <w:proofErr w:type="spellEnd"/>
      <w:r w:rsidRPr="006C76A7">
        <w:rPr>
          <w:sz w:val="26"/>
          <w:szCs w:val="26"/>
        </w:rPr>
        <w:t xml:space="preserve"> </w:t>
      </w:r>
      <w:proofErr w:type="spellStart"/>
      <w:r w:rsidRPr="006C76A7">
        <w:rPr>
          <w:sz w:val="26"/>
          <w:szCs w:val="26"/>
        </w:rPr>
        <w:t>bị</w:t>
      </w:r>
      <w:proofErr w:type="spellEnd"/>
      <w:r w:rsidRPr="006C76A7">
        <w:rPr>
          <w:sz w:val="26"/>
          <w:szCs w:val="26"/>
        </w:rPr>
        <w:t xml:space="preserve"> </w:t>
      </w:r>
      <w:proofErr w:type="spellStart"/>
      <w:r w:rsidRPr="006C76A7">
        <w:rPr>
          <w:sz w:val="26"/>
          <w:szCs w:val="26"/>
        </w:rPr>
        <w:t>cần</w:t>
      </w:r>
      <w:proofErr w:type="spellEnd"/>
      <w:r w:rsidRPr="006C76A7">
        <w:rPr>
          <w:sz w:val="26"/>
          <w:szCs w:val="26"/>
        </w:rPr>
        <w:t xml:space="preserve"> </w:t>
      </w:r>
      <w:proofErr w:type="spellStart"/>
      <w:r w:rsidRPr="006C76A7">
        <w:rPr>
          <w:sz w:val="26"/>
          <w:szCs w:val="26"/>
        </w:rPr>
        <w:t>thiết</w:t>
      </w:r>
      <w:proofErr w:type="spellEnd"/>
      <w:r w:rsidRPr="006C76A7">
        <w:rPr>
          <w:sz w:val="26"/>
          <w:szCs w:val="26"/>
        </w:rPr>
        <w:t xml:space="preserve"> </w:t>
      </w:r>
      <w:proofErr w:type="spellStart"/>
      <w:r w:rsidRPr="006C76A7">
        <w:rPr>
          <w:sz w:val="26"/>
          <w:szCs w:val="26"/>
        </w:rPr>
        <w:t>trong</w:t>
      </w:r>
      <w:proofErr w:type="spellEnd"/>
      <w:r w:rsidRPr="006C76A7">
        <w:rPr>
          <w:sz w:val="26"/>
          <w:szCs w:val="26"/>
        </w:rPr>
        <w:t xml:space="preserve"> </w:t>
      </w:r>
      <w:proofErr w:type="spellStart"/>
      <w:r w:rsidRPr="006C76A7">
        <w:rPr>
          <w:sz w:val="26"/>
          <w:szCs w:val="26"/>
        </w:rPr>
        <w:t>quá</w:t>
      </w:r>
      <w:proofErr w:type="spellEnd"/>
      <w:r w:rsidRPr="006C76A7">
        <w:rPr>
          <w:sz w:val="26"/>
          <w:szCs w:val="26"/>
        </w:rPr>
        <w:t xml:space="preserve"> </w:t>
      </w:r>
      <w:proofErr w:type="spellStart"/>
      <w:r w:rsidRPr="006C76A7">
        <w:rPr>
          <w:sz w:val="26"/>
          <w:szCs w:val="26"/>
        </w:rPr>
        <w:t>trình</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của</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w:t>
      </w:r>
    </w:p>
    <w:p w14:paraId="28C3ED25" w14:textId="77777777" w:rsidR="006C76A7" w:rsidRPr="006C76A7" w:rsidRDefault="006C76A7" w:rsidP="006C76A7">
      <w:pPr>
        <w:spacing w:before="120" w:after="120" w:line="240" w:lineRule="auto"/>
        <w:ind w:firstLine="720"/>
        <w:rPr>
          <w:sz w:val="26"/>
          <w:szCs w:val="26"/>
        </w:rPr>
      </w:pPr>
      <w:r w:rsidRPr="006C76A7">
        <w:rPr>
          <w:sz w:val="26"/>
          <w:szCs w:val="26"/>
        </w:rPr>
        <w:t xml:space="preserve">- </w:t>
      </w:r>
      <w:proofErr w:type="spellStart"/>
      <w:r w:rsidRPr="006C76A7">
        <w:rPr>
          <w:sz w:val="26"/>
          <w:szCs w:val="26"/>
        </w:rPr>
        <w:t>Hỗ</w:t>
      </w:r>
      <w:proofErr w:type="spellEnd"/>
      <w:r w:rsidRPr="006C76A7">
        <w:rPr>
          <w:sz w:val="26"/>
          <w:szCs w:val="26"/>
        </w:rPr>
        <w:t xml:space="preserve"> </w:t>
      </w:r>
      <w:proofErr w:type="spellStart"/>
      <w:r w:rsidRPr="006C76A7">
        <w:rPr>
          <w:sz w:val="26"/>
          <w:szCs w:val="26"/>
        </w:rPr>
        <w:t>trợ</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việc</w:t>
      </w:r>
      <w:proofErr w:type="spellEnd"/>
      <w:r w:rsidRPr="006C76A7">
        <w:rPr>
          <w:sz w:val="26"/>
          <w:szCs w:val="26"/>
        </w:rPr>
        <w:t xml:space="preserve"> </w:t>
      </w:r>
      <w:proofErr w:type="spellStart"/>
      <w:r w:rsidRPr="006C76A7">
        <w:rPr>
          <w:sz w:val="26"/>
          <w:szCs w:val="26"/>
        </w:rPr>
        <w:t>văn</w:t>
      </w:r>
      <w:proofErr w:type="spellEnd"/>
      <w:r w:rsidRPr="006C76A7">
        <w:rPr>
          <w:sz w:val="26"/>
          <w:szCs w:val="26"/>
        </w:rPr>
        <w:t xml:space="preserve"> </w:t>
      </w:r>
      <w:proofErr w:type="spellStart"/>
      <w:r w:rsidRPr="006C76A7">
        <w:rPr>
          <w:sz w:val="26"/>
          <w:szCs w:val="26"/>
        </w:rPr>
        <w:t>phòng</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w:t>
      </w:r>
      <w:proofErr w:type="spellStart"/>
      <w:r w:rsidRPr="006C76A7">
        <w:rPr>
          <w:sz w:val="26"/>
          <w:szCs w:val="26"/>
        </w:rPr>
        <w:t>khác</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w:t>
      </w:r>
    </w:p>
    <w:p w14:paraId="7F6D6540" w14:textId="77777777" w:rsidR="006C76A7" w:rsidRPr="006C76A7" w:rsidRDefault="006C76A7" w:rsidP="006C76A7">
      <w:pPr>
        <w:spacing w:before="120" w:after="120" w:line="240" w:lineRule="auto"/>
        <w:ind w:firstLine="720"/>
        <w:rPr>
          <w:sz w:val="26"/>
          <w:szCs w:val="26"/>
        </w:rPr>
      </w:pPr>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hoạt</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về</w:t>
      </w:r>
      <w:proofErr w:type="spellEnd"/>
      <w:r w:rsidRPr="006C76A7">
        <w:rPr>
          <w:sz w:val="26"/>
          <w:szCs w:val="26"/>
        </w:rPr>
        <w:t xml:space="preserve"> </w:t>
      </w:r>
      <w:proofErr w:type="spellStart"/>
      <w:r w:rsidRPr="006C76A7">
        <w:rPr>
          <w:sz w:val="26"/>
          <w:szCs w:val="26"/>
        </w:rPr>
        <w:t>bảo</w:t>
      </w:r>
      <w:proofErr w:type="spellEnd"/>
      <w:r w:rsidRPr="006C76A7">
        <w:rPr>
          <w:sz w:val="26"/>
          <w:szCs w:val="26"/>
        </w:rPr>
        <w:t xml:space="preserve"> </w:t>
      </w:r>
      <w:proofErr w:type="spellStart"/>
      <w:r w:rsidRPr="006C76A7">
        <w:rPr>
          <w:sz w:val="26"/>
          <w:szCs w:val="26"/>
        </w:rPr>
        <w:t>hiểm</w:t>
      </w:r>
      <w:proofErr w:type="spellEnd"/>
      <w:r w:rsidRPr="006C76A7">
        <w:rPr>
          <w:sz w:val="26"/>
          <w:szCs w:val="26"/>
        </w:rPr>
        <w:t xml:space="preserve">, tai nan,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đoàn</w:t>
      </w:r>
      <w:proofErr w:type="spellEnd"/>
      <w:r w:rsidRPr="006C76A7">
        <w:rPr>
          <w:sz w:val="26"/>
          <w:szCs w:val="26"/>
        </w:rPr>
        <w:t xml:space="preserve"> </w:t>
      </w:r>
      <w:proofErr w:type="spellStart"/>
      <w:r w:rsidRPr="006C76A7">
        <w:rPr>
          <w:sz w:val="26"/>
          <w:szCs w:val="26"/>
        </w:rPr>
        <w:t>đảm</w:t>
      </w:r>
      <w:proofErr w:type="spellEnd"/>
      <w:r w:rsidRPr="006C76A7">
        <w:rPr>
          <w:sz w:val="26"/>
          <w:szCs w:val="26"/>
        </w:rPr>
        <w:t xml:space="preserve"> </w:t>
      </w:r>
      <w:proofErr w:type="spellStart"/>
      <w:r w:rsidRPr="006C76A7">
        <w:rPr>
          <w:sz w:val="26"/>
          <w:szCs w:val="26"/>
        </w:rPr>
        <w:t>bảo</w:t>
      </w:r>
      <w:proofErr w:type="spellEnd"/>
      <w:r w:rsidRPr="006C76A7">
        <w:rPr>
          <w:sz w:val="26"/>
          <w:szCs w:val="26"/>
        </w:rPr>
        <w:t xml:space="preserve"> </w:t>
      </w:r>
      <w:proofErr w:type="spellStart"/>
      <w:r w:rsidRPr="006C76A7">
        <w:rPr>
          <w:sz w:val="26"/>
          <w:szCs w:val="26"/>
        </w:rPr>
        <w:t>bình</w:t>
      </w:r>
      <w:proofErr w:type="spellEnd"/>
      <w:r w:rsidRPr="006C76A7">
        <w:rPr>
          <w:sz w:val="26"/>
          <w:szCs w:val="26"/>
        </w:rPr>
        <w:t xml:space="preserve"> </w:t>
      </w:r>
      <w:proofErr w:type="spellStart"/>
      <w:r w:rsidRPr="006C76A7">
        <w:rPr>
          <w:sz w:val="26"/>
          <w:szCs w:val="26"/>
        </w:rPr>
        <w:t>đẳng</w:t>
      </w:r>
      <w:proofErr w:type="spellEnd"/>
      <w:r w:rsidRPr="006C76A7">
        <w:rPr>
          <w:sz w:val="26"/>
          <w:szCs w:val="26"/>
        </w:rPr>
        <w:t xml:space="preserve"> </w:t>
      </w:r>
      <w:proofErr w:type="spellStart"/>
      <w:r w:rsidRPr="006C76A7">
        <w:rPr>
          <w:sz w:val="26"/>
          <w:szCs w:val="26"/>
        </w:rPr>
        <w:t>giới</w:t>
      </w:r>
      <w:proofErr w:type="spellEnd"/>
      <w:r w:rsidRPr="006C76A7">
        <w:rPr>
          <w:sz w:val="26"/>
          <w:szCs w:val="26"/>
        </w:rPr>
        <w:t xml:space="preserve"> </w:t>
      </w:r>
      <w:proofErr w:type="spellStart"/>
      <w:r w:rsidRPr="006C76A7">
        <w:rPr>
          <w:sz w:val="26"/>
          <w:szCs w:val="26"/>
        </w:rPr>
        <w:t>trong</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ty,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hộ</w:t>
      </w:r>
      <w:proofErr w:type="spellEnd"/>
      <w:r w:rsidRPr="006C76A7">
        <w:rPr>
          <w:sz w:val="26"/>
          <w:szCs w:val="26"/>
        </w:rPr>
        <w:t>.</w:t>
      </w:r>
    </w:p>
    <w:p w14:paraId="22D24D06" w14:textId="77777777" w:rsidR="006C76A7" w:rsidRPr="006C76A7" w:rsidRDefault="006C76A7" w:rsidP="006C76A7">
      <w:pPr>
        <w:spacing w:before="120" w:after="120" w:line="240" w:lineRule="auto"/>
        <w:ind w:firstLine="720"/>
        <w:jc w:val="both"/>
        <w:rPr>
          <w:rFonts w:ascii="Times New Roman Bold" w:hAnsi="Times New Roman Bold"/>
          <w:b/>
          <w:bCs/>
          <w:i/>
          <w:iCs/>
          <w:spacing w:val="-12"/>
          <w:sz w:val="26"/>
          <w:szCs w:val="26"/>
        </w:rPr>
      </w:pPr>
      <w:r w:rsidRPr="006C76A7">
        <w:rPr>
          <w:rFonts w:ascii="Times New Roman Bold" w:hAnsi="Times New Roman Bold"/>
          <w:b/>
          <w:bCs/>
          <w:i/>
          <w:iCs/>
          <w:spacing w:val="-12"/>
          <w:sz w:val="26"/>
          <w:szCs w:val="26"/>
        </w:rPr>
        <w:t xml:space="preserve">6. </w:t>
      </w:r>
      <w:proofErr w:type="spellStart"/>
      <w:r w:rsidRPr="006C76A7">
        <w:rPr>
          <w:rFonts w:ascii="Times New Roman Bold" w:hAnsi="Times New Roman Bold"/>
          <w:b/>
          <w:bCs/>
          <w:i/>
          <w:iCs/>
          <w:spacing w:val="-12"/>
          <w:sz w:val="26"/>
          <w:szCs w:val="26"/>
        </w:rPr>
        <w:t>Ông</w:t>
      </w:r>
      <w:proofErr w:type="spellEnd"/>
      <w:r w:rsidRPr="006C76A7">
        <w:rPr>
          <w:rFonts w:ascii="Times New Roman Bold" w:hAnsi="Times New Roman Bold"/>
          <w:b/>
          <w:bCs/>
          <w:i/>
          <w:iCs/>
          <w:spacing w:val="-12"/>
          <w:sz w:val="26"/>
          <w:szCs w:val="26"/>
        </w:rPr>
        <w:t xml:space="preserve">: </w:t>
      </w:r>
      <w:r w:rsidRPr="006C76A7">
        <w:rPr>
          <w:rFonts w:ascii="Times New Roman Bold" w:hAnsi="Times New Roman Bold"/>
          <w:b/>
          <w:bCs/>
          <w:i/>
          <w:iCs/>
          <w:spacing w:val="-12"/>
          <w:sz w:val="28"/>
          <w:szCs w:val="28"/>
        </w:rPr>
        <w:t xml:space="preserve">Nguyễn Bá Hoài An - Thành </w:t>
      </w:r>
      <w:proofErr w:type="spellStart"/>
      <w:r w:rsidRPr="006C76A7">
        <w:rPr>
          <w:rFonts w:ascii="Times New Roman Bold" w:hAnsi="Times New Roman Bold"/>
          <w:b/>
          <w:bCs/>
          <w:i/>
          <w:iCs/>
          <w:spacing w:val="-12"/>
          <w:sz w:val="28"/>
          <w:szCs w:val="28"/>
        </w:rPr>
        <w:t>viên</w:t>
      </w:r>
      <w:proofErr w:type="spellEnd"/>
      <w:r w:rsidRPr="006C76A7">
        <w:rPr>
          <w:rFonts w:ascii="Times New Roman Bold" w:hAnsi="Times New Roman Bold"/>
          <w:b/>
          <w:bCs/>
          <w:i/>
          <w:iCs/>
          <w:spacing w:val="-12"/>
          <w:sz w:val="28"/>
          <w:szCs w:val="28"/>
        </w:rPr>
        <w:t xml:space="preserve">; </w:t>
      </w:r>
      <w:proofErr w:type="spellStart"/>
      <w:r w:rsidRPr="006C76A7">
        <w:rPr>
          <w:rFonts w:ascii="Times New Roman Bold" w:hAnsi="Times New Roman Bold"/>
          <w:b/>
          <w:bCs/>
          <w:i/>
          <w:iCs/>
          <w:spacing w:val="-12"/>
          <w:sz w:val="28"/>
          <w:szCs w:val="28"/>
        </w:rPr>
        <w:t>Phụ</w:t>
      </w:r>
      <w:proofErr w:type="spellEnd"/>
      <w:r w:rsidRPr="006C76A7">
        <w:rPr>
          <w:rFonts w:ascii="Times New Roman Bold" w:hAnsi="Times New Roman Bold"/>
          <w:b/>
          <w:bCs/>
          <w:i/>
          <w:iCs/>
          <w:spacing w:val="-12"/>
          <w:sz w:val="28"/>
          <w:szCs w:val="28"/>
        </w:rPr>
        <w:t xml:space="preserve"> </w:t>
      </w:r>
      <w:proofErr w:type="spellStart"/>
      <w:r w:rsidRPr="006C76A7">
        <w:rPr>
          <w:rFonts w:ascii="Times New Roman Bold" w:hAnsi="Times New Roman Bold"/>
          <w:b/>
          <w:bCs/>
          <w:i/>
          <w:iCs/>
          <w:spacing w:val="-12"/>
          <w:sz w:val="28"/>
          <w:szCs w:val="28"/>
        </w:rPr>
        <w:t>trách</w:t>
      </w:r>
      <w:proofErr w:type="spellEnd"/>
      <w:r w:rsidRPr="006C76A7">
        <w:rPr>
          <w:rFonts w:ascii="Times New Roman Bold" w:hAnsi="Times New Roman Bold"/>
          <w:b/>
          <w:bCs/>
          <w:i/>
          <w:iCs/>
          <w:spacing w:val="-12"/>
          <w:sz w:val="28"/>
          <w:szCs w:val="28"/>
        </w:rPr>
        <w:t xml:space="preserve"> </w:t>
      </w:r>
      <w:proofErr w:type="spellStart"/>
      <w:r w:rsidRPr="006C76A7">
        <w:rPr>
          <w:rFonts w:ascii="Times New Roman Bold" w:hAnsi="Times New Roman Bold"/>
          <w:b/>
          <w:bCs/>
          <w:i/>
          <w:iCs/>
          <w:spacing w:val="-12"/>
          <w:sz w:val="28"/>
          <w:szCs w:val="28"/>
        </w:rPr>
        <w:t>Nhóm</w:t>
      </w:r>
      <w:proofErr w:type="spellEnd"/>
      <w:r w:rsidRPr="006C76A7">
        <w:rPr>
          <w:rFonts w:ascii="Times New Roman Bold" w:hAnsi="Times New Roman Bold"/>
          <w:b/>
          <w:bCs/>
          <w:i/>
          <w:iCs/>
          <w:spacing w:val="-12"/>
          <w:sz w:val="28"/>
          <w:szCs w:val="28"/>
        </w:rPr>
        <w:t xml:space="preserve"> </w:t>
      </w:r>
      <w:proofErr w:type="spellStart"/>
      <w:r w:rsidRPr="006C76A7">
        <w:rPr>
          <w:rFonts w:ascii="Times New Roman Bold" w:hAnsi="Times New Roman Bold"/>
          <w:b/>
          <w:bCs/>
          <w:i/>
          <w:iCs/>
          <w:spacing w:val="-12"/>
          <w:sz w:val="28"/>
          <w:szCs w:val="28"/>
        </w:rPr>
        <w:t>xã</w:t>
      </w:r>
      <w:proofErr w:type="spellEnd"/>
      <w:r w:rsidRPr="006C76A7">
        <w:rPr>
          <w:rFonts w:ascii="Times New Roman Bold" w:hAnsi="Times New Roman Bold"/>
          <w:b/>
          <w:bCs/>
          <w:i/>
          <w:iCs/>
          <w:spacing w:val="-12"/>
          <w:sz w:val="28"/>
          <w:szCs w:val="28"/>
        </w:rPr>
        <w:t xml:space="preserve"> Thường Xuân </w:t>
      </w:r>
    </w:p>
    <w:p w14:paraId="78E1B3EC" w14:textId="77777777" w:rsidR="006C76A7" w:rsidRPr="006C76A7" w:rsidRDefault="006C76A7" w:rsidP="006C76A7">
      <w:pPr>
        <w:spacing w:before="120" w:after="120" w:line="240" w:lineRule="auto"/>
        <w:ind w:firstLine="720"/>
        <w:jc w:val="both"/>
        <w:rPr>
          <w:color w:val="FF0000"/>
          <w:sz w:val="26"/>
          <w:szCs w:val="26"/>
        </w:rPr>
      </w:pPr>
      <w:proofErr w:type="spellStart"/>
      <w:r w:rsidRPr="006C76A7">
        <w:rPr>
          <w:sz w:val="26"/>
          <w:szCs w:val="26"/>
        </w:rPr>
        <w:t>Có</w:t>
      </w:r>
      <w:proofErr w:type="spellEnd"/>
      <w:r w:rsidRPr="006C76A7">
        <w:rPr>
          <w:sz w:val="26"/>
          <w:szCs w:val="26"/>
        </w:rPr>
        <w:t xml:space="preserve"> </w:t>
      </w:r>
      <w:proofErr w:type="spellStart"/>
      <w:r w:rsidRPr="006C76A7">
        <w:rPr>
          <w:sz w:val="26"/>
          <w:szCs w:val="26"/>
        </w:rPr>
        <w:t>trách</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đến</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Thường Xuân. Các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việc</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tới</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người</w:t>
      </w:r>
      <w:proofErr w:type="spellEnd"/>
      <w:r w:rsidRPr="006C76A7">
        <w:rPr>
          <w:sz w:val="26"/>
          <w:szCs w:val="26"/>
        </w:rPr>
        <w:t xml:space="preserve"> </w:t>
      </w:r>
      <w:proofErr w:type="spellStart"/>
      <w:r w:rsidRPr="006C76A7">
        <w:rPr>
          <w:sz w:val="26"/>
          <w:szCs w:val="26"/>
        </w:rPr>
        <w:t>dân</w:t>
      </w:r>
      <w:proofErr w:type="spellEnd"/>
      <w:r w:rsidRPr="006C76A7">
        <w:rPr>
          <w:sz w:val="26"/>
          <w:szCs w:val="26"/>
        </w:rPr>
        <w:t xml:space="preserve"> </w:t>
      </w:r>
      <w:proofErr w:type="spellStart"/>
      <w:r w:rsidRPr="006C76A7">
        <w:rPr>
          <w:sz w:val="26"/>
          <w:szCs w:val="26"/>
        </w:rPr>
        <w:t>tham</w:t>
      </w:r>
      <w:proofErr w:type="spellEnd"/>
      <w:r w:rsidRPr="006C76A7">
        <w:rPr>
          <w:sz w:val="26"/>
          <w:szCs w:val="26"/>
        </w:rPr>
        <w:t xml:space="preserve"> </w:t>
      </w:r>
      <w:proofErr w:type="spellStart"/>
      <w:r w:rsidRPr="006C76A7">
        <w:rPr>
          <w:sz w:val="26"/>
          <w:szCs w:val="26"/>
        </w:rPr>
        <w:t>gia</w:t>
      </w:r>
      <w:proofErr w:type="spellEnd"/>
      <w:r w:rsidRPr="006C76A7">
        <w:rPr>
          <w:sz w:val="26"/>
          <w:szCs w:val="26"/>
        </w:rPr>
        <w:t xml:space="preserve"> FSC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Thường Xuân.</w:t>
      </w:r>
    </w:p>
    <w:p w14:paraId="05C04F49" w14:textId="77777777" w:rsidR="006C76A7" w:rsidRPr="006C76A7" w:rsidRDefault="006C76A7" w:rsidP="006C76A7">
      <w:pPr>
        <w:spacing w:after="120"/>
        <w:ind w:firstLine="720"/>
        <w:jc w:val="both"/>
        <w:rPr>
          <w:rFonts w:ascii="Times New Roman Bold" w:hAnsi="Times New Roman Bold"/>
          <w:b/>
          <w:bCs/>
          <w:i/>
          <w:iCs/>
          <w:spacing w:val="-8"/>
          <w:sz w:val="26"/>
          <w:szCs w:val="26"/>
        </w:rPr>
      </w:pPr>
      <w:r w:rsidRPr="006C76A7">
        <w:rPr>
          <w:rFonts w:ascii="Times New Roman Bold" w:hAnsi="Times New Roman Bold"/>
          <w:b/>
          <w:bCs/>
          <w:i/>
          <w:iCs/>
          <w:spacing w:val="-8"/>
          <w:sz w:val="26"/>
          <w:szCs w:val="26"/>
        </w:rPr>
        <w:t xml:space="preserve">7. </w:t>
      </w:r>
      <w:proofErr w:type="spellStart"/>
      <w:r w:rsidRPr="006C76A7">
        <w:rPr>
          <w:rFonts w:ascii="Times New Roman Bold" w:hAnsi="Times New Roman Bold"/>
          <w:b/>
          <w:bCs/>
          <w:i/>
          <w:iCs/>
          <w:spacing w:val="-8"/>
          <w:sz w:val="26"/>
          <w:szCs w:val="26"/>
        </w:rPr>
        <w:t>Bà</w:t>
      </w:r>
      <w:proofErr w:type="spellEnd"/>
      <w:r w:rsidRPr="006C76A7">
        <w:rPr>
          <w:rFonts w:ascii="Times New Roman Bold" w:hAnsi="Times New Roman Bold"/>
          <w:b/>
          <w:bCs/>
          <w:i/>
          <w:iCs/>
          <w:spacing w:val="-8"/>
          <w:sz w:val="26"/>
          <w:szCs w:val="26"/>
        </w:rPr>
        <w:t>: Thái Thị Lan Phương</w:t>
      </w:r>
      <w:r w:rsidRPr="006C76A7">
        <w:rPr>
          <w:rFonts w:ascii="Times New Roman Bold" w:hAnsi="Times New Roman Bold"/>
          <w:b/>
          <w:bCs/>
          <w:i/>
          <w:iCs/>
          <w:spacing w:val="-8"/>
          <w:sz w:val="28"/>
          <w:szCs w:val="28"/>
        </w:rPr>
        <w:t xml:space="preserve"> -</w:t>
      </w:r>
      <w:r w:rsidRPr="006C76A7">
        <w:rPr>
          <w:rFonts w:ascii="Times New Roman Bold" w:hAnsi="Times New Roman Bold"/>
          <w:b/>
          <w:bCs/>
          <w:i/>
          <w:iCs/>
          <w:color w:val="FF0000"/>
          <w:spacing w:val="-8"/>
          <w:sz w:val="28"/>
          <w:szCs w:val="28"/>
        </w:rPr>
        <w:t xml:space="preserve"> </w:t>
      </w:r>
      <w:r w:rsidRPr="006C76A7">
        <w:rPr>
          <w:rFonts w:ascii="Times New Roman Bold" w:hAnsi="Times New Roman Bold"/>
          <w:b/>
          <w:bCs/>
          <w:i/>
          <w:iCs/>
          <w:spacing w:val="-8"/>
          <w:sz w:val="28"/>
          <w:szCs w:val="28"/>
        </w:rPr>
        <w:t xml:space="preserve">Thành </w:t>
      </w:r>
      <w:proofErr w:type="spellStart"/>
      <w:r w:rsidRPr="006C76A7">
        <w:rPr>
          <w:rFonts w:ascii="Times New Roman Bold" w:hAnsi="Times New Roman Bold"/>
          <w:b/>
          <w:bCs/>
          <w:i/>
          <w:iCs/>
          <w:spacing w:val="-8"/>
          <w:sz w:val="28"/>
          <w:szCs w:val="28"/>
        </w:rPr>
        <w:t>viên</w:t>
      </w:r>
      <w:proofErr w:type="spellEnd"/>
      <w:r w:rsidRPr="006C76A7">
        <w:rPr>
          <w:rFonts w:ascii="Times New Roman Bold" w:hAnsi="Times New Roman Bold"/>
          <w:b/>
          <w:bCs/>
          <w:i/>
          <w:iCs/>
          <w:spacing w:val="-8"/>
          <w:sz w:val="28"/>
          <w:szCs w:val="28"/>
        </w:rPr>
        <w:t xml:space="preserve">; </w:t>
      </w:r>
      <w:proofErr w:type="spellStart"/>
      <w:r w:rsidRPr="006C76A7">
        <w:rPr>
          <w:rFonts w:ascii="Times New Roman Bold" w:hAnsi="Times New Roman Bold"/>
          <w:b/>
          <w:bCs/>
          <w:i/>
          <w:iCs/>
          <w:spacing w:val="-8"/>
          <w:sz w:val="28"/>
          <w:szCs w:val="28"/>
        </w:rPr>
        <w:t>Phụ</w:t>
      </w:r>
      <w:proofErr w:type="spellEnd"/>
      <w:r w:rsidRPr="006C76A7">
        <w:rPr>
          <w:rFonts w:ascii="Times New Roman Bold" w:hAnsi="Times New Roman Bold"/>
          <w:b/>
          <w:bCs/>
          <w:i/>
          <w:iCs/>
          <w:spacing w:val="-8"/>
          <w:sz w:val="28"/>
          <w:szCs w:val="28"/>
        </w:rPr>
        <w:t xml:space="preserve"> </w:t>
      </w:r>
      <w:proofErr w:type="spellStart"/>
      <w:r w:rsidRPr="006C76A7">
        <w:rPr>
          <w:rFonts w:ascii="Times New Roman Bold" w:hAnsi="Times New Roman Bold"/>
          <w:b/>
          <w:bCs/>
          <w:i/>
          <w:iCs/>
          <w:spacing w:val="-8"/>
          <w:sz w:val="28"/>
          <w:szCs w:val="28"/>
        </w:rPr>
        <w:t>trách</w:t>
      </w:r>
      <w:proofErr w:type="spellEnd"/>
      <w:r w:rsidRPr="006C76A7">
        <w:rPr>
          <w:rFonts w:ascii="Times New Roman Bold" w:hAnsi="Times New Roman Bold"/>
          <w:b/>
          <w:bCs/>
          <w:i/>
          <w:iCs/>
          <w:spacing w:val="-8"/>
          <w:sz w:val="28"/>
          <w:szCs w:val="28"/>
        </w:rPr>
        <w:t xml:space="preserve"> </w:t>
      </w:r>
      <w:proofErr w:type="spellStart"/>
      <w:r w:rsidRPr="006C76A7">
        <w:rPr>
          <w:rFonts w:ascii="Times New Roman Bold" w:hAnsi="Times New Roman Bold"/>
          <w:b/>
          <w:bCs/>
          <w:i/>
          <w:iCs/>
          <w:spacing w:val="-8"/>
          <w:sz w:val="28"/>
          <w:szCs w:val="28"/>
        </w:rPr>
        <w:t>nhóm</w:t>
      </w:r>
      <w:proofErr w:type="spellEnd"/>
      <w:r w:rsidRPr="006C76A7">
        <w:rPr>
          <w:rFonts w:ascii="Times New Roman Bold" w:hAnsi="Times New Roman Bold"/>
          <w:b/>
          <w:bCs/>
          <w:i/>
          <w:iCs/>
          <w:spacing w:val="-8"/>
          <w:sz w:val="28"/>
          <w:szCs w:val="28"/>
        </w:rPr>
        <w:t xml:space="preserve"> </w:t>
      </w:r>
      <w:proofErr w:type="spellStart"/>
      <w:r w:rsidRPr="006C76A7">
        <w:rPr>
          <w:rFonts w:ascii="Times New Roman Bold" w:hAnsi="Times New Roman Bold"/>
          <w:b/>
          <w:bCs/>
          <w:i/>
          <w:iCs/>
          <w:spacing w:val="-8"/>
          <w:sz w:val="28"/>
          <w:szCs w:val="28"/>
        </w:rPr>
        <w:t>xã</w:t>
      </w:r>
      <w:proofErr w:type="spellEnd"/>
      <w:r w:rsidRPr="006C76A7">
        <w:rPr>
          <w:rFonts w:ascii="Times New Roman Bold" w:hAnsi="Times New Roman Bold"/>
          <w:b/>
          <w:bCs/>
          <w:i/>
          <w:iCs/>
          <w:spacing w:val="-8"/>
          <w:sz w:val="28"/>
          <w:szCs w:val="28"/>
        </w:rPr>
        <w:t xml:space="preserve"> Luận Thành </w:t>
      </w:r>
    </w:p>
    <w:p w14:paraId="3DAE6263" w14:textId="77777777" w:rsidR="006C76A7" w:rsidRPr="006C76A7" w:rsidRDefault="006C76A7" w:rsidP="006C76A7">
      <w:pPr>
        <w:spacing w:before="120" w:after="120" w:line="240" w:lineRule="auto"/>
        <w:ind w:firstLine="720"/>
        <w:jc w:val="both"/>
        <w:rPr>
          <w:b/>
          <w:bCs/>
          <w:i/>
          <w:iCs/>
          <w:sz w:val="26"/>
          <w:szCs w:val="26"/>
        </w:rPr>
      </w:pPr>
      <w:proofErr w:type="spellStart"/>
      <w:r w:rsidRPr="006C76A7">
        <w:rPr>
          <w:sz w:val="26"/>
          <w:szCs w:val="26"/>
        </w:rPr>
        <w:lastRenderedPageBreak/>
        <w:t>Có</w:t>
      </w:r>
      <w:proofErr w:type="spellEnd"/>
      <w:r w:rsidRPr="006C76A7">
        <w:rPr>
          <w:sz w:val="26"/>
          <w:szCs w:val="26"/>
        </w:rPr>
        <w:t xml:space="preserve"> </w:t>
      </w:r>
      <w:proofErr w:type="spellStart"/>
      <w:r w:rsidRPr="006C76A7">
        <w:rPr>
          <w:sz w:val="26"/>
          <w:szCs w:val="26"/>
        </w:rPr>
        <w:t>trách</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thực</w:t>
      </w:r>
      <w:proofErr w:type="spellEnd"/>
      <w:r w:rsidRPr="006C76A7">
        <w:rPr>
          <w:sz w:val="26"/>
          <w:szCs w:val="26"/>
        </w:rPr>
        <w:t xml:space="preserve"> </w:t>
      </w:r>
      <w:proofErr w:type="spellStart"/>
      <w:r w:rsidRPr="006C76A7">
        <w:rPr>
          <w:sz w:val="26"/>
          <w:szCs w:val="26"/>
        </w:rPr>
        <w:t>hiện</w:t>
      </w:r>
      <w:proofErr w:type="spellEnd"/>
      <w:r w:rsidRPr="006C76A7">
        <w:rPr>
          <w:sz w:val="26"/>
          <w:szCs w:val="26"/>
        </w:rPr>
        <w:t xml:space="preserve"> </w:t>
      </w:r>
      <w:proofErr w:type="spellStart"/>
      <w:r w:rsidRPr="006C76A7">
        <w:rPr>
          <w:sz w:val="26"/>
          <w:szCs w:val="26"/>
        </w:rPr>
        <w:t>các</w:t>
      </w:r>
      <w:proofErr w:type="spellEnd"/>
      <w:r w:rsidRPr="006C76A7">
        <w:rPr>
          <w:sz w:val="26"/>
          <w:szCs w:val="26"/>
        </w:rPr>
        <w:t xml:space="preserve"> </w:t>
      </w:r>
      <w:proofErr w:type="spellStart"/>
      <w:r w:rsidRPr="006C76A7">
        <w:rPr>
          <w:sz w:val="26"/>
          <w:szCs w:val="26"/>
        </w:rPr>
        <w:t>nhiệm</w:t>
      </w:r>
      <w:proofErr w:type="spellEnd"/>
      <w:r w:rsidRPr="006C76A7">
        <w:rPr>
          <w:sz w:val="26"/>
          <w:szCs w:val="26"/>
        </w:rPr>
        <w:t xml:space="preserve"> </w:t>
      </w:r>
      <w:proofErr w:type="spellStart"/>
      <w:r w:rsidRPr="006C76A7">
        <w:rPr>
          <w:sz w:val="26"/>
          <w:szCs w:val="26"/>
        </w:rPr>
        <w:t>vụ</w:t>
      </w:r>
      <w:proofErr w:type="spellEnd"/>
      <w:r w:rsidRPr="006C76A7">
        <w:rPr>
          <w:sz w:val="26"/>
          <w:szCs w:val="26"/>
        </w:rPr>
        <w:t xml:space="preserve"> do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phó</w:t>
      </w:r>
      <w:proofErr w:type="spellEnd"/>
      <w:r w:rsidRPr="006C76A7">
        <w:rPr>
          <w:sz w:val="26"/>
          <w:szCs w:val="26"/>
        </w:rPr>
        <w:t xml:space="preserve"> </w:t>
      </w:r>
      <w:proofErr w:type="spellStart"/>
      <w:r w:rsidRPr="006C76A7">
        <w:rPr>
          <w:sz w:val="26"/>
          <w:szCs w:val="26"/>
        </w:rPr>
        <w:t>trưởng</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phân</w:t>
      </w:r>
      <w:proofErr w:type="spellEnd"/>
      <w:r w:rsidRPr="006C76A7">
        <w:rPr>
          <w:sz w:val="26"/>
          <w:szCs w:val="26"/>
        </w:rPr>
        <w:t xml:space="preserve">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đến</w:t>
      </w:r>
      <w:proofErr w:type="spellEnd"/>
      <w:r w:rsidRPr="006C76A7">
        <w:rPr>
          <w:sz w:val="26"/>
          <w:szCs w:val="26"/>
        </w:rPr>
        <w:t xml:space="preserve"> </w:t>
      </w:r>
      <w:proofErr w:type="spellStart"/>
      <w:r w:rsidRPr="006C76A7">
        <w:rPr>
          <w:sz w:val="26"/>
          <w:szCs w:val="26"/>
        </w:rPr>
        <w:t>nhóm</w:t>
      </w:r>
      <w:proofErr w:type="spellEnd"/>
      <w:r w:rsidRPr="006C76A7">
        <w:rPr>
          <w:sz w:val="26"/>
          <w:szCs w:val="26"/>
        </w:rPr>
        <w:t xml:space="preserve">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Luận Thành. Các </w:t>
      </w:r>
      <w:proofErr w:type="spellStart"/>
      <w:r w:rsidRPr="006C76A7">
        <w:rPr>
          <w:sz w:val="26"/>
          <w:szCs w:val="26"/>
        </w:rPr>
        <w:t>công</w:t>
      </w:r>
      <w:proofErr w:type="spellEnd"/>
      <w:r w:rsidRPr="006C76A7">
        <w:rPr>
          <w:sz w:val="26"/>
          <w:szCs w:val="26"/>
        </w:rPr>
        <w:t xml:space="preserve"> </w:t>
      </w:r>
      <w:proofErr w:type="spellStart"/>
      <w:r w:rsidRPr="006C76A7">
        <w:rPr>
          <w:sz w:val="26"/>
          <w:szCs w:val="26"/>
        </w:rPr>
        <w:t>việc</w:t>
      </w:r>
      <w:proofErr w:type="spellEnd"/>
      <w:r w:rsidRPr="006C76A7">
        <w:rPr>
          <w:sz w:val="26"/>
          <w:szCs w:val="26"/>
        </w:rPr>
        <w:t xml:space="preserve"> </w:t>
      </w:r>
      <w:proofErr w:type="spellStart"/>
      <w:r w:rsidRPr="006C76A7">
        <w:rPr>
          <w:sz w:val="26"/>
          <w:szCs w:val="26"/>
        </w:rPr>
        <w:t>liên</w:t>
      </w:r>
      <w:proofErr w:type="spellEnd"/>
      <w:r w:rsidRPr="006C76A7">
        <w:rPr>
          <w:sz w:val="26"/>
          <w:szCs w:val="26"/>
        </w:rPr>
        <w:t xml:space="preserve"> </w:t>
      </w:r>
      <w:proofErr w:type="spellStart"/>
      <w:r w:rsidRPr="006C76A7">
        <w:rPr>
          <w:sz w:val="26"/>
          <w:szCs w:val="26"/>
        </w:rPr>
        <w:t>quan</w:t>
      </w:r>
      <w:proofErr w:type="spellEnd"/>
      <w:r w:rsidRPr="006C76A7">
        <w:rPr>
          <w:sz w:val="26"/>
          <w:szCs w:val="26"/>
        </w:rPr>
        <w:t xml:space="preserve"> </w:t>
      </w:r>
      <w:proofErr w:type="spellStart"/>
      <w:r w:rsidRPr="006C76A7">
        <w:rPr>
          <w:sz w:val="26"/>
          <w:szCs w:val="26"/>
        </w:rPr>
        <w:t>tới</w:t>
      </w:r>
      <w:proofErr w:type="spellEnd"/>
      <w:r w:rsidRPr="006C76A7">
        <w:rPr>
          <w:sz w:val="26"/>
          <w:szCs w:val="26"/>
        </w:rPr>
        <w:t xml:space="preserve"> </w:t>
      </w:r>
      <w:proofErr w:type="spellStart"/>
      <w:r w:rsidRPr="006C76A7">
        <w:rPr>
          <w:sz w:val="26"/>
          <w:szCs w:val="26"/>
        </w:rPr>
        <w:t>giám</w:t>
      </w:r>
      <w:proofErr w:type="spellEnd"/>
      <w:r w:rsidRPr="006C76A7">
        <w:rPr>
          <w:sz w:val="26"/>
          <w:szCs w:val="26"/>
        </w:rPr>
        <w:t xml:space="preserve"> </w:t>
      </w:r>
      <w:proofErr w:type="spellStart"/>
      <w:r w:rsidRPr="006C76A7">
        <w:rPr>
          <w:sz w:val="26"/>
          <w:szCs w:val="26"/>
        </w:rPr>
        <w:t>sát</w:t>
      </w:r>
      <w:proofErr w:type="spellEnd"/>
      <w:r w:rsidRPr="006C76A7">
        <w:rPr>
          <w:sz w:val="26"/>
          <w:szCs w:val="26"/>
        </w:rPr>
        <w:t xml:space="preserve"> </w:t>
      </w:r>
      <w:proofErr w:type="spellStart"/>
      <w:r w:rsidRPr="006C76A7">
        <w:rPr>
          <w:sz w:val="26"/>
          <w:szCs w:val="26"/>
        </w:rPr>
        <w:t>và</w:t>
      </w:r>
      <w:proofErr w:type="spellEnd"/>
      <w:r w:rsidRPr="006C76A7">
        <w:rPr>
          <w:sz w:val="26"/>
          <w:szCs w:val="26"/>
        </w:rPr>
        <w:t xml:space="preserve"> </w:t>
      </w:r>
      <w:proofErr w:type="spellStart"/>
      <w:r w:rsidRPr="006C76A7">
        <w:rPr>
          <w:sz w:val="26"/>
          <w:szCs w:val="26"/>
        </w:rPr>
        <w:t>vận</w:t>
      </w:r>
      <w:proofErr w:type="spellEnd"/>
      <w:r w:rsidRPr="006C76A7">
        <w:rPr>
          <w:sz w:val="26"/>
          <w:szCs w:val="26"/>
        </w:rPr>
        <w:t xml:space="preserve"> </w:t>
      </w:r>
      <w:proofErr w:type="spellStart"/>
      <w:r w:rsidRPr="006C76A7">
        <w:rPr>
          <w:sz w:val="26"/>
          <w:szCs w:val="26"/>
        </w:rPr>
        <w:t>động</w:t>
      </w:r>
      <w:proofErr w:type="spellEnd"/>
      <w:r w:rsidRPr="006C76A7">
        <w:rPr>
          <w:sz w:val="26"/>
          <w:szCs w:val="26"/>
        </w:rPr>
        <w:t xml:space="preserve"> </w:t>
      </w:r>
      <w:proofErr w:type="spellStart"/>
      <w:r w:rsidRPr="006C76A7">
        <w:rPr>
          <w:sz w:val="26"/>
          <w:szCs w:val="26"/>
        </w:rPr>
        <w:t>người</w:t>
      </w:r>
      <w:proofErr w:type="spellEnd"/>
      <w:r w:rsidRPr="006C76A7">
        <w:rPr>
          <w:sz w:val="26"/>
          <w:szCs w:val="26"/>
        </w:rPr>
        <w:t xml:space="preserve"> </w:t>
      </w:r>
      <w:proofErr w:type="spellStart"/>
      <w:r w:rsidRPr="006C76A7">
        <w:rPr>
          <w:sz w:val="26"/>
          <w:szCs w:val="26"/>
        </w:rPr>
        <w:t>dân</w:t>
      </w:r>
      <w:proofErr w:type="spellEnd"/>
      <w:r w:rsidRPr="006C76A7">
        <w:rPr>
          <w:sz w:val="26"/>
          <w:szCs w:val="26"/>
        </w:rPr>
        <w:t xml:space="preserve"> </w:t>
      </w:r>
      <w:proofErr w:type="spellStart"/>
      <w:r w:rsidRPr="006C76A7">
        <w:rPr>
          <w:sz w:val="26"/>
          <w:szCs w:val="26"/>
        </w:rPr>
        <w:t>tham</w:t>
      </w:r>
      <w:proofErr w:type="spellEnd"/>
      <w:r w:rsidRPr="006C76A7">
        <w:rPr>
          <w:sz w:val="26"/>
          <w:szCs w:val="26"/>
        </w:rPr>
        <w:t xml:space="preserve"> </w:t>
      </w:r>
      <w:proofErr w:type="spellStart"/>
      <w:r w:rsidRPr="006C76A7">
        <w:rPr>
          <w:sz w:val="26"/>
          <w:szCs w:val="26"/>
        </w:rPr>
        <w:t>gia</w:t>
      </w:r>
      <w:proofErr w:type="spellEnd"/>
      <w:r w:rsidRPr="006C76A7">
        <w:rPr>
          <w:sz w:val="26"/>
          <w:szCs w:val="26"/>
        </w:rPr>
        <w:t xml:space="preserve"> FSC </w:t>
      </w:r>
      <w:proofErr w:type="spellStart"/>
      <w:r w:rsidRPr="006C76A7">
        <w:rPr>
          <w:sz w:val="26"/>
          <w:szCs w:val="26"/>
        </w:rPr>
        <w:t>tại</w:t>
      </w:r>
      <w:proofErr w:type="spellEnd"/>
      <w:r w:rsidRPr="006C76A7">
        <w:rPr>
          <w:sz w:val="26"/>
          <w:szCs w:val="26"/>
        </w:rPr>
        <w:t xml:space="preserve"> </w:t>
      </w:r>
      <w:proofErr w:type="spellStart"/>
      <w:r w:rsidRPr="006C76A7">
        <w:rPr>
          <w:sz w:val="26"/>
          <w:szCs w:val="26"/>
        </w:rPr>
        <w:t>xã</w:t>
      </w:r>
      <w:proofErr w:type="spellEnd"/>
      <w:r w:rsidRPr="006C76A7">
        <w:rPr>
          <w:sz w:val="26"/>
          <w:szCs w:val="26"/>
        </w:rPr>
        <w:t xml:space="preserve"> Luận Thành.</w:t>
      </w:r>
    </w:p>
    <w:bookmarkEnd w:id="176"/>
    <w:p w14:paraId="660132A6" w14:textId="77777777" w:rsidR="006C76A7" w:rsidRPr="006C76A7" w:rsidRDefault="006C76A7" w:rsidP="006C76A7">
      <w:pPr>
        <w:spacing w:before="120" w:after="120" w:line="240" w:lineRule="auto"/>
        <w:ind w:firstLine="720"/>
        <w:rPr>
          <w:b/>
          <w:bCs/>
          <w:i/>
          <w:iCs/>
          <w:sz w:val="28"/>
          <w:szCs w:val="28"/>
        </w:rPr>
      </w:pPr>
      <w:r w:rsidRPr="006C76A7">
        <w:rPr>
          <w:b/>
          <w:bCs/>
          <w:i/>
          <w:iCs/>
          <w:sz w:val="26"/>
          <w:szCs w:val="26"/>
        </w:rPr>
        <w:t xml:space="preserve">8. </w:t>
      </w:r>
      <w:r w:rsidRPr="006C76A7">
        <w:rPr>
          <w:b/>
          <w:bCs/>
          <w:i/>
          <w:iCs/>
          <w:sz w:val="28"/>
          <w:szCs w:val="28"/>
        </w:rPr>
        <w:t xml:space="preserve">Các </w:t>
      </w:r>
      <w:proofErr w:type="spellStart"/>
      <w:r w:rsidRPr="006C76A7">
        <w:rPr>
          <w:b/>
          <w:bCs/>
          <w:i/>
          <w:iCs/>
          <w:sz w:val="28"/>
          <w:szCs w:val="28"/>
        </w:rPr>
        <w:t>ông</w:t>
      </w:r>
      <w:proofErr w:type="spellEnd"/>
      <w:r w:rsidRPr="006C76A7">
        <w:rPr>
          <w:b/>
          <w:bCs/>
          <w:i/>
          <w:iCs/>
          <w:sz w:val="28"/>
          <w:szCs w:val="28"/>
        </w:rPr>
        <w:t xml:space="preserve"> (</w:t>
      </w:r>
      <w:proofErr w:type="spellStart"/>
      <w:r w:rsidRPr="006C76A7">
        <w:rPr>
          <w:b/>
          <w:bCs/>
          <w:i/>
          <w:iCs/>
          <w:sz w:val="28"/>
          <w:szCs w:val="28"/>
        </w:rPr>
        <w:t>bà</w:t>
      </w:r>
      <w:proofErr w:type="spellEnd"/>
      <w:r w:rsidRPr="006C76A7">
        <w:rPr>
          <w:b/>
          <w:bCs/>
          <w:i/>
          <w:iCs/>
          <w:sz w:val="28"/>
          <w:szCs w:val="28"/>
        </w:rPr>
        <w:t xml:space="preserve">) </w:t>
      </w:r>
      <w:proofErr w:type="spellStart"/>
      <w:r w:rsidRPr="006C76A7">
        <w:rPr>
          <w:b/>
          <w:bCs/>
          <w:i/>
          <w:iCs/>
          <w:sz w:val="28"/>
          <w:szCs w:val="28"/>
        </w:rPr>
        <w:t>đại</w:t>
      </w:r>
      <w:proofErr w:type="spellEnd"/>
      <w:r w:rsidRPr="006C76A7">
        <w:rPr>
          <w:b/>
          <w:bCs/>
          <w:i/>
          <w:iCs/>
          <w:sz w:val="28"/>
          <w:szCs w:val="28"/>
        </w:rPr>
        <w:t xml:space="preserve"> </w:t>
      </w:r>
      <w:proofErr w:type="spellStart"/>
      <w:r w:rsidRPr="006C76A7">
        <w:rPr>
          <w:b/>
          <w:bCs/>
          <w:i/>
          <w:iCs/>
          <w:sz w:val="28"/>
          <w:szCs w:val="28"/>
        </w:rPr>
        <w:t>diện</w:t>
      </w:r>
      <w:proofErr w:type="spellEnd"/>
      <w:r w:rsidRPr="006C76A7">
        <w:rPr>
          <w:b/>
          <w:bCs/>
          <w:i/>
          <w:iCs/>
          <w:sz w:val="28"/>
          <w:szCs w:val="28"/>
        </w:rPr>
        <w:t xml:space="preserve"> </w:t>
      </w:r>
      <w:proofErr w:type="spellStart"/>
      <w:r w:rsidRPr="006C76A7">
        <w:rPr>
          <w:b/>
          <w:bCs/>
          <w:i/>
          <w:iCs/>
          <w:sz w:val="28"/>
          <w:szCs w:val="28"/>
        </w:rPr>
        <w:t>cho</w:t>
      </w:r>
      <w:proofErr w:type="spellEnd"/>
      <w:r w:rsidRPr="006C76A7">
        <w:rPr>
          <w:b/>
          <w:bCs/>
          <w:i/>
          <w:iCs/>
          <w:sz w:val="28"/>
          <w:szCs w:val="28"/>
        </w:rPr>
        <w:t xml:space="preserve"> </w:t>
      </w:r>
      <w:proofErr w:type="spellStart"/>
      <w:r w:rsidRPr="006C76A7">
        <w:rPr>
          <w:b/>
          <w:bCs/>
          <w:i/>
          <w:iCs/>
          <w:sz w:val="28"/>
          <w:szCs w:val="28"/>
        </w:rPr>
        <w:t>các</w:t>
      </w:r>
      <w:proofErr w:type="spellEnd"/>
      <w:r w:rsidRPr="006C76A7">
        <w:rPr>
          <w:b/>
          <w:bCs/>
          <w:i/>
          <w:iCs/>
          <w:sz w:val="28"/>
          <w:szCs w:val="28"/>
        </w:rPr>
        <w:t xml:space="preserve"> </w:t>
      </w:r>
      <w:proofErr w:type="spellStart"/>
      <w:r w:rsidRPr="006C76A7">
        <w:rPr>
          <w:b/>
          <w:bCs/>
          <w:i/>
          <w:iCs/>
          <w:sz w:val="28"/>
          <w:szCs w:val="28"/>
        </w:rPr>
        <w:t>hộ</w:t>
      </w:r>
      <w:proofErr w:type="spellEnd"/>
      <w:r w:rsidRPr="006C76A7">
        <w:rPr>
          <w:b/>
          <w:bCs/>
          <w:i/>
          <w:iCs/>
          <w:sz w:val="28"/>
          <w:szCs w:val="28"/>
        </w:rPr>
        <w:t xml:space="preserve"> </w:t>
      </w:r>
      <w:proofErr w:type="spellStart"/>
      <w:r w:rsidRPr="006C76A7">
        <w:rPr>
          <w:b/>
          <w:bCs/>
          <w:i/>
          <w:iCs/>
          <w:sz w:val="28"/>
          <w:szCs w:val="28"/>
        </w:rPr>
        <w:t>gia</w:t>
      </w:r>
      <w:proofErr w:type="spellEnd"/>
      <w:r w:rsidRPr="006C76A7">
        <w:rPr>
          <w:b/>
          <w:bCs/>
          <w:i/>
          <w:iCs/>
          <w:sz w:val="28"/>
          <w:szCs w:val="28"/>
        </w:rPr>
        <w:t xml:space="preserve"> </w:t>
      </w:r>
      <w:proofErr w:type="spellStart"/>
      <w:r w:rsidRPr="006C76A7">
        <w:rPr>
          <w:b/>
          <w:bCs/>
          <w:i/>
          <w:iCs/>
          <w:sz w:val="28"/>
          <w:szCs w:val="28"/>
        </w:rPr>
        <w:t>đình</w:t>
      </w:r>
      <w:proofErr w:type="spellEnd"/>
      <w:r w:rsidRPr="006C76A7">
        <w:rPr>
          <w:b/>
          <w:bCs/>
          <w:i/>
          <w:iCs/>
          <w:sz w:val="28"/>
          <w:szCs w:val="28"/>
        </w:rPr>
        <w:t xml:space="preserve"> </w:t>
      </w:r>
      <w:proofErr w:type="spellStart"/>
      <w:r w:rsidRPr="006C76A7">
        <w:rPr>
          <w:b/>
          <w:bCs/>
          <w:i/>
          <w:iCs/>
          <w:sz w:val="28"/>
          <w:szCs w:val="28"/>
        </w:rPr>
        <w:t>trong</w:t>
      </w:r>
      <w:proofErr w:type="spellEnd"/>
      <w:r w:rsidRPr="006C76A7">
        <w:rPr>
          <w:b/>
          <w:bCs/>
          <w:i/>
          <w:iCs/>
          <w:sz w:val="28"/>
          <w:szCs w:val="28"/>
        </w:rPr>
        <w:t xml:space="preserve"> </w:t>
      </w:r>
      <w:proofErr w:type="spellStart"/>
      <w:r w:rsidRPr="006C76A7">
        <w:rPr>
          <w:b/>
          <w:bCs/>
          <w:i/>
          <w:iCs/>
          <w:sz w:val="28"/>
          <w:szCs w:val="28"/>
        </w:rPr>
        <w:t>thôn</w:t>
      </w:r>
      <w:proofErr w:type="spellEnd"/>
      <w:r w:rsidRPr="006C76A7">
        <w:rPr>
          <w:b/>
          <w:bCs/>
          <w:i/>
          <w:iCs/>
          <w:sz w:val="28"/>
          <w:szCs w:val="28"/>
        </w:rPr>
        <w:t xml:space="preserve"> </w:t>
      </w:r>
      <w:proofErr w:type="spellStart"/>
      <w:r w:rsidRPr="006C76A7">
        <w:rPr>
          <w:b/>
          <w:bCs/>
          <w:i/>
          <w:iCs/>
          <w:sz w:val="28"/>
          <w:szCs w:val="28"/>
        </w:rPr>
        <w:t>có</w:t>
      </w:r>
      <w:proofErr w:type="spellEnd"/>
      <w:r w:rsidRPr="006C76A7">
        <w:rPr>
          <w:b/>
          <w:bCs/>
          <w:i/>
          <w:iCs/>
          <w:sz w:val="28"/>
          <w:szCs w:val="28"/>
        </w:rPr>
        <w:t xml:space="preserve"> </w:t>
      </w:r>
      <w:proofErr w:type="spellStart"/>
      <w:r w:rsidRPr="006C76A7">
        <w:rPr>
          <w:b/>
          <w:bCs/>
          <w:i/>
          <w:iCs/>
          <w:sz w:val="28"/>
          <w:szCs w:val="28"/>
        </w:rPr>
        <w:t>rừng</w:t>
      </w:r>
      <w:proofErr w:type="spellEnd"/>
      <w:r w:rsidRPr="006C76A7">
        <w:rPr>
          <w:b/>
          <w:bCs/>
          <w:i/>
          <w:iCs/>
          <w:sz w:val="28"/>
          <w:szCs w:val="28"/>
        </w:rPr>
        <w:t xml:space="preserve">, </w:t>
      </w:r>
      <w:proofErr w:type="spellStart"/>
      <w:r w:rsidRPr="006C76A7">
        <w:rPr>
          <w:b/>
          <w:bCs/>
          <w:i/>
          <w:iCs/>
          <w:sz w:val="28"/>
          <w:szCs w:val="28"/>
        </w:rPr>
        <w:t>trưởng</w:t>
      </w:r>
      <w:proofErr w:type="spellEnd"/>
      <w:r w:rsidRPr="006C76A7">
        <w:rPr>
          <w:b/>
          <w:bCs/>
          <w:i/>
          <w:iCs/>
          <w:sz w:val="28"/>
          <w:szCs w:val="28"/>
        </w:rPr>
        <w:t xml:space="preserve"> </w:t>
      </w:r>
      <w:proofErr w:type="spellStart"/>
      <w:r w:rsidRPr="006C76A7">
        <w:rPr>
          <w:b/>
          <w:bCs/>
          <w:i/>
          <w:iCs/>
          <w:sz w:val="28"/>
          <w:szCs w:val="28"/>
        </w:rPr>
        <w:t>các</w:t>
      </w:r>
      <w:proofErr w:type="spellEnd"/>
      <w:r w:rsidRPr="006C76A7">
        <w:rPr>
          <w:b/>
          <w:bCs/>
          <w:i/>
          <w:iCs/>
          <w:sz w:val="28"/>
          <w:szCs w:val="28"/>
        </w:rPr>
        <w:t xml:space="preserve"> </w:t>
      </w:r>
      <w:proofErr w:type="spellStart"/>
      <w:r w:rsidRPr="006C76A7">
        <w:rPr>
          <w:b/>
          <w:bCs/>
          <w:i/>
          <w:iCs/>
          <w:sz w:val="28"/>
          <w:szCs w:val="28"/>
        </w:rPr>
        <w:t>thôn</w:t>
      </w:r>
      <w:proofErr w:type="spellEnd"/>
      <w:r w:rsidRPr="006C76A7">
        <w:rPr>
          <w:b/>
          <w:bCs/>
          <w:i/>
          <w:iCs/>
          <w:sz w:val="28"/>
          <w:szCs w:val="28"/>
        </w:rPr>
        <w:t xml:space="preserve"> </w:t>
      </w:r>
      <w:proofErr w:type="spellStart"/>
      <w:r w:rsidRPr="006C76A7">
        <w:rPr>
          <w:b/>
          <w:bCs/>
          <w:i/>
          <w:iCs/>
          <w:sz w:val="28"/>
          <w:szCs w:val="28"/>
        </w:rPr>
        <w:t>tham</w:t>
      </w:r>
      <w:proofErr w:type="spellEnd"/>
      <w:r w:rsidRPr="006C76A7">
        <w:rPr>
          <w:b/>
          <w:bCs/>
          <w:i/>
          <w:iCs/>
          <w:sz w:val="28"/>
          <w:szCs w:val="28"/>
        </w:rPr>
        <w:t xml:space="preserve"> </w:t>
      </w:r>
      <w:proofErr w:type="spellStart"/>
      <w:r w:rsidRPr="006C76A7">
        <w:rPr>
          <w:b/>
          <w:bCs/>
          <w:i/>
          <w:iCs/>
          <w:sz w:val="28"/>
          <w:szCs w:val="28"/>
        </w:rPr>
        <w:t>gia</w:t>
      </w:r>
      <w:proofErr w:type="spellEnd"/>
      <w:r w:rsidRPr="006C76A7">
        <w:rPr>
          <w:b/>
          <w:bCs/>
          <w:i/>
          <w:iCs/>
          <w:sz w:val="28"/>
          <w:szCs w:val="28"/>
        </w:rPr>
        <w:t xml:space="preserve"> FSC</w:t>
      </w:r>
      <w:r w:rsidRPr="006C76A7">
        <w:rPr>
          <w:b/>
          <w:bCs/>
          <w:i/>
          <w:iCs/>
          <w:sz w:val="28"/>
          <w:szCs w:val="28"/>
          <w:vertAlign w:val="superscript"/>
        </w:rPr>
        <w:t xml:space="preserve"> </w:t>
      </w:r>
      <w:proofErr w:type="spellStart"/>
      <w:r w:rsidRPr="006C76A7">
        <w:rPr>
          <w:b/>
          <w:bCs/>
          <w:i/>
          <w:iCs/>
          <w:sz w:val="28"/>
          <w:szCs w:val="28"/>
        </w:rPr>
        <w:t>là</w:t>
      </w:r>
      <w:proofErr w:type="spellEnd"/>
      <w:r w:rsidRPr="006C76A7">
        <w:rPr>
          <w:b/>
          <w:bCs/>
          <w:i/>
          <w:iCs/>
          <w:sz w:val="28"/>
          <w:szCs w:val="28"/>
        </w:rPr>
        <w:t xml:space="preserve"> </w:t>
      </w:r>
      <w:proofErr w:type="spellStart"/>
      <w:r w:rsidRPr="006C76A7">
        <w:rPr>
          <w:b/>
          <w:bCs/>
          <w:i/>
          <w:iCs/>
          <w:sz w:val="28"/>
          <w:szCs w:val="28"/>
        </w:rPr>
        <w:t>thành</w:t>
      </w:r>
      <w:proofErr w:type="spellEnd"/>
      <w:r w:rsidRPr="006C76A7">
        <w:rPr>
          <w:b/>
          <w:bCs/>
          <w:i/>
          <w:iCs/>
          <w:sz w:val="28"/>
          <w:szCs w:val="28"/>
        </w:rPr>
        <w:t xml:space="preserve"> </w:t>
      </w:r>
      <w:proofErr w:type="spellStart"/>
      <w:r w:rsidRPr="006C76A7">
        <w:rPr>
          <w:b/>
          <w:bCs/>
          <w:i/>
          <w:iCs/>
          <w:sz w:val="28"/>
          <w:szCs w:val="28"/>
        </w:rPr>
        <w:t>viên</w:t>
      </w:r>
      <w:proofErr w:type="spellEnd"/>
      <w:r w:rsidRPr="006C76A7">
        <w:rPr>
          <w:b/>
          <w:bCs/>
          <w:i/>
          <w:iCs/>
          <w:sz w:val="28"/>
          <w:szCs w:val="28"/>
        </w:rPr>
        <w:t xml:space="preserve"> </w:t>
      </w:r>
      <w:proofErr w:type="spellStart"/>
      <w:r w:rsidRPr="006C76A7">
        <w:rPr>
          <w:b/>
          <w:bCs/>
          <w:i/>
          <w:iCs/>
          <w:sz w:val="28"/>
          <w:szCs w:val="28"/>
        </w:rPr>
        <w:t>nhóm</w:t>
      </w:r>
      <w:proofErr w:type="spellEnd"/>
      <w:r w:rsidRPr="006C76A7">
        <w:rPr>
          <w:b/>
          <w:bCs/>
          <w:i/>
          <w:iCs/>
          <w:sz w:val="28"/>
          <w:szCs w:val="28"/>
        </w:rPr>
        <w:t xml:space="preserve"> </w:t>
      </w:r>
      <w:proofErr w:type="spellStart"/>
      <w:r w:rsidRPr="006C76A7">
        <w:rPr>
          <w:b/>
          <w:bCs/>
          <w:i/>
          <w:iCs/>
          <w:sz w:val="28"/>
          <w:szCs w:val="28"/>
        </w:rPr>
        <w:t>cấp</w:t>
      </w:r>
      <w:proofErr w:type="spellEnd"/>
      <w:r w:rsidRPr="006C76A7">
        <w:rPr>
          <w:b/>
          <w:bCs/>
          <w:i/>
          <w:iCs/>
          <w:sz w:val="28"/>
          <w:szCs w:val="28"/>
        </w:rPr>
        <w:t xml:space="preserve"> </w:t>
      </w:r>
      <w:proofErr w:type="spellStart"/>
      <w:r w:rsidRPr="006C76A7">
        <w:rPr>
          <w:b/>
          <w:bCs/>
          <w:i/>
          <w:iCs/>
          <w:sz w:val="28"/>
          <w:szCs w:val="28"/>
        </w:rPr>
        <w:t>xã</w:t>
      </w:r>
      <w:proofErr w:type="spellEnd"/>
      <w:r w:rsidRPr="006C76A7">
        <w:rPr>
          <w:b/>
          <w:bCs/>
          <w:i/>
          <w:iCs/>
          <w:sz w:val="28"/>
          <w:szCs w:val="28"/>
        </w:rPr>
        <w:t>.</w:t>
      </w:r>
    </w:p>
    <w:p w14:paraId="10B067AD" w14:textId="77777777" w:rsidR="005B07C8" w:rsidRPr="00E54880" w:rsidRDefault="005B07C8" w:rsidP="00074856">
      <w:pPr>
        <w:spacing w:before="120" w:after="120" w:line="264" w:lineRule="auto"/>
        <w:ind w:firstLine="720"/>
        <w:jc w:val="both"/>
        <w:rPr>
          <w:sz w:val="26"/>
          <w:szCs w:val="26"/>
        </w:rPr>
      </w:pPr>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do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w:t>
      </w:r>
    </w:p>
    <w:p w14:paraId="6768DB40" w14:textId="57B79A25" w:rsidR="00023067" w:rsidRPr="00E54880" w:rsidRDefault="00023067" w:rsidP="00074856">
      <w:pPr>
        <w:spacing w:after="60"/>
        <w:ind w:left="-90" w:firstLine="630"/>
        <w:jc w:val="both"/>
        <w:rPr>
          <w:sz w:val="26"/>
          <w:szCs w:val="26"/>
          <w:lang w:val="vi-VN"/>
        </w:rPr>
      </w:pPr>
      <w:proofErr w:type="spellStart"/>
      <w:r w:rsidRPr="00E54880">
        <w:rPr>
          <w:b/>
          <w:sz w:val="26"/>
          <w:szCs w:val="26"/>
        </w:rPr>
        <w:t>Điều</w:t>
      </w:r>
      <w:proofErr w:type="spellEnd"/>
      <w:r w:rsidRPr="00E54880">
        <w:rPr>
          <w:b/>
          <w:sz w:val="26"/>
          <w:szCs w:val="26"/>
        </w:rPr>
        <w:t xml:space="preserve"> 6. Quyền </w:t>
      </w:r>
      <w:proofErr w:type="spellStart"/>
      <w:r w:rsidRPr="00E54880">
        <w:rPr>
          <w:b/>
          <w:sz w:val="26"/>
          <w:szCs w:val="26"/>
        </w:rPr>
        <w:t>lợi</w:t>
      </w:r>
      <w:proofErr w:type="spellEnd"/>
      <w:r w:rsidRPr="00E54880">
        <w:rPr>
          <w:b/>
          <w:sz w:val="26"/>
          <w:szCs w:val="26"/>
        </w:rPr>
        <w:t xml:space="preserve"> </w:t>
      </w:r>
      <w:proofErr w:type="spellStart"/>
      <w:r w:rsidRPr="00E54880">
        <w:rPr>
          <w:b/>
          <w:sz w:val="26"/>
          <w:szCs w:val="26"/>
        </w:rPr>
        <w:t>của</w:t>
      </w:r>
      <w:proofErr w:type="spellEnd"/>
      <w:r w:rsidRPr="00E54880">
        <w:rPr>
          <w:b/>
          <w:sz w:val="26"/>
          <w:szCs w:val="26"/>
        </w:rPr>
        <w:t xml:space="preserve"> </w:t>
      </w:r>
      <w:proofErr w:type="spellStart"/>
      <w:r w:rsidRPr="00E54880">
        <w:rPr>
          <w:b/>
          <w:sz w:val="26"/>
          <w:szCs w:val="26"/>
        </w:rPr>
        <w:t>các</w:t>
      </w:r>
      <w:proofErr w:type="spellEnd"/>
      <w:r w:rsidRPr="00E54880">
        <w:rPr>
          <w:b/>
          <w:sz w:val="26"/>
          <w:szCs w:val="26"/>
        </w:rPr>
        <w:t xml:space="preserve"> </w:t>
      </w:r>
      <w:proofErr w:type="spellStart"/>
      <w:r w:rsidRPr="00E54880">
        <w:rPr>
          <w:b/>
          <w:sz w:val="26"/>
          <w:szCs w:val="26"/>
        </w:rPr>
        <w:t>thành</w:t>
      </w:r>
      <w:proofErr w:type="spellEnd"/>
      <w:r w:rsidRPr="00E54880">
        <w:rPr>
          <w:b/>
          <w:sz w:val="26"/>
          <w:szCs w:val="26"/>
        </w:rPr>
        <w:t xml:space="preserve"> </w:t>
      </w:r>
      <w:proofErr w:type="spellStart"/>
      <w:r w:rsidRPr="00E54880">
        <w:rPr>
          <w:b/>
          <w:sz w:val="26"/>
          <w:szCs w:val="26"/>
        </w:rPr>
        <w:t>viên</w:t>
      </w:r>
      <w:proofErr w:type="spellEnd"/>
      <w:r w:rsidRPr="00E54880">
        <w:rPr>
          <w:b/>
          <w:sz w:val="26"/>
          <w:szCs w:val="26"/>
        </w:rPr>
        <w:t xml:space="preserve"> </w:t>
      </w:r>
      <w:proofErr w:type="spellStart"/>
      <w:r w:rsidRPr="00E54880">
        <w:rPr>
          <w:b/>
          <w:sz w:val="26"/>
          <w:szCs w:val="26"/>
        </w:rPr>
        <w:t>trong</w:t>
      </w:r>
      <w:proofErr w:type="spellEnd"/>
      <w:r w:rsidRPr="00E54880">
        <w:rPr>
          <w:b/>
          <w:sz w:val="26"/>
          <w:szCs w:val="26"/>
        </w:rPr>
        <w:t xml:space="preserve"> ban </w:t>
      </w:r>
      <w:proofErr w:type="spellStart"/>
      <w:r w:rsidRPr="00E54880">
        <w:rPr>
          <w:b/>
          <w:sz w:val="26"/>
          <w:szCs w:val="26"/>
        </w:rPr>
        <w:t>quản</w:t>
      </w:r>
      <w:proofErr w:type="spellEnd"/>
      <w:r w:rsidRPr="00E54880">
        <w:rPr>
          <w:b/>
          <w:sz w:val="26"/>
          <w:szCs w:val="26"/>
        </w:rPr>
        <w:t xml:space="preserve"> </w:t>
      </w:r>
      <w:proofErr w:type="spellStart"/>
      <w:r w:rsidRPr="00E54880">
        <w:rPr>
          <w:b/>
          <w:sz w:val="26"/>
          <w:szCs w:val="26"/>
        </w:rPr>
        <w:t>lý</w:t>
      </w:r>
      <w:proofErr w:type="spellEnd"/>
      <w:r w:rsidRPr="00E54880">
        <w:rPr>
          <w:b/>
          <w:sz w:val="26"/>
          <w:szCs w:val="26"/>
        </w:rPr>
        <w:t xml:space="preserve"> </w:t>
      </w:r>
      <w:proofErr w:type="spellStart"/>
      <w:r w:rsidRPr="00E54880">
        <w:rPr>
          <w:b/>
          <w:sz w:val="26"/>
          <w:szCs w:val="26"/>
        </w:rPr>
        <w:t>nhóm</w:t>
      </w:r>
      <w:proofErr w:type="spellEnd"/>
    </w:p>
    <w:p w14:paraId="4BCBACCE" w14:textId="77777777" w:rsidR="00023067" w:rsidRPr="00E54880" w:rsidRDefault="00023067" w:rsidP="00074856">
      <w:pPr>
        <w:spacing w:after="60"/>
        <w:ind w:left="-90" w:firstLine="630"/>
        <w:jc w:val="both"/>
        <w:rPr>
          <w:sz w:val="26"/>
          <w:szCs w:val="26"/>
          <w:lang w:eastAsia="en-SG"/>
        </w:rPr>
      </w:pPr>
      <w:r w:rsidRPr="00E54880">
        <w:rPr>
          <w:sz w:val="26"/>
          <w:szCs w:val="26"/>
          <w:lang w:eastAsia="en-SG"/>
        </w:rPr>
        <w:t xml:space="preserve">- </w:t>
      </w:r>
      <w:r w:rsidRPr="00E54880">
        <w:rPr>
          <w:sz w:val="26"/>
          <w:szCs w:val="26"/>
        </w:rPr>
        <w:t>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khoản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khoản</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kém</w:t>
      </w:r>
      <w:proofErr w:type="spellEnd"/>
      <w:r w:rsidRPr="00E54880">
        <w:rPr>
          <w:sz w:val="26"/>
          <w:szCs w:val="26"/>
        </w:rPr>
        <w:t xml:space="preserve"> </w:t>
      </w:r>
      <w:proofErr w:type="spellStart"/>
      <w:r w:rsidRPr="00E54880">
        <w:rPr>
          <w:sz w:val="26"/>
          <w:szCs w:val="26"/>
        </w:rPr>
        <w:t>hơn</w:t>
      </w:r>
      <w:proofErr w:type="spellEnd"/>
      <w:r w:rsidRPr="00E54880">
        <w:rPr>
          <w:sz w:val="26"/>
          <w:szCs w:val="26"/>
        </w:rPr>
        <w:t xml:space="preserve"> so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giao</w:t>
      </w:r>
      <w:proofErr w:type="spellEnd"/>
      <w:r w:rsidRPr="00E54880">
        <w:rPr>
          <w:sz w:val="26"/>
          <w:szCs w:val="26"/>
        </w:rPr>
        <w:t>.</w:t>
      </w:r>
    </w:p>
    <w:p w14:paraId="5FB1393E" w14:textId="77777777" w:rsidR="00023067" w:rsidRPr="00E54880" w:rsidRDefault="00023067" w:rsidP="00074856">
      <w:pPr>
        <w:spacing w:after="60"/>
        <w:ind w:left="-90" w:firstLine="630"/>
        <w:jc w:val="both"/>
        <w:rPr>
          <w:sz w:val="26"/>
          <w:szCs w:val="26"/>
        </w:rPr>
      </w:pPr>
      <w:r w:rsidRPr="00E54880">
        <w:rPr>
          <w:sz w:val="26"/>
          <w:szCs w:val="26"/>
          <w:lang w:eastAsia="en-SG"/>
        </w:rPr>
        <w:t xml:space="preserve">- </w:t>
      </w:r>
      <w:proofErr w:type="spellStart"/>
      <w:r w:rsidRPr="00E54880">
        <w:rPr>
          <w:sz w:val="26"/>
          <w:szCs w:val="26"/>
        </w:rPr>
        <w:t>Nhân</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tiền</w:t>
      </w:r>
      <w:proofErr w:type="spellEnd"/>
      <w:r w:rsidRPr="00E54880">
        <w:rPr>
          <w:sz w:val="26"/>
          <w:szCs w:val="26"/>
        </w:rPr>
        <w:t xml:space="preserve"> </w:t>
      </w:r>
      <w:proofErr w:type="spellStart"/>
      <w:r w:rsidRPr="00E54880">
        <w:rPr>
          <w:sz w:val="26"/>
          <w:szCs w:val="26"/>
        </w:rPr>
        <w:t>lương</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bằng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Trả</w:t>
      </w:r>
      <w:proofErr w:type="spellEnd"/>
      <w:r w:rsidRPr="00E54880">
        <w:rPr>
          <w:sz w:val="26"/>
          <w:szCs w:val="26"/>
        </w:rPr>
        <w:t xml:space="preserve"> </w:t>
      </w:r>
      <w:proofErr w:type="spellStart"/>
      <w:r w:rsidRPr="00E54880">
        <w:rPr>
          <w:sz w:val="26"/>
          <w:szCs w:val="26"/>
        </w:rPr>
        <w:t>lương</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kiêm</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chuyên</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tuỳ</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trí</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tương</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mức</w:t>
      </w:r>
      <w:proofErr w:type="spellEnd"/>
      <w:r w:rsidRPr="00E54880">
        <w:rPr>
          <w:sz w:val="26"/>
          <w:szCs w:val="26"/>
        </w:rPr>
        <w:t xml:space="preserve"> </w:t>
      </w:r>
      <w:proofErr w:type="spellStart"/>
      <w:r w:rsidRPr="00E54880">
        <w:rPr>
          <w:sz w:val="26"/>
          <w:szCs w:val="26"/>
        </w:rPr>
        <w:t>lương</w:t>
      </w:r>
      <w:proofErr w:type="spellEnd"/>
      <w:r w:rsidRPr="00E54880">
        <w:rPr>
          <w:sz w:val="26"/>
          <w:szCs w:val="26"/>
        </w:rPr>
        <w:t>.</w:t>
      </w:r>
    </w:p>
    <w:p w14:paraId="2CEDFAA2" w14:textId="54CCAAB2" w:rsidR="00023067" w:rsidRPr="00E54880" w:rsidRDefault="00023067" w:rsidP="00074856">
      <w:pPr>
        <w:spacing w:after="60"/>
        <w:ind w:left="-90" w:firstLine="630"/>
        <w:jc w:val="both"/>
        <w:rPr>
          <w:sz w:val="26"/>
          <w:szCs w:val="26"/>
        </w:rPr>
      </w:pPr>
      <w:r w:rsidRPr="00E54880">
        <w:rPr>
          <w:sz w:val="26"/>
          <w:szCs w:val="26"/>
        </w:rPr>
        <w:t xml:space="preserve">  +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trưởng</w:t>
      </w:r>
      <w:proofErr w:type="spellEnd"/>
      <w:r w:rsidRPr="00E54880">
        <w:rPr>
          <w:sz w:val="26"/>
          <w:szCs w:val="26"/>
        </w:rPr>
        <w:t xml:space="preserve"> ban, </w:t>
      </w:r>
      <w:proofErr w:type="spellStart"/>
      <w:r w:rsidRPr="00E54880">
        <w:rPr>
          <w:sz w:val="26"/>
          <w:szCs w:val="26"/>
        </w:rPr>
        <w:t>phó</w:t>
      </w:r>
      <w:proofErr w:type="spellEnd"/>
      <w:r w:rsidRPr="00E54880">
        <w:rPr>
          <w:sz w:val="26"/>
          <w:szCs w:val="26"/>
        </w:rPr>
        <w:t xml:space="preserve"> ban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lương</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đ</w:t>
      </w:r>
      <w:r w:rsidRPr="00E54880">
        <w:rPr>
          <w:sz w:val="26"/>
          <w:szCs w:val="26"/>
          <w:lang w:val="vi-VN"/>
        </w:rPr>
        <w:t>ồng</w:t>
      </w:r>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r w:rsidR="00997234">
        <w:rPr>
          <w:sz w:val="26"/>
          <w:szCs w:val="26"/>
          <w:shd w:val="clear" w:color="auto" w:fill="FFFFFF"/>
        </w:rPr>
        <w:t>Công ty TNHH Forestry NB</w:t>
      </w:r>
      <w:r w:rsidRPr="00E54880">
        <w:rPr>
          <w:sz w:val="26"/>
          <w:szCs w:val="26"/>
          <w:lang w:val="nl-NL"/>
        </w:rPr>
        <w:t xml:space="preserve">. </w:t>
      </w:r>
    </w:p>
    <w:p w14:paraId="40B4DD09" w14:textId="21BF276D" w:rsidR="00023067" w:rsidRPr="00E54880" w:rsidRDefault="00023067" w:rsidP="00074856">
      <w:pPr>
        <w:spacing w:after="60"/>
        <w:ind w:left="-90" w:firstLine="630"/>
        <w:jc w:val="both"/>
        <w:rPr>
          <w:spacing w:val="-8"/>
          <w:sz w:val="26"/>
          <w:szCs w:val="26"/>
        </w:rPr>
      </w:pPr>
      <w:r w:rsidRPr="00E54880">
        <w:rPr>
          <w:spacing w:val="-8"/>
          <w:sz w:val="26"/>
          <w:szCs w:val="26"/>
        </w:rPr>
        <w:t xml:space="preserve">  + </w:t>
      </w:r>
      <w:proofErr w:type="spellStart"/>
      <w:r w:rsidRPr="00E54880">
        <w:rPr>
          <w:spacing w:val="-8"/>
          <w:sz w:val="26"/>
          <w:szCs w:val="26"/>
        </w:rPr>
        <w:t>Đối</w:t>
      </w:r>
      <w:proofErr w:type="spellEnd"/>
      <w:r w:rsidRPr="00E54880">
        <w:rPr>
          <w:spacing w:val="-8"/>
          <w:sz w:val="26"/>
          <w:szCs w:val="26"/>
        </w:rPr>
        <w:t xml:space="preserve"> </w:t>
      </w:r>
      <w:proofErr w:type="spellStart"/>
      <w:r w:rsidRPr="00E54880">
        <w:rPr>
          <w:spacing w:val="-8"/>
          <w:sz w:val="26"/>
          <w:szCs w:val="26"/>
        </w:rPr>
        <w:t>với</w:t>
      </w:r>
      <w:proofErr w:type="spellEnd"/>
      <w:r w:rsidRPr="00E54880">
        <w:rPr>
          <w:spacing w:val="-8"/>
          <w:sz w:val="26"/>
          <w:szCs w:val="26"/>
        </w:rPr>
        <w:t xml:space="preserve"> </w:t>
      </w:r>
      <w:proofErr w:type="spellStart"/>
      <w:r w:rsidRPr="00E54880">
        <w:rPr>
          <w:spacing w:val="-8"/>
          <w:sz w:val="26"/>
          <w:szCs w:val="26"/>
        </w:rPr>
        <w:t>các</w:t>
      </w:r>
      <w:proofErr w:type="spellEnd"/>
      <w:r w:rsidRPr="00E54880">
        <w:rPr>
          <w:spacing w:val="-8"/>
          <w:sz w:val="26"/>
          <w:szCs w:val="26"/>
        </w:rPr>
        <w:t xml:space="preserve"> </w:t>
      </w:r>
      <w:proofErr w:type="spellStart"/>
      <w:r w:rsidRPr="00E54880">
        <w:rPr>
          <w:spacing w:val="-8"/>
          <w:sz w:val="26"/>
          <w:szCs w:val="26"/>
        </w:rPr>
        <w:t>thành</w:t>
      </w:r>
      <w:proofErr w:type="spellEnd"/>
      <w:r w:rsidRPr="00E54880">
        <w:rPr>
          <w:spacing w:val="-8"/>
          <w:sz w:val="26"/>
          <w:szCs w:val="26"/>
        </w:rPr>
        <w:t xml:space="preserve"> </w:t>
      </w:r>
      <w:proofErr w:type="spellStart"/>
      <w:r w:rsidRPr="00E54880">
        <w:rPr>
          <w:spacing w:val="-8"/>
          <w:sz w:val="26"/>
          <w:szCs w:val="26"/>
        </w:rPr>
        <w:t>viên</w:t>
      </w:r>
      <w:proofErr w:type="spellEnd"/>
      <w:r w:rsidRPr="00E54880">
        <w:rPr>
          <w:spacing w:val="-8"/>
          <w:sz w:val="26"/>
          <w:szCs w:val="26"/>
        </w:rPr>
        <w:t xml:space="preserve"> </w:t>
      </w:r>
      <w:proofErr w:type="spellStart"/>
      <w:r w:rsidRPr="00E54880">
        <w:rPr>
          <w:spacing w:val="-8"/>
          <w:sz w:val="26"/>
          <w:szCs w:val="26"/>
        </w:rPr>
        <w:t>làm</w:t>
      </w:r>
      <w:proofErr w:type="spellEnd"/>
      <w:r w:rsidRPr="00E54880">
        <w:rPr>
          <w:spacing w:val="-8"/>
          <w:sz w:val="26"/>
          <w:szCs w:val="26"/>
        </w:rPr>
        <w:t xml:space="preserve"> </w:t>
      </w:r>
      <w:proofErr w:type="spellStart"/>
      <w:r w:rsidRPr="00E54880">
        <w:rPr>
          <w:spacing w:val="-8"/>
          <w:sz w:val="26"/>
          <w:szCs w:val="26"/>
        </w:rPr>
        <w:t>việc</w:t>
      </w:r>
      <w:proofErr w:type="spellEnd"/>
      <w:r w:rsidRPr="00E54880">
        <w:rPr>
          <w:spacing w:val="-8"/>
          <w:sz w:val="26"/>
          <w:szCs w:val="26"/>
        </w:rPr>
        <w:t xml:space="preserve"> </w:t>
      </w:r>
      <w:proofErr w:type="spellStart"/>
      <w:r w:rsidRPr="00E54880">
        <w:rPr>
          <w:spacing w:val="-8"/>
          <w:sz w:val="26"/>
          <w:szCs w:val="26"/>
        </w:rPr>
        <w:t>theo</w:t>
      </w:r>
      <w:proofErr w:type="spellEnd"/>
      <w:r w:rsidRPr="00E54880">
        <w:rPr>
          <w:spacing w:val="-8"/>
          <w:sz w:val="26"/>
          <w:szCs w:val="26"/>
        </w:rPr>
        <w:t xml:space="preserve"> </w:t>
      </w:r>
      <w:proofErr w:type="spellStart"/>
      <w:r w:rsidRPr="00E54880">
        <w:rPr>
          <w:spacing w:val="-8"/>
          <w:sz w:val="26"/>
          <w:szCs w:val="26"/>
        </w:rPr>
        <w:t>chế</w:t>
      </w:r>
      <w:proofErr w:type="spellEnd"/>
      <w:r w:rsidRPr="00E54880">
        <w:rPr>
          <w:spacing w:val="-8"/>
          <w:sz w:val="26"/>
          <w:szCs w:val="26"/>
        </w:rPr>
        <w:t xml:space="preserve"> </w:t>
      </w:r>
      <w:proofErr w:type="spellStart"/>
      <w:r w:rsidRPr="00E54880">
        <w:rPr>
          <w:spacing w:val="-8"/>
          <w:sz w:val="26"/>
          <w:szCs w:val="26"/>
        </w:rPr>
        <w:t>độ</w:t>
      </w:r>
      <w:proofErr w:type="spellEnd"/>
      <w:r w:rsidRPr="00E54880">
        <w:rPr>
          <w:spacing w:val="-8"/>
          <w:sz w:val="26"/>
          <w:szCs w:val="26"/>
        </w:rPr>
        <w:t xml:space="preserve"> </w:t>
      </w:r>
      <w:proofErr w:type="spellStart"/>
      <w:r w:rsidRPr="00E54880">
        <w:rPr>
          <w:spacing w:val="-8"/>
          <w:sz w:val="26"/>
          <w:szCs w:val="26"/>
        </w:rPr>
        <w:t>kiêm</w:t>
      </w:r>
      <w:proofErr w:type="spellEnd"/>
      <w:r w:rsidRPr="00E54880">
        <w:rPr>
          <w:spacing w:val="-8"/>
          <w:sz w:val="26"/>
          <w:szCs w:val="26"/>
        </w:rPr>
        <w:t xml:space="preserve"> </w:t>
      </w:r>
      <w:proofErr w:type="spellStart"/>
      <w:r w:rsidRPr="00E54880">
        <w:rPr>
          <w:spacing w:val="-8"/>
          <w:sz w:val="26"/>
          <w:szCs w:val="26"/>
        </w:rPr>
        <w:t>nhiệm</w:t>
      </w:r>
      <w:proofErr w:type="spellEnd"/>
      <w:r w:rsidRPr="00E54880">
        <w:rPr>
          <w:spacing w:val="-8"/>
          <w:sz w:val="26"/>
          <w:szCs w:val="26"/>
        </w:rPr>
        <w:t xml:space="preserve">, </w:t>
      </w:r>
      <w:proofErr w:type="spellStart"/>
      <w:r w:rsidRPr="00E54880">
        <w:rPr>
          <w:spacing w:val="-8"/>
          <w:sz w:val="26"/>
          <w:szCs w:val="26"/>
        </w:rPr>
        <w:t>các</w:t>
      </w:r>
      <w:proofErr w:type="spellEnd"/>
      <w:r w:rsidRPr="00E54880">
        <w:rPr>
          <w:spacing w:val="-8"/>
          <w:sz w:val="26"/>
          <w:szCs w:val="26"/>
        </w:rPr>
        <w:t xml:space="preserve"> </w:t>
      </w:r>
      <w:proofErr w:type="spellStart"/>
      <w:r w:rsidRPr="00E54880">
        <w:rPr>
          <w:spacing w:val="-8"/>
          <w:sz w:val="26"/>
          <w:szCs w:val="26"/>
        </w:rPr>
        <w:t>thành</w:t>
      </w:r>
      <w:proofErr w:type="spellEnd"/>
      <w:r w:rsidRPr="00E54880">
        <w:rPr>
          <w:spacing w:val="-8"/>
          <w:sz w:val="26"/>
          <w:szCs w:val="26"/>
        </w:rPr>
        <w:t xml:space="preserve"> </w:t>
      </w:r>
      <w:proofErr w:type="spellStart"/>
      <w:r w:rsidRPr="00E54880">
        <w:rPr>
          <w:spacing w:val="-8"/>
          <w:sz w:val="26"/>
          <w:szCs w:val="26"/>
        </w:rPr>
        <w:t>viên</w:t>
      </w:r>
      <w:proofErr w:type="spellEnd"/>
      <w:r w:rsidRPr="00E54880">
        <w:rPr>
          <w:spacing w:val="-8"/>
          <w:sz w:val="26"/>
          <w:szCs w:val="26"/>
        </w:rPr>
        <w:t xml:space="preserve"> </w:t>
      </w:r>
      <w:proofErr w:type="spellStart"/>
      <w:r w:rsidRPr="00E54880">
        <w:rPr>
          <w:spacing w:val="-8"/>
          <w:sz w:val="26"/>
          <w:szCs w:val="26"/>
        </w:rPr>
        <w:t>nhóm</w:t>
      </w:r>
      <w:proofErr w:type="spellEnd"/>
      <w:r w:rsidRPr="00E54880">
        <w:rPr>
          <w:spacing w:val="-8"/>
          <w:sz w:val="26"/>
          <w:szCs w:val="26"/>
        </w:rPr>
        <w:t xml:space="preserve"> </w:t>
      </w:r>
      <w:proofErr w:type="spellStart"/>
      <w:r w:rsidRPr="00E54880">
        <w:rPr>
          <w:spacing w:val="-8"/>
          <w:sz w:val="26"/>
          <w:szCs w:val="26"/>
        </w:rPr>
        <w:t>hộ</w:t>
      </w:r>
      <w:proofErr w:type="spellEnd"/>
      <w:r w:rsidRPr="00E54880">
        <w:rPr>
          <w:spacing w:val="-8"/>
          <w:sz w:val="26"/>
          <w:szCs w:val="26"/>
        </w:rPr>
        <w:t xml:space="preserve"> </w:t>
      </w:r>
      <w:proofErr w:type="spellStart"/>
      <w:r w:rsidRPr="00E54880">
        <w:rPr>
          <w:spacing w:val="-8"/>
          <w:sz w:val="26"/>
          <w:szCs w:val="26"/>
        </w:rPr>
        <w:t>cấp</w:t>
      </w:r>
      <w:proofErr w:type="spellEnd"/>
      <w:r w:rsidRPr="00E54880">
        <w:rPr>
          <w:spacing w:val="-8"/>
          <w:sz w:val="26"/>
          <w:szCs w:val="26"/>
        </w:rPr>
        <w:t xml:space="preserve"> </w:t>
      </w:r>
      <w:proofErr w:type="spellStart"/>
      <w:r w:rsidRPr="00E54880">
        <w:rPr>
          <w:spacing w:val="-8"/>
          <w:sz w:val="26"/>
          <w:szCs w:val="26"/>
        </w:rPr>
        <w:t>xã</w:t>
      </w:r>
      <w:proofErr w:type="spellEnd"/>
      <w:r w:rsidRPr="00E54880">
        <w:rPr>
          <w:spacing w:val="-8"/>
          <w:sz w:val="26"/>
          <w:szCs w:val="26"/>
        </w:rPr>
        <w:t xml:space="preserve">, </w:t>
      </w:r>
      <w:proofErr w:type="spellStart"/>
      <w:r w:rsidRPr="00E54880">
        <w:rPr>
          <w:spacing w:val="-8"/>
          <w:sz w:val="26"/>
          <w:szCs w:val="26"/>
        </w:rPr>
        <w:t>thôn</w:t>
      </w:r>
      <w:proofErr w:type="spellEnd"/>
      <w:r w:rsidRPr="00E54880">
        <w:rPr>
          <w:spacing w:val="-8"/>
          <w:sz w:val="26"/>
          <w:szCs w:val="26"/>
        </w:rPr>
        <w:t xml:space="preserve"> </w:t>
      </w:r>
      <w:proofErr w:type="spellStart"/>
      <w:r w:rsidRPr="00E54880">
        <w:rPr>
          <w:spacing w:val="-8"/>
          <w:sz w:val="26"/>
          <w:szCs w:val="26"/>
        </w:rPr>
        <w:t>sẽ</w:t>
      </w:r>
      <w:proofErr w:type="spellEnd"/>
      <w:r w:rsidRPr="00E54880">
        <w:rPr>
          <w:spacing w:val="-8"/>
          <w:sz w:val="26"/>
          <w:szCs w:val="26"/>
        </w:rPr>
        <w:t xml:space="preserve"> </w:t>
      </w:r>
      <w:proofErr w:type="spellStart"/>
      <w:r w:rsidRPr="00E54880">
        <w:rPr>
          <w:spacing w:val="-8"/>
          <w:sz w:val="26"/>
          <w:szCs w:val="26"/>
        </w:rPr>
        <w:t>được</w:t>
      </w:r>
      <w:proofErr w:type="spellEnd"/>
      <w:r w:rsidRPr="00E54880">
        <w:rPr>
          <w:spacing w:val="-8"/>
          <w:sz w:val="26"/>
          <w:szCs w:val="26"/>
        </w:rPr>
        <w:t xml:space="preserve"> </w:t>
      </w:r>
      <w:r w:rsidRPr="00E54880">
        <w:rPr>
          <w:spacing w:val="-8"/>
          <w:sz w:val="26"/>
          <w:szCs w:val="26"/>
          <w:lang w:val="nl-NL"/>
        </w:rPr>
        <w:t xml:space="preserve">Nhóm hộ QLRBV&amp;CCR </w:t>
      </w:r>
      <w:r w:rsidR="0051166A">
        <w:rPr>
          <w:spacing w:val="-8"/>
          <w:sz w:val="26"/>
          <w:szCs w:val="26"/>
          <w:lang w:val="nl-NL"/>
        </w:rPr>
        <w:t>Forestry NB Thường Xuân - Thanh Hóa</w:t>
      </w:r>
      <w:r w:rsidRPr="00E54880">
        <w:rPr>
          <w:spacing w:val="-8"/>
          <w:sz w:val="26"/>
          <w:szCs w:val="26"/>
        </w:rPr>
        <w:t xml:space="preserve"> </w:t>
      </w:r>
      <w:proofErr w:type="spellStart"/>
      <w:r w:rsidRPr="00E54880">
        <w:rPr>
          <w:spacing w:val="-8"/>
          <w:sz w:val="26"/>
          <w:szCs w:val="26"/>
        </w:rPr>
        <w:t>hỗ</w:t>
      </w:r>
      <w:proofErr w:type="spellEnd"/>
      <w:r w:rsidRPr="00E54880">
        <w:rPr>
          <w:spacing w:val="-8"/>
          <w:sz w:val="26"/>
          <w:szCs w:val="26"/>
        </w:rPr>
        <w:t xml:space="preserve"> </w:t>
      </w:r>
      <w:proofErr w:type="spellStart"/>
      <w:r w:rsidRPr="00E54880">
        <w:rPr>
          <w:spacing w:val="-8"/>
          <w:sz w:val="26"/>
          <w:szCs w:val="26"/>
        </w:rPr>
        <w:t>trợ</w:t>
      </w:r>
      <w:proofErr w:type="spellEnd"/>
      <w:r w:rsidRPr="00E54880">
        <w:rPr>
          <w:spacing w:val="-8"/>
          <w:sz w:val="26"/>
          <w:szCs w:val="26"/>
        </w:rPr>
        <w:t xml:space="preserve"> </w:t>
      </w:r>
      <w:proofErr w:type="spellStart"/>
      <w:r w:rsidRPr="00E54880">
        <w:rPr>
          <w:spacing w:val="-8"/>
          <w:sz w:val="26"/>
          <w:szCs w:val="26"/>
        </w:rPr>
        <w:t>xăng</w:t>
      </w:r>
      <w:proofErr w:type="spellEnd"/>
      <w:r w:rsidRPr="00E54880">
        <w:rPr>
          <w:spacing w:val="-8"/>
          <w:sz w:val="26"/>
          <w:szCs w:val="26"/>
        </w:rPr>
        <w:t xml:space="preserve"> </w:t>
      </w:r>
      <w:proofErr w:type="spellStart"/>
      <w:r w:rsidRPr="00E54880">
        <w:rPr>
          <w:spacing w:val="-8"/>
          <w:sz w:val="26"/>
          <w:szCs w:val="26"/>
        </w:rPr>
        <w:t>xe</w:t>
      </w:r>
      <w:proofErr w:type="spellEnd"/>
      <w:r w:rsidRPr="00E54880">
        <w:rPr>
          <w:spacing w:val="-8"/>
          <w:sz w:val="26"/>
          <w:szCs w:val="26"/>
        </w:rPr>
        <w:t xml:space="preserve">, </w:t>
      </w:r>
      <w:proofErr w:type="spellStart"/>
      <w:r w:rsidRPr="00E54880">
        <w:rPr>
          <w:spacing w:val="-8"/>
          <w:sz w:val="26"/>
          <w:szCs w:val="26"/>
        </w:rPr>
        <w:t>kinh</w:t>
      </w:r>
      <w:proofErr w:type="spellEnd"/>
      <w:r w:rsidRPr="00E54880">
        <w:rPr>
          <w:spacing w:val="-8"/>
          <w:sz w:val="26"/>
          <w:szCs w:val="26"/>
        </w:rPr>
        <w:t xml:space="preserve"> </w:t>
      </w:r>
      <w:proofErr w:type="spellStart"/>
      <w:r w:rsidRPr="00E54880">
        <w:rPr>
          <w:spacing w:val="-8"/>
          <w:sz w:val="26"/>
          <w:szCs w:val="26"/>
        </w:rPr>
        <w:t>phí</w:t>
      </w:r>
      <w:proofErr w:type="spellEnd"/>
      <w:r w:rsidRPr="00E54880">
        <w:rPr>
          <w:spacing w:val="-8"/>
          <w:sz w:val="26"/>
          <w:szCs w:val="26"/>
        </w:rPr>
        <w:t xml:space="preserve"> </w:t>
      </w:r>
      <w:proofErr w:type="spellStart"/>
      <w:r w:rsidRPr="00E54880">
        <w:rPr>
          <w:spacing w:val="-8"/>
          <w:sz w:val="26"/>
          <w:szCs w:val="26"/>
        </w:rPr>
        <w:t>đi</w:t>
      </w:r>
      <w:proofErr w:type="spellEnd"/>
      <w:r w:rsidRPr="00E54880">
        <w:rPr>
          <w:spacing w:val="-8"/>
          <w:sz w:val="26"/>
          <w:szCs w:val="26"/>
        </w:rPr>
        <w:t xml:space="preserve"> </w:t>
      </w:r>
      <w:proofErr w:type="spellStart"/>
      <w:r w:rsidRPr="00E54880">
        <w:rPr>
          <w:spacing w:val="-8"/>
          <w:sz w:val="26"/>
          <w:szCs w:val="26"/>
        </w:rPr>
        <w:t>lại</w:t>
      </w:r>
      <w:proofErr w:type="spellEnd"/>
      <w:r w:rsidRPr="00E54880">
        <w:rPr>
          <w:spacing w:val="-8"/>
          <w:sz w:val="26"/>
          <w:szCs w:val="26"/>
        </w:rPr>
        <w:t xml:space="preserve"> </w:t>
      </w:r>
      <w:proofErr w:type="spellStart"/>
      <w:r w:rsidRPr="00E54880">
        <w:rPr>
          <w:spacing w:val="-8"/>
          <w:sz w:val="26"/>
          <w:szCs w:val="26"/>
        </w:rPr>
        <w:t>khi</w:t>
      </w:r>
      <w:proofErr w:type="spellEnd"/>
      <w:r w:rsidRPr="00E54880">
        <w:rPr>
          <w:spacing w:val="-8"/>
          <w:sz w:val="26"/>
          <w:szCs w:val="26"/>
        </w:rPr>
        <w:t xml:space="preserve"> </w:t>
      </w:r>
      <w:proofErr w:type="spellStart"/>
      <w:r w:rsidRPr="00E54880">
        <w:rPr>
          <w:spacing w:val="-8"/>
          <w:sz w:val="26"/>
          <w:szCs w:val="26"/>
        </w:rPr>
        <w:t>thực</w:t>
      </w:r>
      <w:proofErr w:type="spellEnd"/>
      <w:r w:rsidRPr="00E54880">
        <w:rPr>
          <w:spacing w:val="-8"/>
          <w:sz w:val="26"/>
          <w:szCs w:val="26"/>
        </w:rPr>
        <w:t xml:space="preserve"> </w:t>
      </w:r>
      <w:proofErr w:type="spellStart"/>
      <w:r w:rsidRPr="00E54880">
        <w:rPr>
          <w:spacing w:val="-8"/>
          <w:sz w:val="26"/>
          <w:szCs w:val="26"/>
        </w:rPr>
        <w:t>hiện</w:t>
      </w:r>
      <w:proofErr w:type="spellEnd"/>
      <w:r w:rsidRPr="00E54880">
        <w:rPr>
          <w:spacing w:val="-8"/>
          <w:sz w:val="26"/>
          <w:szCs w:val="26"/>
        </w:rPr>
        <w:t xml:space="preserve"> </w:t>
      </w:r>
      <w:proofErr w:type="spellStart"/>
      <w:r w:rsidRPr="00E54880">
        <w:rPr>
          <w:spacing w:val="-8"/>
          <w:sz w:val="26"/>
          <w:szCs w:val="26"/>
        </w:rPr>
        <w:t>nhiệm</w:t>
      </w:r>
      <w:proofErr w:type="spellEnd"/>
      <w:r w:rsidRPr="00E54880">
        <w:rPr>
          <w:spacing w:val="-8"/>
          <w:sz w:val="26"/>
          <w:szCs w:val="26"/>
        </w:rPr>
        <w:t xml:space="preserve"> </w:t>
      </w:r>
      <w:proofErr w:type="spellStart"/>
      <w:r w:rsidRPr="00E54880">
        <w:rPr>
          <w:spacing w:val="-8"/>
          <w:sz w:val="26"/>
          <w:szCs w:val="26"/>
        </w:rPr>
        <w:t>vụ</w:t>
      </w:r>
      <w:proofErr w:type="spellEnd"/>
      <w:r w:rsidRPr="00E54880">
        <w:rPr>
          <w:spacing w:val="-8"/>
          <w:sz w:val="26"/>
          <w:szCs w:val="26"/>
        </w:rPr>
        <w:t>.</w:t>
      </w:r>
    </w:p>
    <w:p w14:paraId="75908758" w14:textId="77777777" w:rsidR="00023067" w:rsidRPr="00E54880" w:rsidRDefault="00023067" w:rsidP="00074856">
      <w:pPr>
        <w:spacing w:after="60"/>
        <w:ind w:left="-90" w:firstLine="630"/>
        <w:jc w:val="both"/>
        <w:rPr>
          <w:sz w:val="26"/>
          <w:szCs w:val="26"/>
          <w:lang w:eastAsia="en-SG"/>
        </w:rPr>
      </w:pPr>
      <w:r w:rsidRPr="00E54880">
        <w:rPr>
          <w:sz w:val="26"/>
          <w:szCs w:val="26"/>
          <w:lang w:eastAsia="en-SG"/>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kiện</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luật</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sức</w:t>
      </w:r>
      <w:proofErr w:type="spellEnd"/>
      <w:r w:rsidRPr="00E54880">
        <w:rPr>
          <w:sz w:val="26"/>
          <w:szCs w:val="26"/>
        </w:rPr>
        <w:t xml:space="preserve"> </w:t>
      </w:r>
      <w:proofErr w:type="spellStart"/>
      <w:r w:rsidRPr="00E54880">
        <w:rPr>
          <w:sz w:val="26"/>
          <w:szCs w:val="26"/>
        </w:rPr>
        <w:t>khỏe</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w:t>
      </w:r>
    </w:p>
    <w:p w14:paraId="695E72D9" w14:textId="44A53C72" w:rsidR="00023067" w:rsidRPr="00E54880" w:rsidRDefault="00023067" w:rsidP="00074856">
      <w:pPr>
        <w:spacing w:before="120" w:after="120"/>
        <w:ind w:firstLine="720"/>
        <w:jc w:val="both"/>
        <w:rPr>
          <w:sz w:val="26"/>
          <w:szCs w:val="26"/>
        </w:rPr>
      </w:pPr>
      <w:r w:rsidRPr="00E54880">
        <w:rPr>
          <w:sz w:val="26"/>
          <w:szCs w:val="26"/>
          <w:lang w:eastAsia="en-SG"/>
        </w:rPr>
        <w:t xml:space="preserve">- </w:t>
      </w:r>
      <w:r w:rsidRPr="00E54880">
        <w:rPr>
          <w:sz w:val="26"/>
          <w:szCs w:val="26"/>
        </w:rPr>
        <w:t xml:space="preserve">Các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bình</w:t>
      </w:r>
      <w:proofErr w:type="spellEnd"/>
      <w:r w:rsidRPr="00E54880">
        <w:rPr>
          <w:sz w:val="26"/>
          <w:szCs w:val="26"/>
        </w:rPr>
        <w:t xml:space="preserve"> </w:t>
      </w:r>
      <w:proofErr w:type="spellStart"/>
      <w:r w:rsidRPr="00E54880">
        <w:rPr>
          <w:sz w:val="26"/>
          <w:szCs w:val="26"/>
        </w:rPr>
        <w:t>đẳng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bình</w:t>
      </w:r>
      <w:proofErr w:type="spellEnd"/>
      <w:r w:rsidRPr="00E54880">
        <w:rPr>
          <w:sz w:val="26"/>
          <w:szCs w:val="26"/>
        </w:rPr>
        <w:t xml:space="preserve"> </w:t>
      </w:r>
      <w:proofErr w:type="spellStart"/>
      <w:r w:rsidRPr="00E54880">
        <w:rPr>
          <w:sz w:val="26"/>
          <w:szCs w:val="26"/>
        </w:rPr>
        <w:t>đẳng</w:t>
      </w:r>
      <w:proofErr w:type="spellEnd"/>
      <w:r w:rsidRPr="00E54880">
        <w:rPr>
          <w:sz w:val="26"/>
          <w:szCs w:val="26"/>
        </w:rPr>
        <w:t xml:space="preserve"> </w:t>
      </w:r>
      <w:proofErr w:type="spellStart"/>
      <w:r w:rsidRPr="00E54880">
        <w:rPr>
          <w:sz w:val="26"/>
          <w:szCs w:val="26"/>
        </w:rPr>
        <w:t>giữa</w:t>
      </w:r>
      <w:proofErr w:type="spellEnd"/>
      <w:r w:rsidRPr="00E54880">
        <w:rPr>
          <w:sz w:val="26"/>
          <w:szCs w:val="26"/>
        </w:rPr>
        <w:t xml:space="preserve"> </w:t>
      </w:r>
      <w:proofErr w:type="spellStart"/>
      <w:r w:rsidRPr="00E54880">
        <w:rPr>
          <w:sz w:val="26"/>
          <w:szCs w:val="26"/>
        </w:rPr>
        <w:t>nam</w:t>
      </w:r>
      <w:proofErr w:type="spellEnd"/>
      <w:r w:rsidRPr="00E54880">
        <w:rPr>
          <w:sz w:val="26"/>
          <w:szCs w:val="26"/>
        </w:rPr>
        <w:t xml:space="preserve"> </w:t>
      </w:r>
      <w:proofErr w:type="spellStart"/>
      <w:r w:rsidRPr="00E54880">
        <w:rPr>
          <w:sz w:val="26"/>
          <w:szCs w:val="26"/>
        </w:rPr>
        <w:t>giới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phụ</w:t>
      </w:r>
      <w:proofErr w:type="spellEnd"/>
      <w:r w:rsidRPr="00E54880">
        <w:rPr>
          <w:sz w:val="26"/>
          <w:szCs w:val="26"/>
        </w:rPr>
        <w:t xml:space="preserve"> </w:t>
      </w:r>
      <w:proofErr w:type="spellStart"/>
      <w:r w:rsidRPr="00E54880">
        <w:rPr>
          <w:sz w:val="26"/>
          <w:szCs w:val="26"/>
        </w:rPr>
        <w:t>nữ</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w:t>
      </w:r>
    </w:p>
    <w:p w14:paraId="5469C61B" w14:textId="77777777" w:rsidR="000F0A77" w:rsidRPr="00E54880" w:rsidRDefault="000F0A77" w:rsidP="00074856">
      <w:pPr>
        <w:ind w:left="-90" w:firstLine="630"/>
        <w:jc w:val="both"/>
        <w:rPr>
          <w:b/>
          <w:sz w:val="26"/>
          <w:szCs w:val="26"/>
          <w:lang w:val="nl-NL"/>
        </w:rPr>
      </w:pPr>
    </w:p>
    <w:p w14:paraId="22563BC9" w14:textId="7190A07D" w:rsidR="00BC58B2" w:rsidRPr="00E54880" w:rsidRDefault="00BC58B2" w:rsidP="00074856">
      <w:pPr>
        <w:spacing w:after="0"/>
        <w:ind w:left="-90" w:firstLine="630"/>
        <w:jc w:val="center"/>
        <w:rPr>
          <w:b/>
          <w:sz w:val="26"/>
          <w:szCs w:val="26"/>
          <w:lang w:val="nl-NL"/>
        </w:rPr>
      </w:pPr>
      <w:r w:rsidRPr="00E54880">
        <w:rPr>
          <w:b/>
          <w:sz w:val="26"/>
          <w:szCs w:val="26"/>
          <w:lang w:val="nl-NL"/>
        </w:rPr>
        <w:t>C</w:t>
      </w:r>
      <w:r w:rsidR="000F0A77" w:rsidRPr="00E54880">
        <w:rPr>
          <w:b/>
          <w:sz w:val="26"/>
          <w:szCs w:val="26"/>
          <w:lang w:val="nl-NL"/>
        </w:rPr>
        <w:t>HƯƠNG</w:t>
      </w:r>
      <w:r w:rsidRPr="00E54880">
        <w:rPr>
          <w:b/>
          <w:sz w:val="26"/>
          <w:szCs w:val="26"/>
          <w:lang w:val="nl-NL"/>
        </w:rPr>
        <w:t xml:space="preserve"> III</w:t>
      </w:r>
    </w:p>
    <w:p w14:paraId="61405F77" w14:textId="77777777" w:rsidR="00BC58B2" w:rsidRPr="00E54880" w:rsidRDefault="00BC58B2" w:rsidP="00074856">
      <w:pPr>
        <w:spacing w:before="120" w:after="0"/>
        <w:ind w:left="-90" w:firstLine="630"/>
        <w:jc w:val="center"/>
        <w:rPr>
          <w:b/>
          <w:sz w:val="26"/>
          <w:szCs w:val="26"/>
          <w:lang w:val="nl-NL"/>
        </w:rPr>
      </w:pPr>
      <w:r w:rsidRPr="00E54880">
        <w:rPr>
          <w:b/>
          <w:sz w:val="26"/>
          <w:szCs w:val="26"/>
          <w:lang w:val="nl-NL"/>
        </w:rPr>
        <w:t>CHẾ ÐỘ LÀM VIỆC</w:t>
      </w:r>
    </w:p>
    <w:p w14:paraId="7D9B4313" w14:textId="550E70DF" w:rsidR="00BC58B2" w:rsidRPr="00E54880" w:rsidRDefault="00BC58B2" w:rsidP="00074856">
      <w:pPr>
        <w:spacing w:before="120"/>
        <w:ind w:left="-90" w:firstLine="630"/>
        <w:jc w:val="both"/>
        <w:rPr>
          <w:sz w:val="26"/>
          <w:szCs w:val="26"/>
          <w:lang w:val="nl-NL"/>
        </w:rPr>
      </w:pPr>
      <w:r w:rsidRPr="00E54880">
        <w:rPr>
          <w:b/>
          <w:sz w:val="26"/>
          <w:szCs w:val="26"/>
          <w:lang w:val="nl-NL"/>
        </w:rPr>
        <w:t xml:space="preserve">Ðiều </w:t>
      </w:r>
      <w:r w:rsidR="00023067" w:rsidRPr="00E54880">
        <w:rPr>
          <w:b/>
          <w:sz w:val="26"/>
          <w:szCs w:val="26"/>
          <w:lang w:val="nl-NL"/>
        </w:rPr>
        <w:t>7</w:t>
      </w:r>
      <w:r w:rsidRPr="00E54880">
        <w:rPr>
          <w:b/>
          <w:sz w:val="26"/>
          <w:szCs w:val="26"/>
          <w:lang w:val="nl-NL"/>
        </w:rPr>
        <w:t>.</w:t>
      </w:r>
      <w:r w:rsidRPr="00E54880">
        <w:rPr>
          <w:sz w:val="26"/>
          <w:szCs w:val="26"/>
          <w:lang w:val="nl-NL"/>
        </w:rPr>
        <w:t xml:space="preserve"> Chế độ làm việc</w:t>
      </w:r>
    </w:p>
    <w:p w14:paraId="486930DB" w14:textId="17C55DD8" w:rsidR="00BC58B2" w:rsidRPr="00E54880" w:rsidRDefault="00BC58B2" w:rsidP="00074856">
      <w:pPr>
        <w:spacing w:before="120"/>
        <w:ind w:left="-90" w:firstLine="630"/>
        <w:jc w:val="both"/>
        <w:rPr>
          <w:sz w:val="26"/>
          <w:szCs w:val="26"/>
          <w:lang w:val="nl-NL"/>
        </w:rPr>
      </w:pPr>
      <w:r w:rsidRPr="00E54880">
        <w:rPr>
          <w:b/>
          <w:spacing w:val="-4"/>
          <w:sz w:val="26"/>
          <w:szCs w:val="26"/>
          <w:lang w:val="nl-NL"/>
        </w:rPr>
        <w:t>1.</w:t>
      </w:r>
      <w:r w:rsidRPr="00E54880">
        <w:rPr>
          <w:spacing w:val="-4"/>
          <w:sz w:val="26"/>
          <w:szCs w:val="26"/>
          <w:lang w:val="nl-NL"/>
        </w:rPr>
        <w:t xml:space="preserve"> Nhóm FSC làm việc theo chế độ tập thể thông qua các phiên họp thường kỳ và đột xuất dưới sự chủ trì của Trưởng ban hoặc Phó ban khi được uỷ quyền</w:t>
      </w:r>
      <w:r w:rsidRPr="00E54880">
        <w:rPr>
          <w:sz w:val="26"/>
          <w:szCs w:val="26"/>
          <w:lang w:val="nl-NL"/>
        </w:rPr>
        <w:t>.</w:t>
      </w:r>
    </w:p>
    <w:p w14:paraId="06840C44" w14:textId="0E032921" w:rsidR="00BC58B2" w:rsidRPr="00E54880" w:rsidRDefault="00BC58B2" w:rsidP="00074856">
      <w:pPr>
        <w:spacing w:before="120"/>
        <w:ind w:left="-90" w:firstLine="630"/>
        <w:jc w:val="both"/>
        <w:rPr>
          <w:sz w:val="26"/>
          <w:szCs w:val="26"/>
          <w:lang w:val="nl-NL"/>
        </w:rPr>
      </w:pPr>
      <w:r w:rsidRPr="00E54880">
        <w:rPr>
          <w:b/>
          <w:sz w:val="26"/>
          <w:szCs w:val="26"/>
          <w:lang w:val="nl-NL"/>
        </w:rPr>
        <w:t>2.</w:t>
      </w:r>
      <w:r w:rsidRPr="00E54880">
        <w:rPr>
          <w:sz w:val="26"/>
          <w:szCs w:val="26"/>
          <w:lang w:val="nl-NL"/>
        </w:rPr>
        <w:t xml:space="preserve"> Chế độ họp</w:t>
      </w:r>
    </w:p>
    <w:p w14:paraId="5EFE4AAF" w14:textId="77777777" w:rsidR="00ED1ACD" w:rsidRPr="00E54880" w:rsidRDefault="00ED1ACD" w:rsidP="00074856">
      <w:pPr>
        <w:spacing w:before="120"/>
        <w:ind w:left="-90" w:firstLine="630"/>
        <w:jc w:val="both"/>
        <w:rPr>
          <w:sz w:val="26"/>
          <w:szCs w:val="26"/>
          <w:lang w:val="nl-NL"/>
        </w:rPr>
      </w:pPr>
      <w:r w:rsidRPr="00E54880">
        <w:rPr>
          <w:sz w:val="26"/>
          <w:szCs w:val="26"/>
          <w:lang w:val="nl-NL"/>
        </w:rPr>
        <w:t>- Nhóm họp định kỳ 1 quý 1 lần (vào cuối tháng của quý đó); trường hợp cần thiết, Trưởng nhóm có thể triệu tập họp bất thường.</w:t>
      </w:r>
    </w:p>
    <w:p w14:paraId="4DC6B10A" w14:textId="77777777" w:rsidR="00ED1ACD" w:rsidRPr="00E54880" w:rsidRDefault="00ED1ACD" w:rsidP="00074856">
      <w:pPr>
        <w:spacing w:before="120"/>
        <w:ind w:left="-90" w:firstLine="630"/>
        <w:jc w:val="both"/>
        <w:rPr>
          <w:sz w:val="26"/>
          <w:szCs w:val="26"/>
          <w:lang w:val="nl-NL"/>
        </w:rPr>
      </w:pPr>
      <w:r w:rsidRPr="00E54880">
        <w:rPr>
          <w:sz w:val="26"/>
          <w:szCs w:val="26"/>
          <w:lang w:val="nl-NL"/>
        </w:rPr>
        <w:t xml:space="preserve"> - Trường hợp có những vấn đề không cần thiết phải đưa ra tập thể Nhóm xem xét, giải quyết, sẽ được giải quyết thông qua các cuộc hội ý giữa Trưởng ban, Phó ban và các thành viên liên quan. </w:t>
      </w:r>
    </w:p>
    <w:p w14:paraId="2A4D9242" w14:textId="11298961" w:rsidR="00ED1ACD" w:rsidRPr="00E54880" w:rsidRDefault="00ED1ACD" w:rsidP="00074856">
      <w:pPr>
        <w:spacing w:before="120"/>
        <w:ind w:left="-90" w:firstLine="630"/>
        <w:jc w:val="both"/>
        <w:rPr>
          <w:sz w:val="26"/>
          <w:szCs w:val="26"/>
          <w:lang w:val="nl-NL"/>
        </w:rPr>
      </w:pPr>
      <w:r w:rsidRPr="00E54880">
        <w:rPr>
          <w:sz w:val="26"/>
          <w:szCs w:val="26"/>
          <w:lang w:val="nl-NL"/>
        </w:rPr>
        <w:t>- Các phiên họp được thông báo bằng văn bản về nội dung, thời gian và địa điểm cho các thành viên trước ít nhất 02 ngày - Trưởng nhóm quyết định việc mời các đại biểu không thuộc Nhóm tham dự các cuộc họp của Nhóm (mang tính chất tham vấn).</w:t>
      </w:r>
    </w:p>
    <w:p w14:paraId="4E6B6F68" w14:textId="77777777" w:rsidR="00BC58B2" w:rsidRPr="00E54880" w:rsidRDefault="00BC58B2" w:rsidP="00074856">
      <w:pPr>
        <w:spacing w:before="120"/>
        <w:ind w:left="-90" w:firstLine="630"/>
        <w:jc w:val="both"/>
        <w:rPr>
          <w:spacing w:val="-4"/>
          <w:sz w:val="26"/>
          <w:szCs w:val="26"/>
          <w:lang w:val="nl-NL"/>
        </w:rPr>
      </w:pPr>
      <w:r w:rsidRPr="00E54880">
        <w:rPr>
          <w:b/>
          <w:spacing w:val="-4"/>
          <w:sz w:val="26"/>
          <w:szCs w:val="26"/>
          <w:lang w:val="nl-NL"/>
        </w:rPr>
        <w:lastRenderedPageBreak/>
        <w:t>3.</w:t>
      </w:r>
      <w:r w:rsidRPr="00E54880">
        <w:rPr>
          <w:spacing w:val="-4"/>
          <w:sz w:val="26"/>
          <w:szCs w:val="26"/>
          <w:lang w:val="nl-NL"/>
        </w:rPr>
        <w:t xml:space="preserve"> Kết luận của Trưởng ban hoặc Phó ban </w:t>
      </w:r>
      <w:r w:rsidRPr="00E54880">
        <w:rPr>
          <w:i/>
          <w:spacing w:val="-4"/>
          <w:sz w:val="26"/>
          <w:szCs w:val="26"/>
          <w:lang w:val="nl-NL"/>
        </w:rPr>
        <w:t>(được uỷ quyền)</w:t>
      </w:r>
      <w:r w:rsidRPr="00E54880">
        <w:rPr>
          <w:spacing w:val="-4"/>
          <w:sz w:val="26"/>
          <w:szCs w:val="26"/>
          <w:lang w:val="nl-NL"/>
        </w:rPr>
        <w:t xml:space="preserve"> tại các phiên họp được thể hiện bằng thông báo của Nhóm.</w:t>
      </w:r>
    </w:p>
    <w:p w14:paraId="0A9DD5E1" w14:textId="4E3F041A" w:rsidR="00BC58B2" w:rsidRPr="00E54880" w:rsidRDefault="00BC58B2" w:rsidP="00074856">
      <w:pPr>
        <w:spacing w:before="120"/>
        <w:ind w:left="-90" w:firstLine="630"/>
        <w:jc w:val="both"/>
        <w:rPr>
          <w:sz w:val="26"/>
          <w:szCs w:val="26"/>
          <w:lang w:val="nl-NL"/>
        </w:rPr>
      </w:pPr>
      <w:r w:rsidRPr="00E54880">
        <w:rPr>
          <w:b/>
          <w:sz w:val="26"/>
          <w:szCs w:val="26"/>
          <w:lang w:val="nl-NL"/>
        </w:rPr>
        <w:t xml:space="preserve">Ðiều </w:t>
      </w:r>
      <w:r w:rsidR="00B84558" w:rsidRPr="00E54880">
        <w:rPr>
          <w:b/>
          <w:sz w:val="26"/>
          <w:szCs w:val="26"/>
          <w:lang w:val="nl-NL"/>
        </w:rPr>
        <w:t>8</w:t>
      </w:r>
      <w:r w:rsidRPr="00E54880">
        <w:rPr>
          <w:b/>
          <w:sz w:val="26"/>
          <w:szCs w:val="26"/>
          <w:lang w:val="nl-NL"/>
        </w:rPr>
        <w:t xml:space="preserve">. </w:t>
      </w:r>
      <w:r w:rsidRPr="00E54880">
        <w:rPr>
          <w:sz w:val="26"/>
          <w:szCs w:val="26"/>
          <w:lang w:val="nl-NL"/>
        </w:rPr>
        <w:t>Phối hợp công tác</w:t>
      </w:r>
    </w:p>
    <w:p w14:paraId="6422DE32" w14:textId="77777777" w:rsidR="00BC58B2" w:rsidRPr="00E54880" w:rsidRDefault="00BC58B2" w:rsidP="00074856">
      <w:pPr>
        <w:spacing w:before="120"/>
        <w:ind w:left="-90" w:firstLine="630"/>
        <w:jc w:val="both"/>
        <w:rPr>
          <w:sz w:val="26"/>
          <w:szCs w:val="26"/>
          <w:lang w:val="nl-NL"/>
        </w:rPr>
      </w:pPr>
      <w:r w:rsidRPr="00E54880">
        <w:rPr>
          <w:b/>
          <w:sz w:val="26"/>
          <w:szCs w:val="26"/>
          <w:lang w:val="nl-NL"/>
        </w:rPr>
        <w:t>1.</w:t>
      </w:r>
      <w:r w:rsidRPr="00E54880">
        <w:rPr>
          <w:sz w:val="26"/>
          <w:szCs w:val="26"/>
          <w:lang w:val="nl-NL"/>
        </w:rPr>
        <w:t xml:space="preserve"> Nhóm thường xuyên phối hợp chặt chẽ với các phòng, ban chức năng và các tổ chức đoàn thể của huyện, xã có liên quan để triển khai các hoạt động theo chức năng, nhiệm vụ được giao có liên quan đến nhiệm vụ thực hiện </w:t>
      </w:r>
      <w:r w:rsidRPr="00E54880">
        <w:rPr>
          <w:spacing w:val="-4"/>
          <w:sz w:val="26"/>
          <w:szCs w:val="26"/>
          <w:lang w:val="nl-NL"/>
        </w:rPr>
        <w:t xml:space="preserve">quản lý và cấp chứng chỉ rừng FSC cho các hộ trên </w:t>
      </w:r>
      <w:r w:rsidRPr="00E54880">
        <w:rPr>
          <w:sz w:val="26"/>
          <w:szCs w:val="26"/>
          <w:lang w:val="nl-NL"/>
        </w:rPr>
        <w:t>địa bàn xã.</w:t>
      </w:r>
    </w:p>
    <w:p w14:paraId="28B30C9E" w14:textId="6E6A5F70" w:rsidR="00BC58B2" w:rsidRPr="00E54880" w:rsidRDefault="00BC58B2" w:rsidP="00074856">
      <w:pPr>
        <w:spacing w:before="120"/>
        <w:ind w:left="-90" w:firstLine="630"/>
        <w:jc w:val="both"/>
        <w:rPr>
          <w:sz w:val="26"/>
          <w:szCs w:val="26"/>
          <w:lang w:val="nl-NL"/>
        </w:rPr>
      </w:pPr>
      <w:r w:rsidRPr="00E54880">
        <w:rPr>
          <w:b/>
          <w:sz w:val="26"/>
          <w:szCs w:val="26"/>
          <w:lang w:val="nl-NL"/>
        </w:rPr>
        <w:t>2.</w:t>
      </w:r>
      <w:r w:rsidRPr="00E54880">
        <w:rPr>
          <w:sz w:val="26"/>
          <w:szCs w:val="26"/>
          <w:lang w:val="nl-NL"/>
        </w:rPr>
        <w:t xml:space="preserve"> Các thành viên Nhóm FSC phối hợp chặt chẽ với nhau để hướng dẫn, đôn đốc, kiểm tra, giám sát việc tổ chức thực hiện </w:t>
      </w:r>
      <w:r w:rsidRPr="00E54880">
        <w:rPr>
          <w:spacing w:val="-4"/>
          <w:sz w:val="26"/>
          <w:szCs w:val="26"/>
          <w:lang w:val="nl-NL"/>
        </w:rPr>
        <w:t>quản lý và cấp chứng chỉ rừng FSC cho các hộ gia đình tham gia</w:t>
      </w:r>
      <w:r w:rsidRPr="00E54880">
        <w:rPr>
          <w:sz w:val="26"/>
          <w:szCs w:val="26"/>
          <w:lang w:val="nl-NL"/>
        </w:rPr>
        <w:t>.</w:t>
      </w:r>
    </w:p>
    <w:p w14:paraId="77F7C4D0" w14:textId="60BE291E" w:rsidR="00BC58B2" w:rsidRPr="00E54880" w:rsidRDefault="00BC58B2" w:rsidP="00074856">
      <w:pPr>
        <w:spacing w:before="120"/>
        <w:ind w:left="-90" w:firstLine="630"/>
        <w:jc w:val="both"/>
        <w:rPr>
          <w:sz w:val="26"/>
          <w:szCs w:val="26"/>
          <w:lang w:val="nl-NL"/>
        </w:rPr>
      </w:pPr>
      <w:r w:rsidRPr="00E54880">
        <w:rPr>
          <w:b/>
          <w:sz w:val="26"/>
          <w:szCs w:val="26"/>
          <w:lang w:val="nl-NL"/>
        </w:rPr>
        <w:t xml:space="preserve">Ðiều </w:t>
      </w:r>
      <w:r w:rsidR="00B84558" w:rsidRPr="00E54880">
        <w:rPr>
          <w:b/>
          <w:sz w:val="26"/>
          <w:szCs w:val="26"/>
          <w:lang w:val="nl-NL"/>
        </w:rPr>
        <w:t>9</w:t>
      </w:r>
      <w:r w:rsidRPr="00E54880">
        <w:rPr>
          <w:b/>
          <w:sz w:val="26"/>
          <w:szCs w:val="26"/>
          <w:lang w:val="nl-NL"/>
        </w:rPr>
        <w:t>.</w:t>
      </w:r>
      <w:r w:rsidRPr="00E54880">
        <w:rPr>
          <w:sz w:val="26"/>
          <w:szCs w:val="26"/>
          <w:lang w:val="nl-NL"/>
        </w:rPr>
        <w:t xml:space="preserve"> Chế độ báo cáo, cung cấp thông tin </w:t>
      </w:r>
    </w:p>
    <w:p w14:paraId="77466156" w14:textId="01DC2DFF" w:rsidR="00BC58B2" w:rsidRPr="00E54880" w:rsidRDefault="00BC58B2" w:rsidP="00074856">
      <w:pPr>
        <w:spacing w:before="120"/>
        <w:ind w:left="-90" w:firstLine="630"/>
        <w:jc w:val="both"/>
        <w:rPr>
          <w:spacing w:val="2"/>
          <w:sz w:val="26"/>
          <w:szCs w:val="26"/>
          <w:lang w:val="nl-NL"/>
        </w:rPr>
      </w:pPr>
      <w:r w:rsidRPr="00E54880">
        <w:rPr>
          <w:b/>
          <w:spacing w:val="2"/>
          <w:sz w:val="26"/>
          <w:szCs w:val="26"/>
          <w:lang w:val="nl-NL"/>
        </w:rPr>
        <w:t>1.</w:t>
      </w:r>
      <w:r w:rsidRPr="00E54880">
        <w:rPr>
          <w:spacing w:val="2"/>
          <w:sz w:val="26"/>
          <w:szCs w:val="26"/>
          <w:lang w:val="nl-NL"/>
        </w:rPr>
        <w:t xml:space="preserve"> Các thành viên Nhóm thường xuyên Báo cáo đầy đủ thông tin về lĩnh vực quản lý liên quan đến quản lý và cấp chứng chỉ rừng FSC cho các hộ gia đình để Nhóm theo dõi, tổng hợp phục vụ công tác quản lý.  </w:t>
      </w:r>
    </w:p>
    <w:p w14:paraId="62111128" w14:textId="76DD4F19" w:rsidR="00BC58B2" w:rsidRPr="00E54880" w:rsidRDefault="00BC58B2" w:rsidP="00074856">
      <w:pPr>
        <w:spacing w:before="120"/>
        <w:ind w:left="-90" w:firstLine="630"/>
        <w:jc w:val="both"/>
        <w:rPr>
          <w:spacing w:val="-2"/>
          <w:sz w:val="26"/>
          <w:szCs w:val="26"/>
          <w:lang w:val="nl-NL"/>
        </w:rPr>
      </w:pPr>
      <w:r w:rsidRPr="00E54880">
        <w:rPr>
          <w:b/>
          <w:spacing w:val="-2"/>
          <w:sz w:val="26"/>
          <w:szCs w:val="26"/>
          <w:lang w:val="nl-NL"/>
        </w:rPr>
        <w:t>2.</w:t>
      </w:r>
      <w:r w:rsidRPr="00E54880">
        <w:rPr>
          <w:spacing w:val="-2"/>
          <w:sz w:val="26"/>
          <w:szCs w:val="26"/>
          <w:lang w:val="nl-NL"/>
        </w:rPr>
        <w:t xml:space="preserve"> Trưởng ban có trách nhiệm báo cáo tình hình và kết quả thực hiện quản lý và cấp chứng chỉ rừng FSC của Nhóm cho Uỷ ban nhân dân xã.</w:t>
      </w:r>
    </w:p>
    <w:p w14:paraId="43CC218B" w14:textId="36AE2FCF" w:rsidR="00BC58B2" w:rsidRPr="00E54880" w:rsidRDefault="00BC58B2" w:rsidP="00074856">
      <w:pPr>
        <w:spacing w:before="120"/>
        <w:ind w:left="-90" w:firstLine="630"/>
        <w:jc w:val="both"/>
        <w:rPr>
          <w:sz w:val="26"/>
          <w:szCs w:val="26"/>
          <w:lang w:val="nl-NL"/>
        </w:rPr>
      </w:pPr>
      <w:r w:rsidRPr="00E54880">
        <w:rPr>
          <w:b/>
          <w:sz w:val="26"/>
          <w:szCs w:val="26"/>
          <w:lang w:val="nl-NL"/>
        </w:rPr>
        <w:t xml:space="preserve">Ðiều </w:t>
      </w:r>
      <w:r w:rsidR="00B84558" w:rsidRPr="00E54880">
        <w:rPr>
          <w:b/>
          <w:sz w:val="26"/>
          <w:szCs w:val="26"/>
          <w:lang w:val="nl-NL"/>
        </w:rPr>
        <w:t>10</w:t>
      </w:r>
      <w:r w:rsidRPr="00E54880">
        <w:rPr>
          <w:b/>
          <w:sz w:val="26"/>
          <w:szCs w:val="26"/>
          <w:lang w:val="nl-NL"/>
        </w:rPr>
        <w:t xml:space="preserve">. </w:t>
      </w:r>
      <w:r w:rsidRPr="00E54880">
        <w:rPr>
          <w:sz w:val="26"/>
          <w:szCs w:val="26"/>
          <w:lang w:val="nl-NL"/>
        </w:rPr>
        <w:t>Kinh phí hoạt động của Nhóm</w:t>
      </w:r>
    </w:p>
    <w:p w14:paraId="092FAE90" w14:textId="0139305F" w:rsidR="00BC58B2" w:rsidRPr="00E54880" w:rsidRDefault="00BC58B2" w:rsidP="00074856">
      <w:pPr>
        <w:spacing w:before="120"/>
        <w:ind w:left="-90" w:firstLine="630"/>
        <w:jc w:val="both"/>
        <w:rPr>
          <w:sz w:val="26"/>
          <w:szCs w:val="26"/>
          <w:lang w:val="nl-NL"/>
        </w:rPr>
      </w:pPr>
      <w:r w:rsidRPr="00E54880">
        <w:rPr>
          <w:sz w:val="26"/>
          <w:szCs w:val="26"/>
          <w:lang w:val="nl-NL"/>
        </w:rPr>
        <w:t xml:space="preserve">Nhóm hộ QLRBV&amp;CCR </w:t>
      </w:r>
      <w:r w:rsidR="0051166A">
        <w:rPr>
          <w:sz w:val="26"/>
          <w:szCs w:val="26"/>
          <w:lang w:val="nl-NL"/>
        </w:rPr>
        <w:t>Forestry NB Thường Xuân - Thanh Hóa</w:t>
      </w:r>
      <w:r w:rsidRPr="00E54880">
        <w:rPr>
          <w:sz w:val="26"/>
          <w:szCs w:val="26"/>
          <w:lang w:val="nl-NL"/>
        </w:rPr>
        <w:t xml:space="preserve"> tài trợ 100% kinh phí.</w:t>
      </w:r>
    </w:p>
    <w:p w14:paraId="05486E5B" w14:textId="72B57530" w:rsidR="00BC58B2" w:rsidRPr="00E54880" w:rsidRDefault="00BC58B2" w:rsidP="00074856">
      <w:pPr>
        <w:spacing w:after="0"/>
        <w:jc w:val="center"/>
        <w:rPr>
          <w:b/>
          <w:sz w:val="26"/>
          <w:szCs w:val="26"/>
          <w:lang w:val="nl-NL"/>
        </w:rPr>
      </w:pPr>
      <w:r w:rsidRPr="00E54880">
        <w:rPr>
          <w:b/>
          <w:sz w:val="26"/>
          <w:szCs w:val="26"/>
          <w:lang w:val="nl-NL"/>
        </w:rPr>
        <w:t>C</w:t>
      </w:r>
      <w:r w:rsidR="000F0A77" w:rsidRPr="00E54880">
        <w:rPr>
          <w:b/>
          <w:sz w:val="26"/>
          <w:szCs w:val="26"/>
          <w:lang w:val="nl-NL"/>
        </w:rPr>
        <w:t>HƯƠNG</w:t>
      </w:r>
      <w:r w:rsidRPr="00E54880">
        <w:rPr>
          <w:b/>
          <w:sz w:val="26"/>
          <w:szCs w:val="26"/>
          <w:lang w:val="nl-NL"/>
        </w:rPr>
        <w:t xml:space="preserve"> V</w:t>
      </w:r>
    </w:p>
    <w:p w14:paraId="46BE5AB2" w14:textId="77777777" w:rsidR="00BC58B2" w:rsidRPr="00E54880" w:rsidRDefault="00BC58B2" w:rsidP="00074856">
      <w:pPr>
        <w:spacing w:before="120" w:after="0"/>
        <w:jc w:val="center"/>
        <w:rPr>
          <w:b/>
          <w:sz w:val="26"/>
          <w:szCs w:val="26"/>
          <w:lang w:val="nl-NL"/>
        </w:rPr>
      </w:pPr>
      <w:r w:rsidRPr="00E54880">
        <w:rPr>
          <w:b/>
          <w:sz w:val="26"/>
          <w:szCs w:val="26"/>
          <w:lang w:val="nl-NL"/>
        </w:rPr>
        <w:t>ÐIỀU KHOẢN THI HÀNH</w:t>
      </w:r>
    </w:p>
    <w:p w14:paraId="0FAA3D01" w14:textId="73A0C980" w:rsidR="00BC58B2" w:rsidRPr="00E54880" w:rsidRDefault="00BC58B2" w:rsidP="00074856">
      <w:pPr>
        <w:spacing w:before="120"/>
        <w:ind w:firstLine="720"/>
        <w:jc w:val="both"/>
        <w:rPr>
          <w:spacing w:val="-2"/>
          <w:sz w:val="26"/>
          <w:szCs w:val="26"/>
          <w:lang w:val="nl-NL"/>
        </w:rPr>
      </w:pPr>
      <w:r w:rsidRPr="00E54880">
        <w:rPr>
          <w:b/>
          <w:spacing w:val="-2"/>
          <w:sz w:val="26"/>
          <w:szCs w:val="26"/>
          <w:lang w:val="nl-NL"/>
        </w:rPr>
        <w:t>Ðiều 1</w:t>
      </w:r>
      <w:r w:rsidR="00B84558" w:rsidRPr="00E54880">
        <w:rPr>
          <w:b/>
          <w:spacing w:val="-2"/>
          <w:sz w:val="26"/>
          <w:szCs w:val="26"/>
          <w:lang w:val="nl-NL"/>
        </w:rPr>
        <w:t>1</w:t>
      </w:r>
      <w:r w:rsidRPr="00E54880">
        <w:rPr>
          <w:b/>
          <w:spacing w:val="-2"/>
          <w:sz w:val="26"/>
          <w:szCs w:val="26"/>
          <w:lang w:val="nl-NL"/>
        </w:rPr>
        <w:t xml:space="preserve">. </w:t>
      </w:r>
      <w:r w:rsidRPr="00E54880">
        <w:rPr>
          <w:spacing w:val="-2"/>
          <w:sz w:val="26"/>
          <w:szCs w:val="26"/>
          <w:lang w:val="nl-NL"/>
        </w:rPr>
        <w:t xml:space="preserve">Các thành viên Nhóm hộ </w:t>
      </w:r>
      <w:r w:rsidRPr="00E54880">
        <w:rPr>
          <w:sz w:val="26"/>
          <w:szCs w:val="26"/>
          <w:lang w:val="nl-NL"/>
        </w:rPr>
        <w:t xml:space="preserve">QLRBV&amp;CCR </w:t>
      </w:r>
      <w:r w:rsidR="0051166A">
        <w:rPr>
          <w:sz w:val="26"/>
          <w:szCs w:val="26"/>
          <w:lang w:val="nl-NL"/>
        </w:rPr>
        <w:t>Forestry NB Thường Xuân - Thanh Hóa</w:t>
      </w:r>
      <w:r w:rsidRPr="00E54880">
        <w:rPr>
          <w:sz w:val="26"/>
          <w:szCs w:val="26"/>
          <w:lang w:val="nl-NL"/>
        </w:rPr>
        <w:t xml:space="preserve"> </w:t>
      </w:r>
      <w:r w:rsidRPr="00E54880">
        <w:rPr>
          <w:spacing w:val="-2"/>
          <w:sz w:val="26"/>
          <w:szCs w:val="26"/>
          <w:lang w:val="nl-NL"/>
        </w:rPr>
        <w:t>có trách nhiệm thực hiện Quy chế này.</w:t>
      </w:r>
    </w:p>
    <w:p w14:paraId="10F2F6C7" w14:textId="300910C8" w:rsidR="00BC58B2" w:rsidRPr="00E54880" w:rsidRDefault="00BC58B2" w:rsidP="00074856">
      <w:pPr>
        <w:spacing w:before="120"/>
        <w:ind w:firstLine="720"/>
        <w:jc w:val="both"/>
        <w:rPr>
          <w:spacing w:val="-4"/>
          <w:sz w:val="26"/>
          <w:szCs w:val="26"/>
          <w:lang w:val="nl-NL"/>
        </w:rPr>
      </w:pPr>
      <w:r w:rsidRPr="00E54880">
        <w:rPr>
          <w:b/>
          <w:spacing w:val="-4"/>
          <w:sz w:val="26"/>
          <w:szCs w:val="26"/>
          <w:lang w:val="nl-NL"/>
        </w:rPr>
        <w:t>Ðiều 1</w:t>
      </w:r>
      <w:r w:rsidR="00B84558" w:rsidRPr="00E54880">
        <w:rPr>
          <w:b/>
          <w:spacing w:val="-4"/>
          <w:sz w:val="26"/>
          <w:szCs w:val="26"/>
          <w:lang w:val="nl-NL"/>
        </w:rPr>
        <w:t>2</w:t>
      </w:r>
      <w:r w:rsidRPr="00E54880">
        <w:rPr>
          <w:b/>
          <w:spacing w:val="-4"/>
          <w:sz w:val="26"/>
          <w:szCs w:val="26"/>
          <w:lang w:val="nl-NL"/>
        </w:rPr>
        <w:t xml:space="preserve">. </w:t>
      </w:r>
      <w:r w:rsidRPr="00E54880">
        <w:rPr>
          <w:spacing w:val="-4"/>
          <w:sz w:val="26"/>
          <w:szCs w:val="26"/>
          <w:lang w:val="nl-NL"/>
        </w:rPr>
        <w:t xml:space="preserve">Trong quá trình thực hiện Quy chế nếu có vướng mắc hoặc phát sinh mới, các thành viên kịp thời phản ánh về Văn phòng Nhóm hộ </w:t>
      </w:r>
      <w:r w:rsidRPr="00E54880">
        <w:rPr>
          <w:sz w:val="26"/>
          <w:szCs w:val="26"/>
          <w:lang w:val="nl-NL"/>
        </w:rPr>
        <w:t xml:space="preserve">QLRBV&amp;CCR </w:t>
      </w:r>
      <w:r w:rsidR="0051166A">
        <w:rPr>
          <w:sz w:val="26"/>
          <w:szCs w:val="26"/>
          <w:lang w:val="nl-NL"/>
        </w:rPr>
        <w:t>Forestry NB Thường Xuân - Thanh Hóa</w:t>
      </w:r>
      <w:r w:rsidRPr="00E54880">
        <w:rPr>
          <w:spacing w:val="-4"/>
          <w:sz w:val="26"/>
          <w:szCs w:val="26"/>
          <w:lang w:val="nl-NL"/>
        </w:rPr>
        <w:t xml:space="preserve"> để tổng hợp, báo cáo Trưởng ban xem xét giải quyết./.</w:t>
      </w:r>
    </w:p>
    <w:p w14:paraId="40DF0117" w14:textId="77777777" w:rsidR="002265C4" w:rsidRDefault="002265C4">
      <w:pPr>
        <w:rPr>
          <w:b/>
          <w:bCs/>
        </w:rPr>
      </w:pPr>
      <w:r>
        <w:rPr>
          <w:b/>
          <w:bCs/>
        </w:rPr>
        <w:br w:type="page"/>
      </w:r>
    </w:p>
    <w:p w14:paraId="79D53E93" w14:textId="12AE3975" w:rsidR="000829F2" w:rsidRPr="00E54880" w:rsidRDefault="00491850" w:rsidP="005F7AA0">
      <w:pPr>
        <w:jc w:val="center"/>
        <w:rPr>
          <w:b/>
          <w:bCs/>
          <w:sz w:val="26"/>
          <w:szCs w:val="26"/>
        </w:rPr>
      </w:pPr>
      <w:r w:rsidRPr="00E54880">
        <w:rPr>
          <w:b/>
          <w:bCs/>
        </w:rPr>
        <w:lastRenderedPageBreak/>
        <w:t>PHỤ LỤC 2: DANH MỤC KIỂM TRA SỰ TUÂN THỦ FSC</w:t>
      </w:r>
    </w:p>
    <w:p w14:paraId="4FFC3AB6" w14:textId="77777777" w:rsidR="0002703A" w:rsidRPr="00E54880" w:rsidRDefault="00146088" w:rsidP="00125766">
      <w:pPr>
        <w:spacing w:before="60" w:after="60"/>
        <w:ind w:firstLine="720"/>
        <w:jc w:val="both"/>
        <w:rPr>
          <w:b/>
          <w:sz w:val="26"/>
          <w:szCs w:val="26"/>
        </w:rPr>
      </w:pPr>
      <w:r w:rsidRPr="00E54880">
        <w:rPr>
          <w:b/>
          <w:sz w:val="26"/>
          <w:szCs w:val="26"/>
        </w:rPr>
        <w:t>I</w:t>
      </w:r>
      <w:r w:rsidR="00267ADA" w:rsidRPr="00E54880">
        <w:rPr>
          <w:b/>
          <w:sz w:val="26"/>
          <w:szCs w:val="26"/>
        </w:rPr>
        <w:t xml:space="preserve">. </w:t>
      </w:r>
      <w:proofErr w:type="spellStart"/>
      <w:r w:rsidR="00267ADA" w:rsidRPr="00E54880">
        <w:rPr>
          <w:b/>
          <w:sz w:val="26"/>
          <w:szCs w:val="26"/>
        </w:rPr>
        <w:t>Điều</w:t>
      </w:r>
      <w:proofErr w:type="spellEnd"/>
      <w:r w:rsidR="00267ADA" w:rsidRPr="00E54880">
        <w:rPr>
          <w:b/>
          <w:sz w:val="26"/>
          <w:szCs w:val="26"/>
        </w:rPr>
        <w:t xml:space="preserve"> </w:t>
      </w:r>
      <w:proofErr w:type="spellStart"/>
      <w:r w:rsidR="00267ADA" w:rsidRPr="00E54880">
        <w:rPr>
          <w:b/>
          <w:sz w:val="26"/>
          <w:szCs w:val="26"/>
        </w:rPr>
        <w:t>kiện</w:t>
      </w:r>
      <w:proofErr w:type="spellEnd"/>
      <w:r w:rsidR="00267ADA" w:rsidRPr="00E54880">
        <w:rPr>
          <w:b/>
          <w:sz w:val="26"/>
          <w:szCs w:val="26"/>
        </w:rPr>
        <w:t xml:space="preserve"> </w:t>
      </w:r>
      <w:proofErr w:type="spellStart"/>
      <w:r w:rsidR="00267ADA" w:rsidRPr="00E54880">
        <w:rPr>
          <w:b/>
          <w:sz w:val="26"/>
          <w:szCs w:val="26"/>
        </w:rPr>
        <w:t>tiên</w:t>
      </w:r>
      <w:proofErr w:type="spellEnd"/>
      <w:r w:rsidR="00267ADA" w:rsidRPr="00E54880">
        <w:rPr>
          <w:b/>
          <w:sz w:val="26"/>
          <w:szCs w:val="26"/>
        </w:rPr>
        <w:t xml:space="preserve"> </w:t>
      </w:r>
      <w:proofErr w:type="spellStart"/>
      <w:r w:rsidR="00267ADA" w:rsidRPr="00E54880">
        <w:rPr>
          <w:b/>
          <w:sz w:val="26"/>
          <w:szCs w:val="26"/>
        </w:rPr>
        <w:t>quyết</w:t>
      </w:r>
      <w:proofErr w:type="spellEnd"/>
      <w:r w:rsidR="00267ADA" w:rsidRPr="00E54880">
        <w:rPr>
          <w:b/>
          <w:sz w:val="26"/>
          <w:szCs w:val="26"/>
        </w:rPr>
        <w:t xml:space="preserve"> </w:t>
      </w:r>
      <w:proofErr w:type="spellStart"/>
      <w:r w:rsidR="00267ADA" w:rsidRPr="00E54880">
        <w:rPr>
          <w:b/>
          <w:sz w:val="26"/>
          <w:szCs w:val="26"/>
        </w:rPr>
        <w:t>để</w:t>
      </w:r>
      <w:proofErr w:type="spellEnd"/>
      <w:r w:rsidR="00267ADA" w:rsidRPr="00E54880">
        <w:rPr>
          <w:b/>
          <w:sz w:val="26"/>
          <w:szCs w:val="26"/>
        </w:rPr>
        <w:t xml:space="preserve"> </w:t>
      </w:r>
      <w:proofErr w:type="spellStart"/>
      <w:r w:rsidR="00267ADA" w:rsidRPr="00E54880">
        <w:rPr>
          <w:b/>
          <w:sz w:val="26"/>
          <w:szCs w:val="26"/>
        </w:rPr>
        <w:t>xin</w:t>
      </w:r>
      <w:proofErr w:type="spellEnd"/>
      <w:r w:rsidR="00267ADA" w:rsidRPr="00E54880">
        <w:rPr>
          <w:b/>
          <w:sz w:val="26"/>
          <w:szCs w:val="26"/>
        </w:rPr>
        <w:t xml:space="preserve"> </w:t>
      </w:r>
      <w:proofErr w:type="spellStart"/>
      <w:r w:rsidR="00267ADA" w:rsidRPr="00E54880">
        <w:rPr>
          <w:b/>
          <w:sz w:val="26"/>
          <w:szCs w:val="26"/>
        </w:rPr>
        <w:t>gia</w:t>
      </w:r>
      <w:proofErr w:type="spellEnd"/>
      <w:r w:rsidR="00267ADA" w:rsidRPr="00E54880">
        <w:rPr>
          <w:b/>
          <w:sz w:val="26"/>
          <w:szCs w:val="26"/>
        </w:rPr>
        <w:t xml:space="preserve"> </w:t>
      </w:r>
      <w:proofErr w:type="spellStart"/>
      <w:r w:rsidR="00267ADA" w:rsidRPr="00E54880">
        <w:rPr>
          <w:b/>
          <w:sz w:val="26"/>
          <w:szCs w:val="26"/>
        </w:rPr>
        <w:t>nhập</w:t>
      </w:r>
      <w:proofErr w:type="spellEnd"/>
      <w:r w:rsidR="00267ADA" w:rsidRPr="00E54880">
        <w:rPr>
          <w:b/>
          <w:sz w:val="26"/>
          <w:szCs w:val="26"/>
        </w:rPr>
        <w:t xml:space="preserve"> </w:t>
      </w:r>
      <w:proofErr w:type="spellStart"/>
      <w:r w:rsidR="00267ADA" w:rsidRPr="00E54880">
        <w:rPr>
          <w:b/>
          <w:sz w:val="26"/>
          <w:szCs w:val="26"/>
        </w:rPr>
        <w:t>Nhóm</w:t>
      </w:r>
      <w:proofErr w:type="spellEnd"/>
      <w:r w:rsidR="00267ADA" w:rsidRPr="00E54880">
        <w:rPr>
          <w:b/>
          <w:sz w:val="26"/>
          <w:szCs w:val="26"/>
        </w:rPr>
        <w:t>:</w:t>
      </w:r>
    </w:p>
    <w:p w14:paraId="1A6533C2" w14:textId="4C3B9BC0" w:rsidR="0002703A" w:rsidRPr="00E54880" w:rsidRDefault="00146088" w:rsidP="00125766">
      <w:pPr>
        <w:spacing w:before="60" w:after="60"/>
        <w:ind w:firstLine="720"/>
        <w:jc w:val="both"/>
        <w:rPr>
          <w:sz w:val="26"/>
          <w:szCs w:val="26"/>
        </w:rPr>
      </w:pPr>
      <w:r w:rsidRPr="00E54880">
        <w:rPr>
          <w:sz w:val="26"/>
          <w:szCs w:val="26"/>
        </w:rPr>
        <w:t>1.</w:t>
      </w:r>
      <w:r w:rsidR="0019155A" w:rsidRPr="00E54880">
        <w:rPr>
          <w:sz w:val="26"/>
          <w:szCs w:val="26"/>
        </w:rPr>
        <w:t xml:space="preserve"> </w:t>
      </w:r>
      <w:r w:rsidR="00267ADA" w:rsidRPr="00E54880">
        <w:rPr>
          <w:sz w:val="26"/>
          <w:szCs w:val="26"/>
        </w:rPr>
        <w:t xml:space="preserve">Quyền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đảm</w:t>
      </w:r>
      <w:proofErr w:type="spellEnd"/>
      <w:r w:rsidR="00267ADA" w:rsidRPr="00E54880">
        <w:rPr>
          <w:sz w:val="26"/>
          <w:szCs w:val="26"/>
        </w:rPr>
        <w:t xml:space="preserve"> </w:t>
      </w:r>
      <w:proofErr w:type="spellStart"/>
      <w:r w:rsidR="0019155A" w:rsidRPr="00E54880">
        <w:rPr>
          <w:sz w:val="26"/>
          <w:szCs w:val="26"/>
        </w:rPr>
        <w:t>bảo</w:t>
      </w:r>
      <w:proofErr w:type="spellEnd"/>
      <w:r w:rsidR="0019155A" w:rsidRPr="00E54880">
        <w:rPr>
          <w:sz w:val="26"/>
          <w:szCs w:val="26"/>
        </w:rPr>
        <w:t xml:space="preserve"> </w:t>
      </w:r>
      <w:proofErr w:type="spellStart"/>
      <w:r w:rsidR="0019155A" w:rsidRPr="00E54880">
        <w:rPr>
          <w:sz w:val="26"/>
          <w:szCs w:val="26"/>
        </w:rPr>
        <w:t>cho</w:t>
      </w:r>
      <w:proofErr w:type="spellEnd"/>
      <w:r w:rsidR="0019155A" w:rsidRPr="00E54880">
        <w:rPr>
          <w:sz w:val="26"/>
          <w:szCs w:val="26"/>
        </w:rPr>
        <w:t xml:space="preserve"> </w:t>
      </w:r>
      <w:proofErr w:type="spellStart"/>
      <w:r w:rsidR="0019155A" w:rsidRPr="00E54880">
        <w:rPr>
          <w:sz w:val="26"/>
          <w:szCs w:val="26"/>
        </w:rPr>
        <w:t>diện</w:t>
      </w:r>
      <w:proofErr w:type="spellEnd"/>
      <w:r w:rsidR="0019155A" w:rsidRPr="00E54880">
        <w:rPr>
          <w:sz w:val="26"/>
          <w:szCs w:val="26"/>
        </w:rPr>
        <w:t xml:space="preserve"> </w:t>
      </w:r>
      <w:proofErr w:type="spellStart"/>
      <w:r w:rsidR="0019155A" w:rsidRPr="00E54880">
        <w:rPr>
          <w:sz w:val="26"/>
          <w:szCs w:val="26"/>
        </w:rPr>
        <w:t>tích</w:t>
      </w:r>
      <w:proofErr w:type="spellEnd"/>
      <w:r w:rsidR="0019155A" w:rsidRPr="00E54880">
        <w:rPr>
          <w:sz w:val="26"/>
          <w:szCs w:val="26"/>
        </w:rPr>
        <w:t xml:space="preserve"> </w:t>
      </w:r>
      <w:proofErr w:type="spellStart"/>
      <w:r w:rsidR="0019155A" w:rsidRPr="00E54880">
        <w:rPr>
          <w:sz w:val="26"/>
          <w:szCs w:val="26"/>
        </w:rPr>
        <w:t>rừng</w:t>
      </w:r>
      <w:proofErr w:type="spellEnd"/>
      <w:r w:rsidR="0019155A" w:rsidRPr="00E54880">
        <w:rPr>
          <w:sz w:val="26"/>
          <w:szCs w:val="26"/>
        </w:rPr>
        <w:t xml:space="preserve"> </w:t>
      </w:r>
      <w:proofErr w:type="spellStart"/>
      <w:r w:rsidR="0019155A" w:rsidRPr="00E54880">
        <w:rPr>
          <w:sz w:val="26"/>
          <w:szCs w:val="26"/>
        </w:rPr>
        <w:t>trồng</w:t>
      </w:r>
      <w:proofErr w:type="spellEnd"/>
      <w:r w:rsidR="007321CA" w:rsidRPr="00E54880">
        <w:rPr>
          <w:sz w:val="26"/>
          <w:szCs w:val="26"/>
        </w:rPr>
        <w:t>:</w:t>
      </w:r>
    </w:p>
    <w:p w14:paraId="1E575F9C" w14:textId="1B89DF8D" w:rsidR="00B10581" w:rsidRPr="00E54880" w:rsidRDefault="0019155A" w:rsidP="00125766">
      <w:pPr>
        <w:spacing w:before="60" w:after="60"/>
        <w:ind w:firstLine="720"/>
        <w:jc w:val="both"/>
        <w:rPr>
          <w:sz w:val="26"/>
          <w:szCs w:val="26"/>
        </w:rPr>
      </w:pPr>
      <w:r w:rsidRPr="00E54880">
        <w:rPr>
          <w:sz w:val="26"/>
          <w:szCs w:val="26"/>
        </w:rPr>
        <w:t xml:space="preserve">a) </w:t>
      </w:r>
      <w:proofErr w:type="spellStart"/>
      <w:r w:rsidR="00267ADA" w:rsidRPr="00E54880">
        <w:rPr>
          <w:sz w:val="26"/>
          <w:szCs w:val="26"/>
        </w:rPr>
        <w:t>Giấy</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quyền</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đỏ</w:t>
      </w:r>
      <w:proofErr w:type="spellEnd"/>
      <w:r w:rsidR="00267ADA" w:rsidRPr="00E54880">
        <w:rPr>
          <w:sz w:val="26"/>
          <w:szCs w:val="26"/>
        </w:rPr>
        <w:t>)</w:t>
      </w:r>
      <w:r w:rsidRPr="00E54880">
        <w:rPr>
          <w:sz w:val="26"/>
          <w:szCs w:val="26"/>
        </w:rPr>
        <w:t>;</w:t>
      </w:r>
      <w:r w:rsidR="00267ADA" w:rsidRPr="00E54880">
        <w:rPr>
          <w:sz w:val="26"/>
          <w:szCs w:val="26"/>
        </w:rPr>
        <w:t xml:space="preserve"> </w:t>
      </w:r>
      <w:proofErr w:type="spellStart"/>
      <w:r w:rsidR="00B10581" w:rsidRPr="00E54880">
        <w:rPr>
          <w:sz w:val="26"/>
          <w:szCs w:val="26"/>
        </w:rPr>
        <w:t>hoặc</w:t>
      </w:r>
      <w:proofErr w:type="spellEnd"/>
      <w:r w:rsidR="00B10581" w:rsidRPr="00E54880">
        <w:rPr>
          <w:sz w:val="26"/>
          <w:szCs w:val="26"/>
        </w:rPr>
        <w:t xml:space="preserve"> </w:t>
      </w:r>
      <w:proofErr w:type="spellStart"/>
      <w:r w:rsidR="00B10581" w:rsidRPr="00E54880">
        <w:rPr>
          <w:sz w:val="26"/>
          <w:szCs w:val="26"/>
        </w:rPr>
        <w:t>có</w:t>
      </w:r>
      <w:proofErr w:type="spellEnd"/>
      <w:r w:rsidR="00B10581" w:rsidRPr="00E54880">
        <w:rPr>
          <w:sz w:val="26"/>
          <w:szCs w:val="26"/>
        </w:rPr>
        <w:t xml:space="preserve"> </w:t>
      </w:r>
      <w:proofErr w:type="spellStart"/>
      <w:r w:rsidR="00B10581" w:rsidRPr="00E54880">
        <w:rPr>
          <w:sz w:val="26"/>
          <w:szCs w:val="26"/>
        </w:rPr>
        <w:t>xác</w:t>
      </w:r>
      <w:proofErr w:type="spellEnd"/>
      <w:r w:rsidR="00B10581" w:rsidRPr="00E54880">
        <w:rPr>
          <w:sz w:val="26"/>
          <w:szCs w:val="26"/>
        </w:rPr>
        <w:t xml:space="preserve"> </w:t>
      </w:r>
      <w:proofErr w:type="spellStart"/>
      <w:r w:rsidR="00B10581" w:rsidRPr="00E54880">
        <w:rPr>
          <w:sz w:val="26"/>
          <w:szCs w:val="26"/>
        </w:rPr>
        <w:t>nhận</w:t>
      </w:r>
      <w:proofErr w:type="spellEnd"/>
      <w:r w:rsidR="00B10581" w:rsidRPr="00E54880">
        <w:rPr>
          <w:sz w:val="26"/>
          <w:szCs w:val="26"/>
        </w:rPr>
        <w:t xml:space="preserve"> </w:t>
      </w:r>
      <w:proofErr w:type="spellStart"/>
      <w:r w:rsidR="00B10581" w:rsidRPr="00E54880">
        <w:rPr>
          <w:sz w:val="26"/>
          <w:szCs w:val="26"/>
        </w:rPr>
        <w:t>của</w:t>
      </w:r>
      <w:proofErr w:type="spellEnd"/>
      <w:r w:rsidR="00B10581" w:rsidRPr="00E54880">
        <w:rPr>
          <w:sz w:val="26"/>
          <w:szCs w:val="26"/>
        </w:rPr>
        <w:t xml:space="preserve"> </w:t>
      </w:r>
      <w:proofErr w:type="spellStart"/>
      <w:r w:rsidR="00B10581" w:rsidRPr="00E54880">
        <w:rPr>
          <w:sz w:val="26"/>
          <w:szCs w:val="26"/>
        </w:rPr>
        <w:t>Chính</w:t>
      </w:r>
      <w:proofErr w:type="spellEnd"/>
      <w:r w:rsidR="00B10581" w:rsidRPr="00E54880">
        <w:rPr>
          <w:sz w:val="26"/>
          <w:szCs w:val="26"/>
        </w:rPr>
        <w:t xml:space="preserve"> </w:t>
      </w:r>
      <w:proofErr w:type="spellStart"/>
      <w:r w:rsidR="00B10581" w:rsidRPr="00E54880">
        <w:rPr>
          <w:sz w:val="26"/>
          <w:szCs w:val="26"/>
        </w:rPr>
        <w:t>quyền</w:t>
      </w:r>
      <w:proofErr w:type="spellEnd"/>
      <w:r w:rsidR="00B10581" w:rsidRPr="00E54880">
        <w:rPr>
          <w:sz w:val="26"/>
          <w:szCs w:val="26"/>
        </w:rPr>
        <w:t xml:space="preserve"> </w:t>
      </w:r>
      <w:proofErr w:type="spellStart"/>
      <w:r w:rsidR="00B10581" w:rsidRPr="00E54880">
        <w:rPr>
          <w:sz w:val="26"/>
          <w:szCs w:val="26"/>
        </w:rPr>
        <w:t>địa</w:t>
      </w:r>
      <w:proofErr w:type="spellEnd"/>
      <w:r w:rsidR="00B10581" w:rsidRPr="00E54880">
        <w:rPr>
          <w:sz w:val="26"/>
          <w:szCs w:val="26"/>
        </w:rPr>
        <w:t xml:space="preserve"> </w:t>
      </w:r>
      <w:proofErr w:type="spellStart"/>
      <w:r w:rsidR="00B10581" w:rsidRPr="00E54880">
        <w:rPr>
          <w:sz w:val="26"/>
          <w:szCs w:val="26"/>
        </w:rPr>
        <w:t>phương</w:t>
      </w:r>
      <w:proofErr w:type="spellEnd"/>
      <w:r w:rsidR="00B10581" w:rsidRPr="00E54880">
        <w:rPr>
          <w:sz w:val="26"/>
          <w:szCs w:val="26"/>
        </w:rPr>
        <w:t xml:space="preserve"> </w:t>
      </w:r>
      <w:proofErr w:type="spellStart"/>
      <w:r w:rsidR="00B10581" w:rsidRPr="00E54880">
        <w:rPr>
          <w:sz w:val="26"/>
          <w:szCs w:val="26"/>
        </w:rPr>
        <w:t>về</w:t>
      </w:r>
      <w:proofErr w:type="spellEnd"/>
      <w:r w:rsidR="00B10581" w:rsidRPr="00E54880">
        <w:rPr>
          <w:sz w:val="26"/>
          <w:szCs w:val="26"/>
        </w:rPr>
        <w:t xml:space="preserve"> </w:t>
      </w:r>
      <w:proofErr w:type="spellStart"/>
      <w:r w:rsidR="00B10581" w:rsidRPr="00E54880">
        <w:rPr>
          <w:sz w:val="26"/>
          <w:szCs w:val="26"/>
        </w:rPr>
        <w:t>việc</w:t>
      </w:r>
      <w:proofErr w:type="spellEnd"/>
      <w:r w:rsidR="00B10581" w:rsidRPr="00E54880">
        <w:rPr>
          <w:sz w:val="26"/>
          <w:szCs w:val="26"/>
        </w:rPr>
        <w:t xml:space="preserve"> </w:t>
      </w:r>
      <w:proofErr w:type="spellStart"/>
      <w:r w:rsidR="00B10581" w:rsidRPr="00E54880">
        <w:rPr>
          <w:sz w:val="26"/>
          <w:szCs w:val="26"/>
        </w:rPr>
        <w:t>sử</w:t>
      </w:r>
      <w:proofErr w:type="spellEnd"/>
      <w:r w:rsidR="00B10581" w:rsidRPr="00E54880">
        <w:rPr>
          <w:sz w:val="26"/>
          <w:szCs w:val="26"/>
        </w:rPr>
        <w:t xml:space="preserve"> </w:t>
      </w:r>
      <w:proofErr w:type="spellStart"/>
      <w:r w:rsidR="00B10581" w:rsidRPr="00E54880">
        <w:rPr>
          <w:sz w:val="26"/>
          <w:szCs w:val="26"/>
        </w:rPr>
        <w:t>dụng</w:t>
      </w:r>
      <w:proofErr w:type="spellEnd"/>
      <w:r w:rsidR="00B10581" w:rsidRPr="00E54880">
        <w:rPr>
          <w:sz w:val="26"/>
          <w:szCs w:val="26"/>
        </w:rPr>
        <w:t xml:space="preserve"> </w:t>
      </w:r>
      <w:proofErr w:type="spellStart"/>
      <w:r w:rsidR="00B10581" w:rsidRPr="00E54880">
        <w:rPr>
          <w:sz w:val="26"/>
          <w:szCs w:val="26"/>
        </w:rPr>
        <w:t>đất</w:t>
      </w:r>
      <w:proofErr w:type="spellEnd"/>
      <w:r w:rsidR="00B10581" w:rsidRPr="00E54880">
        <w:rPr>
          <w:sz w:val="26"/>
          <w:szCs w:val="26"/>
        </w:rPr>
        <w:t xml:space="preserve"> </w:t>
      </w:r>
      <w:proofErr w:type="spellStart"/>
      <w:r w:rsidR="00B10581" w:rsidRPr="00E54880">
        <w:rPr>
          <w:sz w:val="26"/>
          <w:szCs w:val="26"/>
        </w:rPr>
        <w:t>không</w:t>
      </w:r>
      <w:proofErr w:type="spellEnd"/>
      <w:r w:rsidR="00B10581" w:rsidRPr="00E54880">
        <w:rPr>
          <w:sz w:val="26"/>
          <w:szCs w:val="26"/>
        </w:rPr>
        <w:t xml:space="preserve"> </w:t>
      </w:r>
      <w:proofErr w:type="spellStart"/>
      <w:r w:rsidR="00B10581" w:rsidRPr="00E54880">
        <w:rPr>
          <w:sz w:val="26"/>
          <w:szCs w:val="26"/>
        </w:rPr>
        <w:t>bị</w:t>
      </w:r>
      <w:proofErr w:type="spellEnd"/>
      <w:r w:rsidR="00B10581" w:rsidRPr="00E54880">
        <w:rPr>
          <w:sz w:val="26"/>
          <w:szCs w:val="26"/>
        </w:rPr>
        <w:t xml:space="preserve"> </w:t>
      </w:r>
      <w:proofErr w:type="spellStart"/>
      <w:r w:rsidR="00B10581" w:rsidRPr="00E54880">
        <w:rPr>
          <w:sz w:val="26"/>
          <w:szCs w:val="26"/>
        </w:rPr>
        <w:t>tranh</w:t>
      </w:r>
      <w:proofErr w:type="spellEnd"/>
      <w:r w:rsidR="00B10581" w:rsidRPr="00E54880">
        <w:rPr>
          <w:sz w:val="26"/>
          <w:szCs w:val="26"/>
        </w:rPr>
        <w:t xml:space="preserve"> </w:t>
      </w:r>
      <w:proofErr w:type="spellStart"/>
      <w:r w:rsidR="00B10581" w:rsidRPr="00E54880">
        <w:rPr>
          <w:sz w:val="26"/>
          <w:szCs w:val="26"/>
        </w:rPr>
        <w:t>chấp</w:t>
      </w:r>
      <w:proofErr w:type="spellEnd"/>
      <w:r w:rsidR="00B10581" w:rsidRPr="00E54880">
        <w:rPr>
          <w:sz w:val="26"/>
          <w:szCs w:val="26"/>
        </w:rPr>
        <w:t>.</w:t>
      </w:r>
    </w:p>
    <w:p w14:paraId="2A8F949D" w14:textId="77777777" w:rsidR="0002703A" w:rsidRPr="00E54880" w:rsidRDefault="0019155A" w:rsidP="00125766">
      <w:pPr>
        <w:spacing w:before="60" w:after="60"/>
        <w:ind w:firstLine="720"/>
        <w:jc w:val="both"/>
        <w:rPr>
          <w:sz w:val="26"/>
          <w:szCs w:val="26"/>
        </w:rPr>
      </w:pPr>
      <w:r w:rsidRPr="00E54880">
        <w:rPr>
          <w:sz w:val="26"/>
          <w:szCs w:val="26"/>
        </w:rPr>
        <w:t xml:space="preserve">b)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sổ</w:t>
      </w:r>
      <w:proofErr w:type="spellEnd"/>
      <w:r w:rsidR="00267ADA" w:rsidRPr="00E54880">
        <w:rPr>
          <w:sz w:val="26"/>
          <w:szCs w:val="26"/>
        </w:rPr>
        <w:t xml:space="preserve"> </w:t>
      </w:r>
      <w:proofErr w:type="spellStart"/>
      <w:r w:rsidR="00267ADA" w:rsidRPr="00E54880">
        <w:rPr>
          <w:sz w:val="26"/>
          <w:szCs w:val="26"/>
        </w:rPr>
        <w:t>đỏ</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khác</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chữ</w:t>
      </w:r>
      <w:proofErr w:type="spellEnd"/>
      <w:r w:rsidR="00267ADA" w:rsidRPr="00E54880">
        <w:rPr>
          <w:sz w:val="26"/>
          <w:szCs w:val="26"/>
        </w:rPr>
        <w:t xml:space="preserve"> </w:t>
      </w:r>
      <w:proofErr w:type="spellStart"/>
      <w:r w:rsidR="00267ADA" w:rsidRPr="00E54880">
        <w:rPr>
          <w:sz w:val="26"/>
          <w:szCs w:val="26"/>
        </w:rPr>
        <w:t>ký</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lúc</w:t>
      </w:r>
      <w:proofErr w:type="spellEnd"/>
      <w:r w:rsidR="00267ADA" w:rsidRPr="00E54880">
        <w:rPr>
          <w:sz w:val="26"/>
          <w:szCs w:val="26"/>
        </w:rPr>
        <w:t xml:space="preserve"> </w:t>
      </w:r>
      <w:proofErr w:type="spellStart"/>
      <w:r w:rsidR="00267ADA" w:rsidRPr="00E54880">
        <w:rPr>
          <w:sz w:val="26"/>
          <w:szCs w:val="26"/>
        </w:rPr>
        <w:t>đầu</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sổ</w:t>
      </w:r>
      <w:proofErr w:type="spellEnd"/>
      <w:r w:rsidRPr="00E54880">
        <w:rPr>
          <w:sz w:val="26"/>
          <w:szCs w:val="26"/>
        </w:rPr>
        <w:t>;</w:t>
      </w:r>
    </w:p>
    <w:p w14:paraId="61452240" w14:textId="77777777" w:rsidR="0002703A" w:rsidRPr="00E54880" w:rsidRDefault="0019155A" w:rsidP="00125766">
      <w:pPr>
        <w:spacing w:before="60" w:after="60"/>
        <w:ind w:firstLine="720"/>
        <w:jc w:val="both"/>
        <w:rPr>
          <w:sz w:val="26"/>
          <w:szCs w:val="26"/>
        </w:rPr>
      </w:pPr>
      <w:bookmarkStart w:id="177" w:name="_Hlk151715831"/>
      <w:r w:rsidRPr="00E54880">
        <w:rPr>
          <w:sz w:val="26"/>
          <w:szCs w:val="26"/>
        </w:rPr>
        <w:t xml:space="preserve">c) </w:t>
      </w:r>
      <w:proofErr w:type="spellStart"/>
      <w:r w:rsidR="00267ADA" w:rsidRPr="00E54880">
        <w:rPr>
          <w:sz w:val="26"/>
          <w:szCs w:val="26"/>
        </w:rPr>
        <w:t>Hoặc</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khoán</w:t>
      </w:r>
      <w:proofErr w:type="spellEnd"/>
      <w:r w:rsidR="00267ADA" w:rsidRPr="00E54880">
        <w:rPr>
          <w:sz w:val="26"/>
          <w:szCs w:val="26"/>
        </w:rPr>
        <w:t xml:space="preserve"> QLBVR </w:t>
      </w:r>
      <w:proofErr w:type="spellStart"/>
      <w:r w:rsidR="00267ADA" w:rsidRPr="00E54880">
        <w:rPr>
          <w:sz w:val="26"/>
          <w:szCs w:val="26"/>
        </w:rPr>
        <w:t>tự</w:t>
      </w:r>
      <w:proofErr w:type="spellEnd"/>
      <w:r w:rsidR="00267ADA" w:rsidRPr="00E54880">
        <w:rPr>
          <w:sz w:val="26"/>
          <w:szCs w:val="26"/>
        </w:rPr>
        <w:t xml:space="preserve"> </w:t>
      </w:r>
      <w:proofErr w:type="spellStart"/>
      <w:r w:rsidR="00267ADA" w:rsidRPr="00E54880">
        <w:rPr>
          <w:sz w:val="26"/>
          <w:szCs w:val="26"/>
        </w:rPr>
        <w:t>nhiên</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nhà</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ty </w:t>
      </w:r>
      <w:proofErr w:type="spellStart"/>
      <w:r w:rsidR="00267ADA" w:rsidRPr="00E54880">
        <w:rPr>
          <w:sz w:val="26"/>
          <w:szCs w:val="26"/>
        </w:rPr>
        <w:t>vv</w:t>
      </w:r>
      <w:proofErr w:type="spellEnd"/>
      <w:r w:rsidR="00267ADA" w:rsidRPr="00E54880">
        <w:rPr>
          <w:sz w:val="26"/>
          <w:szCs w:val="26"/>
        </w:rPr>
        <w:t>…</w:t>
      </w:r>
      <w:r w:rsidRPr="00E54880">
        <w:rPr>
          <w:sz w:val="26"/>
          <w:szCs w:val="26"/>
        </w:rPr>
        <w:t>;</w:t>
      </w:r>
    </w:p>
    <w:bookmarkEnd w:id="177"/>
    <w:p w14:paraId="343FDB93" w14:textId="77777777" w:rsidR="0002703A" w:rsidRPr="00E54880" w:rsidRDefault="0019155A" w:rsidP="00125766">
      <w:pPr>
        <w:spacing w:before="60" w:after="60"/>
        <w:ind w:firstLine="720"/>
        <w:jc w:val="both"/>
        <w:rPr>
          <w:sz w:val="26"/>
          <w:szCs w:val="26"/>
        </w:rPr>
      </w:pPr>
      <w:r w:rsidRPr="00E54880">
        <w:rPr>
          <w:sz w:val="26"/>
          <w:szCs w:val="26"/>
        </w:rPr>
        <w:t xml:space="preserve">d) </w:t>
      </w:r>
      <w:proofErr w:type="spellStart"/>
      <w:r w:rsidR="00267ADA" w:rsidRPr="00E54880">
        <w:rPr>
          <w:sz w:val="26"/>
          <w:szCs w:val="26"/>
        </w:rPr>
        <w:t>Quyết</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phép</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huyện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đó</w:t>
      </w:r>
      <w:proofErr w:type="spellEnd"/>
      <w:r w:rsidR="00267ADA" w:rsidRPr="00E54880">
        <w:rPr>
          <w:sz w:val="26"/>
          <w:szCs w:val="26"/>
        </w:rPr>
        <w:t xml:space="preserve"> </w:t>
      </w:r>
      <w:proofErr w:type="spellStart"/>
      <w:r w:rsidR="00267ADA" w:rsidRPr="00E54880">
        <w:rPr>
          <w:sz w:val="26"/>
          <w:szCs w:val="26"/>
        </w:rPr>
        <w:t>nêu</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gian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đất</w:t>
      </w:r>
      <w:proofErr w:type="spellEnd"/>
      <w:r w:rsidRPr="00E54880">
        <w:rPr>
          <w:sz w:val="26"/>
          <w:szCs w:val="26"/>
        </w:rPr>
        <w:t>.</w:t>
      </w:r>
      <w:r w:rsidR="00267ADA" w:rsidRPr="00E54880">
        <w:rPr>
          <w:sz w:val="26"/>
          <w:szCs w:val="26"/>
        </w:rPr>
        <w:t xml:space="preserve"> </w:t>
      </w:r>
    </w:p>
    <w:p w14:paraId="10D76694" w14:textId="77777777" w:rsidR="0002703A" w:rsidRPr="00E54880" w:rsidRDefault="00146088" w:rsidP="00125766">
      <w:pPr>
        <w:spacing w:before="60" w:after="60"/>
        <w:ind w:firstLine="720"/>
        <w:jc w:val="both"/>
        <w:rPr>
          <w:sz w:val="26"/>
          <w:szCs w:val="26"/>
        </w:rPr>
      </w:pPr>
      <w:r w:rsidRPr="00E54880">
        <w:rPr>
          <w:sz w:val="26"/>
          <w:szCs w:val="26"/>
        </w:rPr>
        <w:t xml:space="preserve">2.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thành</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trống</w:t>
      </w:r>
      <w:proofErr w:type="spellEnd"/>
      <w:r w:rsidR="00267ADA" w:rsidRPr="00E54880">
        <w:rPr>
          <w:sz w:val="26"/>
          <w:szCs w:val="26"/>
        </w:rPr>
        <w:t xml:space="preserve"> (</w:t>
      </w:r>
      <w:proofErr w:type="spellStart"/>
      <w:r w:rsidR="00267ADA" w:rsidRPr="00E54880">
        <w:rPr>
          <w:sz w:val="26"/>
          <w:szCs w:val="26"/>
        </w:rPr>
        <w:t>diện</w:t>
      </w:r>
      <w:proofErr w:type="spellEnd"/>
      <w:r w:rsidR="00267ADA" w:rsidRPr="00E54880">
        <w:rPr>
          <w:sz w:val="26"/>
          <w:szCs w:val="26"/>
        </w:rPr>
        <w:t xml:space="preserve"> </w:t>
      </w:r>
      <w:proofErr w:type="spellStart"/>
      <w:r w:rsidR="00267ADA" w:rsidRPr="00E54880">
        <w:rPr>
          <w:sz w:val="26"/>
          <w:szCs w:val="26"/>
        </w:rPr>
        <w:t>tích</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tự</w:t>
      </w:r>
      <w:proofErr w:type="spellEnd"/>
      <w:r w:rsidR="00267ADA" w:rsidRPr="00E54880">
        <w:rPr>
          <w:sz w:val="26"/>
          <w:szCs w:val="26"/>
        </w:rPr>
        <w:t xml:space="preserve"> </w:t>
      </w:r>
      <w:proofErr w:type="spellStart"/>
      <w:r w:rsidR="00267ADA" w:rsidRPr="00E54880">
        <w:rPr>
          <w:sz w:val="26"/>
          <w:szCs w:val="26"/>
        </w:rPr>
        <w:t>nhiên</w:t>
      </w:r>
      <w:proofErr w:type="spellEnd"/>
      <w:r w:rsidR="00267ADA" w:rsidRPr="00E54880">
        <w:rPr>
          <w:sz w:val="26"/>
          <w:szCs w:val="26"/>
        </w:rPr>
        <w:t xml:space="preserve"> </w:t>
      </w:r>
      <w:proofErr w:type="spellStart"/>
      <w:r w:rsidR="00267ADA" w:rsidRPr="00E54880">
        <w:rPr>
          <w:sz w:val="26"/>
          <w:szCs w:val="26"/>
        </w:rPr>
        <w:t>trước</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 xml:space="preserve"> 1994)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xác</w:t>
      </w:r>
      <w:proofErr w:type="spellEnd"/>
      <w:r w:rsidR="00267ADA" w:rsidRPr="00E54880">
        <w:rPr>
          <w:sz w:val="26"/>
          <w:szCs w:val="26"/>
        </w:rPr>
        <w:t xml:space="preserve"> </w:t>
      </w:r>
      <w:proofErr w:type="spellStart"/>
      <w:r w:rsidR="00267ADA" w:rsidRPr="00E54880">
        <w:rPr>
          <w:sz w:val="26"/>
          <w:szCs w:val="26"/>
        </w:rPr>
        <w:t>nhận</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thẩm</w:t>
      </w:r>
      <w:proofErr w:type="spellEnd"/>
      <w:r w:rsidR="00267ADA" w:rsidRPr="00E54880">
        <w:rPr>
          <w:sz w:val="26"/>
          <w:szCs w:val="26"/>
        </w:rPr>
        <w:t xml:space="preserve"> </w:t>
      </w:r>
      <w:proofErr w:type="spellStart"/>
      <w:r w:rsidR="00267ADA" w:rsidRPr="00E54880">
        <w:rPr>
          <w:sz w:val="26"/>
          <w:szCs w:val="26"/>
        </w:rPr>
        <w:t>quyền</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xã</w:t>
      </w:r>
      <w:proofErr w:type="spellEnd"/>
      <w:r w:rsidR="00267ADA" w:rsidRPr="00E54880">
        <w:rPr>
          <w:sz w:val="26"/>
          <w:szCs w:val="26"/>
        </w:rPr>
        <w:t xml:space="preserve">, </w:t>
      </w:r>
      <w:proofErr w:type="spellStart"/>
      <w:r w:rsidR="00267ADA" w:rsidRPr="00E54880">
        <w:rPr>
          <w:sz w:val="26"/>
          <w:szCs w:val="26"/>
        </w:rPr>
        <w:t>huyện</w:t>
      </w:r>
      <w:proofErr w:type="spellEnd"/>
      <w:r w:rsidR="00267ADA" w:rsidRPr="00E54880">
        <w:rPr>
          <w:sz w:val="26"/>
          <w:szCs w:val="26"/>
        </w:rPr>
        <w:t>.</w:t>
      </w:r>
    </w:p>
    <w:p w14:paraId="3286FCE1" w14:textId="77777777" w:rsidR="0002703A" w:rsidRPr="00E54880" w:rsidRDefault="00146088" w:rsidP="00125766">
      <w:pPr>
        <w:spacing w:before="60" w:after="60"/>
        <w:ind w:firstLine="720"/>
        <w:jc w:val="both"/>
        <w:rPr>
          <w:sz w:val="26"/>
          <w:szCs w:val="26"/>
        </w:rPr>
      </w:pPr>
      <w:r w:rsidRPr="00E54880">
        <w:rPr>
          <w:sz w:val="26"/>
          <w:szCs w:val="26"/>
        </w:rPr>
        <w:t xml:space="preserve">3.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chủ</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phù</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năng</w:t>
      </w:r>
      <w:proofErr w:type="spellEnd"/>
      <w:r w:rsidR="00267ADA" w:rsidRPr="00E54880">
        <w:rPr>
          <w:sz w:val="26"/>
          <w:szCs w:val="26"/>
        </w:rPr>
        <w:t xml:space="preserve"> </w:t>
      </w:r>
      <w:proofErr w:type="spellStart"/>
      <w:r w:rsidR="00267ADA" w:rsidRPr="00E54880">
        <w:rPr>
          <w:sz w:val="26"/>
          <w:szCs w:val="26"/>
        </w:rPr>
        <w:t>phê</w:t>
      </w:r>
      <w:proofErr w:type="spellEnd"/>
      <w:r w:rsidR="00267ADA" w:rsidRPr="00E54880">
        <w:rPr>
          <w:sz w:val="26"/>
          <w:szCs w:val="26"/>
        </w:rPr>
        <w:t xml:space="preserve"> </w:t>
      </w:r>
      <w:proofErr w:type="spellStart"/>
      <w:r w:rsidR="00267ADA" w:rsidRPr="00E54880">
        <w:rPr>
          <w:sz w:val="26"/>
          <w:szCs w:val="26"/>
        </w:rPr>
        <w:t>duyệt</w:t>
      </w:r>
      <w:proofErr w:type="spellEnd"/>
      <w:r w:rsidR="00267ADA" w:rsidRPr="00E54880">
        <w:rPr>
          <w:sz w:val="26"/>
          <w:szCs w:val="26"/>
        </w:rPr>
        <w:t xml:space="preserve">. </w:t>
      </w:r>
    </w:p>
    <w:p w14:paraId="7FA017A8" w14:textId="77777777" w:rsidR="0002703A" w:rsidRPr="00E54880" w:rsidRDefault="00146088" w:rsidP="00125766">
      <w:pPr>
        <w:spacing w:before="60" w:after="60"/>
        <w:ind w:firstLine="720"/>
        <w:jc w:val="both"/>
        <w:rPr>
          <w:sz w:val="26"/>
          <w:szCs w:val="26"/>
        </w:rPr>
      </w:pPr>
      <w:r w:rsidRPr="00E54880">
        <w:rPr>
          <w:sz w:val="26"/>
          <w:szCs w:val="26"/>
        </w:rPr>
        <w:t xml:space="preserve">4.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giảm</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lương</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dân</w:t>
      </w:r>
      <w:proofErr w:type="spellEnd"/>
      <w:r w:rsidR="00267ADA" w:rsidRPr="00E54880">
        <w:rPr>
          <w:sz w:val="26"/>
          <w:szCs w:val="26"/>
        </w:rPr>
        <w:t xml:space="preserve"> </w:t>
      </w:r>
      <w:proofErr w:type="spellStart"/>
      <w:r w:rsidR="00267ADA" w:rsidRPr="00E54880">
        <w:rPr>
          <w:sz w:val="26"/>
          <w:szCs w:val="26"/>
        </w:rPr>
        <w:t>khác</w:t>
      </w:r>
      <w:proofErr w:type="spellEnd"/>
      <w:r w:rsidR="00267ADA" w:rsidRPr="00E54880">
        <w:rPr>
          <w:sz w:val="26"/>
          <w:szCs w:val="26"/>
        </w:rPr>
        <w:t xml:space="preserve">, </w:t>
      </w:r>
      <w:proofErr w:type="spellStart"/>
      <w:r w:rsidR="00267ADA" w:rsidRPr="00E54880">
        <w:rPr>
          <w:sz w:val="26"/>
          <w:szCs w:val="26"/>
        </w:rPr>
        <w:t>đặc</w:t>
      </w:r>
      <w:proofErr w:type="spellEnd"/>
      <w:r w:rsidR="00267ADA" w:rsidRPr="00E54880">
        <w:rPr>
          <w:sz w:val="26"/>
          <w:szCs w:val="26"/>
        </w:rPr>
        <w:t xml:space="preserve"> </w:t>
      </w:r>
      <w:proofErr w:type="spellStart"/>
      <w:r w:rsidR="00267ADA" w:rsidRPr="00E54880">
        <w:rPr>
          <w:sz w:val="26"/>
          <w:szCs w:val="26"/>
        </w:rPr>
        <w:t>biệt</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việc</w:t>
      </w:r>
      <w:proofErr w:type="spellEnd"/>
      <w:r w:rsidR="00267ADA" w:rsidRPr="00E54880">
        <w:rPr>
          <w:sz w:val="26"/>
          <w:szCs w:val="26"/>
        </w:rPr>
        <w:t xml:space="preserve"> du </w:t>
      </w:r>
      <w:proofErr w:type="spellStart"/>
      <w:r w:rsidR="00267ADA" w:rsidRPr="00E54880">
        <w:rPr>
          <w:sz w:val="26"/>
          <w:szCs w:val="26"/>
        </w:rPr>
        <w:t>canh</w:t>
      </w:r>
      <w:proofErr w:type="spellEnd"/>
      <w:r w:rsidR="00267ADA" w:rsidRPr="00E54880">
        <w:rPr>
          <w:sz w:val="26"/>
          <w:szCs w:val="26"/>
        </w:rPr>
        <w:t xml:space="preserve"> hay </w:t>
      </w:r>
      <w:proofErr w:type="spellStart"/>
      <w:r w:rsidR="00267ADA" w:rsidRPr="00E54880">
        <w:rPr>
          <w:sz w:val="26"/>
          <w:szCs w:val="26"/>
        </w:rPr>
        <w:t>chăn</w:t>
      </w:r>
      <w:proofErr w:type="spellEnd"/>
      <w:r w:rsidR="00267ADA" w:rsidRPr="00E54880">
        <w:rPr>
          <w:sz w:val="26"/>
          <w:szCs w:val="26"/>
        </w:rPr>
        <w:t xml:space="preserve"> </w:t>
      </w:r>
      <w:proofErr w:type="spellStart"/>
      <w:r w:rsidR="00267ADA" w:rsidRPr="00E54880">
        <w:rPr>
          <w:sz w:val="26"/>
          <w:szCs w:val="26"/>
        </w:rPr>
        <w:t>thả</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súc</w:t>
      </w:r>
      <w:proofErr w:type="spellEnd"/>
      <w:r w:rsidR="00267ADA" w:rsidRPr="00E54880">
        <w:rPr>
          <w:sz w:val="26"/>
          <w:szCs w:val="26"/>
        </w:rPr>
        <w:t xml:space="preserve"> </w:t>
      </w:r>
    </w:p>
    <w:p w14:paraId="3BB872A8" w14:textId="77777777" w:rsidR="0002703A" w:rsidRPr="00E54880" w:rsidRDefault="00F90694" w:rsidP="00125766">
      <w:pPr>
        <w:spacing w:before="60" w:after="60"/>
        <w:ind w:firstLine="720"/>
        <w:jc w:val="both"/>
        <w:rPr>
          <w:b/>
          <w:sz w:val="26"/>
          <w:szCs w:val="26"/>
        </w:rPr>
      </w:pPr>
      <w:r w:rsidRPr="00E54880">
        <w:rPr>
          <w:b/>
          <w:sz w:val="26"/>
          <w:szCs w:val="26"/>
        </w:rPr>
        <w:t xml:space="preserve">II. Các </w:t>
      </w:r>
      <w:proofErr w:type="spellStart"/>
      <w:r w:rsidRPr="00E54880">
        <w:rPr>
          <w:b/>
          <w:sz w:val="26"/>
          <w:szCs w:val="26"/>
        </w:rPr>
        <w:t>điều</w:t>
      </w:r>
      <w:proofErr w:type="spellEnd"/>
      <w:r w:rsidRPr="00E54880">
        <w:rPr>
          <w:b/>
          <w:sz w:val="26"/>
          <w:szCs w:val="26"/>
        </w:rPr>
        <w:t xml:space="preserve"> </w:t>
      </w:r>
      <w:proofErr w:type="spellStart"/>
      <w:r w:rsidRPr="00E54880">
        <w:rPr>
          <w:b/>
          <w:sz w:val="26"/>
          <w:szCs w:val="26"/>
        </w:rPr>
        <w:t>kiện</w:t>
      </w:r>
      <w:proofErr w:type="spellEnd"/>
      <w:r w:rsidR="00267ADA" w:rsidRPr="00E54880">
        <w:rPr>
          <w:b/>
          <w:sz w:val="26"/>
          <w:szCs w:val="26"/>
        </w:rPr>
        <w:t xml:space="preserve"> </w:t>
      </w:r>
      <w:proofErr w:type="spellStart"/>
      <w:r w:rsidR="00267ADA" w:rsidRPr="00E54880">
        <w:rPr>
          <w:b/>
          <w:sz w:val="26"/>
          <w:szCs w:val="26"/>
        </w:rPr>
        <w:t>bắt</w:t>
      </w:r>
      <w:proofErr w:type="spellEnd"/>
      <w:r w:rsidR="00267ADA" w:rsidRPr="00E54880">
        <w:rPr>
          <w:b/>
          <w:sz w:val="26"/>
          <w:szCs w:val="26"/>
        </w:rPr>
        <w:t xml:space="preserve"> </w:t>
      </w:r>
      <w:proofErr w:type="spellStart"/>
      <w:r w:rsidR="00267ADA" w:rsidRPr="00E54880">
        <w:rPr>
          <w:b/>
          <w:sz w:val="26"/>
          <w:szCs w:val="26"/>
        </w:rPr>
        <w:t>buộc</w:t>
      </w:r>
      <w:proofErr w:type="spellEnd"/>
      <w:r w:rsidR="00267ADA" w:rsidRPr="00E54880">
        <w:rPr>
          <w:b/>
          <w:sz w:val="26"/>
          <w:szCs w:val="26"/>
        </w:rPr>
        <w:t xml:space="preserve"> </w:t>
      </w:r>
      <w:proofErr w:type="spellStart"/>
      <w:r w:rsidR="00267ADA" w:rsidRPr="00E54880">
        <w:rPr>
          <w:b/>
          <w:sz w:val="26"/>
          <w:szCs w:val="26"/>
        </w:rPr>
        <w:t>đối</w:t>
      </w:r>
      <w:proofErr w:type="spellEnd"/>
      <w:r w:rsidR="00267ADA" w:rsidRPr="00E54880">
        <w:rPr>
          <w:b/>
          <w:sz w:val="26"/>
          <w:szCs w:val="26"/>
        </w:rPr>
        <w:t xml:space="preserve"> </w:t>
      </w:r>
      <w:proofErr w:type="spellStart"/>
      <w:r w:rsidR="00267ADA" w:rsidRPr="00E54880">
        <w:rPr>
          <w:b/>
          <w:sz w:val="26"/>
          <w:szCs w:val="26"/>
        </w:rPr>
        <w:t>với</w:t>
      </w:r>
      <w:proofErr w:type="spellEnd"/>
      <w:r w:rsidR="00267ADA" w:rsidRPr="00E54880">
        <w:rPr>
          <w:b/>
          <w:sz w:val="26"/>
          <w:szCs w:val="26"/>
        </w:rPr>
        <w:t xml:space="preserve"> </w:t>
      </w:r>
      <w:proofErr w:type="spellStart"/>
      <w:r w:rsidR="00267ADA" w:rsidRPr="00E54880">
        <w:rPr>
          <w:b/>
          <w:sz w:val="26"/>
          <w:szCs w:val="26"/>
        </w:rPr>
        <w:t>quản</w:t>
      </w:r>
      <w:proofErr w:type="spellEnd"/>
      <w:r w:rsidR="00267ADA" w:rsidRPr="00E54880">
        <w:rPr>
          <w:b/>
          <w:sz w:val="26"/>
          <w:szCs w:val="26"/>
        </w:rPr>
        <w:t xml:space="preserve"> </w:t>
      </w:r>
      <w:proofErr w:type="spellStart"/>
      <w:r w:rsidR="00267ADA" w:rsidRPr="00E54880">
        <w:rPr>
          <w:b/>
          <w:sz w:val="26"/>
          <w:szCs w:val="26"/>
        </w:rPr>
        <w:t>lý</w:t>
      </w:r>
      <w:proofErr w:type="spellEnd"/>
      <w:r w:rsidR="00267ADA" w:rsidRPr="00E54880">
        <w:rPr>
          <w:b/>
          <w:sz w:val="26"/>
          <w:szCs w:val="26"/>
        </w:rPr>
        <w:t xml:space="preserve"> </w:t>
      </w:r>
      <w:proofErr w:type="spellStart"/>
      <w:r w:rsidR="00267ADA" w:rsidRPr="00E54880">
        <w:rPr>
          <w:b/>
          <w:sz w:val="26"/>
          <w:szCs w:val="26"/>
        </w:rPr>
        <w:t>rừng</w:t>
      </w:r>
      <w:proofErr w:type="spellEnd"/>
      <w:r w:rsidR="00267ADA" w:rsidRPr="00E54880">
        <w:rPr>
          <w:b/>
          <w:sz w:val="26"/>
          <w:szCs w:val="26"/>
        </w:rPr>
        <w:t>:</w:t>
      </w:r>
    </w:p>
    <w:p w14:paraId="2E135CCA" w14:textId="77777777" w:rsidR="0002703A" w:rsidRPr="00E54880" w:rsidRDefault="00F90694" w:rsidP="00125766">
      <w:pPr>
        <w:spacing w:before="60" w:after="60"/>
        <w:ind w:firstLine="720"/>
        <w:jc w:val="both"/>
        <w:rPr>
          <w:sz w:val="26"/>
          <w:szCs w:val="26"/>
        </w:rPr>
      </w:pPr>
      <w:bookmarkStart w:id="178" w:name="_Hlk151715988"/>
      <w:r w:rsidRPr="00E54880">
        <w:rPr>
          <w:sz w:val="26"/>
          <w:szCs w:val="26"/>
        </w:rPr>
        <w:t xml:space="preserve">1. </w:t>
      </w:r>
      <w:r w:rsidR="00267ADA" w:rsidRPr="00E54880">
        <w:rPr>
          <w:sz w:val="26"/>
          <w:szCs w:val="26"/>
        </w:rPr>
        <w:t xml:space="preserve">Ranh </w:t>
      </w:r>
      <w:proofErr w:type="spellStart"/>
      <w:r w:rsidR="00267ADA" w:rsidRPr="00E54880">
        <w:rPr>
          <w:sz w:val="26"/>
          <w:szCs w:val="26"/>
        </w:rPr>
        <w:t>giới</w:t>
      </w:r>
      <w:proofErr w:type="spellEnd"/>
      <w:r w:rsidR="00267ADA" w:rsidRPr="00E54880">
        <w:rPr>
          <w:sz w:val="26"/>
          <w:szCs w:val="26"/>
        </w:rPr>
        <w:t xml:space="preserve"> </w:t>
      </w:r>
      <w:proofErr w:type="spellStart"/>
      <w:r w:rsidR="00267ADA" w:rsidRPr="00E54880">
        <w:rPr>
          <w:sz w:val="26"/>
          <w:szCs w:val="26"/>
        </w:rPr>
        <w:t>giữa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lô</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tại</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thể</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ràng</w:t>
      </w:r>
      <w:proofErr w:type="spellEnd"/>
      <w:r w:rsidR="00267ADA" w:rsidRPr="00E54880">
        <w:rPr>
          <w:sz w:val="26"/>
          <w:szCs w:val="26"/>
        </w:rPr>
        <w:t xml:space="preserve"> </w:t>
      </w:r>
      <w:proofErr w:type="spellStart"/>
      <w:r w:rsidR="00267ADA" w:rsidRPr="00E54880">
        <w:rPr>
          <w:sz w:val="26"/>
          <w:szCs w:val="26"/>
        </w:rPr>
        <w:t>trên</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đồ</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địa</w:t>
      </w:r>
      <w:proofErr w:type="spellEnd"/>
      <w:r w:rsidRPr="00E54880">
        <w:rPr>
          <w:sz w:val="26"/>
          <w:szCs w:val="26"/>
        </w:rPr>
        <w:t>.</w:t>
      </w:r>
    </w:p>
    <w:p w14:paraId="37DB8F58" w14:textId="77777777" w:rsidR="0002703A" w:rsidRPr="00E54880" w:rsidRDefault="00F90694" w:rsidP="00125766">
      <w:pPr>
        <w:spacing w:before="60" w:after="60"/>
        <w:ind w:firstLine="720"/>
        <w:jc w:val="both"/>
        <w:rPr>
          <w:sz w:val="26"/>
          <w:szCs w:val="26"/>
        </w:rPr>
      </w:pPr>
      <w:r w:rsidRPr="00E54880">
        <w:rPr>
          <w:sz w:val="26"/>
          <w:szCs w:val="26"/>
        </w:rPr>
        <w:t xml:space="preserve">2. </w:t>
      </w:r>
      <w:proofErr w:type="spellStart"/>
      <w:r w:rsidR="00267ADA" w:rsidRPr="00E54880">
        <w:rPr>
          <w:sz w:val="26"/>
          <w:szCs w:val="26"/>
        </w:rPr>
        <w:t>Nguồn</w:t>
      </w:r>
      <w:proofErr w:type="spellEnd"/>
      <w:r w:rsidR="00267ADA" w:rsidRPr="00E54880">
        <w:rPr>
          <w:sz w:val="26"/>
          <w:szCs w:val="26"/>
        </w:rPr>
        <w:t xml:space="preserve"> </w:t>
      </w:r>
      <w:proofErr w:type="spellStart"/>
      <w:r w:rsidR="00267ADA" w:rsidRPr="00E54880">
        <w:rPr>
          <w:sz w:val="26"/>
          <w:szCs w:val="26"/>
        </w:rPr>
        <w:t>gốc</w:t>
      </w:r>
      <w:proofErr w:type="spellEnd"/>
      <w:r w:rsidR="00267ADA" w:rsidRPr="00E54880">
        <w:rPr>
          <w:sz w:val="26"/>
          <w:szCs w:val="26"/>
        </w:rPr>
        <w:t xml:space="preserve"> </w:t>
      </w:r>
      <w:proofErr w:type="spellStart"/>
      <w:r w:rsidR="00267ADA" w:rsidRPr="00E54880">
        <w:rPr>
          <w:sz w:val="26"/>
          <w:szCs w:val="26"/>
        </w:rPr>
        <w:t>xuất</w:t>
      </w:r>
      <w:proofErr w:type="spellEnd"/>
      <w:r w:rsidR="00267ADA" w:rsidRPr="00E54880">
        <w:rPr>
          <w:sz w:val="26"/>
          <w:szCs w:val="26"/>
        </w:rPr>
        <w:t xml:space="preserve"> </w:t>
      </w:r>
      <w:proofErr w:type="spellStart"/>
      <w:r w:rsidR="00267ADA" w:rsidRPr="00E54880">
        <w:rPr>
          <w:sz w:val="26"/>
          <w:szCs w:val="26"/>
        </w:rPr>
        <w:t>xứ</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vật</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con, </w:t>
      </w:r>
      <w:proofErr w:type="spellStart"/>
      <w:r w:rsidR="00267ADA" w:rsidRPr="00E54880">
        <w:rPr>
          <w:sz w:val="26"/>
          <w:szCs w:val="26"/>
        </w:rPr>
        <w:t>giâm</w:t>
      </w:r>
      <w:proofErr w:type="spellEnd"/>
      <w:r w:rsidR="00267ADA" w:rsidRPr="00E54880">
        <w:rPr>
          <w:sz w:val="26"/>
          <w:szCs w:val="26"/>
        </w:rPr>
        <w:t xml:space="preserve"> </w:t>
      </w:r>
      <w:proofErr w:type="spellStart"/>
      <w:r w:rsidR="00267ADA" w:rsidRPr="00E54880">
        <w:rPr>
          <w:sz w:val="26"/>
          <w:szCs w:val="26"/>
        </w:rPr>
        <w:t>hom</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tất</w:t>
      </w:r>
      <w:proofErr w:type="spellEnd"/>
      <w:r w:rsidR="00267ADA" w:rsidRPr="00E54880">
        <w:rPr>
          <w:sz w:val="26"/>
          <w:szCs w:val="26"/>
        </w:rPr>
        <w:t xml:space="preserve">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trồng</w:t>
      </w:r>
      <w:proofErr w:type="spellEnd"/>
      <w:r w:rsidR="00267ADA" w:rsidRPr="00E54880">
        <w:rPr>
          <w:sz w:val="26"/>
          <w:szCs w:val="26"/>
        </w:rPr>
        <w:t xml:space="preserve"> </w:t>
      </w:r>
      <w:proofErr w:type="spellStart"/>
      <w:r w:rsidR="00267ADA" w:rsidRPr="00E54880">
        <w:rPr>
          <w:sz w:val="26"/>
          <w:szCs w:val="26"/>
        </w:rPr>
        <w:t>sau</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nhập</w:t>
      </w:r>
      <w:proofErr w:type="spellEnd"/>
      <w:r w:rsidR="00267ADA" w:rsidRPr="00E54880">
        <w:rPr>
          <w:sz w:val="26"/>
          <w:szCs w:val="26"/>
        </w:rPr>
        <w:t xml:space="preserve"> Nhóm</w:t>
      </w:r>
      <w:r w:rsidRPr="00E54880">
        <w:rPr>
          <w:sz w:val="26"/>
          <w:szCs w:val="26"/>
        </w:rPr>
        <w:t>.</w:t>
      </w:r>
      <w:r w:rsidR="00267ADA" w:rsidRPr="00E54880">
        <w:rPr>
          <w:sz w:val="26"/>
          <w:szCs w:val="26"/>
        </w:rPr>
        <w:t xml:space="preserve">  </w:t>
      </w:r>
    </w:p>
    <w:p w14:paraId="7D16F443" w14:textId="77777777" w:rsidR="0002703A" w:rsidRPr="00E54880" w:rsidRDefault="00F90694" w:rsidP="00125766">
      <w:pPr>
        <w:spacing w:before="60" w:after="60"/>
        <w:ind w:firstLine="720"/>
        <w:jc w:val="both"/>
        <w:rPr>
          <w:sz w:val="26"/>
          <w:szCs w:val="26"/>
        </w:rPr>
      </w:pPr>
      <w:r w:rsidRPr="00E54880">
        <w:rPr>
          <w:sz w:val="26"/>
          <w:szCs w:val="26"/>
        </w:rPr>
        <w:t xml:space="preserve">3. </w:t>
      </w:r>
      <w:r w:rsidR="00267ADA" w:rsidRPr="00E54880">
        <w:rPr>
          <w:sz w:val="26"/>
          <w:szCs w:val="26"/>
        </w:rPr>
        <w:t xml:space="preserve">Các </w:t>
      </w:r>
      <w:proofErr w:type="spellStart"/>
      <w:r w:rsidR="00267ADA" w:rsidRPr="00E54880">
        <w:rPr>
          <w:sz w:val="26"/>
          <w:szCs w:val="26"/>
        </w:rPr>
        <w:t>loài</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w:t>
      </w:r>
      <w:proofErr w:type="spellStart"/>
      <w:r w:rsidR="00267ADA" w:rsidRPr="00E54880">
        <w:rPr>
          <w:sz w:val="26"/>
          <w:szCs w:val="26"/>
        </w:rPr>
        <w:t>ngoại</w:t>
      </w:r>
      <w:proofErr w:type="spellEnd"/>
      <w:r w:rsidR="00267ADA" w:rsidRPr="00E54880">
        <w:rPr>
          <w:sz w:val="26"/>
          <w:szCs w:val="26"/>
        </w:rPr>
        <w:t xml:space="preserve"> lai </w:t>
      </w:r>
      <w:proofErr w:type="spellStart"/>
      <w:r w:rsidR="00267ADA" w:rsidRPr="00E54880">
        <w:rPr>
          <w:sz w:val="26"/>
          <w:szCs w:val="26"/>
        </w:rPr>
        <w:t>chỉ</w:t>
      </w:r>
      <w:proofErr w:type="spellEnd"/>
      <w:r w:rsidR="00267ADA" w:rsidRPr="00E54880">
        <w:rPr>
          <w:sz w:val="26"/>
          <w:szCs w:val="26"/>
        </w:rPr>
        <w:t xml:space="preserve"> có </w:t>
      </w:r>
      <w:proofErr w:type="spellStart"/>
      <w:r w:rsidR="00267ADA" w:rsidRPr="00E54880">
        <w:rPr>
          <w:sz w:val="26"/>
          <w:szCs w:val="26"/>
        </w:rPr>
        <w:t>thê</w:t>
      </w:r>
      <w:proofErr w:type="spellEnd"/>
      <w:r w:rsidR="00267ADA" w:rsidRPr="00E54880">
        <w:rPr>
          <w:sz w:val="26"/>
          <w:szCs w:val="26"/>
        </w:rPr>
        <w:t xml:space="preserve">̉ </w:t>
      </w:r>
      <w:proofErr w:type="spellStart"/>
      <w:r w:rsidR="00267ADA" w:rsidRPr="00E54880">
        <w:rPr>
          <w:sz w:val="26"/>
          <w:szCs w:val="26"/>
        </w:rPr>
        <w:t>sư</w:t>
      </w:r>
      <w:proofErr w:type="spellEnd"/>
      <w:r w:rsidR="00267ADA" w:rsidRPr="00E54880">
        <w:rPr>
          <w:sz w:val="26"/>
          <w:szCs w:val="26"/>
        </w:rPr>
        <w:t xml:space="preserve">̉ </w:t>
      </w:r>
      <w:proofErr w:type="spellStart"/>
      <w:r w:rsidR="00267ADA" w:rsidRPr="00E54880">
        <w:rPr>
          <w:sz w:val="26"/>
          <w:szCs w:val="26"/>
        </w:rPr>
        <w:t>dụng</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loài</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w:t>
      </w:r>
      <w:proofErr w:type="spellStart"/>
      <w:r w:rsidR="00267ADA" w:rsidRPr="00E54880">
        <w:rPr>
          <w:sz w:val="26"/>
          <w:szCs w:val="26"/>
        </w:rPr>
        <w:t>đo</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nhập</w:t>
      </w:r>
      <w:proofErr w:type="spellEnd"/>
      <w:r w:rsidR="00267ADA" w:rsidRPr="00E54880">
        <w:rPr>
          <w:sz w:val="26"/>
          <w:szCs w:val="26"/>
        </w:rPr>
        <w:t xml:space="preserve"> </w:t>
      </w:r>
      <w:proofErr w:type="spellStart"/>
      <w:r w:rsidR="00267ADA" w:rsidRPr="00E54880">
        <w:rPr>
          <w:sz w:val="26"/>
          <w:szCs w:val="26"/>
        </w:rPr>
        <w:t>tốt</w:t>
      </w:r>
      <w:proofErr w:type="spellEnd"/>
      <w:r w:rsidR="00267ADA" w:rsidRPr="00E54880">
        <w:rPr>
          <w:sz w:val="26"/>
          <w:szCs w:val="26"/>
        </w:rPr>
        <w:t xml:space="preserve"> </w:t>
      </w:r>
      <w:proofErr w:type="spellStart"/>
      <w:r w:rsidR="00267ADA" w:rsidRPr="00E54880">
        <w:rPr>
          <w:sz w:val="26"/>
          <w:szCs w:val="26"/>
        </w:rPr>
        <w:t>hơn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loài</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w:t>
      </w:r>
      <w:proofErr w:type="spellStart"/>
      <w:r w:rsidR="00267ADA" w:rsidRPr="00E54880">
        <w:rPr>
          <w:sz w:val="26"/>
          <w:szCs w:val="26"/>
        </w:rPr>
        <w:t>bản</w:t>
      </w:r>
      <w:proofErr w:type="spellEnd"/>
      <w:r w:rsidR="00267ADA" w:rsidRPr="00E54880">
        <w:rPr>
          <w:sz w:val="26"/>
          <w:szCs w:val="26"/>
        </w:rPr>
        <w:t xml:space="preserve"> </w:t>
      </w:r>
      <w:proofErr w:type="spellStart"/>
      <w:r w:rsidR="00267ADA" w:rsidRPr="00E54880">
        <w:rPr>
          <w:sz w:val="26"/>
          <w:szCs w:val="26"/>
        </w:rPr>
        <w:t>địa</w:t>
      </w:r>
      <w:bookmarkStart w:id="179" w:name="_Hlk151715908"/>
      <w:proofErr w:type="spellEnd"/>
      <w:r w:rsidR="00267ADA" w:rsidRPr="00E54880">
        <w:rPr>
          <w:sz w:val="26"/>
          <w:szCs w:val="26"/>
        </w:rPr>
        <w:t>/</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xin</w:t>
      </w:r>
      <w:proofErr w:type="spellEnd"/>
      <w:r w:rsidR="00267ADA" w:rsidRPr="00E54880">
        <w:rPr>
          <w:sz w:val="26"/>
          <w:szCs w:val="26"/>
        </w:rPr>
        <w:t xml:space="preserve"> ý </w:t>
      </w:r>
      <w:proofErr w:type="spellStart"/>
      <w:r w:rsidR="00267ADA" w:rsidRPr="00E54880">
        <w:rPr>
          <w:sz w:val="26"/>
          <w:szCs w:val="26"/>
        </w:rPr>
        <w:t>kiến</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huyện</w:t>
      </w:r>
      <w:proofErr w:type="spellEnd"/>
      <w:r w:rsidR="00267ADA" w:rsidRPr="00E54880">
        <w:rPr>
          <w:sz w:val="26"/>
          <w:szCs w:val="26"/>
        </w:rPr>
        <w:t xml:space="preserve"> </w:t>
      </w:r>
      <w:proofErr w:type="spellStart"/>
      <w:r w:rsidR="00267ADA" w:rsidRPr="00E54880">
        <w:rPr>
          <w:sz w:val="26"/>
          <w:szCs w:val="26"/>
        </w:rPr>
        <w:t>trước</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w:t>
      </w:r>
    </w:p>
    <w:bookmarkEnd w:id="179"/>
    <w:p w14:paraId="74A5B19C" w14:textId="6E825C70" w:rsidR="0002703A" w:rsidRPr="00E54880" w:rsidRDefault="00F90694" w:rsidP="00125766">
      <w:pPr>
        <w:spacing w:before="60" w:after="60"/>
        <w:ind w:firstLine="720"/>
        <w:jc w:val="both"/>
        <w:rPr>
          <w:sz w:val="26"/>
          <w:szCs w:val="26"/>
        </w:rPr>
      </w:pPr>
      <w:r w:rsidRPr="00E54880">
        <w:rPr>
          <w:sz w:val="26"/>
          <w:szCs w:val="26"/>
        </w:rPr>
        <w:t xml:space="preserve">5.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học</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phân</w:t>
      </w:r>
      <w:proofErr w:type="spellEnd"/>
      <w:r w:rsidR="00267ADA" w:rsidRPr="00E54880">
        <w:rPr>
          <w:sz w:val="26"/>
          <w:szCs w:val="26"/>
        </w:rPr>
        <w:t xml:space="preserve"> </w:t>
      </w:r>
      <w:proofErr w:type="spellStart"/>
      <w:r w:rsidR="00267ADA" w:rsidRPr="00E54880">
        <w:rPr>
          <w:sz w:val="26"/>
          <w:szCs w:val="26"/>
        </w:rPr>
        <w:t>bón</w:t>
      </w:r>
      <w:proofErr w:type="spellEnd"/>
      <w:r w:rsidR="00267ADA" w:rsidRPr="00E54880">
        <w:rPr>
          <w:sz w:val="26"/>
          <w:szCs w:val="26"/>
        </w:rPr>
        <w:t xml:space="preserve"> </w:t>
      </w:r>
      <w:proofErr w:type="spellStart"/>
      <w:r w:rsidR="00267ADA" w:rsidRPr="00E54880">
        <w:rPr>
          <w:sz w:val="26"/>
          <w:szCs w:val="26"/>
        </w:rPr>
        <w:t>đã</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cấm</w:t>
      </w:r>
      <w:proofErr w:type="spellEnd"/>
      <w:r w:rsidR="00267ADA" w:rsidRPr="00E54880">
        <w:rPr>
          <w:sz w:val="26"/>
          <w:szCs w:val="26"/>
        </w:rPr>
        <w:t xml:space="preserve"> </w:t>
      </w:r>
      <w:proofErr w:type="spellStart"/>
      <w:r w:rsidR="00267ADA" w:rsidRPr="00E54880">
        <w:rPr>
          <w:sz w:val="26"/>
          <w:szCs w:val="26"/>
        </w:rPr>
        <w:t>bởi</w:t>
      </w:r>
      <w:proofErr w:type="spellEnd"/>
      <w:r w:rsidR="00267ADA" w:rsidRPr="00E54880">
        <w:rPr>
          <w:sz w:val="26"/>
          <w:szCs w:val="26"/>
        </w:rPr>
        <w:t xml:space="preserve"> FSC. </w:t>
      </w:r>
    </w:p>
    <w:p w14:paraId="139BB6DE" w14:textId="77777777" w:rsidR="0002703A" w:rsidRPr="00E54880" w:rsidRDefault="00F90694" w:rsidP="00125766">
      <w:pPr>
        <w:widowControl w:val="0"/>
        <w:spacing w:before="60" w:after="60"/>
        <w:ind w:firstLine="720"/>
        <w:jc w:val="both"/>
        <w:rPr>
          <w:sz w:val="26"/>
          <w:szCs w:val="26"/>
        </w:rPr>
      </w:pPr>
      <w:r w:rsidRPr="00E54880">
        <w:rPr>
          <w:sz w:val="26"/>
          <w:szCs w:val="26"/>
        </w:rPr>
        <w:t xml:space="preserve">6.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bộ</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lập</w:t>
      </w:r>
      <w:proofErr w:type="spellEnd"/>
      <w:r w:rsidR="00267ADA" w:rsidRPr="00E54880">
        <w:rPr>
          <w:sz w:val="26"/>
          <w:szCs w:val="26"/>
        </w:rPr>
        <w:t xml:space="preserve"> chi </w:t>
      </w:r>
      <w:proofErr w:type="spellStart"/>
      <w:r w:rsidR="00267ADA" w:rsidRPr="00E54880">
        <w:rPr>
          <w:sz w:val="26"/>
          <w:szCs w:val="26"/>
        </w:rPr>
        <w:t>tiết</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ý </w:t>
      </w:r>
      <w:proofErr w:type="spellStart"/>
      <w:r w:rsidR="00267ADA" w:rsidRPr="00E54880">
        <w:rPr>
          <w:sz w:val="26"/>
          <w:szCs w:val="26"/>
        </w:rPr>
        <w:t>của</w:t>
      </w:r>
      <w:proofErr w:type="spellEnd"/>
      <w:r w:rsidR="00267ADA" w:rsidRPr="00E54880">
        <w:rPr>
          <w:sz w:val="26"/>
          <w:szCs w:val="26"/>
        </w:rPr>
        <w:t xml:space="preserve"> Ban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Pr="00E54880">
        <w:rPr>
          <w:sz w:val="26"/>
          <w:szCs w:val="26"/>
        </w:rPr>
        <w:t>.</w:t>
      </w:r>
      <w:r w:rsidR="00267ADA" w:rsidRPr="00E54880">
        <w:rPr>
          <w:sz w:val="26"/>
          <w:szCs w:val="26"/>
        </w:rPr>
        <w:t xml:space="preserve">  </w:t>
      </w:r>
    </w:p>
    <w:p w14:paraId="57C32C9A" w14:textId="0615CB7D" w:rsidR="0002703A" w:rsidRPr="00E54880" w:rsidRDefault="00F90694" w:rsidP="00125766">
      <w:pPr>
        <w:widowControl w:val="0"/>
        <w:spacing w:before="60" w:after="60"/>
        <w:ind w:firstLine="720"/>
        <w:jc w:val="both"/>
        <w:rPr>
          <w:sz w:val="26"/>
          <w:szCs w:val="26"/>
        </w:rPr>
      </w:pPr>
      <w:r w:rsidRPr="00E54880">
        <w:rPr>
          <w:sz w:val="26"/>
          <w:szCs w:val="26"/>
        </w:rPr>
        <w:t xml:space="preserve">7. </w:t>
      </w:r>
      <w:r w:rsidR="00267ADA" w:rsidRPr="00E54880">
        <w:rPr>
          <w:sz w:val="26"/>
          <w:szCs w:val="26"/>
        </w:rPr>
        <w:t>Cá</w:t>
      </w:r>
      <w:r w:rsidRPr="00E54880">
        <w:rPr>
          <w:sz w:val="26"/>
          <w:szCs w:val="26"/>
        </w:rPr>
        <w:t xml:space="preserve">c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tăng</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trị</w:t>
      </w:r>
      <w:proofErr w:type="spellEnd"/>
      <w:r w:rsidR="00267ADA" w:rsidRPr="00E54880">
        <w:rPr>
          <w:sz w:val="26"/>
          <w:szCs w:val="26"/>
        </w:rPr>
        <w:t xml:space="preserve"> </w:t>
      </w:r>
      <w:proofErr w:type="spellStart"/>
      <w:r w:rsidR="00267ADA" w:rsidRPr="00E54880">
        <w:rPr>
          <w:sz w:val="26"/>
          <w:szCs w:val="26"/>
        </w:rPr>
        <w:t>lâm</w:t>
      </w:r>
      <w:proofErr w:type="spellEnd"/>
      <w:r w:rsidR="00267ADA" w:rsidRPr="00E54880">
        <w:rPr>
          <w:sz w:val="26"/>
          <w:szCs w:val="26"/>
        </w:rPr>
        <w:t xml:space="preserve"> </w:t>
      </w:r>
      <w:proofErr w:type="spellStart"/>
      <w:r w:rsidR="00267ADA" w:rsidRPr="00E54880">
        <w:rPr>
          <w:sz w:val="26"/>
          <w:szCs w:val="26"/>
        </w:rPr>
        <w:t>phần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xây</w:t>
      </w:r>
      <w:proofErr w:type="spellEnd"/>
      <w:r w:rsidR="00267ADA" w:rsidRPr="00E54880">
        <w:rPr>
          <w:sz w:val="26"/>
          <w:szCs w:val="26"/>
        </w:rPr>
        <w:t xml:space="preserve"> </w:t>
      </w:r>
      <w:proofErr w:type="spellStart"/>
      <w:r w:rsidR="00267ADA" w:rsidRPr="00E54880">
        <w:rPr>
          <w:sz w:val="26"/>
          <w:szCs w:val="26"/>
        </w:rPr>
        <w:t>dựng</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kế</w:t>
      </w:r>
      <w:proofErr w:type="spellEnd"/>
      <w:r w:rsidR="00267ADA" w:rsidRPr="00E54880">
        <w:rPr>
          <w:sz w:val="26"/>
          <w:szCs w:val="26"/>
        </w:rPr>
        <w:t xml:space="preserve"> </w:t>
      </w:r>
      <w:proofErr w:type="spellStart"/>
      <w:r w:rsidR="00267ADA" w:rsidRPr="00E54880">
        <w:rPr>
          <w:sz w:val="26"/>
          <w:szCs w:val="26"/>
        </w:rPr>
        <w:t>hoạch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Pr="00E54880">
        <w:rPr>
          <w:sz w:val="26"/>
          <w:szCs w:val="26"/>
        </w:rPr>
        <w:t>.</w:t>
      </w:r>
      <w:r w:rsidR="00267ADA" w:rsidRPr="00E54880">
        <w:rPr>
          <w:sz w:val="26"/>
          <w:szCs w:val="26"/>
        </w:rPr>
        <w:t xml:space="preserve"> </w:t>
      </w:r>
    </w:p>
    <w:p w14:paraId="7592F47F" w14:textId="2EA4FF83" w:rsidR="0002703A" w:rsidRPr="00E54880" w:rsidRDefault="00F90694" w:rsidP="00125766">
      <w:pPr>
        <w:widowControl w:val="0"/>
        <w:spacing w:before="60" w:after="60"/>
        <w:ind w:firstLine="720"/>
        <w:jc w:val="both"/>
        <w:rPr>
          <w:sz w:val="26"/>
          <w:szCs w:val="26"/>
        </w:rPr>
      </w:pPr>
      <w:r w:rsidRPr="00E54880">
        <w:rPr>
          <w:sz w:val="26"/>
          <w:szCs w:val="26"/>
        </w:rPr>
        <w:t xml:space="preserve">8. </w:t>
      </w:r>
      <w:r w:rsidR="00267ADA" w:rsidRPr="00E54880">
        <w:rPr>
          <w:sz w:val="26"/>
          <w:szCs w:val="26"/>
        </w:rPr>
        <w:t xml:space="preserve">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w:t>
      </w:r>
      <w:proofErr w:type="spellStart"/>
      <w:r w:rsidR="00267ADA" w:rsidRPr="00E54880">
        <w:rPr>
          <w:sz w:val="26"/>
          <w:szCs w:val="26"/>
        </w:rPr>
        <w:t>xói</w:t>
      </w:r>
      <w:proofErr w:type="spellEnd"/>
      <w:r w:rsidR="00267ADA" w:rsidRPr="00E54880">
        <w:rPr>
          <w:sz w:val="26"/>
          <w:szCs w:val="26"/>
        </w:rPr>
        <w:t xml:space="preserve"> </w:t>
      </w:r>
      <w:proofErr w:type="spellStart"/>
      <w:r w:rsidR="00267ADA" w:rsidRPr="00E54880">
        <w:rPr>
          <w:sz w:val="26"/>
          <w:szCs w:val="26"/>
        </w:rPr>
        <w:t>mòn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phục</w:t>
      </w:r>
      <w:proofErr w:type="spellEnd"/>
      <w:r w:rsidR="00267ADA" w:rsidRPr="00E54880">
        <w:rPr>
          <w:sz w:val="26"/>
          <w:szCs w:val="26"/>
        </w:rPr>
        <w:t xml:space="preserve"> </w:t>
      </w:r>
      <w:proofErr w:type="spellStart"/>
      <w:r w:rsidR="00267ADA" w:rsidRPr="00E54880">
        <w:rPr>
          <w:sz w:val="26"/>
          <w:szCs w:val="26"/>
        </w:rPr>
        <w:t>hồi</w:t>
      </w:r>
      <w:proofErr w:type="spellEnd"/>
      <w:r w:rsidR="00267ADA" w:rsidRPr="00E54880">
        <w:rPr>
          <w:sz w:val="26"/>
          <w:szCs w:val="26"/>
        </w:rPr>
        <w:t xml:space="preserve"> </w:t>
      </w:r>
      <w:proofErr w:type="spellStart"/>
      <w:r w:rsidR="00267ADA" w:rsidRPr="00E54880">
        <w:rPr>
          <w:sz w:val="26"/>
          <w:szCs w:val="26"/>
        </w:rPr>
        <w:t>đất</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chú</w:t>
      </w:r>
      <w:proofErr w:type="spellEnd"/>
      <w:r w:rsidR="00267ADA" w:rsidRPr="00E54880">
        <w:rPr>
          <w:sz w:val="26"/>
          <w:szCs w:val="26"/>
        </w:rPr>
        <w:t xml:space="preserve"> </w:t>
      </w:r>
      <w:proofErr w:type="spellStart"/>
      <w:r w:rsidR="00267ADA" w:rsidRPr="00E54880">
        <w:rPr>
          <w:sz w:val="26"/>
          <w:szCs w:val="26"/>
        </w:rPr>
        <w:t>trọng</w:t>
      </w:r>
      <w:proofErr w:type="spellEnd"/>
      <w:r w:rsidR="00DF5ED0" w:rsidRPr="00E54880">
        <w:rPr>
          <w:sz w:val="26"/>
          <w:szCs w:val="26"/>
        </w:rPr>
        <w:t>.</w:t>
      </w:r>
      <w:r w:rsidR="00267ADA" w:rsidRPr="00E54880">
        <w:rPr>
          <w:sz w:val="26"/>
          <w:szCs w:val="26"/>
        </w:rPr>
        <w:t xml:space="preserve"> </w:t>
      </w:r>
    </w:p>
    <w:p w14:paraId="21BAA333" w14:textId="77777777" w:rsidR="0002703A" w:rsidRPr="00E54880" w:rsidRDefault="00F90694" w:rsidP="00125766">
      <w:pPr>
        <w:widowControl w:val="0"/>
        <w:spacing w:before="60" w:after="60"/>
        <w:ind w:firstLine="720"/>
        <w:jc w:val="both"/>
        <w:rPr>
          <w:sz w:val="26"/>
          <w:szCs w:val="26"/>
        </w:rPr>
      </w:pPr>
      <w:r w:rsidRPr="00E54880">
        <w:rPr>
          <w:sz w:val="26"/>
          <w:szCs w:val="26"/>
        </w:rPr>
        <w:t xml:space="preserve">9. </w:t>
      </w:r>
      <w:proofErr w:type="spellStart"/>
      <w:r w:rsidR="00267ADA" w:rsidRPr="00E54880">
        <w:rPr>
          <w:sz w:val="26"/>
          <w:szCs w:val="26"/>
        </w:rPr>
        <w:t>Xử</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thải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sạch</w:t>
      </w:r>
      <w:proofErr w:type="spellEnd"/>
      <w:r w:rsidR="00267ADA" w:rsidRPr="00E54880">
        <w:rPr>
          <w:sz w:val="26"/>
          <w:szCs w:val="26"/>
        </w:rPr>
        <w:t xml:space="preserve"> </w:t>
      </w:r>
      <w:proofErr w:type="spellStart"/>
      <w:r w:rsidR="00267ADA" w:rsidRPr="00E54880">
        <w:rPr>
          <w:sz w:val="26"/>
          <w:szCs w:val="26"/>
        </w:rPr>
        <w:t>thùng</w:t>
      </w:r>
      <w:proofErr w:type="spellEnd"/>
      <w:r w:rsidR="00267ADA" w:rsidRPr="00E54880">
        <w:rPr>
          <w:sz w:val="26"/>
          <w:szCs w:val="26"/>
        </w:rPr>
        <w:t xml:space="preserve"> </w:t>
      </w:r>
      <w:proofErr w:type="spellStart"/>
      <w:r w:rsidR="00267ADA" w:rsidRPr="00E54880">
        <w:rPr>
          <w:sz w:val="26"/>
          <w:szCs w:val="26"/>
        </w:rPr>
        <w:t>đựng</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phù</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Việt Nam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bảo</w:t>
      </w:r>
      <w:proofErr w:type="spellEnd"/>
      <w:r w:rsidR="00267ADA" w:rsidRPr="00E54880">
        <w:rPr>
          <w:sz w:val="26"/>
          <w:szCs w:val="26"/>
        </w:rPr>
        <w:t xml:space="preserve"> </w:t>
      </w:r>
      <w:proofErr w:type="spellStart"/>
      <w:r w:rsidR="00267ADA" w:rsidRPr="00E54880">
        <w:rPr>
          <w:sz w:val="26"/>
          <w:szCs w:val="26"/>
        </w:rPr>
        <w:t>vệ</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Pr="00E54880">
        <w:rPr>
          <w:sz w:val="26"/>
          <w:szCs w:val="26"/>
        </w:rPr>
        <w:t>.</w:t>
      </w:r>
      <w:r w:rsidR="00267ADA" w:rsidRPr="00E54880">
        <w:rPr>
          <w:sz w:val="26"/>
          <w:szCs w:val="26"/>
        </w:rPr>
        <w:t xml:space="preserve"> </w:t>
      </w:r>
    </w:p>
    <w:p w14:paraId="1013A722" w14:textId="1A2134AB" w:rsidR="0002703A" w:rsidRPr="00E54880" w:rsidRDefault="00F90694" w:rsidP="00125766">
      <w:pPr>
        <w:widowControl w:val="0"/>
        <w:spacing w:before="60" w:after="60"/>
        <w:ind w:firstLine="720"/>
        <w:jc w:val="both"/>
        <w:rPr>
          <w:sz w:val="26"/>
          <w:szCs w:val="26"/>
        </w:rPr>
      </w:pPr>
      <w:r w:rsidRPr="00E54880">
        <w:rPr>
          <w:sz w:val="26"/>
          <w:szCs w:val="26"/>
        </w:rPr>
        <w:t xml:space="preserve">10. </w:t>
      </w:r>
      <w:proofErr w:type="spellStart"/>
      <w:r w:rsidR="00267ADA" w:rsidRPr="00E54880">
        <w:rPr>
          <w:sz w:val="26"/>
          <w:szCs w:val="26"/>
        </w:rPr>
        <w:t>Việc</w:t>
      </w:r>
      <w:proofErr w:type="spellEnd"/>
      <w:r w:rsidR="00267ADA" w:rsidRPr="00E54880">
        <w:rPr>
          <w:sz w:val="26"/>
          <w:szCs w:val="26"/>
        </w:rPr>
        <w:t xml:space="preserve"> </w:t>
      </w:r>
      <w:proofErr w:type="spellStart"/>
      <w:r w:rsidR="00267ADA" w:rsidRPr="00E54880">
        <w:rPr>
          <w:sz w:val="26"/>
          <w:szCs w:val="26"/>
        </w:rPr>
        <w:t>đổ</w:t>
      </w:r>
      <w:proofErr w:type="spellEnd"/>
      <w:r w:rsidR="00267ADA" w:rsidRPr="00E54880">
        <w:rPr>
          <w:sz w:val="26"/>
          <w:szCs w:val="26"/>
        </w:rPr>
        <w:t xml:space="preserve"> </w:t>
      </w:r>
      <w:proofErr w:type="spellStart"/>
      <w:r w:rsidR="00267ADA" w:rsidRPr="00E54880">
        <w:rPr>
          <w:sz w:val="26"/>
          <w:szCs w:val="26"/>
        </w:rPr>
        <w:t>dầu</w:t>
      </w:r>
      <w:proofErr w:type="spellEnd"/>
      <w:r w:rsidR="00267ADA" w:rsidRPr="00E54880">
        <w:rPr>
          <w:sz w:val="26"/>
          <w:szCs w:val="26"/>
        </w:rPr>
        <w:t xml:space="preserve"> </w:t>
      </w:r>
      <w:proofErr w:type="spellStart"/>
      <w:r w:rsidR="00267ADA" w:rsidRPr="00E54880">
        <w:rPr>
          <w:sz w:val="26"/>
          <w:szCs w:val="26"/>
        </w:rPr>
        <w:t>ra</w:t>
      </w:r>
      <w:proofErr w:type="spellEnd"/>
      <w:r w:rsidR="00267ADA" w:rsidRPr="00E54880">
        <w:rPr>
          <w:sz w:val="26"/>
          <w:szCs w:val="26"/>
        </w:rPr>
        <w:t xml:space="preserve"> </w:t>
      </w:r>
      <w:proofErr w:type="spellStart"/>
      <w:r w:rsidR="00267ADA" w:rsidRPr="00E54880">
        <w:rPr>
          <w:sz w:val="26"/>
          <w:szCs w:val="26"/>
        </w:rPr>
        <w:t>môi</w:t>
      </w:r>
      <w:proofErr w:type="spellEnd"/>
      <w:r w:rsidR="00267ADA" w:rsidRPr="00E54880">
        <w:rPr>
          <w:sz w:val="26"/>
          <w:szCs w:val="26"/>
        </w:rPr>
        <w:t xml:space="preserve">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vận</w:t>
      </w:r>
      <w:proofErr w:type="spellEnd"/>
      <w:r w:rsidR="00267ADA" w:rsidRPr="00E54880">
        <w:rPr>
          <w:sz w:val="26"/>
          <w:szCs w:val="26"/>
        </w:rPr>
        <w:t xml:space="preserve"> </w:t>
      </w:r>
      <w:proofErr w:type="spellStart"/>
      <w:r w:rsidR="00267ADA" w:rsidRPr="00E54880">
        <w:rPr>
          <w:sz w:val="26"/>
          <w:szCs w:val="26"/>
        </w:rPr>
        <w:t>chuyển</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ngăn</w:t>
      </w:r>
      <w:proofErr w:type="spellEnd"/>
      <w:r w:rsidR="00267ADA" w:rsidRPr="00E54880">
        <w:rPr>
          <w:sz w:val="26"/>
          <w:szCs w:val="26"/>
        </w:rPr>
        <w:t xml:space="preserve"> </w:t>
      </w:r>
      <w:proofErr w:type="spellStart"/>
      <w:r w:rsidR="00267ADA" w:rsidRPr="00E54880">
        <w:rPr>
          <w:sz w:val="26"/>
          <w:szCs w:val="26"/>
        </w:rPr>
        <w:t>chặn</w:t>
      </w:r>
      <w:proofErr w:type="spellEnd"/>
      <w:r w:rsidR="00267ADA" w:rsidRPr="00E54880">
        <w:rPr>
          <w:sz w:val="26"/>
          <w:szCs w:val="26"/>
        </w:rPr>
        <w:t xml:space="preserve">, </w:t>
      </w:r>
      <w:proofErr w:type="spellStart"/>
      <w:r w:rsidR="00267ADA" w:rsidRPr="00E54880">
        <w:rPr>
          <w:sz w:val="26"/>
          <w:szCs w:val="26"/>
        </w:rPr>
        <w:t>đặc</w:t>
      </w:r>
      <w:proofErr w:type="spellEnd"/>
      <w:r w:rsidR="00267ADA" w:rsidRPr="00E54880">
        <w:rPr>
          <w:sz w:val="26"/>
          <w:szCs w:val="26"/>
        </w:rPr>
        <w:t xml:space="preserve"> </w:t>
      </w:r>
      <w:proofErr w:type="spellStart"/>
      <w:r w:rsidR="00267ADA" w:rsidRPr="00E54880">
        <w:rPr>
          <w:sz w:val="26"/>
          <w:szCs w:val="26"/>
        </w:rPr>
        <w:t>biệt</w:t>
      </w:r>
      <w:proofErr w:type="spellEnd"/>
      <w:r w:rsidR="00267ADA" w:rsidRPr="00E54880">
        <w:rPr>
          <w:sz w:val="26"/>
          <w:szCs w:val="26"/>
        </w:rPr>
        <w:t xml:space="preserve"> </w:t>
      </w:r>
      <w:proofErr w:type="spellStart"/>
      <w:r w:rsidR="00267ADA" w:rsidRPr="00E54880">
        <w:rPr>
          <w:sz w:val="26"/>
          <w:szCs w:val="26"/>
        </w:rPr>
        <w:t>nơi</w:t>
      </w:r>
      <w:proofErr w:type="spellEnd"/>
      <w:r w:rsidR="00267ADA" w:rsidRPr="00E54880">
        <w:rPr>
          <w:sz w:val="26"/>
          <w:szCs w:val="26"/>
        </w:rPr>
        <w:t xml:space="preserve"> </w:t>
      </w:r>
      <w:proofErr w:type="spellStart"/>
      <w:r w:rsidR="00267ADA" w:rsidRPr="00E54880">
        <w:rPr>
          <w:sz w:val="26"/>
          <w:szCs w:val="26"/>
        </w:rPr>
        <w:t>gần</w:t>
      </w:r>
      <w:proofErr w:type="spellEnd"/>
      <w:r w:rsidR="00267ADA" w:rsidRPr="00E54880">
        <w:rPr>
          <w:sz w:val="26"/>
          <w:szCs w:val="26"/>
        </w:rPr>
        <w:t xml:space="preserve"> </w:t>
      </w:r>
      <w:proofErr w:type="spellStart"/>
      <w:r w:rsidR="00267ADA" w:rsidRPr="00E54880">
        <w:rPr>
          <w:sz w:val="26"/>
          <w:szCs w:val="26"/>
        </w:rPr>
        <w:t>vùng</w:t>
      </w:r>
      <w:proofErr w:type="spellEnd"/>
      <w:r w:rsidR="00267ADA" w:rsidRPr="00E54880">
        <w:rPr>
          <w:sz w:val="26"/>
          <w:szCs w:val="26"/>
        </w:rPr>
        <w:t xml:space="preserve"> </w:t>
      </w:r>
      <w:proofErr w:type="spellStart"/>
      <w:r w:rsidRPr="00E54880">
        <w:rPr>
          <w:sz w:val="26"/>
          <w:szCs w:val="26"/>
        </w:rPr>
        <w:t>sông</w:t>
      </w:r>
      <w:proofErr w:type="spellEnd"/>
      <w:r w:rsidRPr="00E54880">
        <w:rPr>
          <w:sz w:val="26"/>
          <w:szCs w:val="26"/>
        </w:rPr>
        <w:t xml:space="preserve">, </w:t>
      </w:r>
      <w:proofErr w:type="spellStart"/>
      <w:r w:rsidR="00267ADA" w:rsidRPr="00E54880">
        <w:rPr>
          <w:sz w:val="26"/>
          <w:szCs w:val="26"/>
        </w:rPr>
        <w:t>suối</w:t>
      </w:r>
      <w:proofErr w:type="spellEnd"/>
      <w:r w:rsidR="00267ADA" w:rsidRPr="00E54880">
        <w:rPr>
          <w:sz w:val="26"/>
          <w:szCs w:val="26"/>
        </w:rPr>
        <w:t xml:space="preserve">, </w:t>
      </w:r>
      <w:proofErr w:type="spellStart"/>
      <w:r w:rsidR="00267ADA" w:rsidRPr="00E54880">
        <w:rPr>
          <w:sz w:val="26"/>
          <w:szCs w:val="26"/>
        </w:rPr>
        <w:t>hồ</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Theo </w:t>
      </w:r>
      <w:proofErr w:type="spellStart"/>
      <w:r w:rsidR="00267ADA" w:rsidRPr="00E54880">
        <w:rPr>
          <w:sz w:val="26"/>
          <w:szCs w:val="26"/>
        </w:rPr>
        <w:t>đó</w:t>
      </w:r>
      <w:proofErr w:type="spellEnd"/>
      <w:r w:rsidR="00267ADA" w:rsidRPr="00E54880">
        <w:rPr>
          <w:sz w:val="26"/>
          <w:szCs w:val="26"/>
        </w:rPr>
        <w:t xml:space="preserve">, </w:t>
      </w:r>
      <w:proofErr w:type="spellStart"/>
      <w:r w:rsidR="00267ADA" w:rsidRPr="00E54880">
        <w:rPr>
          <w:sz w:val="26"/>
          <w:szCs w:val="26"/>
        </w:rPr>
        <w:t>máy</w:t>
      </w:r>
      <w:proofErr w:type="spellEnd"/>
      <w:r w:rsidR="00267ADA" w:rsidRPr="00E54880">
        <w:rPr>
          <w:sz w:val="26"/>
          <w:szCs w:val="26"/>
        </w:rPr>
        <w:t xml:space="preserve"> </w:t>
      </w:r>
      <w:proofErr w:type="spellStart"/>
      <w:r w:rsidR="00267ADA" w:rsidRPr="00E54880">
        <w:rPr>
          <w:sz w:val="26"/>
          <w:szCs w:val="26"/>
        </w:rPr>
        <w:t>cưa</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máy</w:t>
      </w:r>
      <w:proofErr w:type="spellEnd"/>
      <w:r w:rsidR="00267ADA" w:rsidRPr="00E54880">
        <w:rPr>
          <w:sz w:val="26"/>
          <w:szCs w:val="26"/>
        </w:rPr>
        <w:t xml:space="preserve"> </w:t>
      </w:r>
      <w:proofErr w:type="spellStart"/>
      <w:r w:rsidR="00267ADA" w:rsidRPr="00E54880">
        <w:rPr>
          <w:sz w:val="26"/>
          <w:szCs w:val="26"/>
        </w:rPr>
        <w:t>cắt</w:t>
      </w:r>
      <w:proofErr w:type="spellEnd"/>
      <w:r w:rsidR="00267ADA" w:rsidRPr="00E54880">
        <w:rPr>
          <w:sz w:val="26"/>
          <w:szCs w:val="26"/>
        </w:rPr>
        <w:t xml:space="preserve"> </w:t>
      </w:r>
      <w:proofErr w:type="spellStart"/>
      <w:r w:rsidR="00267ADA" w:rsidRPr="00E54880">
        <w:rPr>
          <w:sz w:val="26"/>
          <w:szCs w:val="26"/>
        </w:rPr>
        <w:t>cỏ</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kiểm</w:t>
      </w:r>
      <w:proofErr w:type="spellEnd"/>
      <w:r w:rsidR="00267ADA" w:rsidRPr="00E54880">
        <w:rPr>
          <w:sz w:val="26"/>
          <w:szCs w:val="26"/>
        </w:rPr>
        <w:t xml:space="preserve"> </w:t>
      </w:r>
      <w:proofErr w:type="spellStart"/>
      <w:r w:rsidR="00267ADA" w:rsidRPr="00E54880">
        <w:rPr>
          <w:sz w:val="26"/>
          <w:szCs w:val="26"/>
        </w:rPr>
        <w:t>tra</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lượng</w:t>
      </w:r>
      <w:proofErr w:type="spellEnd"/>
      <w:r w:rsidR="00267ADA" w:rsidRPr="00E54880">
        <w:rPr>
          <w:sz w:val="26"/>
          <w:szCs w:val="26"/>
        </w:rPr>
        <w:t xml:space="preserve"> </w:t>
      </w:r>
      <w:proofErr w:type="spellStart"/>
      <w:r w:rsidR="00267ADA" w:rsidRPr="00E54880">
        <w:rPr>
          <w:sz w:val="26"/>
          <w:szCs w:val="26"/>
        </w:rPr>
        <w:t>hoạt</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trình</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chất</w:t>
      </w:r>
      <w:proofErr w:type="spellEnd"/>
      <w:r w:rsidR="00267ADA" w:rsidRPr="00E54880">
        <w:rPr>
          <w:sz w:val="26"/>
          <w:szCs w:val="26"/>
        </w:rPr>
        <w:t xml:space="preserve"> </w:t>
      </w:r>
      <w:proofErr w:type="spellStart"/>
      <w:r w:rsidR="00267ADA" w:rsidRPr="00E54880">
        <w:rPr>
          <w:sz w:val="26"/>
          <w:szCs w:val="26"/>
        </w:rPr>
        <w:t>thải</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FSC. </w:t>
      </w:r>
    </w:p>
    <w:p w14:paraId="5CFF8164" w14:textId="0AEB0E66" w:rsidR="0002703A" w:rsidRPr="00E54880" w:rsidRDefault="00F90694" w:rsidP="00125766">
      <w:pPr>
        <w:widowControl w:val="0"/>
        <w:spacing w:before="60" w:after="60"/>
        <w:ind w:firstLine="720"/>
        <w:jc w:val="both"/>
        <w:rPr>
          <w:sz w:val="26"/>
          <w:szCs w:val="26"/>
        </w:rPr>
      </w:pPr>
      <w:r w:rsidRPr="00E54880">
        <w:rPr>
          <w:sz w:val="26"/>
          <w:szCs w:val="26"/>
        </w:rPr>
        <w:t xml:space="preserve">11. </w:t>
      </w:r>
      <w:proofErr w:type="spellStart"/>
      <w:r w:rsidR="00267ADA" w:rsidRPr="00E54880">
        <w:rPr>
          <w:sz w:val="26"/>
          <w:szCs w:val="26"/>
        </w:rPr>
        <w:t>Một</w:t>
      </w:r>
      <w:proofErr w:type="spellEnd"/>
      <w:r w:rsidR="00267ADA" w:rsidRPr="00E54880">
        <w:rPr>
          <w:sz w:val="26"/>
          <w:szCs w:val="26"/>
        </w:rPr>
        <w:t xml:space="preserve"> </w:t>
      </w:r>
      <w:proofErr w:type="spellStart"/>
      <w:r w:rsidR="00267ADA" w:rsidRPr="00E54880">
        <w:rPr>
          <w:sz w:val="26"/>
          <w:szCs w:val="26"/>
        </w:rPr>
        <w:t>vùng</w:t>
      </w:r>
      <w:proofErr w:type="spellEnd"/>
      <w:r w:rsidR="00267ADA" w:rsidRPr="00E54880">
        <w:rPr>
          <w:sz w:val="26"/>
          <w:szCs w:val="26"/>
        </w:rPr>
        <w:t xml:space="preserve"> </w:t>
      </w:r>
      <w:proofErr w:type="spellStart"/>
      <w:r w:rsidR="00267ADA" w:rsidRPr="00E54880">
        <w:rPr>
          <w:sz w:val="26"/>
          <w:szCs w:val="26"/>
        </w:rPr>
        <w:t>đệm</w:t>
      </w:r>
      <w:proofErr w:type="spellEnd"/>
      <w:r w:rsidR="00267ADA" w:rsidRPr="00E54880">
        <w:rPr>
          <w:sz w:val="26"/>
          <w:szCs w:val="26"/>
        </w:rPr>
        <w:t xml:space="preserve"> </w:t>
      </w:r>
      <w:proofErr w:type="spellStart"/>
      <w:r w:rsidR="00267ADA" w:rsidRPr="00E54880">
        <w:rPr>
          <w:sz w:val="26"/>
          <w:szCs w:val="26"/>
        </w:rPr>
        <w:t>khoảng</w:t>
      </w:r>
      <w:proofErr w:type="spellEnd"/>
      <w:r w:rsidR="00267ADA" w:rsidRPr="00E54880">
        <w:rPr>
          <w:sz w:val="26"/>
          <w:szCs w:val="26"/>
        </w:rPr>
        <w:t xml:space="preserve"> </w:t>
      </w:r>
      <w:proofErr w:type="spellStart"/>
      <w:r w:rsidR="00267ADA" w:rsidRPr="00E54880">
        <w:rPr>
          <w:sz w:val="26"/>
          <w:szCs w:val="26"/>
        </w:rPr>
        <w:t>dọc</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nguồn</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cố</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thác</w:t>
      </w:r>
      <w:proofErr w:type="spellEnd"/>
      <w:r w:rsidR="00267ADA" w:rsidRPr="00E54880">
        <w:rPr>
          <w:sz w:val="26"/>
          <w:szCs w:val="26"/>
        </w:rPr>
        <w:t xml:space="preserve"> </w:t>
      </w:r>
      <w:proofErr w:type="spellStart"/>
      <w:r w:rsidR="00267ADA" w:rsidRPr="00E54880">
        <w:rPr>
          <w:sz w:val="26"/>
          <w:szCs w:val="26"/>
        </w:rPr>
        <w:t>trắng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làm</w:t>
      </w:r>
      <w:proofErr w:type="spellEnd"/>
      <w:r w:rsidR="00267ADA" w:rsidRPr="00E54880">
        <w:rPr>
          <w:sz w:val="26"/>
          <w:szCs w:val="26"/>
        </w:rPr>
        <w:t xml:space="preserve"> </w:t>
      </w:r>
      <w:proofErr w:type="spellStart"/>
      <w:r w:rsidR="00267ADA" w:rsidRPr="00E54880">
        <w:rPr>
          <w:sz w:val="26"/>
          <w:szCs w:val="26"/>
        </w:rPr>
        <w:t>tăng</w:t>
      </w:r>
      <w:proofErr w:type="spellEnd"/>
      <w:r w:rsidR="00267ADA" w:rsidRPr="00E54880">
        <w:rPr>
          <w:sz w:val="26"/>
          <w:szCs w:val="26"/>
        </w:rPr>
        <w:t xml:space="preserve"> </w:t>
      </w:r>
      <w:proofErr w:type="spellStart"/>
      <w:r w:rsidR="00267ADA" w:rsidRPr="00E54880">
        <w:rPr>
          <w:sz w:val="26"/>
          <w:szCs w:val="26"/>
        </w:rPr>
        <w:t>tầng</w:t>
      </w:r>
      <w:proofErr w:type="spellEnd"/>
      <w:r w:rsidR="00267ADA" w:rsidRPr="00E54880">
        <w:rPr>
          <w:sz w:val="26"/>
          <w:szCs w:val="26"/>
        </w:rPr>
        <w:t xml:space="preserve"> </w:t>
      </w:r>
      <w:proofErr w:type="spellStart"/>
      <w:r w:rsidR="00267ADA" w:rsidRPr="00E54880">
        <w:rPr>
          <w:sz w:val="26"/>
          <w:szCs w:val="26"/>
        </w:rPr>
        <w:t>tán</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vật</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loài</w:t>
      </w:r>
      <w:proofErr w:type="spellEnd"/>
      <w:r w:rsidR="00267ADA" w:rsidRPr="00E54880">
        <w:rPr>
          <w:sz w:val="26"/>
          <w:szCs w:val="26"/>
        </w:rPr>
        <w:t xml:space="preserve"> </w:t>
      </w:r>
      <w:proofErr w:type="spellStart"/>
      <w:r w:rsidR="00267ADA" w:rsidRPr="00E54880">
        <w:rPr>
          <w:sz w:val="26"/>
          <w:szCs w:val="26"/>
        </w:rPr>
        <w:t>cây</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địa</w:t>
      </w:r>
      <w:proofErr w:type="spellEnd"/>
      <w:r w:rsidRPr="00E54880">
        <w:rPr>
          <w:sz w:val="26"/>
          <w:szCs w:val="26"/>
        </w:rPr>
        <w:t>.</w:t>
      </w:r>
    </w:p>
    <w:p w14:paraId="5113C274" w14:textId="4EF44FAB" w:rsidR="0002703A" w:rsidRPr="00E54880" w:rsidRDefault="00F90694" w:rsidP="00125766">
      <w:pPr>
        <w:widowControl w:val="0"/>
        <w:pBdr>
          <w:top w:val="nil"/>
          <w:left w:val="nil"/>
          <w:bottom w:val="nil"/>
          <w:right w:val="nil"/>
          <w:between w:val="nil"/>
        </w:pBdr>
        <w:spacing w:before="60" w:after="60"/>
        <w:ind w:firstLine="720"/>
        <w:jc w:val="both"/>
        <w:rPr>
          <w:sz w:val="26"/>
          <w:szCs w:val="26"/>
        </w:rPr>
      </w:pPr>
      <w:r w:rsidRPr="00E54880">
        <w:rPr>
          <w:sz w:val="26"/>
          <w:szCs w:val="26"/>
        </w:rPr>
        <w:lastRenderedPageBreak/>
        <w:t xml:space="preserve">a) </w:t>
      </w:r>
      <w:proofErr w:type="spellStart"/>
      <w:r w:rsidRPr="00E54880">
        <w:rPr>
          <w:sz w:val="26"/>
          <w:szCs w:val="26"/>
        </w:rPr>
        <w:t>Chiều</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lang</w:t>
      </w:r>
      <w:r w:rsidR="00267ADA" w:rsidRPr="00E54880">
        <w:rPr>
          <w:sz w:val="26"/>
          <w:szCs w:val="26"/>
        </w:rPr>
        <w:t xml:space="preserve"> </w:t>
      </w:r>
      <w:proofErr w:type="spellStart"/>
      <w:r w:rsidR="00267ADA" w:rsidRPr="00E54880">
        <w:rPr>
          <w:sz w:val="26"/>
          <w:szCs w:val="26"/>
        </w:rPr>
        <w:t>í</w:t>
      </w:r>
      <w:r w:rsidRPr="00E54880">
        <w:rPr>
          <w:sz w:val="26"/>
          <w:szCs w:val="26"/>
        </w:rPr>
        <w:t>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r w:rsidR="00653B8C" w:rsidRPr="00E54880">
        <w:rPr>
          <w:sz w:val="26"/>
          <w:szCs w:val="26"/>
        </w:rPr>
        <w:t>30</w:t>
      </w:r>
      <w:r w:rsidRPr="00E54880">
        <w:rPr>
          <w:sz w:val="26"/>
          <w:szCs w:val="26"/>
        </w:rPr>
        <w:t xml:space="preserve"> m ở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hai</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sông</w:t>
      </w:r>
      <w:proofErr w:type="spellEnd"/>
      <w:r w:rsidRPr="00E54880">
        <w:rPr>
          <w:sz w:val="26"/>
          <w:szCs w:val="26"/>
        </w:rPr>
        <w:t xml:space="preserve">, </w:t>
      </w:r>
      <w:proofErr w:type="spellStart"/>
      <w:r w:rsidRPr="00E54880">
        <w:rPr>
          <w:sz w:val="26"/>
          <w:szCs w:val="26"/>
        </w:rPr>
        <w:t>suối</w:t>
      </w:r>
      <w:proofErr w:type="spellEnd"/>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chiều</w:t>
      </w:r>
      <w:proofErr w:type="spellEnd"/>
      <w:r w:rsidR="00267ADA" w:rsidRPr="00E54880">
        <w:rPr>
          <w:sz w:val="26"/>
          <w:szCs w:val="26"/>
        </w:rPr>
        <w:t xml:space="preserve"> </w:t>
      </w:r>
      <w:proofErr w:type="spellStart"/>
      <w:r w:rsidR="00267ADA" w:rsidRPr="00E54880">
        <w:rPr>
          <w:sz w:val="26"/>
          <w:szCs w:val="26"/>
        </w:rPr>
        <w:t>rộng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lòng</w:t>
      </w:r>
      <w:proofErr w:type="spellEnd"/>
      <w:r w:rsidR="00267ADA" w:rsidRPr="00E54880">
        <w:rPr>
          <w:sz w:val="26"/>
          <w:szCs w:val="26"/>
        </w:rPr>
        <w:t xml:space="preserve"> </w:t>
      </w:r>
      <w:proofErr w:type="spellStart"/>
      <w:r w:rsidR="00267ADA" w:rsidRPr="00E54880">
        <w:rPr>
          <w:sz w:val="26"/>
          <w:szCs w:val="26"/>
        </w:rPr>
        <w:t>sông</w:t>
      </w:r>
      <w:proofErr w:type="spellEnd"/>
      <w:r w:rsidRPr="00E54880">
        <w:rPr>
          <w:sz w:val="26"/>
          <w:szCs w:val="26"/>
        </w:rPr>
        <w:t xml:space="preserve">, </w:t>
      </w:r>
      <w:proofErr w:type="spellStart"/>
      <w:r w:rsidRPr="00E54880">
        <w:rPr>
          <w:sz w:val="26"/>
          <w:szCs w:val="26"/>
        </w:rPr>
        <w:t>suối</w:t>
      </w:r>
      <w:proofErr w:type="spellEnd"/>
      <w:r w:rsidRPr="00E54880">
        <w:rPr>
          <w:sz w:val="26"/>
          <w:szCs w:val="26"/>
        </w:rPr>
        <w:t xml:space="preserve"> </w:t>
      </w:r>
      <w:r w:rsidR="00267ADA" w:rsidRPr="00E54880">
        <w:rPr>
          <w:sz w:val="26"/>
          <w:szCs w:val="26"/>
        </w:rPr>
        <w:t>&gt;10m</w:t>
      </w:r>
      <w:r w:rsidRPr="00E54880">
        <w:rPr>
          <w:sz w:val="26"/>
          <w:szCs w:val="26"/>
        </w:rPr>
        <w:t>;</w:t>
      </w:r>
    </w:p>
    <w:p w14:paraId="7E17AFE8" w14:textId="77777777" w:rsidR="0002703A" w:rsidRPr="00E54880" w:rsidRDefault="00F90694" w:rsidP="00125766">
      <w:pPr>
        <w:widowControl w:val="0"/>
        <w:pBdr>
          <w:top w:val="nil"/>
          <w:left w:val="nil"/>
          <w:bottom w:val="nil"/>
          <w:right w:val="nil"/>
          <w:between w:val="nil"/>
        </w:pBdr>
        <w:spacing w:before="60" w:after="60"/>
        <w:ind w:firstLine="720"/>
        <w:jc w:val="both"/>
        <w:rPr>
          <w:sz w:val="26"/>
          <w:szCs w:val="26"/>
        </w:rPr>
      </w:pPr>
      <w:r w:rsidRPr="00E54880">
        <w:rPr>
          <w:sz w:val="26"/>
          <w:szCs w:val="26"/>
        </w:rPr>
        <w:t xml:space="preserve">b) </w:t>
      </w:r>
      <w:proofErr w:type="spellStart"/>
      <w:r w:rsidR="00267ADA" w:rsidRPr="00E54880">
        <w:rPr>
          <w:sz w:val="26"/>
          <w:szCs w:val="26"/>
        </w:rPr>
        <w:t>Chiều</w:t>
      </w:r>
      <w:proofErr w:type="spellEnd"/>
      <w:r w:rsidR="00267ADA" w:rsidRPr="00E54880">
        <w:rPr>
          <w:sz w:val="26"/>
          <w:szCs w:val="26"/>
        </w:rPr>
        <w:t xml:space="preserve"> </w:t>
      </w:r>
      <w:proofErr w:type="spellStart"/>
      <w:r w:rsidR="00267ADA" w:rsidRPr="00E54880">
        <w:rPr>
          <w:sz w:val="26"/>
          <w:szCs w:val="26"/>
        </w:rPr>
        <w:t>rộng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lang </w:t>
      </w:r>
      <w:proofErr w:type="spellStart"/>
      <w:r w:rsidR="00267ADA" w:rsidRPr="00E54880">
        <w:rPr>
          <w:sz w:val="26"/>
          <w:szCs w:val="26"/>
        </w:rPr>
        <w:t>này</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15 m ở </w:t>
      </w:r>
      <w:proofErr w:type="spellStart"/>
      <w:r w:rsidR="00267ADA" w:rsidRPr="00E54880">
        <w:rPr>
          <w:sz w:val="26"/>
          <w:szCs w:val="26"/>
        </w:rPr>
        <w:t>cả</w:t>
      </w:r>
      <w:proofErr w:type="spellEnd"/>
      <w:r w:rsidR="00267ADA" w:rsidRPr="00E54880">
        <w:rPr>
          <w:sz w:val="26"/>
          <w:szCs w:val="26"/>
        </w:rPr>
        <w:t xml:space="preserve"> </w:t>
      </w:r>
      <w:proofErr w:type="spellStart"/>
      <w:r w:rsidR="00267ADA" w:rsidRPr="00E54880">
        <w:rPr>
          <w:sz w:val="26"/>
          <w:szCs w:val="26"/>
        </w:rPr>
        <w:t>hai</w:t>
      </w:r>
      <w:proofErr w:type="spellEnd"/>
      <w:r w:rsidR="00267ADA" w:rsidRPr="00E54880">
        <w:rPr>
          <w:sz w:val="26"/>
          <w:szCs w:val="26"/>
        </w:rPr>
        <w:t xml:space="preserve"> </w:t>
      </w:r>
      <w:proofErr w:type="spellStart"/>
      <w:r w:rsidR="00267ADA" w:rsidRPr="00E54880">
        <w:rPr>
          <w:sz w:val="26"/>
          <w:szCs w:val="26"/>
        </w:rPr>
        <w:t>bên</w:t>
      </w:r>
      <w:proofErr w:type="spellEnd"/>
      <w:r w:rsidR="00267ADA" w:rsidRPr="00E54880">
        <w:rPr>
          <w:sz w:val="26"/>
          <w:szCs w:val="26"/>
        </w:rPr>
        <w:t xml:space="preserve"> </w:t>
      </w:r>
      <w:proofErr w:type="spellStart"/>
      <w:r w:rsidRPr="00E54880">
        <w:rPr>
          <w:sz w:val="26"/>
          <w:szCs w:val="26"/>
        </w:rPr>
        <w:t>sông</w:t>
      </w:r>
      <w:proofErr w:type="spellEnd"/>
      <w:r w:rsidRPr="00E54880">
        <w:rPr>
          <w:sz w:val="26"/>
          <w:szCs w:val="26"/>
        </w:rPr>
        <w:t xml:space="preserve">, </w:t>
      </w:r>
      <w:proofErr w:type="spellStart"/>
      <w:r w:rsidR="00267ADA" w:rsidRPr="00E54880">
        <w:rPr>
          <w:sz w:val="26"/>
          <w:szCs w:val="26"/>
        </w:rPr>
        <w:t>suối</w:t>
      </w:r>
      <w:proofErr w:type="spellEnd"/>
      <w:r w:rsidRPr="00E54880">
        <w:rPr>
          <w:sz w:val="26"/>
          <w:szCs w:val="26"/>
        </w:rPr>
        <w:t xml:space="preserve">; </w:t>
      </w:r>
      <w:proofErr w:type="spellStart"/>
      <w:r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chiều</w:t>
      </w:r>
      <w:proofErr w:type="spellEnd"/>
      <w:r w:rsidR="00267ADA" w:rsidRPr="00E54880">
        <w:rPr>
          <w:sz w:val="26"/>
          <w:szCs w:val="26"/>
        </w:rPr>
        <w:t xml:space="preserve"> </w:t>
      </w:r>
      <w:proofErr w:type="spellStart"/>
      <w:r w:rsidR="00267ADA" w:rsidRPr="00E54880">
        <w:rPr>
          <w:sz w:val="26"/>
          <w:szCs w:val="26"/>
        </w:rPr>
        <w:t>rộng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lòng</w:t>
      </w:r>
      <w:proofErr w:type="spellEnd"/>
      <w:r w:rsidR="00267ADA" w:rsidRPr="00E54880">
        <w:rPr>
          <w:sz w:val="26"/>
          <w:szCs w:val="26"/>
        </w:rPr>
        <w:t xml:space="preserve"> </w:t>
      </w:r>
      <w:proofErr w:type="spellStart"/>
      <w:r w:rsidRPr="00E54880">
        <w:rPr>
          <w:sz w:val="26"/>
          <w:szCs w:val="26"/>
        </w:rPr>
        <w:t>sông</w:t>
      </w:r>
      <w:proofErr w:type="spellEnd"/>
      <w:r w:rsidRPr="00E54880">
        <w:rPr>
          <w:sz w:val="26"/>
          <w:szCs w:val="26"/>
        </w:rPr>
        <w:t xml:space="preserve">, </w:t>
      </w:r>
      <w:proofErr w:type="spellStart"/>
      <w:r w:rsidR="00267ADA" w:rsidRPr="00E54880">
        <w:rPr>
          <w:sz w:val="26"/>
          <w:szCs w:val="26"/>
        </w:rPr>
        <w:t>suối</w:t>
      </w:r>
      <w:proofErr w:type="spellEnd"/>
      <w:r w:rsidR="00267ADA" w:rsidRPr="00E54880">
        <w:rPr>
          <w:sz w:val="26"/>
          <w:szCs w:val="26"/>
        </w:rPr>
        <w:t xml:space="preserve"> 5-10m</w:t>
      </w:r>
      <w:r w:rsidRPr="00E54880">
        <w:rPr>
          <w:sz w:val="26"/>
          <w:szCs w:val="26"/>
        </w:rPr>
        <w:t>;</w:t>
      </w:r>
    </w:p>
    <w:p w14:paraId="6DC45A54" w14:textId="77777777" w:rsidR="0002703A" w:rsidRPr="00E54880" w:rsidRDefault="00F90694" w:rsidP="00125766">
      <w:pPr>
        <w:widowControl w:val="0"/>
        <w:pBdr>
          <w:top w:val="nil"/>
          <w:left w:val="nil"/>
          <w:bottom w:val="nil"/>
          <w:right w:val="nil"/>
          <w:between w:val="nil"/>
        </w:pBdr>
        <w:spacing w:before="60" w:after="60"/>
        <w:ind w:firstLine="720"/>
        <w:jc w:val="both"/>
        <w:rPr>
          <w:sz w:val="26"/>
          <w:szCs w:val="26"/>
        </w:rPr>
      </w:pPr>
      <w:r w:rsidRPr="00E54880">
        <w:rPr>
          <w:sz w:val="26"/>
          <w:szCs w:val="26"/>
        </w:rPr>
        <w:t xml:space="preserve">c) </w:t>
      </w:r>
      <w:proofErr w:type="spellStart"/>
      <w:r w:rsidR="00267ADA" w:rsidRPr="00E54880">
        <w:rPr>
          <w:sz w:val="26"/>
          <w:szCs w:val="26"/>
        </w:rPr>
        <w:t>Chiều</w:t>
      </w:r>
      <w:proofErr w:type="spellEnd"/>
      <w:r w:rsidR="00267ADA" w:rsidRPr="00E54880">
        <w:rPr>
          <w:sz w:val="26"/>
          <w:szCs w:val="26"/>
        </w:rPr>
        <w:t xml:space="preserve"> </w:t>
      </w:r>
      <w:proofErr w:type="spellStart"/>
      <w:r w:rsidR="00267ADA" w:rsidRPr="00E54880">
        <w:rPr>
          <w:sz w:val="26"/>
          <w:szCs w:val="26"/>
        </w:rPr>
        <w:t>rộng</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hành</w:t>
      </w:r>
      <w:proofErr w:type="spellEnd"/>
      <w:r w:rsidR="00267ADA" w:rsidRPr="00E54880">
        <w:rPr>
          <w:sz w:val="26"/>
          <w:szCs w:val="26"/>
        </w:rPr>
        <w:t xml:space="preserve"> lang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w:t>
      </w:r>
      <w:proofErr w:type="spellStart"/>
      <w:r w:rsidR="00267ADA" w:rsidRPr="00E54880">
        <w:rPr>
          <w:sz w:val="26"/>
          <w:szCs w:val="26"/>
        </w:rPr>
        <w:t>dưới</w:t>
      </w:r>
      <w:proofErr w:type="spellEnd"/>
      <w:r w:rsidR="00267ADA" w:rsidRPr="00E54880">
        <w:rPr>
          <w:sz w:val="26"/>
          <w:szCs w:val="26"/>
        </w:rPr>
        <w:t xml:space="preserve"> 5 m</w:t>
      </w:r>
      <w:r w:rsidRPr="00E54880">
        <w:rPr>
          <w:sz w:val="26"/>
          <w:szCs w:val="26"/>
        </w:rPr>
        <w:t xml:space="preserve"> ở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hai</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sông</w:t>
      </w:r>
      <w:proofErr w:type="spellEnd"/>
      <w:r w:rsidRPr="00E54880">
        <w:rPr>
          <w:sz w:val="26"/>
          <w:szCs w:val="26"/>
        </w:rPr>
        <w:t xml:space="preserve">, </w:t>
      </w:r>
      <w:proofErr w:type="spellStart"/>
      <w:r w:rsidRPr="00E54880">
        <w:rPr>
          <w:sz w:val="26"/>
          <w:szCs w:val="26"/>
        </w:rPr>
        <w:t>suối</w:t>
      </w:r>
      <w:proofErr w:type="spellEnd"/>
      <w:r w:rsidRPr="00E54880">
        <w:rPr>
          <w:sz w:val="26"/>
          <w:szCs w:val="26"/>
        </w:rPr>
        <w:t>;</w:t>
      </w:r>
      <w:r w:rsidR="00267ADA" w:rsidRPr="00E54880">
        <w:rPr>
          <w:sz w:val="26"/>
          <w:szCs w:val="26"/>
        </w:rPr>
        <w:t xml:space="preserve"> </w:t>
      </w:r>
      <w:proofErr w:type="spellStart"/>
      <w:r w:rsidR="00267ADA" w:rsidRPr="00E54880">
        <w:rPr>
          <w:sz w:val="26"/>
          <w:szCs w:val="26"/>
        </w:rPr>
        <w:t>đối</w:t>
      </w:r>
      <w:proofErr w:type="spellEnd"/>
      <w:r w:rsidR="00267ADA" w:rsidRPr="00E54880">
        <w:rPr>
          <w:sz w:val="26"/>
          <w:szCs w:val="26"/>
        </w:rPr>
        <w:t xml:space="preserve"> </w:t>
      </w:r>
      <w:proofErr w:type="spellStart"/>
      <w:r w:rsidR="00267ADA" w:rsidRPr="00E54880">
        <w:rPr>
          <w:sz w:val="26"/>
          <w:szCs w:val="26"/>
        </w:rPr>
        <w:t>với</w:t>
      </w:r>
      <w:proofErr w:type="spellEnd"/>
      <w:r w:rsidR="00267ADA" w:rsidRPr="00E54880">
        <w:rPr>
          <w:sz w:val="26"/>
          <w:szCs w:val="26"/>
        </w:rPr>
        <w:t xml:space="preserve"> </w:t>
      </w:r>
      <w:proofErr w:type="spellStart"/>
      <w:r w:rsidR="00267ADA" w:rsidRPr="00E54880">
        <w:rPr>
          <w:sz w:val="26"/>
          <w:szCs w:val="26"/>
        </w:rPr>
        <w:t>những</w:t>
      </w:r>
      <w:proofErr w:type="spellEnd"/>
      <w:r w:rsidR="00267ADA" w:rsidRPr="00E54880">
        <w:rPr>
          <w:sz w:val="26"/>
          <w:szCs w:val="26"/>
        </w:rPr>
        <w:t xml:space="preserve"> </w:t>
      </w:r>
      <w:proofErr w:type="spellStart"/>
      <w:r w:rsidR="00267ADA" w:rsidRPr="00E54880">
        <w:rPr>
          <w:sz w:val="26"/>
          <w:szCs w:val="26"/>
        </w:rPr>
        <w:t>suối</w:t>
      </w:r>
      <w:proofErr w:type="spellEnd"/>
      <w:r w:rsidR="00267ADA" w:rsidRPr="00E54880">
        <w:rPr>
          <w:sz w:val="26"/>
          <w:szCs w:val="26"/>
        </w:rPr>
        <w:t xml:space="preserve"> </w:t>
      </w:r>
      <w:proofErr w:type="spellStart"/>
      <w:r w:rsidR="00267ADA" w:rsidRPr="00E54880">
        <w:rPr>
          <w:sz w:val="26"/>
          <w:szCs w:val="26"/>
        </w:rPr>
        <w:t>nhỏ</w:t>
      </w:r>
      <w:proofErr w:type="spellEnd"/>
      <w:r w:rsidR="00267ADA" w:rsidRPr="00E54880">
        <w:rPr>
          <w:sz w:val="26"/>
          <w:szCs w:val="26"/>
        </w:rPr>
        <w:t xml:space="preserve"> </w:t>
      </w:r>
      <w:proofErr w:type="spellStart"/>
      <w:r w:rsidR="00267ADA" w:rsidRPr="00E54880">
        <w:rPr>
          <w:sz w:val="26"/>
          <w:szCs w:val="26"/>
        </w:rPr>
        <w:t>có</w:t>
      </w:r>
      <w:proofErr w:type="spellEnd"/>
      <w:r w:rsidR="00267ADA" w:rsidRPr="00E54880">
        <w:rPr>
          <w:sz w:val="26"/>
          <w:szCs w:val="26"/>
        </w:rPr>
        <w:t xml:space="preserve"> </w:t>
      </w:r>
      <w:proofErr w:type="spellStart"/>
      <w:r w:rsidR="00267ADA" w:rsidRPr="00E54880">
        <w:rPr>
          <w:sz w:val="26"/>
          <w:szCs w:val="26"/>
        </w:rPr>
        <w:t>nước</w:t>
      </w:r>
      <w:proofErr w:type="spellEnd"/>
      <w:r w:rsidR="00267ADA" w:rsidRPr="00E54880">
        <w:rPr>
          <w:sz w:val="26"/>
          <w:szCs w:val="26"/>
        </w:rPr>
        <w:t xml:space="preserve"> </w:t>
      </w:r>
      <w:proofErr w:type="spellStart"/>
      <w:r w:rsidR="00267ADA" w:rsidRPr="00E54880">
        <w:rPr>
          <w:sz w:val="26"/>
          <w:szCs w:val="26"/>
        </w:rPr>
        <w:t>quanh</w:t>
      </w:r>
      <w:proofErr w:type="spellEnd"/>
      <w:r w:rsidR="00267ADA" w:rsidRPr="00E54880">
        <w:rPr>
          <w:sz w:val="26"/>
          <w:szCs w:val="26"/>
        </w:rPr>
        <w:t xml:space="preserve"> </w:t>
      </w:r>
      <w:proofErr w:type="spellStart"/>
      <w:r w:rsidR="00267ADA" w:rsidRPr="00E54880">
        <w:rPr>
          <w:sz w:val="26"/>
          <w:szCs w:val="26"/>
        </w:rPr>
        <w:t>năm</w:t>
      </w:r>
      <w:proofErr w:type="spellEnd"/>
      <w:r w:rsidR="00267ADA" w:rsidRPr="00E54880">
        <w:rPr>
          <w:sz w:val="26"/>
          <w:szCs w:val="26"/>
        </w:rPr>
        <w:t>.</w:t>
      </w:r>
    </w:p>
    <w:bookmarkEnd w:id="178"/>
    <w:p w14:paraId="20CA3CE2" w14:textId="77777777" w:rsidR="0002703A" w:rsidRPr="00E54880" w:rsidRDefault="00267ADA" w:rsidP="00125766">
      <w:pPr>
        <w:widowControl w:val="0"/>
        <w:spacing w:before="60" w:after="60"/>
        <w:ind w:firstLine="720"/>
        <w:jc w:val="both"/>
        <w:rPr>
          <w:b/>
          <w:sz w:val="26"/>
          <w:szCs w:val="26"/>
        </w:rPr>
      </w:pPr>
      <w:r w:rsidRPr="00E54880">
        <w:rPr>
          <w:b/>
          <w:sz w:val="26"/>
          <w:szCs w:val="26"/>
        </w:rPr>
        <w:t xml:space="preserve">III. </w:t>
      </w:r>
      <w:proofErr w:type="spellStart"/>
      <w:r w:rsidRPr="00E54880">
        <w:rPr>
          <w:b/>
          <w:sz w:val="26"/>
          <w:szCs w:val="26"/>
        </w:rPr>
        <w:t>Nhân</w:t>
      </w:r>
      <w:proofErr w:type="spellEnd"/>
      <w:r w:rsidRPr="00E54880">
        <w:rPr>
          <w:b/>
          <w:sz w:val="26"/>
          <w:szCs w:val="26"/>
        </w:rPr>
        <w:t xml:space="preserve"> </w:t>
      </w:r>
      <w:proofErr w:type="spellStart"/>
      <w:r w:rsidRPr="00E54880">
        <w:rPr>
          <w:b/>
          <w:sz w:val="26"/>
          <w:szCs w:val="26"/>
        </w:rPr>
        <w:t>công</w:t>
      </w:r>
      <w:proofErr w:type="spellEnd"/>
      <w:r w:rsidRPr="00E54880">
        <w:rPr>
          <w:b/>
          <w:sz w:val="26"/>
          <w:szCs w:val="26"/>
        </w:rPr>
        <w:t xml:space="preserve"> </w:t>
      </w:r>
      <w:proofErr w:type="spellStart"/>
      <w:r w:rsidRPr="00E54880">
        <w:rPr>
          <w:b/>
          <w:sz w:val="26"/>
          <w:szCs w:val="26"/>
        </w:rPr>
        <w:t>và</w:t>
      </w:r>
      <w:proofErr w:type="spellEnd"/>
      <w:r w:rsidRPr="00E54880">
        <w:rPr>
          <w:b/>
          <w:sz w:val="26"/>
          <w:szCs w:val="26"/>
        </w:rPr>
        <w:t xml:space="preserve"> </w:t>
      </w:r>
      <w:proofErr w:type="spellStart"/>
      <w:r w:rsidRPr="00E54880">
        <w:rPr>
          <w:b/>
          <w:sz w:val="26"/>
          <w:szCs w:val="26"/>
        </w:rPr>
        <w:t>quy</w:t>
      </w:r>
      <w:proofErr w:type="spellEnd"/>
      <w:r w:rsidRPr="00E54880">
        <w:rPr>
          <w:b/>
          <w:sz w:val="26"/>
          <w:szCs w:val="26"/>
        </w:rPr>
        <w:t xml:space="preserve"> </w:t>
      </w:r>
      <w:proofErr w:type="spellStart"/>
      <w:r w:rsidRPr="00E54880">
        <w:rPr>
          <w:b/>
          <w:sz w:val="26"/>
          <w:szCs w:val="26"/>
        </w:rPr>
        <w:t>chế</w:t>
      </w:r>
      <w:proofErr w:type="spellEnd"/>
      <w:r w:rsidRPr="00E54880">
        <w:rPr>
          <w:b/>
          <w:sz w:val="26"/>
          <w:szCs w:val="26"/>
        </w:rPr>
        <w:t xml:space="preserve"> an </w:t>
      </w:r>
      <w:proofErr w:type="spellStart"/>
      <w:r w:rsidRPr="00E54880">
        <w:rPr>
          <w:b/>
          <w:sz w:val="26"/>
          <w:szCs w:val="26"/>
        </w:rPr>
        <w:t>toàn</w:t>
      </w:r>
      <w:proofErr w:type="spellEnd"/>
      <w:r w:rsidRPr="00E54880">
        <w:rPr>
          <w:b/>
          <w:sz w:val="26"/>
          <w:szCs w:val="26"/>
        </w:rPr>
        <w:t xml:space="preserve"> </w:t>
      </w:r>
      <w:proofErr w:type="spellStart"/>
      <w:r w:rsidRPr="00E54880">
        <w:rPr>
          <w:b/>
          <w:sz w:val="26"/>
          <w:szCs w:val="26"/>
        </w:rPr>
        <w:t>lao</w:t>
      </w:r>
      <w:proofErr w:type="spellEnd"/>
      <w:r w:rsidRPr="00E54880">
        <w:rPr>
          <w:b/>
          <w:sz w:val="26"/>
          <w:szCs w:val="26"/>
        </w:rPr>
        <w:t xml:space="preserve"> </w:t>
      </w:r>
      <w:proofErr w:type="spellStart"/>
      <w:r w:rsidRPr="00E54880">
        <w:rPr>
          <w:b/>
          <w:sz w:val="26"/>
          <w:szCs w:val="26"/>
        </w:rPr>
        <w:t>động</w:t>
      </w:r>
      <w:proofErr w:type="spellEnd"/>
      <w:r w:rsidRPr="00E54880">
        <w:rPr>
          <w:b/>
          <w:sz w:val="26"/>
          <w:szCs w:val="26"/>
        </w:rPr>
        <w:t>:</w:t>
      </w:r>
    </w:p>
    <w:p w14:paraId="098E6107" w14:textId="77777777" w:rsidR="0002703A" w:rsidRPr="00E54880" w:rsidRDefault="00D85146" w:rsidP="00125766">
      <w:pPr>
        <w:widowControl w:val="0"/>
        <w:spacing w:before="60" w:after="60"/>
        <w:ind w:firstLine="720"/>
        <w:jc w:val="both"/>
        <w:rPr>
          <w:sz w:val="26"/>
          <w:szCs w:val="26"/>
        </w:rPr>
      </w:pPr>
      <w:r w:rsidRPr="00E54880">
        <w:rPr>
          <w:sz w:val="26"/>
          <w:szCs w:val="26"/>
        </w:rPr>
        <w:t xml:space="preserve">1.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đảm</w:t>
      </w:r>
      <w:proofErr w:type="spellEnd"/>
      <w:r w:rsidR="00267ADA" w:rsidRPr="00E54880">
        <w:rPr>
          <w:sz w:val="26"/>
          <w:szCs w:val="26"/>
        </w:rPr>
        <w:t xml:space="preserve"> </w:t>
      </w:r>
      <w:proofErr w:type="spellStart"/>
      <w:r w:rsidR="00267ADA" w:rsidRPr="00E54880">
        <w:rPr>
          <w:sz w:val="26"/>
          <w:szCs w:val="26"/>
        </w:rPr>
        <w:t>bảo</w:t>
      </w:r>
      <w:proofErr w:type="spellEnd"/>
      <w:r w:rsidR="00267ADA" w:rsidRPr="00E54880">
        <w:rPr>
          <w:sz w:val="26"/>
          <w:szCs w:val="26"/>
        </w:rPr>
        <w:t xml:space="preserve"> </w:t>
      </w:r>
      <w:proofErr w:type="spellStart"/>
      <w:r w:rsidR="00267ADA" w:rsidRPr="00E54880">
        <w:rPr>
          <w:sz w:val="26"/>
          <w:szCs w:val="26"/>
        </w:rPr>
        <w:t>đúng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trình</w:t>
      </w:r>
      <w:proofErr w:type="spellEnd"/>
      <w:r w:rsidR="00267ADA" w:rsidRPr="00E54880">
        <w:rPr>
          <w:sz w:val="26"/>
          <w:szCs w:val="26"/>
        </w:rPr>
        <w:t xml:space="preserve"> </w:t>
      </w:r>
      <w:proofErr w:type="spellStart"/>
      <w:r w:rsidR="00267ADA" w:rsidRPr="00E54880">
        <w:rPr>
          <w:sz w:val="26"/>
          <w:szCs w:val="26"/>
        </w:rPr>
        <w:t>vê</w:t>
      </w:r>
      <w:proofErr w:type="spellEnd"/>
      <w:r w:rsidR="00267ADA" w:rsidRPr="00E54880">
        <w:rPr>
          <w:sz w:val="26"/>
          <w:szCs w:val="26"/>
        </w:rPr>
        <w:t xml:space="preserve">̀ an </w:t>
      </w:r>
      <w:proofErr w:type="spellStart"/>
      <w:r w:rsidR="00267ADA" w:rsidRPr="00E54880">
        <w:rPr>
          <w:sz w:val="26"/>
          <w:szCs w:val="26"/>
        </w:rPr>
        <w:t>toàn</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động</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thiết</w:t>
      </w:r>
      <w:proofErr w:type="spellEnd"/>
      <w:r w:rsidR="00267ADA" w:rsidRPr="00E54880">
        <w:rPr>
          <w:sz w:val="26"/>
          <w:szCs w:val="26"/>
        </w:rPr>
        <w:t xml:space="preserve"> </w:t>
      </w:r>
      <w:proofErr w:type="spellStart"/>
      <w:r w:rsidR="00267ADA" w:rsidRPr="00E54880">
        <w:rPr>
          <w:sz w:val="26"/>
          <w:szCs w:val="26"/>
        </w:rPr>
        <w:t>bị</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đặc</w:t>
      </w:r>
      <w:proofErr w:type="spellEnd"/>
      <w:r w:rsidR="00267ADA" w:rsidRPr="00E54880">
        <w:rPr>
          <w:sz w:val="26"/>
          <w:szCs w:val="26"/>
        </w:rPr>
        <w:t xml:space="preserve"> </w:t>
      </w:r>
      <w:proofErr w:type="spellStart"/>
      <w:r w:rsidR="00267ADA" w:rsidRPr="00E54880">
        <w:rPr>
          <w:sz w:val="26"/>
          <w:szCs w:val="26"/>
        </w:rPr>
        <w:t>biệt</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trường</w:t>
      </w:r>
      <w:proofErr w:type="spellEnd"/>
      <w:r w:rsidR="00267ADA" w:rsidRPr="00E54880">
        <w:rPr>
          <w:sz w:val="26"/>
          <w:szCs w:val="26"/>
        </w:rPr>
        <w:t xml:space="preserve"> </w:t>
      </w:r>
      <w:proofErr w:type="spellStart"/>
      <w:r w:rsidR="00267ADA" w:rsidRPr="00E54880">
        <w:rPr>
          <w:sz w:val="26"/>
          <w:szCs w:val="26"/>
        </w:rPr>
        <w:t>hợp</w:t>
      </w:r>
      <w:proofErr w:type="spellEnd"/>
      <w:r w:rsidR="00267ADA" w:rsidRPr="00E54880">
        <w:rPr>
          <w:sz w:val="26"/>
          <w:szCs w:val="26"/>
        </w:rPr>
        <w:t xml:space="preserve"> </w:t>
      </w:r>
      <w:proofErr w:type="spellStart"/>
      <w:r w:rsidR="00267ADA" w:rsidRPr="00E54880">
        <w:rPr>
          <w:sz w:val="26"/>
          <w:szCs w:val="26"/>
        </w:rPr>
        <w:t>sư</w:t>
      </w:r>
      <w:proofErr w:type="spellEnd"/>
      <w:r w:rsidR="00267ADA" w:rsidRPr="00E54880">
        <w:rPr>
          <w:sz w:val="26"/>
          <w:szCs w:val="26"/>
        </w:rPr>
        <w:t xml:space="preserve">̉ </w:t>
      </w:r>
      <w:proofErr w:type="spellStart"/>
      <w:r w:rsidR="00267ADA" w:rsidRPr="00E54880">
        <w:rPr>
          <w:sz w:val="26"/>
          <w:szCs w:val="26"/>
        </w:rPr>
        <w:t>dụng</w:t>
      </w:r>
      <w:proofErr w:type="spellEnd"/>
      <w:r w:rsidR="00267ADA" w:rsidRPr="00E54880">
        <w:rPr>
          <w:sz w:val="26"/>
          <w:szCs w:val="26"/>
        </w:rPr>
        <w:t xml:space="preserve"> </w:t>
      </w:r>
      <w:proofErr w:type="spellStart"/>
      <w:r w:rsidR="00267ADA" w:rsidRPr="00E54880">
        <w:rPr>
          <w:sz w:val="26"/>
          <w:szCs w:val="26"/>
        </w:rPr>
        <w:t>cưa</w:t>
      </w:r>
      <w:proofErr w:type="spellEnd"/>
      <w:r w:rsidR="00267ADA" w:rsidRPr="00E54880">
        <w:rPr>
          <w:sz w:val="26"/>
          <w:szCs w:val="26"/>
        </w:rPr>
        <w:t xml:space="preserve"> </w:t>
      </w:r>
      <w:proofErr w:type="spellStart"/>
      <w:r w:rsidR="00267ADA" w:rsidRPr="00E54880">
        <w:rPr>
          <w:sz w:val="26"/>
          <w:szCs w:val="26"/>
        </w:rPr>
        <w:t>máy</w:t>
      </w:r>
      <w:proofErr w:type="spellEnd"/>
      <w:r w:rsidR="00267ADA" w:rsidRPr="00E54880">
        <w:rPr>
          <w:sz w:val="26"/>
          <w:szCs w:val="26"/>
        </w:rPr>
        <w:t xml:space="preserve">, </w:t>
      </w:r>
      <w:proofErr w:type="spellStart"/>
      <w:r w:rsidR="00267ADA" w:rsidRPr="00E54880">
        <w:rPr>
          <w:sz w:val="26"/>
          <w:szCs w:val="26"/>
        </w:rPr>
        <w:t>người</w:t>
      </w:r>
      <w:proofErr w:type="spellEnd"/>
      <w:r w:rsidR="00267ADA" w:rsidRPr="00E54880">
        <w:rPr>
          <w:sz w:val="26"/>
          <w:szCs w:val="26"/>
        </w:rPr>
        <w:t xml:space="preserve">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thác</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mặc</w:t>
      </w:r>
      <w:proofErr w:type="spellEnd"/>
      <w:r w:rsidR="00267ADA" w:rsidRPr="00E54880">
        <w:rPr>
          <w:sz w:val="26"/>
          <w:szCs w:val="26"/>
        </w:rPr>
        <w:t xml:space="preserve"> </w:t>
      </w:r>
      <w:proofErr w:type="spellStart"/>
      <w:r w:rsidR="00267ADA" w:rsidRPr="00E54880">
        <w:rPr>
          <w:sz w:val="26"/>
          <w:szCs w:val="26"/>
        </w:rPr>
        <w:t>bảo</w:t>
      </w:r>
      <w:proofErr w:type="spellEnd"/>
      <w:r w:rsidR="00267ADA" w:rsidRPr="00E54880">
        <w:rPr>
          <w:sz w:val="26"/>
          <w:szCs w:val="26"/>
        </w:rPr>
        <w:t xml:space="preserve"> </w:t>
      </w:r>
      <w:proofErr w:type="spellStart"/>
      <w:r w:rsidR="00267ADA" w:rsidRPr="00E54880">
        <w:rPr>
          <w:sz w:val="26"/>
          <w:szCs w:val="26"/>
        </w:rPr>
        <w:t>hô</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động</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mang</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đô</w:t>
      </w:r>
      <w:proofErr w:type="spellEnd"/>
      <w:r w:rsidR="00267ADA" w:rsidRPr="00E54880">
        <w:rPr>
          <w:sz w:val="26"/>
          <w:szCs w:val="26"/>
        </w:rPr>
        <w:t xml:space="preserve">̀ </w:t>
      </w:r>
      <w:proofErr w:type="spellStart"/>
      <w:r w:rsidR="00267ADA" w:rsidRPr="00E54880">
        <w:rPr>
          <w:sz w:val="26"/>
          <w:szCs w:val="26"/>
        </w:rPr>
        <w:t>sơ</w:t>
      </w:r>
      <w:proofErr w:type="spellEnd"/>
      <w:r w:rsidR="00267ADA" w:rsidRPr="00E54880">
        <w:rPr>
          <w:sz w:val="26"/>
          <w:szCs w:val="26"/>
        </w:rPr>
        <w:t xml:space="preserve"> </w:t>
      </w:r>
      <w:proofErr w:type="spellStart"/>
      <w:r w:rsidR="00267ADA" w:rsidRPr="00E54880">
        <w:rPr>
          <w:sz w:val="26"/>
          <w:szCs w:val="26"/>
        </w:rPr>
        <w:t>cứu</w:t>
      </w:r>
      <w:proofErr w:type="spellEnd"/>
      <w:r w:rsidR="00267ADA" w:rsidRPr="00E54880">
        <w:rPr>
          <w:sz w:val="26"/>
          <w:szCs w:val="26"/>
        </w:rPr>
        <w:t xml:space="preserve"> </w:t>
      </w:r>
      <w:proofErr w:type="spellStart"/>
      <w:r w:rsidR="00267ADA" w:rsidRPr="00E54880">
        <w:rPr>
          <w:sz w:val="26"/>
          <w:szCs w:val="26"/>
        </w:rPr>
        <w:t>bên</w:t>
      </w:r>
      <w:proofErr w:type="spellEnd"/>
      <w:r w:rsidR="00267ADA" w:rsidRPr="00E54880">
        <w:rPr>
          <w:sz w:val="26"/>
          <w:szCs w:val="26"/>
        </w:rPr>
        <w:t xml:space="preserve"> </w:t>
      </w:r>
      <w:proofErr w:type="spellStart"/>
      <w:r w:rsidR="00267ADA" w:rsidRPr="00E54880">
        <w:rPr>
          <w:sz w:val="26"/>
          <w:szCs w:val="26"/>
        </w:rPr>
        <w:t>cạnh</w:t>
      </w:r>
      <w:proofErr w:type="spellEnd"/>
      <w:r w:rsidR="00267ADA" w:rsidRPr="00E54880">
        <w:rPr>
          <w:sz w:val="26"/>
          <w:szCs w:val="26"/>
        </w:rPr>
        <w:t xml:space="preserve"> </w:t>
      </w:r>
      <w:proofErr w:type="spellStart"/>
      <w:r w:rsidR="00267ADA" w:rsidRPr="00E54880">
        <w:rPr>
          <w:sz w:val="26"/>
          <w:szCs w:val="26"/>
        </w:rPr>
        <w:t>theo</w:t>
      </w:r>
      <w:proofErr w:type="spellEnd"/>
      <w:r w:rsidR="00267ADA" w:rsidRPr="00E54880">
        <w:rPr>
          <w:sz w:val="26"/>
          <w:szCs w:val="26"/>
        </w:rPr>
        <w:t xml:space="preserve"> </w:t>
      </w:r>
      <w:proofErr w:type="spellStart"/>
      <w:r w:rsidR="00267ADA" w:rsidRPr="00E54880">
        <w:rPr>
          <w:sz w:val="26"/>
          <w:szCs w:val="26"/>
        </w:rPr>
        <w:t>đúng</w:t>
      </w:r>
      <w:proofErr w:type="spellEnd"/>
      <w:r w:rsidR="00267ADA" w:rsidRPr="00E54880">
        <w:rPr>
          <w:sz w:val="26"/>
          <w:szCs w:val="26"/>
        </w:rPr>
        <w:t xml:space="preserve"> </w:t>
      </w:r>
      <w:proofErr w:type="spellStart"/>
      <w:r w:rsidR="00267ADA" w:rsidRPr="00E54880">
        <w:rPr>
          <w:sz w:val="26"/>
          <w:szCs w:val="26"/>
        </w:rPr>
        <w:t>quy</w:t>
      </w:r>
      <w:proofErr w:type="spellEnd"/>
      <w:r w:rsidR="00267ADA" w:rsidRPr="00E54880">
        <w:rPr>
          <w:sz w:val="26"/>
          <w:szCs w:val="26"/>
        </w:rPr>
        <w:t xml:space="preserve"> </w:t>
      </w:r>
      <w:proofErr w:type="spellStart"/>
      <w:r w:rsidR="00267ADA" w:rsidRPr="00E54880">
        <w:rPr>
          <w:sz w:val="26"/>
          <w:szCs w:val="26"/>
        </w:rPr>
        <w:t>định</w:t>
      </w:r>
      <w:proofErr w:type="spellEnd"/>
      <w:r w:rsidR="00267ADA" w:rsidRPr="00E54880">
        <w:rPr>
          <w:sz w:val="26"/>
          <w:szCs w:val="26"/>
        </w:rPr>
        <w:t xml:space="preserve"> ILO (</w:t>
      </w:r>
      <w:proofErr w:type="spellStart"/>
      <w:r w:rsidR="00267ADA" w:rsidRPr="00E54880">
        <w:rPr>
          <w:sz w:val="26"/>
          <w:szCs w:val="26"/>
        </w:rPr>
        <w:t>xem</w:t>
      </w:r>
      <w:proofErr w:type="spellEnd"/>
      <w:r w:rsidR="00267ADA" w:rsidRPr="00E54880">
        <w:rPr>
          <w:sz w:val="26"/>
          <w:szCs w:val="26"/>
        </w:rPr>
        <w:t xml:space="preserve"> Quy </w:t>
      </w:r>
      <w:proofErr w:type="spellStart"/>
      <w:r w:rsidR="00267ADA" w:rsidRPr="00E54880">
        <w:rPr>
          <w:sz w:val="26"/>
          <w:szCs w:val="26"/>
        </w:rPr>
        <w:t>trình</w:t>
      </w:r>
      <w:proofErr w:type="spellEnd"/>
      <w:r w:rsidR="00267ADA" w:rsidRPr="00E54880">
        <w:rPr>
          <w:sz w:val="26"/>
          <w:szCs w:val="26"/>
        </w:rPr>
        <w:t xml:space="preserve"> An </w:t>
      </w:r>
      <w:proofErr w:type="spellStart"/>
      <w:r w:rsidR="00267ADA" w:rsidRPr="00E54880">
        <w:rPr>
          <w:sz w:val="26"/>
          <w:szCs w:val="26"/>
        </w:rPr>
        <w:t>toàn</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
    <w:p w14:paraId="362D027D" w14:textId="77777777" w:rsidR="0002703A" w:rsidRPr="00E54880" w:rsidRDefault="00197884" w:rsidP="00125766">
      <w:pPr>
        <w:widowControl w:val="0"/>
        <w:spacing w:before="60" w:after="60"/>
        <w:ind w:firstLine="720"/>
        <w:jc w:val="both"/>
        <w:rPr>
          <w:spacing w:val="-6"/>
          <w:sz w:val="26"/>
          <w:szCs w:val="26"/>
        </w:rPr>
      </w:pPr>
      <w:r w:rsidRPr="00E54880">
        <w:rPr>
          <w:spacing w:val="-6"/>
          <w:sz w:val="26"/>
          <w:szCs w:val="26"/>
        </w:rPr>
        <w:t xml:space="preserve">2. </w:t>
      </w:r>
      <w:proofErr w:type="spellStart"/>
      <w:r w:rsidR="00267ADA" w:rsidRPr="00E54880">
        <w:rPr>
          <w:spacing w:val="-6"/>
          <w:sz w:val="26"/>
          <w:szCs w:val="26"/>
        </w:rPr>
        <w:t>Không</w:t>
      </w:r>
      <w:proofErr w:type="spellEnd"/>
      <w:r w:rsidR="00267ADA" w:rsidRPr="00E54880">
        <w:rPr>
          <w:spacing w:val="-6"/>
          <w:sz w:val="26"/>
          <w:szCs w:val="26"/>
        </w:rPr>
        <w:t xml:space="preserve"> </w:t>
      </w:r>
      <w:proofErr w:type="spellStart"/>
      <w:r w:rsidR="00267ADA" w:rsidRPr="00E54880">
        <w:rPr>
          <w:spacing w:val="-6"/>
          <w:sz w:val="26"/>
          <w:szCs w:val="26"/>
        </w:rPr>
        <w:t>sử</w:t>
      </w:r>
      <w:proofErr w:type="spellEnd"/>
      <w:r w:rsidR="00267ADA" w:rsidRPr="00E54880">
        <w:rPr>
          <w:spacing w:val="-6"/>
          <w:sz w:val="26"/>
          <w:szCs w:val="26"/>
        </w:rPr>
        <w:t xml:space="preserve"> </w:t>
      </w:r>
      <w:proofErr w:type="spellStart"/>
      <w:r w:rsidR="00267ADA" w:rsidRPr="00E54880">
        <w:rPr>
          <w:spacing w:val="-6"/>
          <w:sz w:val="26"/>
          <w:szCs w:val="26"/>
        </w:rPr>
        <w:t>dụng</w:t>
      </w:r>
      <w:proofErr w:type="spellEnd"/>
      <w:r w:rsidR="00267ADA" w:rsidRPr="00E54880">
        <w:rPr>
          <w:spacing w:val="-6"/>
          <w:sz w:val="26"/>
          <w:szCs w:val="26"/>
        </w:rPr>
        <w:t xml:space="preserve"> </w:t>
      </w:r>
      <w:proofErr w:type="spellStart"/>
      <w:r w:rsidR="00267ADA" w:rsidRPr="00E54880">
        <w:rPr>
          <w:spacing w:val="-6"/>
          <w:sz w:val="26"/>
          <w:szCs w:val="26"/>
        </w:rPr>
        <w:t>lao</w:t>
      </w:r>
      <w:proofErr w:type="spellEnd"/>
      <w:r w:rsidR="00267ADA" w:rsidRPr="00E54880">
        <w:rPr>
          <w:spacing w:val="-6"/>
          <w:sz w:val="26"/>
          <w:szCs w:val="26"/>
        </w:rPr>
        <w:t xml:space="preserve"> </w:t>
      </w:r>
      <w:proofErr w:type="spellStart"/>
      <w:r w:rsidR="00267ADA" w:rsidRPr="00E54880">
        <w:rPr>
          <w:spacing w:val="-6"/>
          <w:sz w:val="26"/>
          <w:szCs w:val="26"/>
        </w:rPr>
        <w:t>động</w:t>
      </w:r>
      <w:proofErr w:type="spellEnd"/>
      <w:r w:rsidR="00267ADA" w:rsidRPr="00E54880">
        <w:rPr>
          <w:spacing w:val="-6"/>
          <w:sz w:val="26"/>
          <w:szCs w:val="26"/>
        </w:rPr>
        <w:t xml:space="preserve"> </w:t>
      </w:r>
      <w:proofErr w:type="spellStart"/>
      <w:r w:rsidR="00267ADA" w:rsidRPr="00E54880">
        <w:rPr>
          <w:spacing w:val="-6"/>
          <w:sz w:val="26"/>
          <w:szCs w:val="26"/>
        </w:rPr>
        <w:t>đang</w:t>
      </w:r>
      <w:proofErr w:type="spellEnd"/>
      <w:r w:rsidR="00267ADA" w:rsidRPr="00E54880">
        <w:rPr>
          <w:spacing w:val="-6"/>
          <w:sz w:val="26"/>
          <w:szCs w:val="26"/>
        </w:rPr>
        <w:t xml:space="preserve"> </w:t>
      </w:r>
      <w:proofErr w:type="spellStart"/>
      <w:r w:rsidR="00267ADA" w:rsidRPr="00E54880">
        <w:rPr>
          <w:spacing w:val="-6"/>
          <w:sz w:val="26"/>
          <w:szCs w:val="26"/>
        </w:rPr>
        <w:t>bị</w:t>
      </w:r>
      <w:proofErr w:type="spellEnd"/>
      <w:r w:rsidR="00267ADA" w:rsidRPr="00E54880">
        <w:rPr>
          <w:spacing w:val="-6"/>
          <w:sz w:val="26"/>
          <w:szCs w:val="26"/>
        </w:rPr>
        <w:t xml:space="preserve"> </w:t>
      </w:r>
      <w:proofErr w:type="spellStart"/>
      <w:r w:rsidR="00267ADA" w:rsidRPr="00E54880">
        <w:rPr>
          <w:spacing w:val="-6"/>
          <w:sz w:val="26"/>
          <w:szCs w:val="26"/>
        </w:rPr>
        <w:t>quản</w:t>
      </w:r>
      <w:proofErr w:type="spellEnd"/>
      <w:r w:rsidR="00267ADA" w:rsidRPr="00E54880">
        <w:rPr>
          <w:spacing w:val="-6"/>
          <w:sz w:val="26"/>
          <w:szCs w:val="26"/>
        </w:rPr>
        <w:t xml:space="preserve"> </w:t>
      </w:r>
      <w:proofErr w:type="spellStart"/>
      <w:r w:rsidR="00267ADA" w:rsidRPr="00E54880">
        <w:rPr>
          <w:spacing w:val="-6"/>
          <w:sz w:val="26"/>
          <w:szCs w:val="26"/>
        </w:rPr>
        <w:t>thúc</w:t>
      </w:r>
      <w:proofErr w:type="spellEnd"/>
      <w:r w:rsidR="00267ADA" w:rsidRPr="00E54880">
        <w:rPr>
          <w:spacing w:val="-6"/>
          <w:sz w:val="26"/>
          <w:szCs w:val="26"/>
        </w:rPr>
        <w:t xml:space="preserve"> hay ở </w:t>
      </w:r>
      <w:proofErr w:type="spellStart"/>
      <w:r w:rsidR="00267ADA" w:rsidRPr="00E54880">
        <w:rPr>
          <w:spacing w:val="-6"/>
          <w:sz w:val="26"/>
          <w:szCs w:val="26"/>
        </w:rPr>
        <w:t>dạng</w:t>
      </w:r>
      <w:proofErr w:type="spellEnd"/>
      <w:r w:rsidR="00267ADA" w:rsidRPr="00E54880">
        <w:rPr>
          <w:spacing w:val="-6"/>
          <w:sz w:val="26"/>
          <w:szCs w:val="26"/>
        </w:rPr>
        <w:t xml:space="preserve"> </w:t>
      </w:r>
      <w:proofErr w:type="spellStart"/>
      <w:r w:rsidR="00267ADA" w:rsidRPr="00E54880">
        <w:rPr>
          <w:spacing w:val="-6"/>
          <w:sz w:val="26"/>
          <w:szCs w:val="26"/>
        </w:rPr>
        <w:t>khác</w:t>
      </w:r>
      <w:proofErr w:type="spellEnd"/>
      <w:r w:rsidR="00267ADA" w:rsidRPr="00E54880">
        <w:rPr>
          <w:spacing w:val="-6"/>
          <w:sz w:val="26"/>
          <w:szCs w:val="26"/>
        </w:rPr>
        <w:t xml:space="preserve"> </w:t>
      </w:r>
      <w:proofErr w:type="spellStart"/>
      <w:r w:rsidR="00267ADA" w:rsidRPr="00E54880">
        <w:rPr>
          <w:spacing w:val="-6"/>
          <w:sz w:val="26"/>
          <w:szCs w:val="26"/>
        </w:rPr>
        <w:t>của</w:t>
      </w:r>
      <w:proofErr w:type="spellEnd"/>
      <w:r w:rsidR="00267ADA" w:rsidRPr="00E54880">
        <w:rPr>
          <w:spacing w:val="-6"/>
          <w:sz w:val="26"/>
          <w:szCs w:val="26"/>
        </w:rPr>
        <w:t xml:space="preserve"> </w:t>
      </w:r>
      <w:proofErr w:type="spellStart"/>
      <w:r w:rsidR="00267ADA" w:rsidRPr="00E54880">
        <w:rPr>
          <w:spacing w:val="-6"/>
          <w:sz w:val="26"/>
          <w:szCs w:val="26"/>
        </w:rPr>
        <w:t>tổ</w:t>
      </w:r>
      <w:proofErr w:type="spellEnd"/>
      <w:r w:rsidR="00267ADA" w:rsidRPr="00E54880">
        <w:rPr>
          <w:spacing w:val="-6"/>
          <w:sz w:val="26"/>
          <w:szCs w:val="26"/>
        </w:rPr>
        <w:t xml:space="preserve"> </w:t>
      </w:r>
      <w:proofErr w:type="spellStart"/>
      <w:r w:rsidR="00267ADA" w:rsidRPr="00E54880">
        <w:rPr>
          <w:spacing w:val="-6"/>
          <w:sz w:val="26"/>
          <w:szCs w:val="26"/>
        </w:rPr>
        <w:t>chức</w:t>
      </w:r>
      <w:proofErr w:type="spellEnd"/>
      <w:r w:rsidR="00267ADA" w:rsidRPr="00E54880">
        <w:rPr>
          <w:spacing w:val="-6"/>
          <w:sz w:val="26"/>
          <w:szCs w:val="26"/>
        </w:rPr>
        <w:t xml:space="preserve"> </w:t>
      </w:r>
      <w:proofErr w:type="spellStart"/>
      <w:r w:rsidR="00267ADA" w:rsidRPr="00E54880">
        <w:rPr>
          <w:spacing w:val="-6"/>
          <w:sz w:val="26"/>
          <w:szCs w:val="26"/>
        </w:rPr>
        <w:t>bán</w:t>
      </w:r>
      <w:proofErr w:type="spellEnd"/>
      <w:r w:rsidR="00267ADA" w:rsidRPr="00E54880">
        <w:rPr>
          <w:spacing w:val="-6"/>
          <w:sz w:val="26"/>
          <w:szCs w:val="26"/>
        </w:rPr>
        <w:t xml:space="preserve"> </w:t>
      </w:r>
      <w:proofErr w:type="spellStart"/>
      <w:r w:rsidR="00267ADA" w:rsidRPr="00E54880">
        <w:rPr>
          <w:spacing w:val="-6"/>
          <w:sz w:val="26"/>
          <w:szCs w:val="26"/>
        </w:rPr>
        <w:t>lao</w:t>
      </w:r>
      <w:proofErr w:type="spellEnd"/>
      <w:r w:rsidR="00267ADA" w:rsidRPr="00E54880">
        <w:rPr>
          <w:spacing w:val="-6"/>
          <w:sz w:val="26"/>
          <w:szCs w:val="26"/>
        </w:rPr>
        <w:t xml:space="preserve"> </w:t>
      </w:r>
      <w:proofErr w:type="spellStart"/>
      <w:r w:rsidR="00267ADA" w:rsidRPr="00E54880">
        <w:rPr>
          <w:spacing w:val="-6"/>
          <w:sz w:val="26"/>
          <w:szCs w:val="26"/>
        </w:rPr>
        <w:t>động</w:t>
      </w:r>
      <w:proofErr w:type="spellEnd"/>
      <w:r w:rsidR="00267ADA" w:rsidRPr="00E54880">
        <w:rPr>
          <w:spacing w:val="-6"/>
          <w:sz w:val="26"/>
          <w:szCs w:val="26"/>
        </w:rPr>
        <w:t>.</w:t>
      </w:r>
    </w:p>
    <w:p w14:paraId="77C5510B" w14:textId="48EAAE6E" w:rsidR="0002703A" w:rsidRPr="00E54880" w:rsidRDefault="00197884" w:rsidP="00125766">
      <w:pPr>
        <w:widowControl w:val="0"/>
        <w:spacing w:before="60" w:after="60"/>
        <w:ind w:firstLine="720"/>
        <w:jc w:val="both"/>
        <w:rPr>
          <w:sz w:val="26"/>
          <w:szCs w:val="26"/>
        </w:rPr>
      </w:pPr>
      <w:r w:rsidRPr="00E54880">
        <w:rPr>
          <w:sz w:val="26"/>
          <w:szCs w:val="26"/>
        </w:rPr>
        <w:t xml:space="preserve">3. </w:t>
      </w:r>
      <w:proofErr w:type="spellStart"/>
      <w:r w:rsidR="00D35C19" w:rsidRPr="00E54880">
        <w:rPr>
          <w:sz w:val="26"/>
          <w:szCs w:val="26"/>
        </w:rPr>
        <w:t>Không</w:t>
      </w:r>
      <w:proofErr w:type="spellEnd"/>
      <w:r w:rsidR="00D35C19" w:rsidRPr="00E54880">
        <w:rPr>
          <w:sz w:val="26"/>
          <w:szCs w:val="26"/>
        </w:rPr>
        <w:t xml:space="preserve"> </w:t>
      </w:r>
      <w:proofErr w:type="spellStart"/>
      <w:r w:rsidR="00D35C19" w:rsidRPr="00E54880">
        <w:rPr>
          <w:sz w:val="26"/>
          <w:szCs w:val="26"/>
        </w:rPr>
        <w:t>sử</w:t>
      </w:r>
      <w:proofErr w:type="spellEnd"/>
      <w:r w:rsidR="00D35C19" w:rsidRPr="00E54880">
        <w:rPr>
          <w:sz w:val="26"/>
          <w:szCs w:val="26"/>
        </w:rPr>
        <w:t xml:space="preserve"> </w:t>
      </w:r>
      <w:proofErr w:type="spellStart"/>
      <w:r w:rsidR="00D35C19" w:rsidRPr="00E54880">
        <w:rPr>
          <w:sz w:val="26"/>
          <w:szCs w:val="26"/>
        </w:rPr>
        <w:t>dụng</w:t>
      </w:r>
      <w:proofErr w:type="spellEnd"/>
      <w:r w:rsidR="00D35C19" w:rsidRPr="00E54880">
        <w:rPr>
          <w:sz w:val="26"/>
          <w:szCs w:val="26"/>
        </w:rPr>
        <w:t xml:space="preserve"> </w:t>
      </w:r>
      <w:proofErr w:type="spellStart"/>
      <w:r w:rsidR="00D35C19" w:rsidRPr="00E54880">
        <w:rPr>
          <w:sz w:val="26"/>
          <w:szCs w:val="26"/>
        </w:rPr>
        <w:t>lao</w:t>
      </w:r>
      <w:proofErr w:type="spellEnd"/>
      <w:r w:rsidR="00D35C19" w:rsidRPr="00E54880">
        <w:rPr>
          <w:sz w:val="26"/>
          <w:szCs w:val="26"/>
        </w:rPr>
        <w:t xml:space="preserve"> </w:t>
      </w:r>
      <w:proofErr w:type="spellStart"/>
      <w:r w:rsidR="00D35C19" w:rsidRPr="00E54880">
        <w:rPr>
          <w:sz w:val="26"/>
          <w:szCs w:val="26"/>
        </w:rPr>
        <w:t>động</w:t>
      </w:r>
      <w:proofErr w:type="spellEnd"/>
      <w:r w:rsidR="00D35C19" w:rsidRPr="00E54880">
        <w:rPr>
          <w:sz w:val="26"/>
          <w:szCs w:val="26"/>
        </w:rPr>
        <w:t xml:space="preserve"> </w:t>
      </w:r>
      <w:proofErr w:type="spellStart"/>
      <w:r w:rsidR="00D35C19" w:rsidRPr="00E54880">
        <w:rPr>
          <w:sz w:val="26"/>
          <w:szCs w:val="26"/>
        </w:rPr>
        <w:t>dưới</w:t>
      </w:r>
      <w:proofErr w:type="spellEnd"/>
      <w:r w:rsidR="00D35C19" w:rsidRPr="00E54880">
        <w:rPr>
          <w:sz w:val="26"/>
          <w:szCs w:val="26"/>
        </w:rPr>
        <w:t xml:space="preserve"> 18 </w:t>
      </w:r>
      <w:proofErr w:type="spellStart"/>
      <w:r w:rsidR="00D35C19" w:rsidRPr="00E54880">
        <w:rPr>
          <w:sz w:val="26"/>
          <w:szCs w:val="26"/>
        </w:rPr>
        <w:t>tuổi</w:t>
      </w:r>
      <w:proofErr w:type="spellEnd"/>
      <w:r w:rsidR="00267ADA" w:rsidRPr="00E54880">
        <w:rPr>
          <w:sz w:val="26"/>
          <w:szCs w:val="26"/>
        </w:rPr>
        <w:t xml:space="preserve">. </w:t>
      </w:r>
    </w:p>
    <w:p w14:paraId="67C318D1" w14:textId="2C55B2CF" w:rsidR="0002703A" w:rsidRPr="00E54880" w:rsidRDefault="00197884" w:rsidP="00125766">
      <w:pPr>
        <w:widowControl w:val="0"/>
        <w:spacing w:before="60" w:after="60"/>
        <w:ind w:firstLine="720"/>
        <w:jc w:val="both"/>
        <w:rPr>
          <w:sz w:val="26"/>
          <w:szCs w:val="26"/>
        </w:rPr>
      </w:pPr>
      <w:r w:rsidRPr="00E54880">
        <w:rPr>
          <w:sz w:val="26"/>
          <w:szCs w:val="26"/>
        </w:rPr>
        <w:t xml:space="preserve">4. </w:t>
      </w:r>
      <w:r w:rsidR="00267ADA" w:rsidRPr="00E54880">
        <w:rPr>
          <w:sz w:val="26"/>
          <w:szCs w:val="26"/>
        </w:rPr>
        <w:t xml:space="preserve">Chủ </w:t>
      </w:r>
      <w:proofErr w:type="spellStart"/>
      <w:r w:rsidR="00267ADA" w:rsidRPr="00E54880">
        <w:rPr>
          <w:sz w:val="26"/>
          <w:szCs w:val="26"/>
        </w:rPr>
        <w:t>rừng</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w:t>
      </w:r>
      <w:proofErr w:type="spellStart"/>
      <w:r w:rsidR="00267ADA" w:rsidRPr="00E54880">
        <w:rPr>
          <w:sz w:val="26"/>
          <w:szCs w:val="26"/>
        </w:rPr>
        <w:t>báo</w:t>
      </w:r>
      <w:proofErr w:type="spellEnd"/>
      <w:r w:rsidR="00267ADA" w:rsidRPr="00E54880">
        <w:rPr>
          <w:sz w:val="26"/>
          <w:szCs w:val="26"/>
        </w:rPr>
        <w:t xml:space="preserve"> </w:t>
      </w:r>
      <w:proofErr w:type="spellStart"/>
      <w:r w:rsidR="00267ADA" w:rsidRPr="00E54880">
        <w:rPr>
          <w:sz w:val="26"/>
          <w:szCs w:val="26"/>
        </w:rPr>
        <w:t>va</w:t>
      </w:r>
      <w:proofErr w:type="spellEnd"/>
      <w:r w:rsidR="00267ADA" w:rsidRPr="00E54880">
        <w:rPr>
          <w:sz w:val="26"/>
          <w:szCs w:val="26"/>
        </w:rPr>
        <w:t xml:space="preserve">̀ </w:t>
      </w:r>
      <w:proofErr w:type="spellStart"/>
      <w:r w:rsidR="00267ADA" w:rsidRPr="00E54880">
        <w:rPr>
          <w:sz w:val="26"/>
          <w:szCs w:val="26"/>
        </w:rPr>
        <w:t>giải</w:t>
      </w:r>
      <w:proofErr w:type="spellEnd"/>
      <w:r w:rsidR="00267ADA" w:rsidRPr="00E54880">
        <w:rPr>
          <w:sz w:val="26"/>
          <w:szCs w:val="26"/>
        </w:rPr>
        <w:t xml:space="preserve"> </w:t>
      </w:r>
      <w:proofErr w:type="spellStart"/>
      <w:r w:rsidR="00267ADA" w:rsidRPr="00E54880">
        <w:rPr>
          <w:sz w:val="26"/>
          <w:szCs w:val="26"/>
        </w:rPr>
        <w:t>thích</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người</w:t>
      </w:r>
      <w:proofErr w:type="spellEnd"/>
      <w:r w:rsidR="00267ADA" w:rsidRPr="00E54880">
        <w:rPr>
          <w:sz w:val="26"/>
          <w:szCs w:val="26"/>
        </w:rPr>
        <w:t xml:space="preserve"> </w:t>
      </w:r>
      <w:proofErr w:type="spellStart"/>
      <w:r w:rsidR="00267ADA" w:rsidRPr="00E54880">
        <w:rPr>
          <w:sz w:val="26"/>
          <w:szCs w:val="26"/>
        </w:rPr>
        <w:t>làm</w:t>
      </w:r>
      <w:proofErr w:type="spellEnd"/>
      <w:r w:rsidR="00267ADA" w:rsidRPr="00E54880">
        <w:rPr>
          <w:sz w:val="26"/>
          <w:szCs w:val="26"/>
        </w:rPr>
        <w:t xml:space="preserve"> </w:t>
      </w:r>
      <w:proofErr w:type="spellStart"/>
      <w:r w:rsidR="00267ADA" w:rsidRPr="00E54880">
        <w:rPr>
          <w:sz w:val="26"/>
          <w:szCs w:val="26"/>
        </w:rPr>
        <w:t>thuê</w:t>
      </w:r>
      <w:proofErr w:type="spellEnd"/>
      <w:r w:rsidR="00267ADA" w:rsidRPr="00E54880">
        <w:rPr>
          <w:sz w:val="26"/>
          <w:szCs w:val="26"/>
        </w:rPr>
        <w:t xml:space="preserve"> </w:t>
      </w:r>
      <w:proofErr w:type="spellStart"/>
      <w:r w:rsidR="00267ADA" w:rsidRPr="00E54880">
        <w:rPr>
          <w:sz w:val="26"/>
          <w:szCs w:val="26"/>
        </w:rPr>
        <w:t>những</w:t>
      </w:r>
      <w:proofErr w:type="spellEnd"/>
      <w:r w:rsidR="00267ADA" w:rsidRPr="00E54880">
        <w:rPr>
          <w:sz w:val="26"/>
          <w:szCs w:val="26"/>
        </w:rPr>
        <w:t xml:space="preserve"> </w:t>
      </w:r>
      <w:proofErr w:type="spellStart"/>
      <w:r w:rsidR="00267ADA" w:rsidRPr="00E54880">
        <w:rPr>
          <w:sz w:val="26"/>
          <w:szCs w:val="26"/>
        </w:rPr>
        <w:t>yêu</w:t>
      </w:r>
      <w:proofErr w:type="spellEnd"/>
      <w:r w:rsidR="00267ADA" w:rsidRPr="00E54880">
        <w:rPr>
          <w:sz w:val="26"/>
          <w:szCs w:val="26"/>
        </w:rPr>
        <w:t xml:space="preserve"> </w:t>
      </w:r>
      <w:proofErr w:type="spellStart"/>
      <w:r w:rsidR="00267ADA" w:rsidRPr="00E54880">
        <w:rPr>
          <w:sz w:val="26"/>
          <w:szCs w:val="26"/>
        </w:rPr>
        <w:t>cầu</w:t>
      </w:r>
      <w:proofErr w:type="spellEnd"/>
      <w:r w:rsidR="00267ADA" w:rsidRPr="00E54880">
        <w:rPr>
          <w:sz w:val="26"/>
          <w:szCs w:val="26"/>
        </w:rPr>
        <w:t xml:space="preserve"> </w:t>
      </w:r>
      <w:proofErr w:type="spellStart"/>
      <w:r w:rsidR="00267ADA" w:rsidRPr="00E54880">
        <w:rPr>
          <w:sz w:val="26"/>
          <w:szCs w:val="26"/>
        </w:rPr>
        <w:t>liên</w:t>
      </w:r>
      <w:proofErr w:type="spellEnd"/>
      <w:r w:rsidR="00267ADA" w:rsidRPr="00E54880">
        <w:rPr>
          <w:sz w:val="26"/>
          <w:szCs w:val="26"/>
        </w:rPr>
        <w:t xml:space="preserve"> </w:t>
      </w:r>
      <w:proofErr w:type="spellStart"/>
      <w:r w:rsidR="00267ADA" w:rsidRPr="00E54880">
        <w:rPr>
          <w:sz w:val="26"/>
          <w:szCs w:val="26"/>
        </w:rPr>
        <w:t>quan</w:t>
      </w:r>
      <w:proofErr w:type="spellEnd"/>
      <w:r w:rsidR="00267ADA" w:rsidRPr="00E54880">
        <w:rPr>
          <w:sz w:val="26"/>
          <w:szCs w:val="26"/>
        </w:rPr>
        <w:t xml:space="preserve"> FSC.</w:t>
      </w:r>
      <w:r w:rsidR="00267ADA" w:rsidRPr="00E54880">
        <w:rPr>
          <w:sz w:val="26"/>
          <w:szCs w:val="26"/>
          <w:vertAlign w:val="superscript"/>
        </w:rPr>
        <w:t xml:space="preserve"> </w:t>
      </w:r>
    </w:p>
    <w:p w14:paraId="429BF3A6" w14:textId="77777777" w:rsidR="0002703A" w:rsidRPr="00E54880" w:rsidRDefault="00197884" w:rsidP="00125766">
      <w:pPr>
        <w:widowControl w:val="0"/>
        <w:spacing w:before="60" w:after="60"/>
        <w:ind w:firstLine="720"/>
        <w:jc w:val="both"/>
        <w:rPr>
          <w:sz w:val="26"/>
          <w:szCs w:val="26"/>
        </w:rPr>
      </w:pPr>
      <w:r w:rsidRPr="00E54880">
        <w:rPr>
          <w:sz w:val="26"/>
          <w:szCs w:val="26"/>
        </w:rPr>
        <w:t xml:space="preserve">5. </w:t>
      </w:r>
      <w:r w:rsidR="00267ADA" w:rsidRPr="00E54880">
        <w:rPr>
          <w:sz w:val="26"/>
          <w:szCs w:val="26"/>
        </w:rPr>
        <w:t xml:space="preserve">Nam </w:t>
      </w:r>
      <w:proofErr w:type="spellStart"/>
      <w:r w:rsidRPr="00E54880">
        <w:rPr>
          <w:sz w:val="26"/>
          <w:szCs w:val="26"/>
        </w:rPr>
        <w:t>giới</w:t>
      </w:r>
      <w:proofErr w:type="spellEnd"/>
      <w:r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nữ</w:t>
      </w:r>
      <w:proofErr w:type="spellEnd"/>
      <w:r w:rsidR="00267ADA" w:rsidRPr="00E54880">
        <w:rPr>
          <w:sz w:val="26"/>
          <w:szCs w:val="26"/>
        </w:rPr>
        <w:t xml:space="preserve"> </w:t>
      </w:r>
      <w:proofErr w:type="spellStart"/>
      <w:r w:rsidR="00267ADA" w:rsidRPr="00E54880">
        <w:rPr>
          <w:sz w:val="26"/>
          <w:szCs w:val="26"/>
        </w:rPr>
        <w:t>giới</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có </w:t>
      </w:r>
      <w:proofErr w:type="spellStart"/>
      <w:r w:rsidR="00267ADA" w:rsidRPr="00E54880">
        <w:rPr>
          <w:sz w:val="26"/>
          <w:szCs w:val="26"/>
        </w:rPr>
        <w:t>bình</w:t>
      </w:r>
      <w:proofErr w:type="spellEnd"/>
      <w:r w:rsidR="00267ADA" w:rsidRPr="00E54880">
        <w:rPr>
          <w:sz w:val="26"/>
          <w:szCs w:val="26"/>
        </w:rPr>
        <w:t xml:space="preserve"> </w:t>
      </w:r>
      <w:proofErr w:type="spellStart"/>
      <w:r w:rsidR="00267ADA" w:rsidRPr="00E54880">
        <w:rPr>
          <w:sz w:val="26"/>
          <w:szCs w:val="26"/>
        </w:rPr>
        <w:t>đẳng</w:t>
      </w:r>
      <w:proofErr w:type="spellEnd"/>
      <w:r w:rsidR="00267ADA" w:rsidRPr="00E54880">
        <w:rPr>
          <w:sz w:val="26"/>
          <w:szCs w:val="26"/>
        </w:rPr>
        <w:t xml:space="preserve"> </w:t>
      </w:r>
      <w:proofErr w:type="spellStart"/>
      <w:r w:rsidR="00267ADA" w:rsidRPr="00E54880">
        <w:rPr>
          <w:sz w:val="26"/>
          <w:szCs w:val="26"/>
        </w:rPr>
        <w:t>giới</w:t>
      </w:r>
      <w:proofErr w:type="spellEnd"/>
      <w:r w:rsidR="00267ADA" w:rsidRPr="00E54880">
        <w:rPr>
          <w:sz w:val="26"/>
          <w:szCs w:val="26"/>
        </w:rPr>
        <w:t xml:space="preserve"> </w:t>
      </w:r>
      <w:proofErr w:type="spellStart"/>
      <w:r w:rsidR="00267ADA" w:rsidRPr="00E54880">
        <w:rPr>
          <w:sz w:val="26"/>
          <w:szCs w:val="26"/>
        </w:rPr>
        <w:t>vê</w:t>
      </w:r>
      <w:proofErr w:type="spellEnd"/>
      <w:r w:rsidR="00267ADA" w:rsidRPr="00E54880">
        <w:rPr>
          <w:sz w:val="26"/>
          <w:szCs w:val="26"/>
        </w:rPr>
        <w:t xml:space="preserve">̀ </w:t>
      </w:r>
      <w:proofErr w:type="spellStart"/>
      <w:r w:rsidR="00267ADA" w:rsidRPr="00E54880">
        <w:rPr>
          <w:sz w:val="26"/>
          <w:szCs w:val="26"/>
        </w:rPr>
        <w:t>thu</w:t>
      </w:r>
      <w:proofErr w:type="spellEnd"/>
      <w:r w:rsidR="00267ADA" w:rsidRPr="00E54880">
        <w:rPr>
          <w:sz w:val="26"/>
          <w:szCs w:val="26"/>
        </w:rPr>
        <w:t xml:space="preserve"> </w:t>
      </w:r>
      <w:proofErr w:type="spellStart"/>
      <w:r w:rsidR="00267ADA" w:rsidRPr="00E54880">
        <w:rPr>
          <w:sz w:val="26"/>
          <w:szCs w:val="26"/>
        </w:rPr>
        <w:t>nhập</w:t>
      </w:r>
      <w:proofErr w:type="spellEnd"/>
      <w:r w:rsidR="00267ADA" w:rsidRPr="00E54880">
        <w:rPr>
          <w:sz w:val="26"/>
          <w:szCs w:val="26"/>
        </w:rPr>
        <w:t>.</w:t>
      </w:r>
    </w:p>
    <w:p w14:paraId="73DF0C74" w14:textId="77777777" w:rsidR="0002703A" w:rsidRPr="00E54880" w:rsidRDefault="00197884" w:rsidP="00125766">
      <w:pPr>
        <w:spacing w:before="60" w:after="60"/>
        <w:ind w:firstLine="720"/>
        <w:jc w:val="both"/>
        <w:rPr>
          <w:sz w:val="26"/>
          <w:szCs w:val="26"/>
        </w:rPr>
      </w:pPr>
      <w:r w:rsidRPr="00E54880">
        <w:rPr>
          <w:sz w:val="26"/>
          <w:szCs w:val="26"/>
        </w:rPr>
        <w:t xml:space="preserve">6. </w:t>
      </w:r>
      <w:proofErr w:type="spellStart"/>
      <w:r w:rsidR="00267ADA" w:rsidRPr="00E54880">
        <w:rPr>
          <w:sz w:val="26"/>
          <w:szCs w:val="26"/>
        </w:rPr>
        <w:t>Người</w:t>
      </w:r>
      <w:proofErr w:type="spellEnd"/>
      <w:r w:rsidR="00267ADA" w:rsidRPr="00E54880">
        <w:rPr>
          <w:sz w:val="26"/>
          <w:szCs w:val="26"/>
        </w:rPr>
        <w:t xml:space="preserve"> </w:t>
      </w:r>
      <w:proofErr w:type="spellStart"/>
      <w:r w:rsidR="00267ADA" w:rsidRPr="00E54880">
        <w:rPr>
          <w:sz w:val="26"/>
          <w:szCs w:val="26"/>
        </w:rPr>
        <w:t>lao</w:t>
      </w:r>
      <w:proofErr w:type="spellEnd"/>
      <w:r w:rsidR="00267ADA" w:rsidRPr="00E54880">
        <w:rPr>
          <w:sz w:val="26"/>
          <w:szCs w:val="26"/>
        </w:rPr>
        <w:t xml:space="preserve"> </w:t>
      </w:r>
      <w:proofErr w:type="spellStart"/>
      <w:r w:rsidR="00267ADA" w:rsidRPr="00E54880">
        <w:rPr>
          <w:sz w:val="26"/>
          <w:szCs w:val="26"/>
        </w:rPr>
        <w:t>động</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hiểu</w:t>
      </w:r>
      <w:proofErr w:type="spellEnd"/>
      <w:r w:rsidR="00267ADA" w:rsidRPr="00E54880">
        <w:rPr>
          <w:sz w:val="26"/>
          <w:szCs w:val="26"/>
        </w:rPr>
        <w:t xml:space="preserve"> </w:t>
      </w:r>
      <w:proofErr w:type="spellStart"/>
      <w:r w:rsidR="00267ADA" w:rsidRPr="00E54880">
        <w:rPr>
          <w:sz w:val="26"/>
          <w:szCs w:val="26"/>
        </w:rPr>
        <w:t>rõ</w:t>
      </w:r>
      <w:proofErr w:type="spellEnd"/>
      <w:r w:rsidR="00267ADA" w:rsidRPr="00E54880">
        <w:rPr>
          <w:sz w:val="26"/>
          <w:szCs w:val="26"/>
        </w:rPr>
        <w:t xml:space="preserve"> </w:t>
      </w:r>
      <w:proofErr w:type="spellStart"/>
      <w:r w:rsidR="00267ADA" w:rsidRPr="00E54880">
        <w:rPr>
          <w:sz w:val="26"/>
          <w:szCs w:val="26"/>
        </w:rPr>
        <w:t>quyền</w:t>
      </w:r>
      <w:proofErr w:type="spellEnd"/>
      <w:r w:rsidR="00267ADA" w:rsidRPr="00E54880">
        <w:rPr>
          <w:sz w:val="26"/>
          <w:szCs w:val="26"/>
        </w:rPr>
        <w:t xml:space="preserve"> </w:t>
      </w:r>
      <w:proofErr w:type="spellStart"/>
      <w:r w:rsidR="00267ADA" w:rsidRPr="00E54880">
        <w:rPr>
          <w:sz w:val="26"/>
          <w:szCs w:val="26"/>
        </w:rPr>
        <w:t>lợi</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nghĩa</w:t>
      </w:r>
      <w:proofErr w:type="spellEnd"/>
      <w:r w:rsidR="00267ADA" w:rsidRPr="00E54880">
        <w:rPr>
          <w:sz w:val="26"/>
          <w:szCs w:val="26"/>
        </w:rPr>
        <w:t xml:space="preserve"> </w:t>
      </w:r>
      <w:proofErr w:type="spellStart"/>
      <w:r w:rsidR="00267ADA" w:rsidRPr="00E54880">
        <w:rPr>
          <w:sz w:val="26"/>
          <w:szCs w:val="26"/>
        </w:rPr>
        <w:t>vụ</w:t>
      </w:r>
      <w:proofErr w:type="spellEnd"/>
      <w:r w:rsidR="00267ADA" w:rsidRPr="00E54880">
        <w:rPr>
          <w:sz w:val="26"/>
          <w:szCs w:val="26"/>
        </w:rPr>
        <w:t xml:space="preserve"> </w:t>
      </w:r>
      <w:proofErr w:type="spellStart"/>
      <w:r w:rsidR="00267ADA" w:rsidRPr="00E54880">
        <w:rPr>
          <w:sz w:val="26"/>
          <w:szCs w:val="26"/>
        </w:rPr>
        <w:t>thực</w:t>
      </w:r>
      <w:proofErr w:type="spellEnd"/>
      <w:r w:rsidR="00267ADA" w:rsidRPr="00E54880">
        <w:rPr>
          <w:sz w:val="26"/>
          <w:szCs w:val="26"/>
        </w:rPr>
        <w:t xml:space="preserve"> </w:t>
      </w:r>
      <w:proofErr w:type="spellStart"/>
      <w:r w:rsidR="00267ADA" w:rsidRPr="00E54880">
        <w:rPr>
          <w:sz w:val="26"/>
          <w:szCs w:val="26"/>
        </w:rPr>
        <w:t>hiện</w:t>
      </w:r>
      <w:proofErr w:type="spellEnd"/>
      <w:r w:rsidR="00267ADA" w:rsidRPr="00E54880">
        <w:rPr>
          <w:sz w:val="26"/>
          <w:szCs w:val="26"/>
        </w:rPr>
        <w:t xml:space="preserve"> </w:t>
      </w:r>
      <w:proofErr w:type="spellStart"/>
      <w:r w:rsidR="00267ADA" w:rsidRPr="00E54880">
        <w:rPr>
          <w:sz w:val="26"/>
          <w:szCs w:val="26"/>
        </w:rPr>
        <w:t>khi</w:t>
      </w:r>
      <w:proofErr w:type="spellEnd"/>
      <w:r w:rsidR="00267ADA" w:rsidRPr="00E54880">
        <w:rPr>
          <w:sz w:val="26"/>
          <w:szCs w:val="26"/>
        </w:rPr>
        <w:t xml:space="preserve"> </w:t>
      </w:r>
      <w:proofErr w:type="spellStart"/>
      <w:r w:rsidR="00267ADA" w:rsidRPr="00E54880">
        <w:rPr>
          <w:sz w:val="26"/>
          <w:szCs w:val="26"/>
        </w:rPr>
        <w:t>tham</w:t>
      </w:r>
      <w:proofErr w:type="spellEnd"/>
      <w:r w:rsidR="00267ADA" w:rsidRPr="00E54880">
        <w:rPr>
          <w:sz w:val="26"/>
          <w:szCs w:val="26"/>
        </w:rPr>
        <w:t xml:space="preserve"> </w:t>
      </w:r>
      <w:proofErr w:type="spellStart"/>
      <w:r w:rsidR="00267ADA" w:rsidRPr="00E54880">
        <w:rPr>
          <w:sz w:val="26"/>
          <w:szCs w:val="26"/>
        </w:rPr>
        <w:t>gia</w:t>
      </w:r>
      <w:proofErr w:type="spellEnd"/>
      <w:r w:rsidR="00267ADA" w:rsidRPr="00E54880">
        <w:rPr>
          <w:sz w:val="26"/>
          <w:szCs w:val="26"/>
        </w:rPr>
        <w:t xml:space="preserve">  </w:t>
      </w:r>
      <w:proofErr w:type="spellStart"/>
      <w:r w:rsidR="00267ADA" w:rsidRPr="00E54880">
        <w:rPr>
          <w:sz w:val="26"/>
          <w:szCs w:val="26"/>
        </w:rPr>
        <w:t>quản</w:t>
      </w:r>
      <w:proofErr w:type="spellEnd"/>
      <w:r w:rsidR="00267ADA" w:rsidRPr="00E54880">
        <w:rPr>
          <w:sz w:val="26"/>
          <w:szCs w:val="26"/>
        </w:rPr>
        <w:t xml:space="preserve"> </w:t>
      </w:r>
      <w:proofErr w:type="spellStart"/>
      <w:r w:rsidR="00267ADA" w:rsidRPr="00E54880">
        <w:rPr>
          <w:sz w:val="26"/>
          <w:szCs w:val="26"/>
        </w:rPr>
        <w:t>lý</w:t>
      </w:r>
      <w:proofErr w:type="spellEnd"/>
      <w:r w:rsidR="00267ADA" w:rsidRPr="00E54880">
        <w:rPr>
          <w:sz w:val="26"/>
          <w:szCs w:val="26"/>
        </w:rPr>
        <w:t xml:space="preserve"> </w:t>
      </w:r>
      <w:proofErr w:type="spellStart"/>
      <w:r w:rsidR="00267ADA" w:rsidRPr="00E54880">
        <w:rPr>
          <w:sz w:val="26"/>
          <w:szCs w:val="26"/>
        </w:rPr>
        <w:t>rừng</w:t>
      </w:r>
      <w:proofErr w:type="spellEnd"/>
      <w:r w:rsidR="00267ADA" w:rsidRPr="00E54880">
        <w:rPr>
          <w:sz w:val="26"/>
          <w:szCs w:val="26"/>
        </w:rPr>
        <w:t xml:space="preserve"> </w:t>
      </w:r>
      <w:proofErr w:type="spellStart"/>
      <w:r w:rsidR="00267ADA" w:rsidRPr="00E54880">
        <w:rPr>
          <w:sz w:val="26"/>
          <w:szCs w:val="26"/>
        </w:rPr>
        <w:t>bền</w:t>
      </w:r>
      <w:proofErr w:type="spellEnd"/>
      <w:r w:rsidR="00267ADA" w:rsidRPr="00E54880">
        <w:rPr>
          <w:sz w:val="26"/>
          <w:szCs w:val="26"/>
        </w:rPr>
        <w:t xml:space="preserve"> </w:t>
      </w:r>
      <w:proofErr w:type="spellStart"/>
      <w:r w:rsidR="00267ADA" w:rsidRPr="00E54880">
        <w:rPr>
          <w:sz w:val="26"/>
          <w:szCs w:val="26"/>
        </w:rPr>
        <w:t>vững</w:t>
      </w:r>
      <w:proofErr w:type="spellEnd"/>
      <w:r w:rsidR="00267ADA" w:rsidRPr="00E54880">
        <w:rPr>
          <w:sz w:val="26"/>
          <w:szCs w:val="26"/>
        </w:rPr>
        <w:t>.</w:t>
      </w:r>
    </w:p>
    <w:p w14:paraId="4EEDC696" w14:textId="77777777" w:rsidR="0002703A" w:rsidRPr="00E54880" w:rsidRDefault="00267ADA" w:rsidP="00125766">
      <w:pPr>
        <w:spacing w:before="60" w:after="60"/>
        <w:ind w:firstLine="720"/>
        <w:jc w:val="both"/>
        <w:rPr>
          <w:b/>
          <w:sz w:val="26"/>
          <w:szCs w:val="26"/>
        </w:rPr>
      </w:pPr>
      <w:r w:rsidRPr="00E54880">
        <w:rPr>
          <w:b/>
          <w:sz w:val="26"/>
          <w:szCs w:val="26"/>
        </w:rPr>
        <w:t xml:space="preserve">IV. Quy </w:t>
      </w:r>
      <w:proofErr w:type="spellStart"/>
      <w:r w:rsidRPr="00E54880">
        <w:rPr>
          <w:b/>
          <w:sz w:val="26"/>
          <w:szCs w:val="26"/>
        </w:rPr>
        <w:t>định</w:t>
      </w:r>
      <w:proofErr w:type="spellEnd"/>
      <w:r w:rsidRPr="00E54880">
        <w:rPr>
          <w:b/>
          <w:sz w:val="26"/>
          <w:szCs w:val="26"/>
        </w:rPr>
        <w:t xml:space="preserve"> </w:t>
      </w:r>
      <w:proofErr w:type="spellStart"/>
      <w:r w:rsidRPr="00E54880">
        <w:rPr>
          <w:b/>
          <w:sz w:val="26"/>
          <w:szCs w:val="26"/>
        </w:rPr>
        <w:t>về</w:t>
      </w:r>
      <w:proofErr w:type="spellEnd"/>
      <w:r w:rsidRPr="00E54880">
        <w:rPr>
          <w:b/>
          <w:sz w:val="26"/>
          <w:szCs w:val="26"/>
        </w:rPr>
        <w:t xml:space="preserve"> </w:t>
      </w:r>
      <w:proofErr w:type="spellStart"/>
      <w:r w:rsidRPr="00E54880">
        <w:rPr>
          <w:b/>
          <w:sz w:val="26"/>
          <w:szCs w:val="26"/>
        </w:rPr>
        <w:t>tài</w:t>
      </w:r>
      <w:proofErr w:type="spellEnd"/>
      <w:r w:rsidRPr="00E54880">
        <w:rPr>
          <w:b/>
          <w:sz w:val="26"/>
          <w:szCs w:val="26"/>
        </w:rPr>
        <w:t xml:space="preserve"> </w:t>
      </w:r>
      <w:proofErr w:type="spellStart"/>
      <w:r w:rsidRPr="00E54880">
        <w:rPr>
          <w:b/>
          <w:sz w:val="26"/>
          <w:szCs w:val="26"/>
        </w:rPr>
        <w:t>liệu</w:t>
      </w:r>
      <w:proofErr w:type="spellEnd"/>
      <w:r w:rsidRPr="00E54880">
        <w:rPr>
          <w:b/>
          <w:sz w:val="26"/>
          <w:szCs w:val="26"/>
        </w:rPr>
        <w:t>:</w:t>
      </w:r>
    </w:p>
    <w:p w14:paraId="12E8397E" w14:textId="257C3AF9" w:rsidR="0002703A" w:rsidRPr="00E54880" w:rsidRDefault="00197884" w:rsidP="00125766">
      <w:pPr>
        <w:spacing w:before="60" w:after="60"/>
        <w:ind w:firstLine="720"/>
        <w:jc w:val="both"/>
        <w:rPr>
          <w:sz w:val="26"/>
          <w:szCs w:val="26"/>
        </w:rPr>
      </w:pPr>
      <w:r w:rsidRPr="00E54880">
        <w:rPr>
          <w:sz w:val="26"/>
          <w:szCs w:val="26"/>
        </w:rPr>
        <w:t xml:space="preserve">1.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00267ADA" w:rsidRPr="00E54880">
        <w:rPr>
          <w:sz w:val="26"/>
          <w:szCs w:val="26"/>
        </w:rPr>
        <w:t>bán</w:t>
      </w:r>
      <w:proofErr w:type="spellEnd"/>
      <w:r w:rsidR="00267ADA" w:rsidRPr="00E54880">
        <w:rPr>
          <w:sz w:val="26"/>
          <w:szCs w:val="26"/>
        </w:rPr>
        <w:t xml:space="preserve"> </w:t>
      </w:r>
      <w:proofErr w:type="spellStart"/>
      <w:r w:rsidR="00267ADA" w:rsidRPr="00E54880">
        <w:rPr>
          <w:sz w:val="26"/>
          <w:szCs w:val="26"/>
        </w:rPr>
        <w:t>gỗ</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mua</w:t>
      </w:r>
      <w:proofErr w:type="spellEnd"/>
      <w:r w:rsidR="00267ADA" w:rsidRPr="00E54880">
        <w:rPr>
          <w:sz w:val="26"/>
          <w:szCs w:val="26"/>
        </w:rPr>
        <w:t xml:space="preserve"> </w:t>
      </w:r>
      <w:proofErr w:type="spellStart"/>
      <w:r w:rsidR="00267ADA" w:rsidRPr="00E54880">
        <w:rPr>
          <w:sz w:val="26"/>
          <w:szCs w:val="26"/>
        </w:rPr>
        <w:t>hạt</w:t>
      </w:r>
      <w:proofErr w:type="spellEnd"/>
      <w:r w:rsidR="00267ADA" w:rsidRPr="00E54880">
        <w:rPr>
          <w:sz w:val="26"/>
          <w:szCs w:val="26"/>
        </w:rPr>
        <w:t xml:space="preserve"> </w:t>
      </w:r>
      <w:proofErr w:type="spellStart"/>
      <w:r w:rsidR="00267ADA" w:rsidRPr="00E54880">
        <w:rPr>
          <w:sz w:val="26"/>
          <w:szCs w:val="26"/>
        </w:rPr>
        <w:t>giống</w:t>
      </w:r>
      <w:proofErr w:type="spellEnd"/>
      <w:r w:rsidR="00267ADA" w:rsidRPr="00E54880">
        <w:rPr>
          <w:sz w:val="26"/>
          <w:szCs w:val="26"/>
        </w:rPr>
        <w:t>/</w:t>
      </w:r>
      <w:proofErr w:type="spellStart"/>
      <w:r w:rsidR="00267ADA" w:rsidRPr="00E54880">
        <w:rPr>
          <w:sz w:val="26"/>
          <w:szCs w:val="26"/>
        </w:rPr>
        <w:t>cây</w:t>
      </w:r>
      <w:proofErr w:type="spellEnd"/>
      <w:r w:rsidR="00267ADA" w:rsidRPr="00E54880">
        <w:rPr>
          <w:sz w:val="26"/>
          <w:szCs w:val="26"/>
        </w:rPr>
        <w:t xml:space="preserve"> con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phải</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chuyển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267ADA" w:rsidRPr="00E54880">
        <w:rPr>
          <w:sz w:val="26"/>
          <w:szCs w:val="26"/>
        </w:rPr>
        <w:t xml:space="preserve">. </w:t>
      </w:r>
    </w:p>
    <w:p w14:paraId="71F257CF" w14:textId="457ABF6A" w:rsidR="0002703A" w:rsidRPr="00E54880" w:rsidRDefault="00197884" w:rsidP="00125766">
      <w:pPr>
        <w:spacing w:before="60" w:after="60"/>
        <w:ind w:firstLine="720"/>
        <w:jc w:val="both"/>
        <w:rPr>
          <w:sz w:val="26"/>
          <w:szCs w:val="26"/>
        </w:rPr>
      </w:pPr>
      <w:r w:rsidRPr="00E54880">
        <w:rPr>
          <w:sz w:val="26"/>
          <w:szCs w:val="26"/>
        </w:rPr>
        <w:t xml:space="preserve">2. </w:t>
      </w:r>
      <w:r w:rsidR="00267ADA" w:rsidRPr="00E54880">
        <w:rPr>
          <w:sz w:val="26"/>
          <w:szCs w:val="26"/>
        </w:rPr>
        <w:t xml:space="preserve">Trong </w:t>
      </w:r>
      <w:proofErr w:type="spellStart"/>
      <w:r w:rsidR="00267ADA" w:rsidRPr="00E54880">
        <w:rPr>
          <w:sz w:val="26"/>
          <w:szCs w:val="26"/>
        </w:rPr>
        <w:t>trường</w:t>
      </w:r>
      <w:proofErr w:type="spellEnd"/>
      <w:r w:rsidR="00267ADA" w:rsidRPr="00E54880">
        <w:rPr>
          <w:sz w:val="26"/>
          <w:szCs w:val="26"/>
        </w:rPr>
        <w:t xml:space="preserve"> </w:t>
      </w:r>
      <w:proofErr w:type="spellStart"/>
      <w:r w:rsidR="00267ADA" w:rsidRPr="00E54880">
        <w:rPr>
          <w:sz w:val="26"/>
          <w:szCs w:val="26"/>
        </w:rPr>
        <w:t>hợp</w:t>
      </w:r>
      <w:proofErr w:type="spellEnd"/>
      <w:r w:rsidR="00267ADA" w:rsidRPr="00E54880">
        <w:rPr>
          <w:sz w:val="26"/>
          <w:szCs w:val="26"/>
        </w:rPr>
        <w:t xml:space="preserve"> </w:t>
      </w:r>
      <w:proofErr w:type="spellStart"/>
      <w:r w:rsidR="00267ADA" w:rsidRPr="00E54880">
        <w:rPr>
          <w:sz w:val="26"/>
          <w:szCs w:val="26"/>
        </w:rPr>
        <w:t>sử</w:t>
      </w:r>
      <w:proofErr w:type="spellEnd"/>
      <w:r w:rsidR="00267ADA" w:rsidRPr="00E54880">
        <w:rPr>
          <w:sz w:val="26"/>
          <w:szCs w:val="26"/>
        </w:rPr>
        <w:t xml:space="preserve"> </w:t>
      </w:r>
      <w:proofErr w:type="spellStart"/>
      <w:r w:rsidR="00267ADA"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phân</w:t>
      </w:r>
      <w:proofErr w:type="spellEnd"/>
      <w:r w:rsidR="00267ADA" w:rsidRPr="00E54880">
        <w:rPr>
          <w:sz w:val="26"/>
          <w:szCs w:val="26"/>
        </w:rPr>
        <w:t xml:space="preserve"> </w:t>
      </w:r>
      <w:proofErr w:type="spellStart"/>
      <w:r w:rsidR="00267ADA" w:rsidRPr="00E54880">
        <w:rPr>
          <w:sz w:val="26"/>
          <w:szCs w:val="26"/>
        </w:rPr>
        <w:t>bó</w:t>
      </w:r>
      <w:r w:rsidRPr="00E54880">
        <w:rPr>
          <w:sz w:val="26"/>
          <w:szCs w:val="26"/>
        </w:rPr>
        <w:t>n</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diệt</w:t>
      </w:r>
      <w:proofErr w:type="spellEnd"/>
      <w:r w:rsidRPr="00E54880">
        <w:rPr>
          <w:sz w:val="26"/>
          <w:szCs w:val="26"/>
        </w:rPr>
        <w:t xml:space="preserve"> </w:t>
      </w:r>
      <w:proofErr w:type="spellStart"/>
      <w:r w:rsidRPr="00E54880">
        <w:rPr>
          <w:sz w:val="26"/>
          <w:szCs w:val="26"/>
        </w:rPr>
        <w:t>cỏ</w:t>
      </w:r>
      <w:proofErr w:type="spellEnd"/>
      <w:r w:rsidRPr="00E54880">
        <w:rPr>
          <w:sz w:val="26"/>
          <w:szCs w:val="26"/>
        </w:rPr>
        <w:t>;</w:t>
      </w:r>
      <w:r w:rsidR="00267ADA" w:rsidRPr="00E54880">
        <w:rPr>
          <w:sz w:val="26"/>
          <w:szCs w:val="26"/>
        </w:rPr>
        <w:t xml:space="preserve"> </w:t>
      </w:r>
      <w:proofErr w:type="spellStart"/>
      <w:r w:rsidR="00267ADA" w:rsidRPr="00E54880">
        <w:rPr>
          <w:sz w:val="26"/>
          <w:szCs w:val="26"/>
        </w:rPr>
        <w:t>tên</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loại</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chất</w:t>
      </w:r>
      <w:proofErr w:type="spellEnd"/>
      <w:r w:rsidRPr="00E54880">
        <w:rPr>
          <w:sz w:val="26"/>
          <w:szCs w:val="26"/>
        </w:rPr>
        <w:t xml:space="preserve">,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dùng</w:t>
      </w:r>
      <w:proofErr w:type="spellEnd"/>
      <w:r w:rsidRPr="00E54880">
        <w:rPr>
          <w:sz w:val="26"/>
          <w:szCs w:val="26"/>
        </w:rPr>
        <w:t xml:space="preserve">, </w:t>
      </w:r>
      <w:proofErr w:type="spellStart"/>
      <w:r w:rsidRPr="00E54880">
        <w:rPr>
          <w:sz w:val="26"/>
          <w:szCs w:val="26"/>
        </w:rPr>
        <w:t>liều</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cá</w:t>
      </w:r>
      <w:r w:rsidRPr="00E54880">
        <w:rPr>
          <w:sz w:val="26"/>
          <w:szCs w:val="26"/>
        </w:rPr>
        <w:t>o</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267ADA" w:rsidRPr="00E54880">
        <w:rPr>
          <w:sz w:val="26"/>
          <w:szCs w:val="26"/>
        </w:rPr>
        <w:t xml:space="preserve">.    </w:t>
      </w:r>
    </w:p>
    <w:p w14:paraId="791F9383" w14:textId="77777777" w:rsidR="0002703A" w:rsidRPr="00E54880" w:rsidRDefault="00197884" w:rsidP="00125766">
      <w:pPr>
        <w:spacing w:before="60" w:after="60"/>
        <w:ind w:firstLine="720"/>
        <w:jc w:val="both"/>
        <w:rPr>
          <w:sz w:val="26"/>
          <w:szCs w:val="26"/>
        </w:rPr>
      </w:pPr>
      <w:r w:rsidRPr="00E54880">
        <w:rPr>
          <w:sz w:val="26"/>
          <w:szCs w:val="26"/>
        </w:rPr>
        <w:t xml:space="preserve">3. </w:t>
      </w:r>
      <w:r w:rsidR="00267ADA" w:rsidRPr="00E54880">
        <w:rPr>
          <w:sz w:val="26"/>
          <w:szCs w:val="26"/>
        </w:rPr>
        <w:t xml:space="preserve">Các </w:t>
      </w:r>
      <w:proofErr w:type="spellStart"/>
      <w:r w:rsidR="00267ADA" w:rsidRPr="00E54880">
        <w:rPr>
          <w:sz w:val="26"/>
          <w:szCs w:val="26"/>
        </w:rPr>
        <w:t>vụ</w:t>
      </w:r>
      <w:proofErr w:type="spellEnd"/>
      <w:r w:rsidR="00267ADA" w:rsidRPr="00E54880">
        <w:rPr>
          <w:sz w:val="26"/>
          <w:szCs w:val="26"/>
        </w:rPr>
        <w:t xml:space="preserve"> tai </w:t>
      </w:r>
      <w:proofErr w:type="spellStart"/>
      <w:r w:rsidR="00267ADA" w:rsidRPr="00E54880">
        <w:rPr>
          <w:sz w:val="26"/>
          <w:szCs w:val="26"/>
        </w:rPr>
        <w:t>nạn</w:t>
      </w:r>
      <w:proofErr w:type="spellEnd"/>
      <w:r w:rsidR="00267ADA" w:rsidRPr="00E54880">
        <w:rPr>
          <w:sz w:val="26"/>
          <w:szCs w:val="26"/>
        </w:rPr>
        <w:t xml:space="preserve"> </w:t>
      </w:r>
      <w:proofErr w:type="spellStart"/>
      <w:r w:rsidR="00267ADA" w:rsidRPr="00E54880">
        <w:rPr>
          <w:sz w:val="26"/>
          <w:szCs w:val="26"/>
        </w:rPr>
        <w:t>cần</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tài</w:t>
      </w:r>
      <w:proofErr w:type="spellEnd"/>
      <w:r w:rsidR="00267ADA" w:rsidRPr="00E54880">
        <w:rPr>
          <w:sz w:val="26"/>
          <w:szCs w:val="26"/>
        </w:rPr>
        <w:t xml:space="preserve"> </w:t>
      </w:r>
      <w:proofErr w:type="spellStart"/>
      <w:r w:rsidR="00267ADA" w:rsidRPr="00E54880">
        <w:rPr>
          <w:sz w:val="26"/>
          <w:szCs w:val="26"/>
        </w:rPr>
        <w:t>liệu</w:t>
      </w:r>
      <w:proofErr w:type="spellEnd"/>
      <w:r w:rsidR="00267ADA" w:rsidRPr="00E54880">
        <w:rPr>
          <w:sz w:val="26"/>
          <w:szCs w:val="26"/>
        </w:rPr>
        <w:t xml:space="preserve"> </w:t>
      </w:r>
      <w:proofErr w:type="spellStart"/>
      <w:r w:rsidR="00267ADA" w:rsidRPr="00E54880">
        <w:rPr>
          <w:sz w:val="26"/>
          <w:szCs w:val="26"/>
        </w:rPr>
        <w:t>hóa</w:t>
      </w:r>
      <w:proofErr w:type="spellEnd"/>
      <w:r w:rsidR="00267ADA" w:rsidRPr="00E54880">
        <w:rPr>
          <w:sz w:val="26"/>
          <w:szCs w:val="26"/>
        </w:rPr>
        <w:t xml:space="preserve"> </w:t>
      </w:r>
      <w:proofErr w:type="spellStart"/>
      <w:r w:rsidR="00267ADA" w:rsidRPr="00E54880">
        <w:rPr>
          <w:sz w:val="26"/>
          <w:szCs w:val="26"/>
        </w:rPr>
        <w:t>và</w:t>
      </w:r>
      <w:proofErr w:type="spellEnd"/>
      <w:r w:rsidR="00267ADA" w:rsidRPr="00E54880">
        <w:rPr>
          <w:sz w:val="26"/>
          <w:szCs w:val="26"/>
        </w:rPr>
        <w:t xml:space="preserve"> </w:t>
      </w:r>
      <w:proofErr w:type="spellStart"/>
      <w:r w:rsidR="00267ADA" w:rsidRPr="00E54880">
        <w:rPr>
          <w:sz w:val="26"/>
          <w:szCs w:val="26"/>
        </w:rPr>
        <w:t>thông</w:t>
      </w:r>
      <w:proofErr w:type="spellEnd"/>
      <w:r w:rsidR="00267ADA" w:rsidRPr="00E54880">
        <w:rPr>
          <w:sz w:val="26"/>
          <w:szCs w:val="26"/>
        </w:rPr>
        <w:t xml:space="preserve"> </w:t>
      </w:r>
      <w:proofErr w:type="spellStart"/>
      <w:r w:rsidR="00267ADA" w:rsidRPr="00E54880">
        <w:rPr>
          <w:sz w:val="26"/>
          <w:szCs w:val="26"/>
        </w:rPr>
        <w:t>báo</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trưởng</w:t>
      </w:r>
      <w:proofErr w:type="spellEnd"/>
      <w:r w:rsidR="00267ADA" w:rsidRPr="00E54880">
        <w:rPr>
          <w:sz w:val="26"/>
          <w:szCs w:val="26"/>
        </w:rPr>
        <w:t>.</w:t>
      </w:r>
    </w:p>
    <w:p w14:paraId="4B6AF769" w14:textId="77777777" w:rsidR="0002703A" w:rsidRPr="00E54880" w:rsidRDefault="00197884" w:rsidP="00125766">
      <w:pPr>
        <w:widowControl w:val="0"/>
        <w:spacing w:before="60" w:after="60"/>
        <w:ind w:firstLine="720"/>
        <w:jc w:val="both"/>
        <w:rPr>
          <w:sz w:val="26"/>
          <w:szCs w:val="26"/>
        </w:rPr>
      </w:pPr>
      <w:r w:rsidRPr="00E54880">
        <w:rPr>
          <w:sz w:val="26"/>
          <w:szCs w:val="26"/>
        </w:rPr>
        <w:t xml:space="preserve">4. </w:t>
      </w:r>
      <w:r w:rsidR="00267ADA" w:rsidRPr="00E54880">
        <w:rPr>
          <w:sz w:val="26"/>
          <w:szCs w:val="26"/>
        </w:rPr>
        <w:t xml:space="preserve">Khai </w:t>
      </w:r>
      <w:proofErr w:type="spellStart"/>
      <w:r w:rsidR="00267ADA" w:rsidRPr="00E54880">
        <w:rPr>
          <w:sz w:val="26"/>
          <w:szCs w:val="26"/>
        </w:rPr>
        <w:t>thác</w:t>
      </w:r>
      <w:proofErr w:type="spellEnd"/>
      <w:r w:rsidR="00267ADA" w:rsidRPr="00E54880">
        <w:rPr>
          <w:sz w:val="26"/>
          <w:szCs w:val="26"/>
        </w:rPr>
        <w:t xml:space="preserve"> </w:t>
      </w:r>
      <w:proofErr w:type="spellStart"/>
      <w:r w:rsidR="00267ADA" w:rsidRPr="00E54880">
        <w:rPr>
          <w:sz w:val="26"/>
          <w:szCs w:val="26"/>
        </w:rPr>
        <w:t>rừng</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báo</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trước</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BQL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hộ</w:t>
      </w:r>
      <w:proofErr w:type="spellEnd"/>
      <w:r w:rsidR="00267ADA" w:rsidRPr="00E54880">
        <w:rPr>
          <w:sz w:val="26"/>
          <w:szCs w:val="26"/>
        </w:rPr>
        <w:t xml:space="preserve">. Sau </w:t>
      </w:r>
      <w:proofErr w:type="spellStart"/>
      <w:r w:rsidR="00267ADA" w:rsidRPr="00E54880">
        <w:rPr>
          <w:sz w:val="26"/>
          <w:szCs w:val="26"/>
        </w:rPr>
        <w:t>khai</w:t>
      </w:r>
      <w:proofErr w:type="spellEnd"/>
      <w:r w:rsidR="00267ADA" w:rsidRPr="00E54880">
        <w:rPr>
          <w:sz w:val="26"/>
          <w:szCs w:val="26"/>
        </w:rPr>
        <w:t xml:space="preserve"> </w:t>
      </w:r>
      <w:proofErr w:type="spellStart"/>
      <w:r w:rsidR="00267ADA" w:rsidRPr="00E54880">
        <w:rPr>
          <w:sz w:val="26"/>
          <w:szCs w:val="26"/>
        </w:rPr>
        <w:t>thác</w:t>
      </w:r>
      <w:proofErr w:type="spellEnd"/>
      <w:r w:rsidR="00267ADA" w:rsidRPr="00E54880">
        <w:rPr>
          <w:sz w:val="26"/>
          <w:szCs w:val="26"/>
        </w:rPr>
        <w:t xml:space="preserve">, </w:t>
      </w:r>
      <w:proofErr w:type="spellStart"/>
      <w:r w:rsidR="00267ADA" w:rsidRPr="00E54880">
        <w:rPr>
          <w:sz w:val="26"/>
          <w:szCs w:val="26"/>
        </w:rPr>
        <w:t>kê</w:t>
      </w:r>
      <w:proofErr w:type="spellEnd"/>
      <w:r w:rsidR="00267ADA" w:rsidRPr="00E54880">
        <w:rPr>
          <w:sz w:val="26"/>
          <w:szCs w:val="26"/>
        </w:rPr>
        <w:t xml:space="preserve">́ </w:t>
      </w:r>
      <w:proofErr w:type="spellStart"/>
      <w:r w:rsidR="00267ADA" w:rsidRPr="00E54880">
        <w:rPr>
          <w:sz w:val="26"/>
          <w:szCs w:val="26"/>
        </w:rPr>
        <w:t>hoạch</w:t>
      </w:r>
      <w:proofErr w:type="spellEnd"/>
      <w:r w:rsidR="00267ADA" w:rsidRPr="00E54880">
        <w:rPr>
          <w:sz w:val="26"/>
          <w:szCs w:val="26"/>
        </w:rPr>
        <w:t xml:space="preserve"> </w:t>
      </w:r>
      <w:proofErr w:type="spellStart"/>
      <w:r w:rsidR="00267ADA" w:rsidRPr="00E54880">
        <w:rPr>
          <w:sz w:val="26"/>
          <w:szCs w:val="26"/>
        </w:rPr>
        <w:t>sư</w:t>
      </w:r>
      <w:proofErr w:type="spellEnd"/>
      <w:r w:rsidR="00267ADA" w:rsidRPr="00E54880">
        <w:rPr>
          <w:sz w:val="26"/>
          <w:szCs w:val="26"/>
        </w:rPr>
        <w:t xml:space="preserve">̉ </w:t>
      </w:r>
      <w:proofErr w:type="spellStart"/>
      <w:r w:rsidR="00267ADA" w:rsidRPr="00E54880">
        <w:rPr>
          <w:sz w:val="26"/>
          <w:szCs w:val="26"/>
        </w:rPr>
        <w:t>dụng</w:t>
      </w:r>
      <w:proofErr w:type="spellEnd"/>
      <w:r w:rsidR="00267ADA" w:rsidRPr="00E54880">
        <w:rPr>
          <w:sz w:val="26"/>
          <w:szCs w:val="26"/>
        </w:rPr>
        <w:t xml:space="preserve"> </w:t>
      </w:r>
      <w:proofErr w:type="spellStart"/>
      <w:r w:rsidR="00267ADA" w:rsidRPr="00E54880">
        <w:rPr>
          <w:sz w:val="26"/>
          <w:szCs w:val="26"/>
        </w:rPr>
        <w:t>đất</w:t>
      </w:r>
      <w:proofErr w:type="spellEnd"/>
      <w:r w:rsidR="00267ADA" w:rsidRPr="00E54880">
        <w:rPr>
          <w:sz w:val="26"/>
          <w:szCs w:val="26"/>
        </w:rPr>
        <w:t xml:space="preserve"> </w:t>
      </w:r>
      <w:proofErr w:type="spellStart"/>
      <w:r w:rsidR="00267ADA" w:rsidRPr="00E54880">
        <w:rPr>
          <w:sz w:val="26"/>
          <w:szCs w:val="26"/>
        </w:rPr>
        <w:t>phải</w:t>
      </w:r>
      <w:proofErr w:type="spellEnd"/>
      <w:r w:rsidR="00267ADA" w:rsidRPr="00E54880">
        <w:rPr>
          <w:sz w:val="26"/>
          <w:szCs w:val="26"/>
        </w:rPr>
        <w:t xml:space="preserve"> </w:t>
      </w:r>
      <w:proofErr w:type="spellStart"/>
      <w:r w:rsidR="00267ADA" w:rsidRPr="00E54880">
        <w:rPr>
          <w:sz w:val="26"/>
          <w:szCs w:val="26"/>
        </w:rPr>
        <w:t>được</w:t>
      </w:r>
      <w:proofErr w:type="spellEnd"/>
      <w:r w:rsidR="00267ADA" w:rsidRPr="00E54880">
        <w:rPr>
          <w:sz w:val="26"/>
          <w:szCs w:val="26"/>
        </w:rPr>
        <w:t xml:space="preserve"> </w:t>
      </w:r>
      <w:proofErr w:type="spellStart"/>
      <w:r w:rsidR="00267ADA" w:rsidRPr="00E54880">
        <w:rPr>
          <w:sz w:val="26"/>
          <w:szCs w:val="26"/>
        </w:rPr>
        <w:t>báo</w:t>
      </w:r>
      <w:proofErr w:type="spellEnd"/>
      <w:r w:rsidR="00267ADA" w:rsidRPr="00E54880">
        <w:rPr>
          <w:sz w:val="26"/>
          <w:szCs w:val="26"/>
        </w:rPr>
        <w:t xml:space="preserve"> </w:t>
      </w:r>
      <w:proofErr w:type="spellStart"/>
      <w:r w:rsidR="00267ADA" w:rsidRPr="00E54880">
        <w:rPr>
          <w:sz w:val="26"/>
          <w:szCs w:val="26"/>
        </w:rPr>
        <w:t>cáo</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w:t>
      </w:r>
      <w:proofErr w:type="spellStart"/>
      <w:r w:rsidR="00267ADA" w:rsidRPr="00E54880">
        <w:rPr>
          <w:sz w:val="26"/>
          <w:szCs w:val="26"/>
        </w:rPr>
        <w:t>Trưởng</w:t>
      </w:r>
      <w:proofErr w:type="spellEnd"/>
      <w:r w:rsidR="00267ADA" w:rsidRPr="00E54880">
        <w:rPr>
          <w:sz w:val="26"/>
          <w:szCs w:val="26"/>
        </w:rPr>
        <w:t xml:space="preserve"> </w:t>
      </w:r>
      <w:proofErr w:type="spellStart"/>
      <w:r w:rsidR="00267ADA" w:rsidRPr="00E54880">
        <w:rPr>
          <w:sz w:val="26"/>
          <w:szCs w:val="26"/>
        </w:rPr>
        <w:t>Nhóm</w:t>
      </w:r>
      <w:proofErr w:type="spellEnd"/>
      <w:r w:rsidR="00267ADA" w:rsidRPr="00E54880">
        <w:rPr>
          <w:sz w:val="26"/>
          <w:szCs w:val="26"/>
        </w:rPr>
        <w:t xml:space="preserve"> </w:t>
      </w:r>
      <w:proofErr w:type="spellStart"/>
      <w:r w:rsidR="00267ADA" w:rsidRPr="00E54880">
        <w:rPr>
          <w:sz w:val="26"/>
          <w:szCs w:val="26"/>
        </w:rPr>
        <w:t>chậm</w:t>
      </w:r>
      <w:proofErr w:type="spellEnd"/>
      <w:r w:rsidR="00267ADA" w:rsidRPr="00E54880">
        <w:rPr>
          <w:sz w:val="26"/>
          <w:szCs w:val="26"/>
        </w:rPr>
        <w:t xml:space="preserve"> </w:t>
      </w:r>
      <w:proofErr w:type="spellStart"/>
      <w:r w:rsidR="00267ADA" w:rsidRPr="00E54880">
        <w:rPr>
          <w:sz w:val="26"/>
          <w:szCs w:val="26"/>
        </w:rPr>
        <w:t>nhất</w:t>
      </w:r>
      <w:proofErr w:type="spellEnd"/>
      <w:r w:rsidR="00267ADA" w:rsidRPr="00E54880">
        <w:rPr>
          <w:sz w:val="26"/>
          <w:szCs w:val="26"/>
        </w:rPr>
        <w:t xml:space="preserve"> 30 </w:t>
      </w:r>
      <w:proofErr w:type="spellStart"/>
      <w:r w:rsidR="00267ADA" w:rsidRPr="00E54880">
        <w:rPr>
          <w:sz w:val="26"/>
          <w:szCs w:val="26"/>
        </w:rPr>
        <w:t>ngày</w:t>
      </w:r>
      <w:proofErr w:type="spellEnd"/>
      <w:r w:rsidR="00267ADA" w:rsidRPr="00E54880">
        <w:rPr>
          <w:sz w:val="26"/>
          <w:szCs w:val="26"/>
        </w:rPr>
        <w:t>.</w:t>
      </w:r>
    </w:p>
    <w:p w14:paraId="61A2437F" w14:textId="110E2D83" w:rsidR="0002703A" w:rsidRPr="00E54880" w:rsidRDefault="00197884" w:rsidP="00125766">
      <w:pPr>
        <w:widowControl w:val="0"/>
        <w:spacing w:before="60" w:after="60"/>
        <w:ind w:firstLine="720"/>
        <w:jc w:val="both"/>
        <w:rPr>
          <w:sz w:val="26"/>
          <w:szCs w:val="26"/>
        </w:rPr>
      </w:pPr>
      <w:r w:rsidRPr="00E54880">
        <w:rPr>
          <w:sz w:val="26"/>
          <w:szCs w:val="26"/>
        </w:rPr>
        <w:t xml:space="preserve">5. </w:t>
      </w:r>
      <w:r w:rsidR="00267ADA" w:rsidRPr="00E54880">
        <w:rPr>
          <w:sz w:val="26"/>
          <w:szCs w:val="26"/>
        </w:rPr>
        <w:t xml:space="preserve">Tài </w:t>
      </w:r>
      <w:proofErr w:type="spellStart"/>
      <w:r w:rsidR="00267ADA" w:rsidRPr="00E54880">
        <w:rPr>
          <w:sz w:val="26"/>
          <w:szCs w:val="26"/>
        </w:rPr>
        <w:t>liệu</w:t>
      </w:r>
      <w:proofErr w:type="spellEnd"/>
      <w:r w:rsidR="00267ADA" w:rsidRPr="00E54880">
        <w:rPr>
          <w:sz w:val="26"/>
          <w:szCs w:val="26"/>
        </w:rPr>
        <w:t xml:space="preserve"> HGĐ, </w:t>
      </w:r>
      <w:proofErr w:type="spellStart"/>
      <w:r w:rsidR="00267ADA" w:rsidRPr="00E54880">
        <w:rPr>
          <w:sz w:val="26"/>
          <w:szCs w:val="26"/>
        </w:rPr>
        <w:t>cá</w:t>
      </w:r>
      <w:proofErr w:type="spellEnd"/>
      <w:r w:rsidR="00267ADA" w:rsidRPr="00E54880">
        <w:rPr>
          <w:sz w:val="26"/>
          <w:szCs w:val="26"/>
        </w:rPr>
        <w:t xml:space="preserve"> </w:t>
      </w:r>
      <w:proofErr w:type="spellStart"/>
      <w:r w:rsidR="00267ADA" w:rsidRPr="00E54880">
        <w:rPr>
          <w:sz w:val="26"/>
          <w:szCs w:val="26"/>
        </w:rPr>
        <w:t>nhân</w:t>
      </w:r>
      <w:proofErr w:type="spellEnd"/>
      <w:r w:rsidR="00267ADA" w:rsidRPr="00E54880">
        <w:rPr>
          <w:sz w:val="26"/>
          <w:szCs w:val="26"/>
        </w:rPr>
        <w:t xml:space="preserve">, </w:t>
      </w:r>
      <w:proofErr w:type="spellStart"/>
      <w:r w:rsidR="00267ADA" w:rsidRPr="00E54880">
        <w:rPr>
          <w:sz w:val="26"/>
          <w:szCs w:val="26"/>
        </w:rPr>
        <w:t>công</w:t>
      </w:r>
      <w:proofErr w:type="spellEnd"/>
      <w:r w:rsidR="00267ADA" w:rsidRPr="00E54880">
        <w:rPr>
          <w:sz w:val="26"/>
          <w:szCs w:val="26"/>
        </w:rPr>
        <w:t xml:space="preserve"> </w:t>
      </w:r>
      <w:proofErr w:type="spellStart"/>
      <w:r w:rsidR="00267ADA" w:rsidRPr="00E54880">
        <w:rPr>
          <w:sz w:val="26"/>
          <w:szCs w:val="26"/>
        </w:rPr>
        <w:t>đồng</w:t>
      </w:r>
      <w:proofErr w:type="spellEnd"/>
      <w:r w:rsidR="00267ADA" w:rsidRPr="00E54880">
        <w:rPr>
          <w:sz w:val="26"/>
          <w:szCs w:val="26"/>
        </w:rPr>
        <w:t xml:space="preserve">, </w:t>
      </w:r>
      <w:proofErr w:type="spellStart"/>
      <w:r w:rsidR="00267ADA" w:rsidRPr="00E54880">
        <w:rPr>
          <w:sz w:val="26"/>
          <w:szCs w:val="26"/>
        </w:rPr>
        <w:t>tổ</w:t>
      </w:r>
      <w:proofErr w:type="spellEnd"/>
      <w:r w:rsidR="00267ADA" w:rsidRPr="00E54880">
        <w:rPr>
          <w:sz w:val="26"/>
          <w:szCs w:val="26"/>
        </w:rPr>
        <w:t xml:space="preserve"> </w:t>
      </w:r>
      <w:proofErr w:type="spellStart"/>
      <w:r w:rsidR="00267ADA" w:rsidRPr="00E54880">
        <w:rPr>
          <w:sz w:val="26"/>
          <w:szCs w:val="26"/>
        </w:rPr>
        <w:t>chức</w:t>
      </w:r>
      <w:proofErr w:type="spellEnd"/>
      <w:r w:rsidR="00267ADA" w:rsidRPr="00E54880">
        <w:rPr>
          <w:sz w:val="26"/>
          <w:szCs w:val="26"/>
        </w:rPr>
        <w:t xml:space="preserve"> </w:t>
      </w:r>
      <w:proofErr w:type="spellStart"/>
      <w:r w:rsidR="00267ADA" w:rsidRPr="00E54880">
        <w:rPr>
          <w:sz w:val="26"/>
          <w:szCs w:val="26"/>
        </w:rPr>
        <w:t>phải</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lưu</w:t>
      </w:r>
      <w:proofErr w:type="spellEnd"/>
      <w:r w:rsidR="00267ADA" w:rsidRPr="00E54880">
        <w:rPr>
          <w:sz w:val="26"/>
          <w:szCs w:val="26"/>
        </w:rPr>
        <w:t xml:space="preserve"> </w:t>
      </w:r>
      <w:proofErr w:type="spellStart"/>
      <w:r w:rsidR="00267ADA" w:rsidRPr="00E54880">
        <w:rPr>
          <w:sz w:val="26"/>
          <w:szCs w:val="26"/>
        </w:rPr>
        <w:t>trữ</w:t>
      </w:r>
      <w:proofErr w:type="spellEnd"/>
      <w:r w:rsidR="00267ADA" w:rsidRPr="00E54880">
        <w:rPr>
          <w:sz w:val="26"/>
          <w:szCs w:val="26"/>
        </w:rPr>
        <w:t xml:space="preserve"> </w:t>
      </w:r>
      <w:proofErr w:type="spellStart"/>
      <w:r w:rsidR="00267ADA" w:rsidRPr="00E54880">
        <w:rPr>
          <w:sz w:val="26"/>
          <w:szCs w:val="26"/>
        </w:rPr>
        <w:t>trong</w:t>
      </w:r>
      <w:proofErr w:type="spellEnd"/>
      <w:r w:rsidR="00267ADA" w:rsidRPr="00E54880">
        <w:rPr>
          <w:sz w:val="26"/>
          <w:szCs w:val="26"/>
        </w:rPr>
        <w:t xml:space="preserve"> </w:t>
      </w:r>
      <w:proofErr w:type="spellStart"/>
      <w:r w:rsidR="00267ADA" w:rsidRPr="00E54880">
        <w:rPr>
          <w:sz w:val="26"/>
          <w:szCs w:val="26"/>
        </w:rPr>
        <w:t>thời</w:t>
      </w:r>
      <w:proofErr w:type="spellEnd"/>
      <w:r w:rsidR="00267ADA" w:rsidRPr="00E54880">
        <w:rPr>
          <w:sz w:val="26"/>
          <w:szCs w:val="26"/>
        </w:rPr>
        <w:t xml:space="preserve"> </w:t>
      </w:r>
      <w:proofErr w:type="spellStart"/>
      <w:r w:rsidR="00267ADA" w:rsidRPr="00E54880">
        <w:rPr>
          <w:sz w:val="26"/>
          <w:szCs w:val="26"/>
        </w:rPr>
        <w:t>hạn</w:t>
      </w:r>
      <w:proofErr w:type="spellEnd"/>
      <w:r w:rsidR="00267ADA" w:rsidRPr="00E54880">
        <w:rPr>
          <w:sz w:val="26"/>
          <w:szCs w:val="26"/>
        </w:rPr>
        <w:t xml:space="preserve"> </w:t>
      </w:r>
      <w:proofErr w:type="spellStart"/>
      <w:r w:rsidR="00267ADA" w:rsidRPr="00E54880">
        <w:rPr>
          <w:sz w:val="26"/>
          <w:szCs w:val="26"/>
        </w:rPr>
        <w:t>ít</w:t>
      </w:r>
      <w:proofErr w:type="spellEnd"/>
      <w:r w:rsidR="00267ADA" w:rsidRPr="00E54880">
        <w:rPr>
          <w:sz w:val="26"/>
          <w:szCs w:val="26"/>
        </w:rPr>
        <w:t xml:space="preserve"> </w:t>
      </w:r>
      <w:proofErr w:type="spellStart"/>
      <w:r w:rsidR="00267ADA" w:rsidRPr="00E54880">
        <w:rPr>
          <w:sz w:val="26"/>
          <w:szCs w:val="26"/>
        </w:rPr>
        <w:t>nhất</w:t>
      </w:r>
      <w:proofErr w:type="spellEnd"/>
      <w:r w:rsidR="00267ADA" w:rsidRPr="00E54880">
        <w:rPr>
          <w:sz w:val="26"/>
          <w:szCs w:val="26"/>
        </w:rPr>
        <w:t xml:space="preserve"> </w:t>
      </w:r>
      <w:proofErr w:type="spellStart"/>
      <w:r w:rsidR="00267ADA" w:rsidRPr="00E54880">
        <w:rPr>
          <w:sz w:val="26"/>
          <w:szCs w:val="26"/>
        </w:rPr>
        <w:t>là</w:t>
      </w:r>
      <w:proofErr w:type="spellEnd"/>
      <w:r w:rsidR="00267ADA" w:rsidRPr="00E54880">
        <w:rPr>
          <w:sz w:val="26"/>
          <w:szCs w:val="26"/>
        </w:rPr>
        <w:t xml:space="preserve"> 5 </w:t>
      </w:r>
      <w:proofErr w:type="spellStart"/>
      <w:r w:rsidR="00267ADA" w:rsidRPr="00E54880">
        <w:rPr>
          <w:sz w:val="26"/>
          <w:szCs w:val="26"/>
        </w:rPr>
        <w:t>năm</w:t>
      </w:r>
      <w:proofErr w:type="spellEnd"/>
      <w:r w:rsidR="00267ADA" w:rsidRPr="00E54880">
        <w:rPr>
          <w:sz w:val="26"/>
          <w:szCs w:val="26"/>
        </w:rPr>
        <w:t xml:space="preserve"> </w:t>
      </w:r>
      <w:proofErr w:type="spellStart"/>
      <w:r w:rsidR="00267ADA" w:rsidRPr="00E54880">
        <w:rPr>
          <w:sz w:val="26"/>
          <w:szCs w:val="26"/>
        </w:rPr>
        <w:t>cho</w:t>
      </w:r>
      <w:proofErr w:type="spellEnd"/>
      <w:r w:rsidR="00267ADA" w:rsidRPr="00E54880">
        <w:rPr>
          <w:sz w:val="26"/>
          <w:szCs w:val="26"/>
        </w:rPr>
        <w:t xml:space="preserve"> 01 chu </w:t>
      </w:r>
      <w:proofErr w:type="spellStart"/>
      <w:r w:rsidR="00267ADA" w:rsidRPr="00E54880">
        <w:rPr>
          <w:sz w:val="26"/>
          <w:szCs w:val="26"/>
        </w:rPr>
        <w:t>kỳ</w:t>
      </w:r>
      <w:proofErr w:type="spellEnd"/>
      <w:r w:rsidR="00267ADA" w:rsidRPr="00E54880">
        <w:rPr>
          <w:sz w:val="26"/>
          <w:szCs w:val="26"/>
        </w:rPr>
        <w:t xml:space="preserve"> </w:t>
      </w:r>
      <w:proofErr w:type="spellStart"/>
      <w:r w:rsidR="00267ADA" w:rsidRPr="00E54880">
        <w:rPr>
          <w:sz w:val="26"/>
          <w:szCs w:val="26"/>
        </w:rPr>
        <w:t>đánh</w:t>
      </w:r>
      <w:proofErr w:type="spellEnd"/>
      <w:r w:rsidR="00267ADA" w:rsidRPr="00E54880">
        <w:rPr>
          <w:sz w:val="26"/>
          <w:szCs w:val="26"/>
        </w:rPr>
        <w:t xml:space="preserve"> </w:t>
      </w:r>
      <w:proofErr w:type="spellStart"/>
      <w:r w:rsidR="00267ADA" w:rsidRPr="00E54880">
        <w:rPr>
          <w:sz w:val="26"/>
          <w:szCs w:val="26"/>
        </w:rPr>
        <w:t>giá</w:t>
      </w:r>
      <w:proofErr w:type="spellEnd"/>
      <w:r w:rsidR="00267ADA" w:rsidRPr="00E54880">
        <w:rPr>
          <w:sz w:val="26"/>
          <w:szCs w:val="26"/>
        </w:rPr>
        <w:t xml:space="preserve"> </w:t>
      </w:r>
      <w:proofErr w:type="spellStart"/>
      <w:r w:rsidR="00267ADA" w:rsidRPr="00E54880">
        <w:rPr>
          <w:sz w:val="26"/>
          <w:szCs w:val="26"/>
        </w:rPr>
        <w:t>cấp</w:t>
      </w:r>
      <w:proofErr w:type="spellEnd"/>
      <w:r w:rsidR="00267ADA" w:rsidRPr="00E54880">
        <w:rPr>
          <w:sz w:val="26"/>
          <w:szCs w:val="26"/>
        </w:rPr>
        <w:t xml:space="preserve"> </w:t>
      </w:r>
      <w:proofErr w:type="spellStart"/>
      <w:r w:rsidR="00267ADA" w:rsidRPr="00E54880">
        <w:rPr>
          <w:sz w:val="26"/>
          <w:szCs w:val="26"/>
        </w:rPr>
        <w:t>chứng</w:t>
      </w:r>
      <w:proofErr w:type="spellEnd"/>
      <w:r w:rsidR="00267ADA" w:rsidRPr="00E54880">
        <w:rPr>
          <w:sz w:val="26"/>
          <w:szCs w:val="26"/>
        </w:rPr>
        <w:t xml:space="preserve"> </w:t>
      </w:r>
      <w:proofErr w:type="spellStart"/>
      <w:r w:rsidR="00267ADA" w:rsidRPr="00E54880">
        <w:rPr>
          <w:sz w:val="26"/>
          <w:szCs w:val="26"/>
        </w:rPr>
        <w:t>chỉ</w:t>
      </w:r>
      <w:proofErr w:type="spellEnd"/>
      <w:r w:rsidR="00267ADA" w:rsidRPr="00E54880">
        <w:rPr>
          <w:sz w:val="26"/>
          <w:szCs w:val="26"/>
        </w:rPr>
        <w:t xml:space="preserve"> FSC</w:t>
      </w:r>
      <w:r w:rsidR="00B10581" w:rsidRPr="00E54880">
        <w:rPr>
          <w:sz w:val="26"/>
          <w:szCs w:val="26"/>
        </w:rPr>
        <w:t>.</w:t>
      </w:r>
    </w:p>
    <w:p w14:paraId="29043C80" w14:textId="7E7A4693" w:rsidR="0002703A" w:rsidRPr="00E54880" w:rsidRDefault="0002703A" w:rsidP="00125766">
      <w:pPr>
        <w:widowControl w:val="0"/>
        <w:pBdr>
          <w:bottom w:val="single" w:sz="12" w:space="1" w:color="000000"/>
        </w:pBdr>
        <w:spacing w:before="60" w:after="60"/>
        <w:ind w:left="284" w:firstLine="720"/>
        <w:rPr>
          <w:b/>
          <w:sz w:val="26"/>
          <w:szCs w:val="26"/>
        </w:rPr>
      </w:pPr>
    </w:p>
    <w:p w14:paraId="33F26E90" w14:textId="76885936" w:rsidR="000B7746" w:rsidRPr="00E54880" w:rsidRDefault="000B7746" w:rsidP="00C8472A">
      <w:pPr>
        <w:widowControl w:val="0"/>
        <w:pBdr>
          <w:bottom w:val="single" w:sz="12" w:space="1" w:color="000000"/>
        </w:pBdr>
        <w:spacing w:before="120" w:after="120" w:line="312" w:lineRule="auto"/>
        <w:ind w:left="284" w:firstLine="720"/>
        <w:rPr>
          <w:b/>
          <w:sz w:val="26"/>
          <w:szCs w:val="26"/>
        </w:rPr>
      </w:pPr>
    </w:p>
    <w:p w14:paraId="67D350B8" w14:textId="30CC9676" w:rsidR="000B7746" w:rsidRPr="00E54880" w:rsidRDefault="000B7746" w:rsidP="00C8472A">
      <w:pPr>
        <w:widowControl w:val="0"/>
        <w:pBdr>
          <w:bottom w:val="single" w:sz="12" w:space="1" w:color="000000"/>
        </w:pBdr>
        <w:spacing w:before="120" w:after="120" w:line="312" w:lineRule="auto"/>
        <w:ind w:left="284" w:firstLine="720"/>
        <w:rPr>
          <w:b/>
          <w:sz w:val="26"/>
          <w:szCs w:val="26"/>
        </w:rPr>
      </w:pPr>
    </w:p>
    <w:p w14:paraId="33B4EAC2" w14:textId="3E9EEFAA" w:rsidR="000B7746" w:rsidRPr="00E54880" w:rsidRDefault="000B7746" w:rsidP="00C8472A">
      <w:pPr>
        <w:widowControl w:val="0"/>
        <w:pBdr>
          <w:bottom w:val="single" w:sz="12" w:space="1" w:color="000000"/>
        </w:pBdr>
        <w:spacing w:before="120" w:after="120" w:line="312" w:lineRule="auto"/>
        <w:ind w:left="284" w:firstLine="720"/>
        <w:rPr>
          <w:b/>
          <w:sz w:val="26"/>
          <w:szCs w:val="26"/>
        </w:rPr>
      </w:pPr>
    </w:p>
    <w:p w14:paraId="725D28C4" w14:textId="7AF1E980" w:rsidR="000B7746" w:rsidRPr="00E54880" w:rsidRDefault="000B7746" w:rsidP="00C8472A">
      <w:pPr>
        <w:widowControl w:val="0"/>
        <w:pBdr>
          <w:bottom w:val="single" w:sz="12" w:space="1" w:color="000000"/>
        </w:pBdr>
        <w:spacing w:before="120" w:after="120" w:line="312" w:lineRule="auto"/>
        <w:ind w:left="284" w:firstLine="720"/>
        <w:rPr>
          <w:b/>
          <w:sz w:val="26"/>
          <w:szCs w:val="26"/>
        </w:rPr>
      </w:pPr>
    </w:p>
    <w:p w14:paraId="1C4880FD" w14:textId="20CF58DC" w:rsidR="00491850" w:rsidRPr="00E54880" w:rsidRDefault="00491850">
      <w:r w:rsidRPr="00E54880">
        <w:br w:type="page"/>
      </w:r>
    </w:p>
    <w:p w14:paraId="46CFE8A4" w14:textId="36FEF178" w:rsidR="000829F2" w:rsidRPr="00E54880" w:rsidRDefault="000829F2" w:rsidP="00074856">
      <w:pPr>
        <w:pStyle w:val="PHULUC"/>
        <w:spacing w:before="20" w:after="20" w:line="276" w:lineRule="auto"/>
        <w:rPr>
          <w:color w:val="auto"/>
        </w:rPr>
      </w:pPr>
      <w:bookmarkStart w:id="180" w:name="_Toc204243916"/>
      <w:r w:rsidRPr="00E54880">
        <w:rPr>
          <w:color w:val="auto"/>
        </w:rPr>
        <w:lastRenderedPageBreak/>
        <w:t xml:space="preserve">PHỤ LỤC </w:t>
      </w:r>
      <w:r w:rsidR="000F0A77" w:rsidRPr="00E54880">
        <w:rPr>
          <w:color w:val="auto"/>
        </w:rPr>
        <w:t>3</w:t>
      </w:r>
      <w:r w:rsidRPr="00E54880">
        <w:rPr>
          <w:color w:val="auto"/>
        </w:rPr>
        <w:t>: CÁC ĐỊNH NGHĨA</w:t>
      </w:r>
      <w:bookmarkEnd w:id="180"/>
    </w:p>
    <w:p w14:paraId="1EF37B32" w14:textId="77777777" w:rsidR="0002703A" w:rsidRPr="00E54880" w:rsidRDefault="00267ADA" w:rsidP="00074856">
      <w:pPr>
        <w:widowControl w:val="0"/>
        <w:spacing w:before="20" w:after="20"/>
        <w:ind w:firstLine="720"/>
        <w:jc w:val="both"/>
        <w:rPr>
          <w:b/>
          <w:i/>
          <w:sz w:val="26"/>
          <w:szCs w:val="26"/>
        </w:rPr>
      </w:pPr>
      <w:proofErr w:type="spellStart"/>
      <w:r w:rsidRPr="00E54880">
        <w:rPr>
          <w:b/>
          <w:i/>
          <w:sz w:val="26"/>
          <w:szCs w:val="26"/>
        </w:rPr>
        <w:t>Hoạt</w:t>
      </w:r>
      <w:proofErr w:type="spellEnd"/>
      <w:r w:rsidRPr="00E54880">
        <w:rPr>
          <w:b/>
          <w:i/>
          <w:sz w:val="26"/>
          <w:szCs w:val="26"/>
        </w:rPr>
        <w:t xml:space="preserve"> </w:t>
      </w:r>
      <w:proofErr w:type="spellStart"/>
      <w:r w:rsidRPr="00E54880">
        <w:rPr>
          <w:b/>
          <w:i/>
          <w:sz w:val="26"/>
          <w:szCs w:val="26"/>
        </w:rPr>
        <w:t>động</w:t>
      </w:r>
      <w:proofErr w:type="spellEnd"/>
      <w:r w:rsidRPr="00E54880">
        <w:rPr>
          <w:b/>
          <w:i/>
          <w:sz w:val="26"/>
          <w:szCs w:val="26"/>
        </w:rPr>
        <w:t xml:space="preserve"> </w:t>
      </w:r>
      <w:proofErr w:type="spellStart"/>
      <w:r w:rsidRPr="00E54880">
        <w:rPr>
          <w:b/>
          <w:i/>
          <w:sz w:val="26"/>
          <w:szCs w:val="26"/>
        </w:rPr>
        <w:t>được</w:t>
      </w:r>
      <w:proofErr w:type="spellEnd"/>
      <w:r w:rsidRPr="00E54880">
        <w:rPr>
          <w:b/>
          <w:i/>
          <w:sz w:val="26"/>
          <w:szCs w:val="26"/>
        </w:rPr>
        <w:t xml:space="preserve"> </w:t>
      </w:r>
      <w:proofErr w:type="spellStart"/>
      <w:r w:rsidRPr="00E54880">
        <w:rPr>
          <w:b/>
          <w:i/>
          <w:sz w:val="26"/>
          <w:szCs w:val="26"/>
        </w:rPr>
        <w:t>yêu</w:t>
      </w:r>
      <w:proofErr w:type="spellEnd"/>
      <w:r w:rsidRPr="00E54880">
        <w:rPr>
          <w:b/>
          <w:i/>
          <w:sz w:val="26"/>
          <w:szCs w:val="26"/>
        </w:rPr>
        <w:t xml:space="preserve"> </w:t>
      </w:r>
      <w:proofErr w:type="spellStart"/>
      <w:r w:rsidRPr="00E54880">
        <w:rPr>
          <w:b/>
          <w:i/>
          <w:sz w:val="26"/>
          <w:szCs w:val="26"/>
        </w:rPr>
        <w:t>cầu</w:t>
      </w:r>
      <w:proofErr w:type="spellEnd"/>
      <w:r w:rsidRPr="00E54880">
        <w:rPr>
          <w:b/>
          <w:i/>
          <w:sz w:val="26"/>
          <w:szCs w:val="26"/>
        </w:rPr>
        <w:t xml:space="preserve"> </w:t>
      </w:r>
      <w:proofErr w:type="spellStart"/>
      <w:r w:rsidRPr="00E54880">
        <w:rPr>
          <w:b/>
          <w:i/>
          <w:sz w:val="26"/>
          <w:szCs w:val="26"/>
        </w:rPr>
        <w:t>sửa</w:t>
      </w:r>
      <w:proofErr w:type="spellEnd"/>
      <w:r w:rsidRPr="00E54880">
        <w:rPr>
          <w:b/>
          <w:i/>
          <w:sz w:val="26"/>
          <w:szCs w:val="26"/>
        </w:rPr>
        <w:t xml:space="preserve"> </w:t>
      </w:r>
      <w:proofErr w:type="spellStart"/>
      <w:r w:rsidRPr="00E54880">
        <w:rPr>
          <w:b/>
          <w:i/>
          <w:sz w:val="26"/>
          <w:szCs w:val="26"/>
        </w:rPr>
        <w:t>lỗi</w:t>
      </w:r>
      <w:proofErr w:type="spellEnd"/>
      <w:r w:rsidRPr="00E54880">
        <w:rPr>
          <w:b/>
          <w:i/>
          <w:sz w:val="26"/>
          <w:szCs w:val="26"/>
        </w:rPr>
        <w:t xml:space="preserve"> </w:t>
      </w:r>
      <w:proofErr w:type="spellStart"/>
      <w:r w:rsidRPr="00E54880">
        <w:rPr>
          <w:b/>
          <w:i/>
          <w:sz w:val="26"/>
          <w:szCs w:val="26"/>
        </w:rPr>
        <w:t>lớn</w:t>
      </w:r>
      <w:proofErr w:type="spellEnd"/>
      <w:r w:rsidRPr="00E54880">
        <w:rPr>
          <w:b/>
          <w:i/>
          <w:sz w:val="26"/>
          <w:szCs w:val="26"/>
        </w:rPr>
        <w:t>:</w:t>
      </w:r>
    </w:p>
    <w:p w14:paraId="7DC9FF0F" w14:textId="5619299E" w:rsidR="0002703A" w:rsidRPr="00E54880" w:rsidRDefault="00267ADA" w:rsidP="00074856">
      <w:pPr>
        <w:widowControl w:val="0"/>
        <w:spacing w:before="20" w:after="20"/>
        <w:ind w:firstLine="720"/>
        <w:jc w:val="both"/>
        <w:rPr>
          <w:sz w:val="26"/>
          <w:szCs w:val="26"/>
        </w:rPr>
      </w:pP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coi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riêng</w:t>
      </w:r>
      <w:proofErr w:type="spellEnd"/>
      <w:r w:rsidRPr="00E54880">
        <w:rPr>
          <w:sz w:val="26"/>
          <w:szCs w:val="26"/>
        </w:rPr>
        <w:t xml:space="preserve"> hay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thuộc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dẫn</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thất</w:t>
      </w:r>
      <w:proofErr w:type="spellEnd"/>
      <w:r w:rsidRPr="00E54880">
        <w:rPr>
          <w:sz w:val="26"/>
          <w:szCs w:val="26"/>
        </w:rPr>
        <w:t xml:space="preserve"> </w:t>
      </w:r>
      <w:proofErr w:type="spellStart"/>
      <w:r w:rsidRPr="00E54880">
        <w:rPr>
          <w:sz w:val="26"/>
          <w:szCs w:val="26"/>
        </w:rPr>
        <w:t>bại</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đạt</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FSC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Như </w:t>
      </w:r>
      <w:proofErr w:type="spellStart"/>
      <w:r w:rsidRPr="00E54880">
        <w:rPr>
          <w:sz w:val="26"/>
          <w:szCs w:val="26"/>
        </w:rPr>
        <w:t>vậy</w:t>
      </w:r>
      <w:proofErr w:type="spellEnd"/>
      <w:r w:rsidRPr="00E54880">
        <w:rPr>
          <w:sz w:val="26"/>
          <w:szCs w:val="26"/>
        </w:rPr>
        <w:t xml:space="preserve"> </w:t>
      </w:r>
      <w:proofErr w:type="spellStart"/>
      <w:r w:rsidRPr="00E54880">
        <w:rPr>
          <w:sz w:val="26"/>
          <w:szCs w:val="26"/>
        </w:rPr>
        <w:t>thất</w:t>
      </w:r>
      <w:proofErr w:type="spellEnd"/>
      <w:r w:rsidRPr="00E54880">
        <w:rPr>
          <w:sz w:val="26"/>
          <w:szCs w:val="26"/>
        </w:rPr>
        <w:t xml:space="preserve"> </w:t>
      </w:r>
      <w:proofErr w:type="spellStart"/>
      <w:r w:rsidRPr="00E54880">
        <w:rPr>
          <w:sz w:val="26"/>
          <w:szCs w:val="26"/>
        </w:rPr>
        <w:t>bại</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rõ</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w:t>
      </w:r>
    </w:p>
    <w:p w14:paraId="494AD0BE"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a)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tục</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dài</w:t>
      </w:r>
      <w:proofErr w:type="spellEnd"/>
      <w:r w:rsidRPr="00E54880">
        <w:rPr>
          <w:sz w:val="26"/>
          <w:szCs w:val="26"/>
        </w:rPr>
        <w:t xml:space="preserve">, </w:t>
      </w:r>
      <w:proofErr w:type="spellStart"/>
      <w:r w:rsidRPr="00E54880">
        <w:rPr>
          <w:sz w:val="26"/>
          <w:szCs w:val="26"/>
        </w:rPr>
        <w:t>hoặc</w:t>
      </w:r>
      <w:proofErr w:type="spellEnd"/>
    </w:p>
    <w:p w14:paraId="5636F13F"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b) </w:t>
      </w:r>
      <w:proofErr w:type="spellStart"/>
      <w:r w:rsidRPr="00E54880">
        <w:rPr>
          <w:sz w:val="26"/>
          <w:szCs w:val="26"/>
        </w:rPr>
        <w:t>Lặp</w:t>
      </w:r>
      <w:proofErr w:type="spellEnd"/>
      <w:r w:rsidRPr="00E54880">
        <w:rPr>
          <w:sz w:val="26"/>
          <w:szCs w:val="26"/>
        </w:rPr>
        <w:t xml:space="preserve"> </w:t>
      </w:r>
      <w:proofErr w:type="spellStart"/>
      <w:r w:rsidRPr="00E54880">
        <w:rPr>
          <w:sz w:val="26"/>
          <w:szCs w:val="26"/>
        </w:rPr>
        <w:t>đi</w:t>
      </w:r>
      <w:proofErr w:type="spellEnd"/>
      <w:r w:rsidRPr="00E54880">
        <w:rPr>
          <w:sz w:val="26"/>
          <w:szCs w:val="26"/>
        </w:rPr>
        <w:t xml:space="preserve"> </w:t>
      </w:r>
      <w:proofErr w:type="spellStart"/>
      <w:r w:rsidRPr="00E54880">
        <w:rPr>
          <w:sz w:val="26"/>
          <w:szCs w:val="26"/>
        </w:rPr>
        <w:t>lặp</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hoặc</w:t>
      </w:r>
      <w:proofErr w:type="spellEnd"/>
    </w:p>
    <w:p w14:paraId="14D1F121"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c)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đến</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rộng</w:t>
      </w:r>
      <w:proofErr w:type="spellEnd"/>
      <w:r w:rsidRPr="00E54880">
        <w:rPr>
          <w:sz w:val="26"/>
          <w:szCs w:val="26"/>
        </w:rPr>
        <w:t xml:space="preserve">, </w:t>
      </w:r>
      <w:proofErr w:type="spellStart"/>
      <w:r w:rsidRPr="00E54880">
        <w:rPr>
          <w:sz w:val="26"/>
          <w:szCs w:val="26"/>
        </w:rPr>
        <w:t>hoặc</w:t>
      </w:r>
      <w:proofErr w:type="spellEnd"/>
    </w:p>
    <w:p w14:paraId="551C4066"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d)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chữa</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đáp</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đầy</w:t>
      </w:r>
      <w:proofErr w:type="spellEnd"/>
      <w:r w:rsidRPr="00E54880">
        <w:rPr>
          <w:sz w:val="26"/>
          <w:szCs w:val="26"/>
        </w:rPr>
        <w:t xml:space="preserve"> </w:t>
      </w:r>
      <w:proofErr w:type="spellStart"/>
      <w:r w:rsidRPr="00E54880">
        <w:rPr>
          <w:sz w:val="26"/>
          <w:szCs w:val="26"/>
        </w:rPr>
        <w:t>đủ</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nhà</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rõ</w:t>
      </w:r>
      <w:proofErr w:type="spellEnd"/>
      <w:r w:rsidRPr="00E54880">
        <w:rPr>
          <w:sz w:val="26"/>
          <w:szCs w:val="26"/>
        </w:rPr>
        <w:t>.</w:t>
      </w:r>
    </w:p>
    <w:p w14:paraId="37DF78D9" w14:textId="77777777" w:rsidR="0002703A" w:rsidRPr="00E54880" w:rsidRDefault="00267ADA" w:rsidP="00074856">
      <w:pPr>
        <w:widowControl w:val="0"/>
        <w:spacing w:before="20" w:after="20"/>
        <w:ind w:firstLine="720"/>
        <w:jc w:val="both"/>
        <w:rPr>
          <w:b/>
          <w:i/>
          <w:sz w:val="26"/>
          <w:szCs w:val="26"/>
        </w:rPr>
      </w:pPr>
      <w:proofErr w:type="spellStart"/>
      <w:r w:rsidRPr="00E54880">
        <w:rPr>
          <w:b/>
          <w:i/>
          <w:sz w:val="26"/>
          <w:szCs w:val="26"/>
        </w:rPr>
        <w:t>Hoạt</w:t>
      </w:r>
      <w:proofErr w:type="spellEnd"/>
      <w:r w:rsidRPr="00E54880">
        <w:rPr>
          <w:b/>
          <w:i/>
          <w:sz w:val="26"/>
          <w:szCs w:val="26"/>
        </w:rPr>
        <w:t xml:space="preserve"> </w:t>
      </w:r>
      <w:proofErr w:type="spellStart"/>
      <w:r w:rsidRPr="00E54880">
        <w:rPr>
          <w:b/>
          <w:i/>
          <w:sz w:val="26"/>
          <w:szCs w:val="26"/>
        </w:rPr>
        <w:t>động</w:t>
      </w:r>
      <w:proofErr w:type="spellEnd"/>
      <w:r w:rsidRPr="00E54880">
        <w:rPr>
          <w:b/>
          <w:i/>
          <w:sz w:val="26"/>
          <w:szCs w:val="26"/>
        </w:rPr>
        <w:t xml:space="preserve"> </w:t>
      </w:r>
      <w:proofErr w:type="spellStart"/>
      <w:r w:rsidRPr="00E54880">
        <w:rPr>
          <w:b/>
          <w:i/>
          <w:sz w:val="26"/>
          <w:szCs w:val="26"/>
        </w:rPr>
        <w:t>được</w:t>
      </w:r>
      <w:proofErr w:type="spellEnd"/>
      <w:r w:rsidRPr="00E54880">
        <w:rPr>
          <w:b/>
          <w:i/>
          <w:sz w:val="26"/>
          <w:szCs w:val="26"/>
        </w:rPr>
        <w:t xml:space="preserve"> </w:t>
      </w:r>
      <w:proofErr w:type="spellStart"/>
      <w:r w:rsidRPr="00E54880">
        <w:rPr>
          <w:b/>
          <w:i/>
          <w:sz w:val="26"/>
          <w:szCs w:val="26"/>
        </w:rPr>
        <w:t>yêu</w:t>
      </w:r>
      <w:proofErr w:type="spellEnd"/>
      <w:r w:rsidRPr="00E54880">
        <w:rPr>
          <w:b/>
          <w:i/>
          <w:sz w:val="26"/>
          <w:szCs w:val="26"/>
        </w:rPr>
        <w:t xml:space="preserve"> </w:t>
      </w:r>
      <w:proofErr w:type="spellStart"/>
      <w:r w:rsidRPr="00E54880">
        <w:rPr>
          <w:b/>
          <w:i/>
          <w:sz w:val="26"/>
          <w:szCs w:val="26"/>
        </w:rPr>
        <w:t>cầu</w:t>
      </w:r>
      <w:proofErr w:type="spellEnd"/>
      <w:r w:rsidRPr="00E54880">
        <w:rPr>
          <w:b/>
          <w:i/>
          <w:sz w:val="26"/>
          <w:szCs w:val="26"/>
        </w:rPr>
        <w:t xml:space="preserve"> </w:t>
      </w:r>
      <w:proofErr w:type="spellStart"/>
      <w:r w:rsidRPr="00E54880">
        <w:rPr>
          <w:b/>
          <w:i/>
          <w:sz w:val="26"/>
          <w:szCs w:val="26"/>
        </w:rPr>
        <w:t>sửa</w:t>
      </w:r>
      <w:proofErr w:type="spellEnd"/>
      <w:r w:rsidRPr="00E54880">
        <w:rPr>
          <w:b/>
          <w:i/>
          <w:sz w:val="26"/>
          <w:szCs w:val="26"/>
        </w:rPr>
        <w:t xml:space="preserve"> </w:t>
      </w:r>
      <w:proofErr w:type="spellStart"/>
      <w:r w:rsidRPr="00E54880">
        <w:rPr>
          <w:b/>
          <w:i/>
          <w:sz w:val="26"/>
          <w:szCs w:val="26"/>
        </w:rPr>
        <w:t>lỗi</w:t>
      </w:r>
      <w:proofErr w:type="spellEnd"/>
      <w:r w:rsidRPr="00E54880">
        <w:rPr>
          <w:b/>
          <w:i/>
          <w:sz w:val="26"/>
          <w:szCs w:val="26"/>
        </w:rPr>
        <w:t xml:space="preserve"> </w:t>
      </w:r>
      <w:proofErr w:type="spellStart"/>
      <w:r w:rsidRPr="00E54880">
        <w:rPr>
          <w:b/>
          <w:i/>
          <w:sz w:val="26"/>
          <w:szCs w:val="26"/>
        </w:rPr>
        <w:t>nhỏ</w:t>
      </w:r>
      <w:proofErr w:type="spellEnd"/>
      <w:r w:rsidRPr="00E54880">
        <w:rPr>
          <w:b/>
          <w:i/>
          <w:sz w:val="26"/>
          <w:szCs w:val="26"/>
        </w:rPr>
        <w:t>:</w:t>
      </w:r>
    </w:p>
    <w:p w14:paraId="132BF6F9" w14:textId="77777777" w:rsidR="0002703A" w:rsidRPr="00E54880" w:rsidRDefault="00267ADA" w:rsidP="00074856">
      <w:pPr>
        <w:widowControl w:val="0"/>
        <w:spacing w:before="20" w:after="20"/>
        <w:ind w:firstLine="720"/>
        <w:jc w:val="both"/>
        <w:rPr>
          <w:sz w:val="26"/>
          <w:szCs w:val="26"/>
        </w:rPr>
      </w:pP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đưa</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nhỏ</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coi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nhỏ</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w:t>
      </w:r>
    </w:p>
    <w:p w14:paraId="18AE75A4"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a)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sai</w:t>
      </w:r>
      <w:proofErr w:type="spellEnd"/>
      <w:r w:rsidRPr="00E54880">
        <w:rPr>
          <w:sz w:val="26"/>
          <w:szCs w:val="26"/>
        </w:rPr>
        <w:t xml:space="preserve"> </w:t>
      </w:r>
      <w:proofErr w:type="spellStart"/>
      <w:r w:rsidRPr="00E54880">
        <w:rPr>
          <w:sz w:val="26"/>
          <w:szCs w:val="26"/>
        </w:rPr>
        <w:t>sót</w:t>
      </w:r>
      <w:proofErr w:type="spellEnd"/>
      <w:r w:rsidRPr="00E54880">
        <w:rPr>
          <w:sz w:val="26"/>
          <w:szCs w:val="26"/>
        </w:rPr>
        <w:t xml:space="preserve"> </w:t>
      </w:r>
      <w:proofErr w:type="spellStart"/>
      <w:r w:rsidRPr="00E54880">
        <w:rPr>
          <w:sz w:val="26"/>
          <w:szCs w:val="26"/>
        </w:rPr>
        <w:t>tạm</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hoặc</w:t>
      </w:r>
      <w:proofErr w:type="spellEnd"/>
    </w:p>
    <w:p w14:paraId="77E3DD7B" w14:textId="77777777" w:rsidR="0002703A" w:rsidRPr="00E54880" w:rsidRDefault="00267ADA" w:rsidP="00074856">
      <w:pPr>
        <w:widowControl w:val="0"/>
        <w:spacing w:before="20" w:after="20"/>
        <w:ind w:firstLine="720"/>
        <w:jc w:val="both"/>
        <w:rPr>
          <w:sz w:val="26"/>
          <w:szCs w:val="26"/>
        </w:rPr>
      </w:pPr>
      <w:r w:rsidRPr="00E54880">
        <w:rPr>
          <w:sz w:val="26"/>
          <w:szCs w:val="26"/>
        </w:rPr>
        <w:t xml:space="preserve">b) </w:t>
      </w:r>
      <w:proofErr w:type="spellStart"/>
      <w:r w:rsidRPr="00E54880">
        <w:rPr>
          <w:sz w:val="26"/>
          <w:szCs w:val="26"/>
        </w:rPr>
        <w:t>Đó</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thường</w:t>
      </w:r>
      <w:proofErr w:type="spellEnd"/>
      <w:r w:rsidRPr="00E54880">
        <w:rPr>
          <w:sz w:val="26"/>
          <w:szCs w:val="26"/>
        </w:rPr>
        <w:t>/</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hoặc</w:t>
      </w:r>
      <w:proofErr w:type="spellEnd"/>
    </w:p>
    <w:p w14:paraId="7BB4ADC4" w14:textId="6DA6C131" w:rsidR="0002703A" w:rsidRPr="00E54880" w:rsidRDefault="00267ADA" w:rsidP="00074856">
      <w:pPr>
        <w:widowControl w:val="0"/>
        <w:spacing w:before="20" w:after="20"/>
        <w:ind w:firstLine="720"/>
        <w:jc w:val="both"/>
        <w:rPr>
          <w:sz w:val="26"/>
          <w:szCs w:val="26"/>
        </w:rPr>
      </w:pPr>
      <w:r w:rsidRPr="00E54880">
        <w:rPr>
          <w:sz w:val="26"/>
          <w:szCs w:val="26"/>
        </w:rPr>
        <w:t xml:space="preserve">c)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hạn</w:t>
      </w:r>
      <w:proofErr w:type="spellEnd"/>
      <w:r w:rsidRPr="00E54880">
        <w:rPr>
          <w:sz w:val="26"/>
          <w:szCs w:val="26"/>
        </w:rPr>
        <w:t xml:space="preserve">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phạm</w:t>
      </w:r>
      <w:proofErr w:type="spellEnd"/>
      <w:r w:rsidRPr="00E54880">
        <w:rPr>
          <w:sz w:val="26"/>
          <w:szCs w:val="26"/>
        </w:rPr>
        <w:t xml:space="preserve"> vi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nó</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chỉnh</w:t>
      </w:r>
      <w:proofErr w:type="spellEnd"/>
      <w:r w:rsidRPr="00E54880">
        <w:rPr>
          <w:sz w:val="26"/>
          <w:szCs w:val="26"/>
        </w:rPr>
        <w:t xml:space="preserve"> </w:t>
      </w:r>
      <w:proofErr w:type="spellStart"/>
      <w:r w:rsidRPr="00E54880">
        <w:rPr>
          <w:sz w:val="26"/>
          <w:szCs w:val="26"/>
        </w:rPr>
        <w:t>sửa</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nhanh</w:t>
      </w:r>
      <w:proofErr w:type="spellEnd"/>
      <w:r w:rsidRPr="00E54880">
        <w:rPr>
          <w:sz w:val="26"/>
          <w:szCs w:val="26"/>
        </w:rPr>
        <w:t xml:space="preserve"> </w:t>
      </w:r>
      <w:proofErr w:type="spellStart"/>
      <w:r w:rsidRPr="00E54880">
        <w:rPr>
          <w:sz w:val="26"/>
          <w:szCs w:val="26"/>
        </w:rPr>
        <w:t>chóng</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lặp</w:t>
      </w:r>
      <w:proofErr w:type="spellEnd"/>
      <w:r w:rsidRPr="00E54880">
        <w:rPr>
          <w:sz w:val="26"/>
          <w:szCs w:val="26"/>
        </w:rPr>
        <w:t xml:space="preserve"> </w:t>
      </w:r>
      <w:proofErr w:type="spellStart"/>
      <w:r w:rsidRPr="00E54880">
        <w:rPr>
          <w:sz w:val="26"/>
          <w:szCs w:val="26"/>
        </w:rPr>
        <w:t>lại</w:t>
      </w:r>
      <w:proofErr w:type="spellEnd"/>
      <w:r w:rsidR="0016304F" w:rsidRPr="00E54880">
        <w:rPr>
          <w:sz w:val="26"/>
          <w:szCs w:val="26"/>
        </w:rPr>
        <w:t>.</w:t>
      </w:r>
    </w:p>
    <w:p w14:paraId="5D7B4298" w14:textId="29EB791D" w:rsidR="0002703A" w:rsidRPr="00E54880" w:rsidRDefault="0016304F" w:rsidP="00074856">
      <w:pPr>
        <w:widowControl w:val="0"/>
        <w:spacing w:before="20" w:after="20"/>
        <w:ind w:firstLine="720"/>
        <w:jc w:val="both"/>
        <w:rPr>
          <w:sz w:val="26"/>
          <w:szCs w:val="26"/>
        </w:rPr>
      </w:pPr>
      <w:r w:rsidRPr="00E54880">
        <w:rPr>
          <w:sz w:val="26"/>
          <w:szCs w:val="26"/>
        </w:rPr>
        <w:t>d</w:t>
      </w:r>
      <w:r w:rsidR="00267ADA" w:rsidRPr="00E54880">
        <w:rPr>
          <w:sz w:val="26"/>
          <w:szCs w:val="26"/>
        </w:rPr>
        <w:t xml:space="preserve">) </w:t>
      </w:r>
      <w:proofErr w:type="spellStart"/>
      <w:r w:rsidR="00267ADA" w:rsidRPr="00E54880">
        <w:rPr>
          <w:sz w:val="26"/>
          <w:szCs w:val="26"/>
        </w:rPr>
        <w:t>Nó</w:t>
      </w:r>
      <w:proofErr w:type="spellEnd"/>
      <w:r w:rsidR="00267ADA" w:rsidRPr="00E54880">
        <w:rPr>
          <w:sz w:val="26"/>
          <w:szCs w:val="26"/>
        </w:rPr>
        <w:t xml:space="preserve"> </w:t>
      </w:r>
      <w:proofErr w:type="spellStart"/>
      <w:r w:rsidR="00267ADA" w:rsidRPr="00E54880">
        <w:rPr>
          <w:sz w:val="26"/>
          <w:szCs w:val="26"/>
        </w:rPr>
        <w:t>không</w:t>
      </w:r>
      <w:proofErr w:type="spellEnd"/>
      <w:r w:rsidR="00267ADA" w:rsidRPr="00E54880">
        <w:rPr>
          <w:sz w:val="26"/>
          <w:szCs w:val="26"/>
        </w:rPr>
        <w:t xml:space="preserve"> </w:t>
      </w:r>
      <w:proofErr w:type="spellStart"/>
      <w:r w:rsidR="00267ADA" w:rsidRPr="00E54880">
        <w:rPr>
          <w:sz w:val="26"/>
          <w:szCs w:val="26"/>
        </w:rPr>
        <w:t>dẫn</w:t>
      </w:r>
      <w:proofErr w:type="spellEnd"/>
      <w:r w:rsidR="00267ADA" w:rsidRPr="00E54880">
        <w:rPr>
          <w:sz w:val="26"/>
          <w:szCs w:val="26"/>
        </w:rPr>
        <w:t xml:space="preserve"> </w:t>
      </w:r>
      <w:proofErr w:type="spellStart"/>
      <w:r w:rsidR="00267ADA" w:rsidRPr="00E54880">
        <w:rPr>
          <w:sz w:val="26"/>
          <w:szCs w:val="26"/>
        </w:rPr>
        <w:t>đến</w:t>
      </w:r>
      <w:proofErr w:type="spellEnd"/>
      <w:r w:rsidR="00267ADA" w:rsidRPr="00E54880">
        <w:rPr>
          <w:sz w:val="26"/>
          <w:szCs w:val="26"/>
        </w:rPr>
        <w:t xml:space="preserve"> </w:t>
      </w:r>
      <w:proofErr w:type="spellStart"/>
      <w:r w:rsidR="00267ADA" w:rsidRPr="00E54880">
        <w:rPr>
          <w:sz w:val="26"/>
          <w:szCs w:val="26"/>
        </w:rPr>
        <w:t>kết</w:t>
      </w:r>
      <w:proofErr w:type="spellEnd"/>
      <w:r w:rsidR="00267ADA" w:rsidRPr="00E54880">
        <w:rPr>
          <w:sz w:val="26"/>
          <w:szCs w:val="26"/>
        </w:rPr>
        <w:t xml:space="preserve"> </w:t>
      </w:r>
      <w:proofErr w:type="spellStart"/>
      <w:r w:rsidR="00267ADA" w:rsidRPr="00E54880">
        <w:rPr>
          <w:sz w:val="26"/>
          <w:szCs w:val="26"/>
        </w:rPr>
        <w:t>quả</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sự</w:t>
      </w:r>
      <w:proofErr w:type="spellEnd"/>
      <w:r w:rsidR="00267ADA" w:rsidRPr="00E54880">
        <w:rPr>
          <w:sz w:val="26"/>
          <w:szCs w:val="26"/>
        </w:rPr>
        <w:t xml:space="preserve"> </w:t>
      </w:r>
      <w:proofErr w:type="spellStart"/>
      <w:r w:rsidR="00267ADA" w:rsidRPr="00E54880">
        <w:rPr>
          <w:sz w:val="26"/>
          <w:szCs w:val="26"/>
        </w:rPr>
        <w:t>thất</w:t>
      </w:r>
      <w:proofErr w:type="spellEnd"/>
      <w:r w:rsidR="00267ADA" w:rsidRPr="00E54880">
        <w:rPr>
          <w:sz w:val="26"/>
          <w:szCs w:val="26"/>
        </w:rPr>
        <w:t xml:space="preserve"> </w:t>
      </w:r>
      <w:proofErr w:type="spellStart"/>
      <w:r w:rsidR="00267ADA" w:rsidRPr="00E54880">
        <w:rPr>
          <w:sz w:val="26"/>
          <w:szCs w:val="26"/>
        </w:rPr>
        <w:t>bại</w:t>
      </w:r>
      <w:proofErr w:type="spellEnd"/>
      <w:r w:rsidR="00267ADA" w:rsidRPr="00E54880">
        <w:rPr>
          <w:sz w:val="26"/>
          <w:szCs w:val="26"/>
        </w:rPr>
        <w:t xml:space="preserve"> </w:t>
      </w:r>
      <w:proofErr w:type="spellStart"/>
      <w:r w:rsidR="00267ADA" w:rsidRPr="00E54880">
        <w:rPr>
          <w:sz w:val="26"/>
          <w:szCs w:val="26"/>
        </w:rPr>
        <w:t>cơ</w:t>
      </w:r>
      <w:proofErr w:type="spellEnd"/>
      <w:r w:rsidR="00267ADA" w:rsidRPr="00E54880">
        <w:rPr>
          <w:sz w:val="26"/>
          <w:szCs w:val="26"/>
        </w:rPr>
        <w:t xml:space="preserve"> </w:t>
      </w:r>
      <w:proofErr w:type="spellStart"/>
      <w:r w:rsidR="00267ADA" w:rsidRPr="00E54880">
        <w:rPr>
          <w:sz w:val="26"/>
          <w:szCs w:val="26"/>
        </w:rPr>
        <w:t>bản</w:t>
      </w:r>
      <w:proofErr w:type="spellEnd"/>
      <w:r w:rsidR="00267ADA" w:rsidRPr="00E54880">
        <w:rPr>
          <w:sz w:val="26"/>
          <w:szCs w:val="26"/>
        </w:rPr>
        <w:t xml:space="preserve"> </w:t>
      </w:r>
      <w:proofErr w:type="spellStart"/>
      <w:r w:rsidR="00267ADA" w:rsidRPr="00E54880">
        <w:rPr>
          <w:sz w:val="26"/>
          <w:szCs w:val="26"/>
        </w:rPr>
        <w:t>nhằm</w:t>
      </w:r>
      <w:proofErr w:type="spellEnd"/>
      <w:r w:rsidR="00267ADA" w:rsidRPr="00E54880">
        <w:rPr>
          <w:sz w:val="26"/>
          <w:szCs w:val="26"/>
        </w:rPr>
        <w:t xml:space="preserve"> </w:t>
      </w:r>
      <w:proofErr w:type="spellStart"/>
      <w:r w:rsidR="00267ADA" w:rsidRPr="00E54880">
        <w:rPr>
          <w:sz w:val="26"/>
          <w:szCs w:val="26"/>
        </w:rPr>
        <w:t>đạt</w:t>
      </w:r>
      <w:proofErr w:type="spellEnd"/>
      <w:r w:rsidR="00267ADA" w:rsidRPr="00E54880">
        <w:rPr>
          <w:sz w:val="26"/>
          <w:szCs w:val="26"/>
        </w:rPr>
        <w:t xml:space="preserve"> </w:t>
      </w:r>
      <w:proofErr w:type="spellStart"/>
      <w:r w:rsidR="00267ADA" w:rsidRPr="00E54880">
        <w:rPr>
          <w:sz w:val="26"/>
          <w:szCs w:val="26"/>
        </w:rPr>
        <w:t>được</w:t>
      </w:r>
      <w:proofErr w:type="spellEnd"/>
      <w:r w:rsidR="00267ADA" w:rsidRPr="00E54880">
        <w:rPr>
          <w:sz w:val="26"/>
          <w:szCs w:val="26"/>
        </w:rPr>
        <w:t xml:space="preserve"> </w:t>
      </w:r>
      <w:proofErr w:type="spellStart"/>
      <w:r w:rsidR="00267ADA" w:rsidRPr="00E54880">
        <w:rPr>
          <w:sz w:val="26"/>
          <w:szCs w:val="26"/>
        </w:rPr>
        <w:t>mục</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của</w:t>
      </w:r>
      <w:proofErr w:type="spellEnd"/>
      <w:r w:rsidR="00267ADA" w:rsidRPr="00E54880">
        <w:rPr>
          <w:sz w:val="26"/>
          <w:szCs w:val="26"/>
        </w:rPr>
        <w:t xml:space="preserve"> </w:t>
      </w:r>
      <w:proofErr w:type="spellStart"/>
      <w:r w:rsidR="00267ADA" w:rsidRPr="00E54880">
        <w:rPr>
          <w:sz w:val="26"/>
          <w:szCs w:val="26"/>
        </w:rPr>
        <w:t>các</w:t>
      </w:r>
      <w:proofErr w:type="spellEnd"/>
      <w:r w:rsidR="00267ADA" w:rsidRPr="00E54880">
        <w:rPr>
          <w:sz w:val="26"/>
          <w:szCs w:val="26"/>
        </w:rPr>
        <w:t xml:space="preserve"> </w:t>
      </w:r>
      <w:proofErr w:type="spellStart"/>
      <w:r w:rsidR="00267ADA" w:rsidRPr="00E54880">
        <w:rPr>
          <w:sz w:val="26"/>
          <w:szCs w:val="26"/>
        </w:rPr>
        <w:t>tiêu</w:t>
      </w:r>
      <w:proofErr w:type="spellEnd"/>
      <w:r w:rsidR="00267ADA" w:rsidRPr="00E54880">
        <w:rPr>
          <w:sz w:val="26"/>
          <w:szCs w:val="26"/>
        </w:rPr>
        <w:t xml:space="preserve"> </w:t>
      </w:r>
      <w:proofErr w:type="spellStart"/>
      <w:r w:rsidR="00267ADA" w:rsidRPr="00E54880">
        <w:rPr>
          <w:sz w:val="26"/>
          <w:szCs w:val="26"/>
        </w:rPr>
        <w:t>chuẩn</w:t>
      </w:r>
      <w:proofErr w:type="spellEnd"/>
      <w:r w:rsidR="00267ADA" w:rsidRPr="00E54880">
        <w:rPr>
          <w:sz w:val="26"/>
          <w:szCs w:val="26"/>
        </w:rPr>
        <w:t xml:space="preserve"> FSC </w:t>
      </w:r>
      <w:proofErr w:type="spellStart"/>
      <w:r w:rsidR="00267ADA" w:rsidRPr="00E54880">
        <w:rPr>
          <w:sz w:val="26"/>
          <w:szCs w:val="26"/>
        </w:rPr>
        <w:t>quan</w:t>
      </w:r>
      <w:proofErr w:type="spellEnd"/>
      <w:r w:rsidR="00267ADA" w:rsidRPr="00E54880">
        <w:rPr>
          <w:sz w:val="26"/>
          <w:szCs w:val="26"/>
        </w:rPr>
        <w:t xml:space="preserve"> </w:t>
      </w:r>
      <w:proofErr w:type="spellStart"/>
      <w:r w:rsidR="00267ADA" w:rsidRPr="00E54880">
        <w:rPr>
          <w:sz w:val="26"/>
          <w:szCs w:val="26"/>
        </w:rPr>
        <w:t>trọng</w:t>
      </w:r>
      <w:proofErr w:type="spellEnd"/>
      <w:r w:rsidR="00267ADA" w:rsidRPr="00E54880">
        <w:rPr>
          <w:sz w:val="26"/>
          <w:szCs w:val="26"/>
        </w:rPr>
        <w:t>.</w:t>
      </w:r>
    </w:p>
    <w:p w14:paraId="5CB6ADF0" w14:textId="77777777" w:rsidR="0002703A" w:rsidRPr="00E54880" w:rsidRDefault="00267ADA" w:rsidP="00074856">
      <w:pPr>
        <w:widowControl w:val="0"/>
        <w:spacing w:before="20" w:after="20"/>
        <w:ind w:firstLine="720"/>
        <w:jc w:val="both"/>
        <w:rPr>
          <w:b/>
          <w:i/>
          <w:sz w:val="26"/>
          <w:szCs w:val="26"/>
        </w:rPr>
      </w:pPr>
      <w:proofErr w:type="spellStart"/>
      <w:r w:rsidRPr="00E54880">
        <w:rPr>
          <w:b/>
          <w:i/>
          <w:sz w:val="26"/>
          <w:szCs w:val="26"/>
        </w:rPr>
        <w:t>Đa</w:t>
      </w:r>
      <w:proofErr w:type="spellEnd"/>
      <w:r w:rsidRPr="00E54880">
        <w:rPr>
          <w:b/>
          <w:i/>
          <w:sz w:val="26"/>
          <w:szCs w:val="26"/>
        </w:rPr>
        <w:t xml:space="preserve"> </w:t>
      </w:r>
      <w:proofErr w:type="spellStart"/>
      <w:r w:rsidRPr="00E54880">
        <w:rPr>
          <w:b/>
          <w:i/>
          <w:sz w:val="26"/>
          <w:szCs w:val="26"/>
        </w:rPr>
        <w:t>dạng</w:t>
      </w:r>
      <w:proofErr w:type="spellEnd"/>
      <w:r w:rsidRPr="00E54880">
        <w:rPr>
          <w:b/>
          <w:i/>
          <w:sz w:val="26"/>
          <w:szCs w:val="26"/>
        </w:rPr>
        <w:t xml:space="preserve"> </w:t>
      </w:r>
      <w:proofErr w:type="spellStart"/>
      <w:r w:rsidRPr="00E54880">
        <w:rPr>
          <w:b/>
          <w:i/>
          <w:sz w:val="26"/>
          <w:szCs w:val="26"/>
        </w:rPr>
        <w:t>sinh</w:t>
      </w:r>
      <w:proofErr w:type="spellEnd"/>
      <w:r w:rsidRPr="00E54880">
        <w:rPr>
          <w:b/>
          <w:i/>
          <w:sz w:val="26"/>
          <w:szCs w:val="26"/>
        </w:rPr>
        <w:t xml:space="preserve"> </w:t>
      </w:r>
      <w:proofErr w:type="spellStart"/>
      <w:r w:rsidRPr="00E54880">
        <w:rPr>
          <w:b/>
          <w:i/>
          <w:sz w:val="26"/>
          <w:szCs w:val="26"/>
        </w:rPr>
        <w:t>học</w:t>
      </w:r>
      <w:proofErr w:type="spellEnd"/>
      <w:r w:rsidRPr="00E54880">
        <w:rPr>
          <w:b/>
          <w:i/>
          <w:sz w:val="26"/>
          <w:szCs w:val="26"/>
        </w:rPr>
        <w:t>:</w:t>
      </w:r>
    </w:p>
    <w:p w14:paraId="673BBF87" w14:textId="77777777" w:rsidR="0002703A" w:rsidRPr="00E54880" w:rsidRDefault="00267ADA" w:rsidP="00074856">
      <w:pPr>
        <w:widowControl w:val="0"/>
        <w:spacing w:before="20" w:after="20"/>
        <w:ind w:firstLine="720"/>
        <w:jc w:val="both"/>
        <w:rPr>
          <w:sz w:val="26"/>
          <w:szCs w:val="26"/>
        </w:rPr>
      </w:pP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thuộc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biển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dưới</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phần</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(Công </w:t>
      </w:r>
      <w:proofErr w:type="spellStart"/>
      <w:r w:rsidRPr="00E54880">
        <w:rPr>
          <w:sz w:val="26"/>
          <w:szCs w:val="26"/>
        </w:rPr>
        <w:t>ước</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Sinh Học)</w:t>
      </w:r>
    </w:p>
    <w:p w14:paraId="7A2F9B18" w14:textId="77777777" w:rsidR="0002703A" w:rsidRPr="00E54880" w:rsidRDefault="00267ADA" w:rsidP="00074856">
      <w:pPr>
        <w:spacing w:before="20" w:after="20"/>
        <w:ind w:firstLine="720"/>
        <w:jc w:val="both"/>
        <w:rPr>
          <w:b/>
          <w:i/>
          <w:sz w:val="26"/>
          <w:szCs w:val="26"/>
        </w:rPr>
      </w:pPr>
      <w:proofErr w:type="spellStart"/>
      <w:r w:rsidRPr="00E54880">
        <w:rPr>
          <w:b/>
          <w:i/>
          <w:sz w:val="26"/>
          <w:szCs w:val="26"/>
        </w:rPr>
        <w:t>Rừng</w:t>
      </w:r>
      <w:proofErr w:type="spellEnd"/>
      <w:r w:rsidRPr="00E54880">
        <w:rPr>
          <w:b/>
          <w:i/>
          <w:sz w:val="26"/>
          <w:szCs w:val="26"/>
        </w:rPr>
        <w:t xml:space="preserve"> </w:t>
      </w:r>
      <w:proofErr w:type="spellStart"/>
      <w:r w:rsidRPr="00E54880">
        <w:rPr>
          <w:b/>
          <w:i/>
          <w:sz w:val="26"/>
          <w:szCs w:val="26"/>
        </w:rPr>
        <w:t>có</w:t>
      </w:r>
      <w:proofErr w:type="spellEnd"/>
      <w:r w:rsidRPr="00E54880">
        <w:rPr>
          <w:b/>
          <w:i/>
          <w:sz w:val="26"/>
          <w:szCs w:val="26"/>
        </w:rPr>
        <w:t xml:space="preserve"> </w:t>
      </w:r>
      <w:proofErr w:type="spellStart"/>
      <w:r w:rsidRPr="00E54880">
        <w:rPr>
          <w:b/>
          <w:i/>
          <w:sz w:val="26"/>
          <w:szCs w:val="26"/>
        </w:rPr>
        <w:t>giá</w:t>
      </w:r>
      <w:proofErr w:type="spellEnd"/>
      <w:r w:rsidRPr="00E54880">
        <w:rPr>
          <w:b/>
          <w:i/>
          <w:sz w:val="26"/>
          <w:szCs w:val="26"/>
        </w:rPr>
        <w:t xml:space="preserve"> </w:t>
      </w:r>
      <w:proofErr w:type="spellStart"/>
      <w:r w:rsidRPr="00E54880">
        <w:rPr>
          <w:b/>
          <w:i/>
          <w:sz w:val="26"/>
          <w:szCs w:val="26"/>
        </w:rPr>
        <w:t>trị</w:t>
      </w:r>
      <w:proofErr w:type="spellEnd"/>
      <w:r w:rsidRPr="00E54880">
        <w:rPr>
          <w:b/>
          <w:i/>
          <w:sz w:val="26"/>
          <w:szCs w:val="26"/>
        </w:rPr>
        <w:t xml:space="preserve"> </w:t>
      </w:r>
      <w:proofErr w:type="spellStart"/>
      <w:r w:rsidRPr="00E54880">
        <w:rPr>
          <w:b/>
          <w:i/>
          <w:sz w:val="26"/>
          <w:szCs w:val="26"/>
        </w:rPr>
        <w:t>bảo</w:t>
      </w:r>
      <w:proofErr w:type="spellEnd"/>
      <w:r w:rsidRPr="00E54880">
        <w:rPr>
          <w:b/>
          <w:i/>
          <w:sz w:val="26"/>
          <w:szCs w:val="26"/>
        </w:rPr>
        <w:t xml:space="preserve"> </w:t>
      </w:r>
      <w:proofErr w:type="spellStart"/>
      <w:r w:rsidRPr="00E54880">
        <w:rPr>
          <w:b/>
          <w:i/>
          <w:sz w:val="26"/>
          <w:szCs w:val="26"/>
        </w:rPr>
        <w:t>tồn</w:t>
      </w:r>
      <w:proofErr w:type="spellEnd"/>
      <w:r w:rsidRPr="00E54880">
        <w:rPr>
          <w:b/>
          <w:i/>
          <w:sz w:val="26"/>
          <w:szCs w:val="26"/>
        </w:rPr>
        <w:t xml:space="preserve"> </w:t>
      </w:r>
      <w:proofErr w:type="spellStart"/>
      <w:r w:rsidRPr="00E54880">
        <w:rPr>
          <w:b/>
          <w:i/>
          <w:sz w:val="26"/>
          <w:szCs w:val="26"/>
        </w:rPr>
        <w:t>cao</w:t>
      </w:r>
      <w:proofErr w:type="spellEnd"/>
      <w:r w:rsidRPr="00E54880">
        <w:rPr>
          <w:b/>
          <w:i/>
          <w:sz w:val="26"/>
          <w:szCs w:val="26"/>
        </w:rPr>
        <w:t xml:space="preserve"> (HCVF):</w:t>
      </w:r>
    </w:p>
    <w:p w14:paraId="0F5DEDFE" w14:textId="62BC5C80" w:rsidR="0002703A" w:rsidRPr="00E54880" w:rsidRDefault="00267ADA" w:rsidP="00074856">
      <w:pPr>
        <w:spacing w:before="20" w:after="20"/>
        <w:ind w:firstLine="720"/>
        <w:jc w:val="both"/>
        <w:rPr>
          <w:sz w:val="26"/>
          <w:szCs w:val="26"/>
        </w:rPr>
      </w:pP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tồn</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hay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thuộc</w:t>
      </w:r>
      <w:proofErr w:type="spellEnd"/>
      <w:r w:rsidRPr="00E54880">
        <w:rPr>
          <w:sz w:val="26"/>
          <w:szCs w:val="26"/>
        </w:rPr>
        <w:t xml:space="preserve"> </w:t>
      </w:r>
      <w:proofErr w:type="spellStart"/>
      <w:r w:rsidRPr="00E54880">
        <w:rPr>
          <w:sz w:val="26"/>
          <w:szCs w:val="26"/>
        </w:rPr>
        <w:t>tính</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1)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chứa</w:t>
      </w:r>
      <w:proofErr w:type="spellEnd"/>
      <w:r w:rsidRPr="00E54880">
        <w:rPr>
          <w:sz w:val="26"/>
          <w:szCs w:val="26"/>
        </w:rPr>
        <w:t xml:space="preserve"> </w:t>
      </w:r>
      <w:proofErr w:type="spellStart"/>
      <w:r w:rsidRPr="00E54880">
        <w:rPr>
          <w:sz w:val="26"/>
          <w:szCs w:val="26"/>
        </w:rPr>
        <w:t>đựng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đa</w:t>
      </w:r>
      <w:proofErr w:type="spellEnd"/>
      <w:r w:rsidRPr="00E54880">
        <w:rPr>
          <w:sz w:val="26"/>
          <w:szCs w:val="26"/>
        </w:rPr>
        <w:t xml:space="preserve"> </w:t>
      </w:r>
      <w:proofErr w:type="spellStart"/>
      <w:r w:rsidRPr="00E54880">
        <w:rPr>
          <w:sz w:val="26"/>
          <w:szCs w:val="26"/>
        </w:rPr>
        <w:t>dạng</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học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ý </w:t>
      </w:r>
      <w:proofErr w:type="spellStart"/>
      <w:r w:rsidRPr="00E54880">
        <w:rPr>
          <w:sz w:val="26"/>
          <w:szCs w:val="26"/>
        </w:rPr>
        <w:t>nghĩa</w:t>
      </w:r>
      <w:proofErr w:type="spellEnd"/>
      <w:r w:rsidRPr="00E54880">
        <w:rPr>
          <w:sz w:val="26"/>
          <w:szCs w:val="26"/>
        </w:rPr>
        <w:t xml:space="preserve"> </w:t>
      </w:r>
      <w:proofErr w:type="spellStart"/>
      <w:r w:rsidRPr="00E54880">
        <w:rPr>
          <w:sz w:val="26"/>
          <w:szCs w:val="26"/>
        </w:rPr>
        <w:t>quốc</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hữu</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đe</w:t>
      </w:r>
      <w:proofErr w:type="spellEnd"/>
      <w:r w:rsidRPr="00E54880">
        <w:rPr>
          <w:sz w:val="26"/>
          <w:szCs w:val="26"/>
        </w:rPr>
        <w:t xml:space="preserve"> </w:t>
      </w:r>
      <w:proofErr w:type="spellStart"/>
      <w:r w:rsidRPr="00E54880">
        <w:rPr>
          <w:sz w:val="26"/>
          <w:szCs w:val="26"/>
        </w:rPr>
        <w:t>dọa</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di </w:t>
      </w:r>
      <w:proofErr w:type="spellStart"/>
      <w:r w:rsidRPr="00E54880">
        <w:rPr>
          <w:sz w:val="26"/>
          <w:szCs w:val="26"/>
        </w:rPr>
        <w:t>trú</w:t>
      </w:r>
      <w:proofErr w:type="spellEnd"/>
      <w:r w:rsidRPr="00E54880">
        <w:rPr>
          <w:sz w:val="26"/>
          <w:szCs w:val="26"/>
        </w:rPr>
        <w:t xml:space="preserve">); 2)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cảnh</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lớn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ý </w:t>
      </w:r>
      <w:proofErr w:type="spellStart"/>
      <w:r w:rsidRPr="00E54880">
        <w:rPr>
          <w:sz w:val="26"/>
          <w:szCs w:val="26"/>
        </w:rPr>
        <w:t>nghĩa</w:t>
      </w:r>
      <w:proofErr w:type="spellEnd"/>
      <w:r w:rsidRPr="00E54880">
        <w:rPr>
          <w:sz w:val="26"/>
          <w:szCs w:val="26"/>
        </w:rPr>
        <w:t xml:space="preserve"> </w:t>
      </w:r>
      <w:proofErr w:type="spellStart"/>
      <w:r w:rsidRPr="00E54880">
        <w:rPr>
          <w:sz w:val="26"/>
          <w:szCs w:val="26"/>
        </w:rPr>
        <w:t>quốc</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nằm</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nơi</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nhiều</w:t>
      </w:r>
      <w:proofErr w:type="spellEnd"/>
      <w:r w:rsidRPr="00E54880">
        <w:rPr>
          <w:sz w:val="26"/>
          <w:szCs w:val="26"/>
        </w:rPr>
        <w:t xml:space="preserve"> </w:t>
      </w:r>
      <w:proofErr w:type="spellStart"/>
      <w:r w:rsidRPr="00E54880">
        <w:rPr>
          <w:sz w:val="26"/>
          <w:szCs w:val="26"/>
        </w:rPr>
        <w:t>quần</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hầu</w:t>
      </w:r>
      <w:proofErr w:type="spellEnd"/>
      <w:r w:rsidRPr="00E54880">
        <w:rPr>
          <w:sz w:val="26"/>
          <w:szCs w:val="26"/>
        </w:rPr>
        <w:t xml:space="preserve"> </w:t>
      </w:r>
      <w:proofErr w:type="spellStart"/>
      <w:r w:rsidRPr="00E54880">
        <w:rPr>
          <w:sz w:val="26"/>
          <w:szCs w:val="26"/>
        </w:rPr>
        <w:t>hết</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nhiên</w:t>
      </w:r>
      <w:proofErr w:type="spellEnd"/>
      <w:r w:rsidRPr="00E54880">
        <w:rPr>
          <w:sz w:val="26"/>
          <w:szCs w:val="26"/>
        </w:rPr>
        <w:t xml:space="preserve"> </w:t>
      </w:r>
      <w:proofErr w:type="spellStart"/>
      <w:r w:rsidRPr="00E54880">
        <w:rPr>
          <w:sz w:val="26"/>
          <w:szCs w:val="26"/>
        </w:rPr>
        <w:t>tồn</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mẫu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nhiên</w:t>
      </w:r>
      <w:proofErr w:type="spellEnd"/>
      <w:r w:rsidRPr="00E54880">
        <w:rPr>
          <w:sz w:val="26"/>
          <w:szCs w:val="26"/>
        </w:rPr>
        <w:t xml:space="preserve">; 3)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thuộc</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hiếm</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đe</w:t>
      </w:r>
      <w:proofErr w:type="spellEnd"/>
      <w:r w:rsidRPr="00E54880">
        <w:rPr>
          <w:sz w:val="26"/>
          <w:szCs w:val="26"/>
        </w:rPr>
        <w:t xml:space="preserve"> </w:t>
      </w:r>
      <w:proofErr w:type="spellStart"/>
      <w:r w:rsidRPr="00E54880">
        <w:rPr>
          <w:sz w:val="26"/>
          <w:szCs w:val="26"/>
        </w:rPr>
        <w:t>dọa</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nguy</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4)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dịch</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nhiên</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tình</w:t>
      </w:r>
      <w:proofErr w:type="spellEnd"/>
      <w:r w:rsidRPr="00E54880">
        <w:rPr>
          <w:sz w:val="26"/>
          <w:szCs w:val="26"/>
        </w:rPr>
        <w:t xml:space="preserve"> </w:t>
      </w:r>
      <w:proofErr w:type="spellStart"/>
      <w:r w:rsidRPr="00E54880">
        <w:rPr>
          <w:sz w:val="26"/>
          <w:szCs w:val="26"/>
        </w:rPr>
        <w:t>huống</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đầu</w:t>
      </w:r>
      <w:proofErr w:type="spellEnd"/>
      <w:r w:rsidRPr="00E54880">
        <w:rPr>
          <w:sz w:val="26"/>
          <w:szCs w:val="26"/>
        </w:rPr>
        <w:t xml:space="preserve"> </w:t>
      </w:r>
      <w:proofErr w:type="spellStart"/>
      <w:r w:rsidRPr="00E54880">
        <w:rPr>
          <w:sz w:val="26"/>
          <w:szCs w:val="26"/>
        </w:rPr>
        <w:t>nguồn</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soát</w:t>
      </w:r>
      <w:proofErr w:type="spellEnd"/>
      <w:r w:rsidRPr="00E54880">
        <w:rPr>
          <w:sz w:val="26"/>
          <w:szCs w:val="26"/>
        </w:rPr>
        <w:t xml:space="preserve"> </w:t>
      </w:r>
      <w:proofErr w:type="spellStart"/>
      <w:r w:rsidRPr="00E54880">
        <w:rPr>
          <w:sz w:val="26"/>
          <w:szCs w:val="26"/>
        </w:rPr>
        <w:t>xói</w:t>
      </w:r>
      <w:proofErr w:type="spellEnd"/>
      <w:r w:rsidRPr="00E54880">
        <w:rPr>
          <w:sz w:val="26"/>
          <w:szCs w:val="26"/>
        </w:rPr>
        <w:t xml:space="preserve"> </w:t>
      </w:r>
      <w:proofErr w:type="spellStart"/>
      <w:r w:rsidRPr="00E54880">
        <w:rPr>
          <w:sz w:val="26"/>
          <w:szCs w:val="26"/>
        </w:rPr>
        <w:t>mòn</w:t>
      </w:r>
      <w:proofErr w:type="spellEnd"/>
      <w:r w:rsidRPr="00E54880">
        <w:rPr>
          <w:sz w:val="26"/>
          <w:szCs w:val="26"/>
        </w:rPr>
        <w:t xml:space="preserve">); 5)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đóng</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nền</w:t>
      </w:r>
      <w:proofErr w:type="spellEnd"/>
      <w:r w:rsidRPr="00E54880">
        <w:rPr>
          <w:sz w:val="26"/>
          <w:szCs w:val="26"/>
        </w:rPr>
        <w:t xml:space="preserve"> </w:t>
      </w:r>
      <w:proofErr w:type="spellStart"/>
      <w:r w:rsidRPr="00E54880">
        <w:rPr>
          <w:sz w:val="26"/>
          <w:szCs w:val="26"/>
        </w:rPr>
        <w:t>tảng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đáp</w:t>
      </w:r>
      <w:proofErr w:type="spellEnd"/>
      <w:r w:rsidRPr="00E54880">
        <w:rPr>
          <w:sz w:val="26"/>
          <w:szCs w:val="26"/>
        </w:rPr>
        <w:t xml:space="preserve"> </w:t>
      </w:r>
      <w:proofErr w:type="spellStart"/>
      <w:r w:rsidRPr="00E54880">
        <w:rPr>
          <w:sz w:val="26"/>
          <w:szCs w:val="26"/>
        </w:rPr>
        <w:t>ứng</w:t>
      </w:r>
      <w:proofErr w:type="spellEnd"/>
      <w:r w:rsidRPr="00E54880">
        <w:rPr>
          <w:sz w:val="26"/>
          <w:szCs w:val="26"/>
        </w:rPr>
        <w:t xml:space="preserve"> </w:t>
      </w:r>
      <w:proofErr w:type="spellStart"/>
      <w:r w:rsidRPr="00E54880">
        <w:rPr>
          <w:sz w:val="26"/>
          <w:szCs w:val="26"/>
        </w:rPr>
        <w:t>nhu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ví</w:t>
      </w:r>
      <w:proofErr w:type="spellEnd"/>
      <w:r w:rsidRPr="00E54880">
        <w:rPr>
          <w:sz w:val="26"/>
          <w:szCs w:val="26"/>
        </w:rPr>
        <w:t xml:space="preserve"> </w:t>
      </w:r>
      <w:proofErr w:type="spellStart"/>
      <w:r w:rsidRPr="00E54880">
        <w:rPr>
          <w:sz w:val="26"/>
          <w:szCs w:val="26"/>
        </w:rPr>
        <w:t>dụ</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sức</w:t>
      </w:r>
      <w:proofErr w:type="spellEnd"/>
      <w:r w:rsidRPr="00E54880">
        <w:rPr>
          <w:sz w:val="26"/>
          <w:szCs w:val="26"/>
        </w:rPr>
        <w:t xml:space="preserve"> </w:t>
      </w:r>
      <w:proofErr w:type="spellStart"/>
      <w:r w:rsidRPr="00E54880">
        <w:rPr>
          <w:sz w:val="26"/>
          <w:szCs w:val="26"/>
        </w:rPr>
        <w:t>khỏe</w:t>
      </w:r>
      <w:proofErr w:type="spellEnd"/>
      <w:r w:rsidRPr="00E54880">
        <w:rPr>
          <w:sz w:val="26"/>
          <w:szCs w:val="26"/>
        </w:rPr>
        <w:t xml:space="preserve">); 6)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đóng</w:t>
      </w:r>
      <w:proofErr w:type="spellEnd"/>
      <w:r w:rsidRPr="00E54880">
        <w:rPr>
          <w:sz w:val="26"/>
          <w:szCs w:val="26"/>
        </w:rPr>
        <w:t xml:space="preserve"> </w:t>
      </w:r>
      <w:proofErr w:type="spellStart"/>
      <w:r w:rsidRPr="00E54880">
        <w:rPr>
          <w:sz w:val="26"/>
          <w:szCs w:val="26"/>
        </w:rPr>
        <w:t>vai</w:t>
      </w:r>
      <w:proofErr w:type="spellEnd"/>
      <w:r w:rsidRPr="00E54880">
        <w:rPr>
          <w:sz w:val="26"/>
          <w:szCs w:val="26"/>
        </w:rPr>
        <w:t xml:space="preserve"> </w:t>
      </w:r>
      <w:proofErr w:type="spellStart"/>
      <w:r w:rsidRPr="00E54880">
        <w:rPr>
          <w:sz w:val="26"/>
          <w:szCs w:val="26"/>
        </w:rPr>
        <w:t>trò</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truyền</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ý </w:t>
      </w:r>
      <w:proofErr w:type="spellStart"/>
      <w:r w:rsidRPr="00E54880">
        <w:rPr>
          <w:sz w:val="26"/>
          <w:szCs w:val="26"/>
        </w:rPr>
        <w:t>nghĩa</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hóa</w:t>
      </w:r>
      <w:proofErr w:type="spellEnd"/>
      <w:r w:rsidRPr="00E54880">
        <w:rPr>
          <w:sz w:val="26"/>
          <w:szCs w:val="26"/>
        </w:rPr>
        <w:t xml:space="preserve">, </w:t>
      </w:r>
      <w:proofErr w:type="spellStart"/>
      <w:r w:rsidRPr="00E54880">
        <w:rPr>
          <w:sz w:val="26"/>
          <w:szCs w:val="26"/>
        </w:rPr>
        <w:t>sinh</w:t>
      </w:r>
      <w:proofErr w:type="spellEnd"/>
      <w:r w:rsidRPr="00E54880">
        <w:rPr>
          <w:sz w:val="26"/>
          <w:szCs w:val="26"/>
        </w:rPr>
        <w:t xml:space="preserve"> </w:t>
      </w:r>
      <w:proofErr w:type="spellStart"/>
      <w:r w:rsidRPr="00E54880">
        <w:rPr>
          <w:sz w:val="26"/>
          <w:szCs w:val="26"/>
        </w:rPr>
        <w:t>thái</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tế</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tôn</w:t>
      </w:r>
      <w:proofErr w:type="spellEnd"/>
      <w:r w:rsidRPr="00E54880">
        <w:rPr>
          <w:sz w:val="26"/>
          <w:szCs w:val="26"/>
        </w:rPr>
        <w:t xml:space="preserve"> </w:t>
      </w:r>
      <w:proofErr w:type="spellStart"/>
      <w:r w:rsidRPr="00E54880">
        <w:rPr>
          <w:sz w:val="26"/>
          <w:szCs w:val="26"/>
        </w:rPr>
        <w:t>giáo</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biết</w:t>
      </w:r>
      <w:proofErr w:type="spellEnd"/>
      <w:r w:rsidRPr="00E54880">
        <w:rPr>
          <w:sz w:val="26"/>
          <w:szCs w:val="26"/>
        </w:rPr>
        <w:t xml:space="preserve"> qua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cộng</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phương</w:t>
      </w:r>
      <w:proofErr w:type="spellEnd"/>
      <w:r w:rsidRPr="00E54880">
        <w:rPr>
          <w:sz w:val="26"/>
          <w:szCs w:val="26"/>
        </w:rPr>
        <w:t xml:space="preserve"> </w:t>
      </w:r>
      <w:proofErr w:type="spellStart"/>
      <w:r w:rsidRPr="00E54880">
        <w:rPr>
          <w:sz w:val="26"/>
          <w:szCs w:val="26"/>
        </w:rPr>
        <w:t>đó</w:t>
      </w:r>
      <w:proofErr w:type="spellEnd"/>
      <w:r w:rsidRPr="00E54880">
        <w:rPr>
          <w:sz w:val="26"/>
          <w:szCs w:val="26"/>
        </w:rPr>
        <w:t>)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cụ</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HCVF </w:t>
      </w:r>
      <w:proofErr w:type="spellStart"/>
      <w:r w:rsidRPr="00E54880">
        <w:rPr>
          <w:sz w:val="26"/>
          <w:szCs w:val="26"/>
        </w:rPr>
        <w:t>cho</w:t>
      </w:r>
      <w:proofErr w:type="spellEnd"/>
      <w:r w:rsidRPr="00E54880">
        <w:rPr>
          <w:sz w:val="26"/>
          <w:szCs w:val="26"/>
        </w:rPr>
        <w:t xml:space="preserve"> Việt Nam, WWF Việt Nam, Hà </w:t>
      </w:r>
      <w:proofErr w:type="spellStart"/>
      <w:r w:rsidRPr="00E54880">
        <w:rPr>
          <w:sz w:val="26"/>
          <w:szCs w:val="26"/>
        </w:rPr>
        <w:t>Nội</w:t>
      </w:r>
      <w:proofErr w:type="spellEnd"/>
      <w:r w:rsidRPr="00E54880">
        <w:rPr>
          <w:sz w:val="26"/>
          <w:szCs w:val="26"/>
        </w:rPr>
        <w:t xml:space="preserve"> 2008)</w:t>
      </w:r>
      <w:r w:rsidR="00125766" w:rsidRPr="00E54880">
        <w:rPr>
          <w:sz w:val="26"/>
          <w:szCs w:val="26"/>
        </w:rPr>
        <w:t>.</w:t>
      </w:r>
    </w:p>
    <w:p w14:paraId="38621219" w14:textId="46B802AA" w:rsidR="0002703A" w:rsidRPr="00E54880" w:rsidRDefault="00267ADA" w:rsidP="00491850">
      <w:pPr>
        <w:pStyle w:val="PHULUC"/>
        <w:rPr>
          <w:color w:val="auto"/>
        </w:rPr>
      </w:pPr>
      <w:bookmarkStart w:id="181" w:name="_2szc72q" w:colFirst="0" w:colLast="0"/>
      <w:bookmarkStart w:id="182" w:name="_Toc204243917"/>
      <w:bookmarkEnd w:id="181"/>
      <w:proofErr w:type="spellStart"/>
      <w:r w:rsidRPr="00E54880">
        <w:rPr>
          <w:color w:val="auto"/>
        </w:rPr>
        <w:lastRenderedPageBreak/>
        <w:t>Phụ</w:t>
      </w:r>
      <w:proofErr w:type="spellEnd"/>
      <w:r w:rsidRPr="00E54880">
        <w:rPr>
          <w:color w:val="auto"/>
        </w:rPr>
        <w:t xml:space="preserve"> </w:t>
      </w:r>
      <w:proofErr w:type="spellStart"/>
      <w:r w:rsidRPr="00E54880">
        <w:rPr>
          <w:color w:val="auto"/>
        </w:rPr>
        <w:t>lục</w:t>
      </w:r>
      <w:proofErr w:type="spellEnd"/>
      <w:r w:rsidRPr="00E54880">
        <w:rPr>
          <w:color w:val="auto"/>
        </w:rPr>
        <w:t xml:space="preserve"> </w:t>
      </w:r>
      <w:r w:rsidR="008F4754" w:rsidRPr="00E54880">
        <w:rPr>
          <w:color w:val="auto"/>
        </w:rPr>
        <w:t>4</w:t>
      </w:r>
      <w:r w:rsidRPr="00E54880">
        <w:rPr>
          <w:color w:val="auto"/>
        </w:rPr>
        <w:t xml:space="preserve">: </w:t>
      </w:r>
      <w:r w:rsidR="009B6616" w:rsidRPr="00E54880">
        <w:rPr>
          <w:color w:val="auto"/>
        </w:rPr>
        <w:t>HỆ THỐNG MẪU BIỂU</w:t>
      </w:r>
      <w:bookmarkEnd w:id="182"/>
    </w:p>
    <w:p w14:paraId="7AB9CE77" w14:textId="2D119ACA" w:rsidR="009B6616" w:rsidRPr="00E54880" w:rsidRDefault="009B6616" w:rsidP="009B6616">
      <w:pPr>
        <w:spacing w:after="0" w:line="240" w:lineRule="auto"/>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6"/>
        <w:gridCol w:w="2518"/>
        <w:gridCol w:w="5703"/>
      </w:tblGrid>
      <w:tr w:rsidR="00E54880" w:rsidRPr="00E54880" w14:paraId="643F3052"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4532981A" w14:textId="1BDAF7BA" w:rsidR="009B6616" w:rsidRPr="00E54880" w:rsidRDefault="009B6616" w:rsidP="00E62EB1">
            <w:pPr>
              <w:spacing w:after="0" w:line="240" w:lineRule="auto"/>
              <w:jc w:val="center"/>
            </w:pPr>
            <w:r w:rsidRPr="00E54880">
              <w:rPr>
                <w:b/>
                <w:bCs/>
                <w:sz w:val="22"/>
                <w:szCs w:val="22"/>
              </w:rPr>
              <w:t>TT</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101F470" w14:textId="3A5E6413" w:rsidR="009B6616" w:rsidRPr="00E54880" w:rsidRDefault="009B6616" w:rsidP="009B6616">
            <w:pPr>
              <w:spacing w:after="0" w:line="240" w:lineRule="auto"/>
              <w:jc w:val="center"/>
            </w:pPr>
            <w:proofErr w:type="spellStart"/>
            <w:r w:rsidRPr="00E54880">
              <w:rPr>
                <w:b/>
                <w:bCs/>
                <w:sz w:val="22"/>
                <w:szCs w:val="22"/>
              </w:rPr>
              <w:t>Mã</w:t>
            </w:r>
            <w:proofErr w:type="spellEnd"/>
            <w:r w:rsidRPr="00E54880">
              <w:rPr>
                <w:b/>
                <w:bCs/>
                <w:sz w:val="22"/>
                <w:szCs w:val="22"/>
              </w:rPr>
              <w:t xml:space="preserve"> </w:t>
            </w:r>
            <w:proofErr w:type="spellStart"/>
            <w:r w:rsidRPr="00E54880">
              <w:rPr>
                <w:b/>
                <w:bCs/>
                <w:sz w:val="22"/>
                <w:szCs w:val="22"/>
              </w:rPr>
              <w:t>số</w:t>
            </w:r>
            <w:proofErr w:type="spellEnd"/>
            <w:r w:rsidRPr="00E54880">
              <w:rPr>
                <w:b/>
                <w:bCs/>
                <w:sz w:val="22"/>
                <w:szCs w:val="22"/>
              </w:rPr>
              <w:t xml:space="preserve"> </w:t>
            </w:r>
            <w:proofErr w:type="spellStart"/>
            <w:r w:rsidRPr="00E54880">
              <w:rPr>
                <w:b/>
                <w:bCs/>
                <w:sz w:val="22"/>
                <w:szCs w:val="22"/>
              </w:rPr>
              <w:t>biểu</w:t>
            </w:r>
            <w:proofErr w:type="spellEnd"/>
          </w:p>
        </w:tc>
        <w:tc>
          <w:tcPr>
            <w:tcW w:w="5703" w:type="dxa"/>
            <w:tcBorders>
              <w:top w:val="single" w:sz="4" w:space="0" w:color="auto"/>
              <w:left w:val="single" w:sz="4" w:space="0" w:color="auto"/>
              <w:bottom w:val="single" w:sz="4" w:space="0" w:color="auto"/>
              <w:right w:val="single" w:sz="4" w:space="0" w:color="auto"/>
            </w:tcBorders>
            <w:vAlign w:val="center"/>
            <w:hideMark/>
          </w:tcPr>
          <w:p w14:paraId="030B421C" w14:textId="52320E02" w:rsidR="009B6616" w:rsidRPr="00E54880" w:rsidRDefault="009B6616" w:rsidP="009B6616">
            <w:pPr>
              <w:spacing w:after="0" w:line="240" w:lineRule="auto"/>
              <w:jc w:val="center"/>
            </w:pPr>
            <w:proofErr w:type="spellStart"/>
            <w:r w:rsidRPr="00E54880">
              <w:rPr>
                <w:b/>
                <w:bCs/>
                <w:sz w:val="22"/>
                <w:szCs w:val="22"/>
              </w:rPr>
              <w:t>Tên</w:t>
            </w:r>
            <w:proofErr w:type="spellEnd"/>
            <w:r w:rsidRPr="00E54880">
              <w:rPr>
                <w:b/>
                <w:bCs/>
                <w:sz w:val="22"/>
                <w:szCs w:val="22"/>
              </w:rPr>
              <w:t xml:space="preserve"> </w:t>
            </w:r>
            <w:proofErr w:type="spellStart"/>
            <w:r w:rsidRPr="00E54880">
              <w:rPr>
                <w:b/>
                <w:bCs/>
                <w:sz w:val="22"/>
                <w:szCs w:val="22"/>
              </w:rPr>
              <w:t>biểu</w:t>
            </w:r>
            <w:proofErr w:type="spellEnd"/>
          </w:p>
        </w:tc>
      </w:tr>
      <w:tr w:rsidR="00E54880" w:rsidRPr="00E54880" w14:paraId="1D660B4D"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672DAF46" w14:textId="126BC21E" w:rsidR="009B6616" w:rsidRPr="00E54880" w:rsidRDefault="009B6616" w:rsidP="00E62EB1">
            <w:pPr>
              <w:spacing w:after="0" w:line="240" w:lineRule="auto"/>
              <w:jc w:val="center"/>
              <w:rPr>
                <w:b/>
              </w:rPr>
            </w:pPr>
            <w:r w:rsidRPr="00E54880">
              <w:rPr>
                <w:b/>
                <w:sz w:val="22"/>
                <w:szCs w:val="22"/>
              </w:rPr>
              <w:t>I</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EAA0970" w14:textId="77777777" w:rsidR="009B6616" w:rsidRPr="00E54880" w:rsidRDefault="009B6616" w:rsidP="009B6616">
            <w:pPr>
              <w:spacing w:after="0" w:line="240" w:lineRule="auto"/>
              <w:rPr>
                <w:b/>
              </w:rPr>
            </w:pPr>
            <w:proofErr w:type="spellStart"/>
            <w:r w:rsidRPr="00E54880">
              <w:rPr>
                <w:b/>
                <w:sz w:val="22"/>
                <w:szCs w:val="22"/>
              </w:rPr>
              <w:t>Hồ</w:t>
            </w:r>
            <w:proofErr w:type="spellEnd"/>
            <w:r w:rsidRPr="00E54880">
              <w:rPr>
                <w:b/>
                <w:sz w:val="22"/>
                <w:szCs w:val="22"/>
              </w:rPr>
              <w:t xml:space="preserve"> </w:t>
            </w:r>
            <w:proofErr w:type="spellStart"/>
            <w:r w:rsidRPr="00E54880">
              <w:rPr>
                <w:b/>
                <w:sz w:val="22"/>
                <w:szCs w:val="22"/>
              </w:rPr>
              <w:t>sơ</w:t>
            </w:r>
            <w:proofErr w:type="spellEnd"/>
            <w:r w:rsidRPr="00E54880">
              <w:rPr>
                <w:b/>
                <w:sz w:val="22"/>
                <w:szCs w:val="22"/>
              </w:rPr>
              <w:t xml:space="preserve"> </w:t>
            </w:r>
            <w:proofErr w:type="spellStart"/>
            <w:r w:rsidRPr="00E54880">
              <w:rPr>
                <w:b/>
                <w:sz w:val="22"/>
                <w:szCs w:val="22"/>
              </w:rPr>
              <w:t>thành</w:t>
            </w:r>
            <w:proofErr w:type="spellEnd"/>
            <w:r w:rsidRPr="00E54880">
              <w:rPr>
                <w:b/>
                <w:sz w:val="22"/>
                <w:szCs w:val="22"/>
              </w:rPr>
              <w:t xml:space="preserve"> </w:t>
            </w:r>
            <w:proofErr w:type="spellStart"/>
            <w:r w:rsidRPr="00E54880">
              <w:rPr>
                <w:b/>
                <w:sz w:val="22"/>
                <w:szCs w:val="22"/>
              </w:rPr>
              <w:t>viên</w:t>
            </w:r>
            <w:proofErr w:type="spellEnd"/>
          </w:p>
        </w:tc>
        <w:tc>
          <w:tcPr>
            <w:tcW w:w="5703" w:type="dxa"/>
            <w:vAlign w:val="center"/>
            <w:hideMark/>
          </w:tcPr>
          <w:p w14:paraId="3C38F4F0" w14:textId="77777777" w:rsidR="009B6616" w:rsidRPr="00E54880" w:rsidRDefault="009B6616" w:rsidP="009B6616">
            <w:pPr>
              <w:spacing w:after="0" w:line="240" w:lineRule="auto"/>
              <w:rPr>
                <w:b/>
                <w:sz w:val="20"/>
                <w:szCs w:val="20"/>
              </w:rPr>
            </w:pPr>
          </w:p>
        </w:tc>
      </w:tr>
      <w:tr w:rsidR="00E54880" w:rsidRPr="00E54880" w14:paraId="15109180"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6ECC4D88" w14:textId="4B02AE79" w:rsidR="009B6616" w:rsidRPr="00E54880" w:rsidRDefault="009B6616" w:rsidP="00E62EB1">
            <w:pPr>
              <w:spacing w:after="0" w:line="240" w:lineRule="auto"/>
              <w:jc w:val="center"/>
            </w:pPr>
            <w:r w:rsidRPr="00E54880">
              <w:rPr>
                <w:sz w:val="22"/>
                <w:szCs w:val="22"/>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14:paraId="2EC73BF7" w14:textId="48B2FD32" w:rsidR="009B6616" w:rsidRPr="00E54880" w:rsidRDefault="009B6616" w:rsidP="009B6616">
            <w:pPr>
              <w:spacing w:after="0" w:line="240" w:lineRule="auto"/>
            </w:pPr>
            <w:proofErr w:type="spellStart"/>
            <w:r w:rsidRPr="00E54880">
              <w:rPr>
                <w:sz w:val="22"/>
                <w:szCs w:val="22"/>
              </w:rPr>
              <w:t>Mẫu</w:t>
            </w:r>
            <w:proofErr w:type="spellEnd"/>
            <w:r w:rsidRPr="00E54880">
              <w:rPr>
                <w:sz w:val="22"/>
                <w:szCs w:val="22"/>
              </w:rPr>
              <w:t xml:space="preserve"> 01</w:t>
            </w:r>
          </w:p>
        </w:tc>
        <w:tc>
          <w:tcPr>
            <w:tcW w:w="5703" w:type="dxa"/>
            <w:tcBorders>
              <w:top w:val="single" w:sz="4" w:space="0" w:color="auto"/>
              <w:left w:val="single" w:sz="4" w:space="0" w:color="auto"/>
              <w:bottom w:val="single" w:sz="4" w:space="0" w:color="auto"/>
              <w:right w:val="single" w:sz="4" w:space="0" w:color="auto"/>
            </w:tcBorders>
            <w:vAlign w:val="center"/>
            <w:hideMark/>
          </w:tcPr>
          <w:p w14:paraId="2C543964" w14:textId="3EEC8F38" w:rsidR="009B6616" w:rsidRPr="00E54880" w:rsidRDefault="009B6616" w:rsidP="009B6616">
            <w:pPr>
              <w:spacing w:after="0" w:line="240" w:lineRule="auto"/>
            </w:pPr>
            <w:proofErr w:type="spellStart"/>
            <w:r w:rsidRPr="00E54880">
              <w:rPr>
                <w:sz w:val="22"/>
                <w:szCs w:val="22"/>
              </w:rPr>
              <w:t>Đơn</w:t>
            </w:r>
            <w:proofErr w:type="spellEnd"/>
            <w:r w:rsidRPr="00E54880">
              <w:rPr>
                <w:sz w:val="22"/>
                <w:szCs w:val="22"/>
              </w:rPr>
              <w:t xml:space="preserve"> </w:t>
            </w:r>
            <w:proofErr w:type="spellStart"/>
            <w:r w:rsidRPr="00E54880">
              <w:rPr>
                <w:sz w:val="22"/>
                <w:szCs w:val="22"/>
              </w:rPr>
              <w:t>xin</w:t>
            </w:r>
            <w:proofErr w:type="spellEnd"/>
            <w:r w:rsidRPr="00E54880">
              <w:rPr>
                <w:sz w:val="22"/>
                <w:szCs w:val="22"/>
              </w:rPr>
              <w:t xml:space="preserve"> </w:t>
            </w:r>
            <w:proofErr w:type="spellStart"/>
            <w:r w:rsidRPr="00E54880">
              <w:rPr>
                <w:sz w:val="22"/>
                <w:szCs w:val="22"/>
              </w:rPr>
              <w:t>tham</w:t>
            </w:r>
            <w:proofErr w:type="spellEnd"/>
            <w:r w:rsidRPr="00E54880">
              <w:rPr>
                <w:sz w:val="22"/>
                <w:szCs w:val="22"/>
              </w:rPr>
              <w:t xml:space="preserve"> </w:t>
            </w:r>
            <w:proofErr w:type="spellStart"/>
            <w:r w:rsidRPr="00E54880">
              <w:rPr>
                <w:sz w:val="22"/>
                <w:szCs w:val="22"/>
              </w:rPr>
              <w:t>gia</w:t>
            </w:r>
            <w:proofErr w:type="spellEnd"/>
            <w:r w:rsidRPr="00E54880">
              <w:rPr>
                <w:sz w:val="22"/>
                <w:szCs w:val="22"/>
              </w:rPr>
              <w:t xml:space="preserve"> </w:t>
            </w:r>
            <w:proofErr w:type="spellStart"/>
            <w:r w:rsidRPr="00E54880">
              <w:rPr>
                <w:sz w:val="22"/>
                <w:szCs w:val="22"/>
              </w:rPr>
              <w:t>nhập</w:t>
            </w:r>
            <w:proofErr w:type="spellEnd"/>
            <w:r w:rsidRPr="00E54880">
              <w:rPr>
                <w:sz w:val="22"/>
                <w:szCs w:val="22"/>
              </w:rPr>
              <w:t xml:space="preserve"> </w:t>
            </w:r>
            <w:proofErr w:type="spellStart"/>
            <w:r w:rsidRPr="00E54880">
              <w:rPr>
                <w:sz w:val="22"/>
                <w:szCs w:val="22"/>
              </w:rPr>
              <w:t>Nhóm</w:t>
            </w:r>
            <w:proofErr w:type="spellEnd"/>
          </w:p>
        </w:tc>
      </w:tr>
      <w:tr w:rsidR="00E54880" w:rsidRPr="00E54880" w14:paraId="514040C3" w14:textId="77777777" w:rsidTr="00580487">
        <w:tc>
          <w:tcPr>
            <w:tcW w:w="846" w:type="dxa"/>
            <w:tcBorders>
              <w:top w:val="single" w:sz="4" w:space="0" w:color="auto"/>
              <w:left w:val="single" w:sz="4" w:space="0" w:color="auto"/>
              <w:bottom w:val="single" w:sz="4" w:space="0" w:color="auto"/>
              <w:right w:val="single" w:sz="4" w:space="0" w:color="auto"/>
            </w:tcBorders>
            <w:vAlign w:val="center"/>
            <w:hideMark/>
          </w:tcPr>
          <w:p w14:paraId="5F865000" w14:textId="0D8D683B" w:rsidR="00580487" w:rsidRPr="00E54880" w:rsidRDefault="00C7741D" w:rsidP="00580487">
            <w:pPr>
              <w:spacing w:after="0" w:line="240" w:lineRule="auto"/>
              <w:jc w:val="center"/>
            </w:pPr>
            <w:r w:rsidRPr="00E54880">
              <w:t>2</w:t>
            </w:r>
          </w:p>
        </w:tc>
        <w:tc>
          <w:tcPr>
            <w:tcW w:w="2518" w:type="dxa"/>
            <w:tcBorders>
              <w:top w:val="single" w:sz="4" w:space="0" w:color="auto"/>
              <w:left w:val="single" w:sz="4" w:space="0" w:color="auto"/>
              <w:bottom w:val="single" w:sz="4" w:space="0" w:color="auto"/>
              <w:right w:val="single" w:sz="4" w:space="0" w:color="auto"/>
            </w:tcBorders>
            <w:vAlign w:val="center"/>
          </w:tcPr>
          <w:p w14:paraId="3EB7EE43" w14:textId="01A2E8DA"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0</w:t>
            </w:r>
            <w:r w:rsidR="00074856" w:rsidRPr="00E54880">
              <w:rPr>
                <w:sz w:val="22"/>
                <w:szCs w:val="22"/>
              </w:rPr>
              <w:t>2</w:t>
            </w:r>
          </w:p>
        </w:tc>
        <w:tc>
          <w:tcPr>
            <w:tcW w:w="5703" w:type="dxa"/>
            <w:tcBorders>
              <w:top w:val="single" w:sz="4" w:space="0" w:color="auto"/>
              <w:left w:val="single" w:sz="4" w:space="0" w:color="auto"/>
              <w:bottom w:val="single" w:sz="4" w:space="0" w:color="auto"/>
              <w:right w:val="single" w:sz="4" w:space="0" w:color="auto"/>
            </w:tcBorders>
            <w:vAlign w:val="center"/>
          </w:tcPr>
          <w:p w14:paraId="313C4726" w14:textId="3358F099" w:rsidR="00580487" w:rsidRPr="00E54880" w:rsidRDefault="00580487" w:rsidP="00580487">
            <w:pPr>
              <w:spacing w:after="0" w:line="240" w:lineRule="auto"/>
            </w:pPr>
            <w:r w:rsidRPr="00E54880">
              <w:rPr>
                <w:sz w:val="22"/>
                <w:szCs w:val="22"/>
              </w:rPr>
              <w:t xml:space="preserve">Cam </w:t>
            </w:r>
            <w:proofErr w:type="spellStart"/>
            <w:r w:rsidRPr="00E54880">
              <w:rPr>
                <w:sz w:val="22"/>
                <w:szCs w:val="22"/>
              </w:rPr>
              <w:t>kết</w:t>
            </w:r>
            <w:proofErr w:type="spellEnd"/>
            <w:r w:rsidRPr="00E54880">
              <w:rPr>
                <w:sz w:val="22"/>
                <w:szCs w:val="22"/>
              </w:rPr>
              <w:t xml:space="preserve"> </w:t>
            </w:r>
            <w:proofErr w:type="spellStart"/>
            <w:r w:rsidRPr="00E54880">
              <w:rPr>
                <w:sz w:val="22"/>
                <w:szCs w:val="22"/>
              </w:rPr>
              <w:t>thực</w:t>
            </w:r>
            <w:proofErr w:type="spellEnd"/>
            <w:r w:rsidRPr="00E54880">
              <w:rPr>
                <w:sz w:val="22"/>
                <w:szCs w:val="22"/>
              </w:rPr>
              <w:t xml:space="preserve"> </w:t>
            </w:r>
            <w:proofErr w:type="spellStart"/>
            <w:r w:rsidRPr="00E54880">
              <w:rPr>
                <w:sz w:val="22"/>
                <w:szCs w:val="22"/>
              </w:rPr>
              <w:t>hiện</w:t>
            </w:r>
            <w:proofErr w:type="spellEnd"/>
            <w:r w:rsidRPr="00E54880">
              <w:rPr>
                <w:sz w:val="22"/>
                <w:szCs w:val="22"/>
              </w:rPr>
              <w:t xml:space="preserve"> QLRBV&amp;CCR </w:t>
            </w:r>
            <w:proofErr w:type="spellStart"/>
            <w:r w:rsidRPr="00E54880">
              <w:rPr>
                <w:sz w:val="22"/>
                <w:szCs w:val="22"/>
              </w:rPr>
              <w:t>theo</w:t>
            </w:r>
            <w:proofErr w:type="spellEnd"/>
            <w:r w:rsidRPr="00E54880">
              <w:rPr>
                <w:sz w:val="22"/>
                <w:szCs w:val="22"/>
              </w:rPr>
              <w:t xml:space="preserve"> </w:t>
            </w:r>
            <w:proofErr w:type="spellStart"/>
            <w:r w:rsidRPr="00E54880">
              <w:rPr>
                <w:sz w:val="22"/>
                <w:szCs w:val="22"/>
              </w:rPr>
              <w:t>nhóm</w:t>
            </w:r>
            <w:proofErr w:type="spellEnd"/>
            <w:r w:rsidRPr="00E54880">
              <w:rPr>
                <w:sz w:val="22"/>
                <w:szCs w:val="22"/>
              </w:rPr>
              <w:t xml:space="preserve"> </w:t>
            </w:r>
            <w:proofErr w:type="spellStart"/>
            <w:r w:rsidRPr="00E54880">
              <w:rPr>
                <w:sz w:val="22"/>
                <w:szCs w:val="22"/>
              </w:rPr>
              <w:t>tuân</w:t>
            </w:r>
            <w:proofErr w:type="spellEnd"/>
            <w:r w:rsidRPr="00E54880">
              <w:rPr>
                <w:sz w:val="22"/>
                <w:szCs w:val="22"/>
              </w:rPr>
              <w:t xml:space="preserve"> </w:t>
            </w:r>
            <w:proofErr w:type="spellStart"/>
            <w:r w:rsidRPr="00E54880">
              <w:rPr>
                <w:sz w:val="22"/>
                <w:szCs w:val="22"/>
              </w:rPr>
              <w:t>thủ</w:t>
            </w:r>
            <w:proofErr w:type="spellEnd"/>
            <w:r w:rsidRPr="00E54880">
              <w:rPr>
                <w:sz w:val="22"/>
                <w:szCs w:val="22"/>
              </w:rPr>
              <w:t xml:space="preserve"> FSC </w:t>
            </w:r>
            <w:proofErr w:type="spellStart"/>
            <w:r w:rsidRPr="00E54880">
              <w:rPr>
                <w:sz w:val="22"/>
                <w:szCs w:val="22"/>
              </w:rPr>
              <w:t>trong</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hoạt</w:t>
            </w:r>
            <w:proofErr w:type="spellEnd"/>
            <w:r w:rsidRPr="00E54880">
              <w:rPr>
                <w:sz w:val="22"/>
                <w:szCs w:val="22"/>
              </w:rPr>
              <w:t xml:space="preserve"> </w:t>
            </w:r>
            <w:proofErr w:type="spellStart"/>
            <w:r w:rsidRPr="00E54880">
              <w:rPr>
                <w:sz w:val="22"/>
                <w:szCs w:val="22"/>
              </w:rPr>
              <w:t>động</w:t>
            </w:r>
            <w:proofErr w:type="spellEnd"/>
            <w:r w:rsidRPr="00E54880">
              <w:rPr>
                <w:sz w:val="22"/>
                <w:szCs w:val="22"/>
              </w:rPr>
              <w:t xml:space="preserve"> </w:t>
            </w:r>
            <w:proofErr w:type="spellStart"/>
            <w:r w:rsidRPr="00E54880">
              <w:rPr>
                <w:sz w:val="22"/>
                <w:szCs w:val="22"/>
              </w:rPr>
              <w:t>lâm</w:t>
            </w:r>
            <w:proofErr w:type="spellEnd"/>
            <w:r w:rsidRPr="00E54880">
              <w:rPr>
                <w:sz w:val="22"/>
                <w:szCs w:val="22"/>
              </w:rPr>
              <w:t xml:space="preserve"> </w:t>
            </w:r>
            <w:proofErr w:type="spellStart"/>
            <w:r w:rsidRPr="00E54880">
              <w:rPr>
                <w:sz w:val="22"/>
                <w:szCs w:val="22"/>
              </w:rPr>
              <w:t>nghiệp</w:t>
            </w:r>
            <w:proofErr w:type="spellEnd"/>
            <w:r w:rsidRPr="00E54880">
              <w:rPr>
                <w:sz w:val="22"/>
                <w:szCs w:val="22"/>
              </w:rPr>
              <w:t xml:space="preserve"> </w:t>
            </w:r>
            <w:proofErr w:type="spellStart"/>
            <w:r w:rsidRPr="00E54880">
              <w:rPr>
                <w:sz w:val="22"/>
                <w:szCs w:val="22"/>
              </w:rPr>
              <w:t>của</w:t>
            </w:r>
            <w:proofErr w:type="spellEnd"/>
            <w:r w:rsidRPr="00E54880">
              <w:rPr>
                <w:sz w:val="22"/>
                <w:szCs w:val="22"/>
              </w:rPr>
              <w:t xml:space="preserve"> </w:t>
            </w:r>
            <w:proofErr w:type="spellStart"/>
            <w:r w:rsidRPr="00E54880">
              <w:rPr>
                <w:sz w:val="22"/>
                <w:szCs w:val="22"/>
              </w:rPr>
              <w:t>hộ</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viên</w:t>
            </w:r>
            <w:proofErr w:type="spellEnd"/>
            <w:r w:rsidRPr="00E54880">
              <w:rPr>
                <w:sz w:val="22"/>
                <w:szCs w:val="22"/>
              </w:rPr>
              <w:t xml:space="preserve"> </w:t>
            </w:r>
            <w:proofErr w:type="spellStart"/>
            <w:r w:rsidRPr="00E54880">
              <w:rPr>
                <w:sz w:val="22"/>
                <w:szCs w:val="22"/>
              </w:rPr>
              <w:t>nhận</w:t>
            </w:r>
            <w:proofErr w:type="spellEnd"/>
            <w:r w:rsidRPr="00E54880">
              <w:rPr>
                <w:sz w:val="22"/>
                <w:szCs w:val="22"/>
              </w:rPr>
              <w:t xml:space="preserve"> </w:t>
            </w:r>
            <w:proofErr w:type="spellStart"/>
            <w:r w:rsidRPr="00E54880">
              <w:rPr>
                <w:sz w:val="22"/>
                <w:szCs w:val="22"/>
              </w:rPr>
              <w:t>uỷ</w:t>
            </w:r>
            <w:proofErr w:type="spellEnd"/>
            <w:r w:rsidRPr="00E54880">
              <w:rPr>
                <w:sz w:val="22"/>
                <w:szCs w:val="22"/>
              </w:rPr>
              <w:t xml:space="preserve"> </w:t>
            </w:r>
            <w:proofErr w:type="spellStart"/>
            <w:r w:rsidRPr="00E54880">
              <w:rPr>
                <w:sz w:val="22"/>
                <w:szCs w:val="22"/>
              </w:rPr>
              <w:t>quyền</w:t>
            </w:r>
            <w:proofErr w:type="spellEnd"/>
            <w:r w:rsidRPr="00E54880">
              <w:rPr>
                <w:sz w:val="22"/>
                <w:szCs w:val="22"/>
              </w:rPr>
              <w:t>.</w:t>
            </w:r>
          </w:p>
        </w:tc>
      </w:tr>
      <w:tr w:rsidR="00E54880" w:rsidRPr="00E54880" w14:paraId="05CB0A15" w14:textId="77777777" w:rsidTr="00580487">
        <w:tc>
          <w:tcPr>
            <w:tcW w:w="846" w:type="dxa"/>
            <w:tcBorders>
              <w:top w:val="single" w:sz="4" w:space="0" w:color="auto"/>
              <w:left w:val="single" w:sz="4" w:space="0" w:color="auto"/>
              <w:bottom w:val="single" w:sz="4" w:space="0" w:color="auto"/>
              <w:right w:val="single" w:sz="4" w:space="0" w:color="auto"/>
            </w:tcBorders>
            <w:vAlign w:val="center"/>
            <w:hideMark/>
          </w:tcPr>
          <w:p w14:paraId="29015B13" w14:textId="46396739" w:rsidR="00580487" w:rsidRPr="00E54880" w:rsidRDefault="00C7741D" w:rsidP="00580487">
            <w:pPr>
              <w:spacing w:after="0" w:line="240" w:lineRule="auto"/>
              <w:jc w:val="center"/>
            </w:pPr>
            <w:r w:rsidRPr="00E54880">
              <w:t>3</w:t>
            </w:r>
          </w:p>
        </w:tc>
        <w:tc>
          <w:tcPr>
            <w:tcW w:w="2518" w:type="dxa"/>
            <w:tcBorders>
              <w:top w:val="single" w:sz="4" w:space="0" w:color="auto"/>
              <w:left w:val="single" w:sz="4" w:space="0" w:color="auto"/>
              <w:bottom w:val="single" w:sz="4" w:space="0" w:color="auto"/>
              <w:right w:val="single" w:sz="4" w:space="0" w:color="auto"/>
            </w:tcBorders>
            <w:vAlign w:val="center"/>
          </w:tcPr>
          <w:p w14:paraId="340FA066" w14:textId="5A33A3C6"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0</w:t>
            </w:r>
            <w:r w:rsidR="00074856" w:rsidRPr="00E54880">
              <w:rPr>
                <w:sz w:val="22"/>
                <w:szCs w:val="22"/>
              </w:rPr>
              <w:t>3</w:t>
            </w:r>
          </w:p>
        </w:tc>
        <w:tc>
          <w:tcPr>
            <w:tcW w:w="5703" w:type="dxa"/>
            <w:tcBorders>
              <w:top w:val="single" w:sz="4" w:space="0" w:color="auto"/>
              <w:left w:val="single" w:sz="4" w:space="0" w:color="auto"/>
              <w:bottom w:val="single" w:sz="4" w:space="0" w:color="auto"/>
              <w:right w:val="single" w:sz="4" w:space="0" w:color="auto"/>
            </w:tcBorders>
            <w:vAlign w:val="center"/>
          </w:tcPr>
          <w:p w14:paraId="5689413F" w14:textId="50B35B84" w:rsidR="00580487" w:rsidRPr="00E54880" w:rsidRDefault="00580487" w:rsidP="00580487">
            <w:pPr>
              <w:spacing w:after="0" w:line="240" w:lineRule="auto"/>
            </w:pPr>
            <w:proofErr w:type="spellStart"/>
            <w:r w:rsidRPr="00E54880">
              <w:rPr>
                <w:sz w:val="22"/>
                <w:szCs w:val="22"/>
              </w:rPr>
              <w:t>Biểu</w:t>
            </w:r>
            <w:proofErr w:type="spellEnd"/>
            <w:r w:rsidRPr="00E54880">
              <w:rPr>
                <w:sz w:val="22"/>
                <w:szCs w:val="22"/>
              </w:rPr>
              <w:t xml:space="preserve"> </w:t>
            </w:r>
            <w:proofErr w:type="spellStart"/>
            <w:r w:rsidRPr="00E54880">
              <w:rPr>
                <w:sz w:val="22"/>
                <w:szCs w:val="22"/>
              </w:rPr>
              <w:t>kiểm</w:t>
            </w:r>
            <w:proofErr w:type="spellEnd"/>
            <w:r w:rsidRPr="00E54880">
              <w:rPr>
                <w:sz w:val="22"/>
                <w:szCs w:val="22"/>
              </w:rPr>
              <w:t xml:space="preserve"> </w:t>
            </w:r>
            <w:proofErr w:type="spellStart"/>
            <w:r w:rsidRPr="00E54880">
              <w:rPr>
                <w:sz w:val="22"/>
                <w:szCs w:val="22"/>
              </w:rPr>
              <w:t>tra</w:t>
            </w:r>
            <w:proofErr w:type="spellEnd"/>
            <w:r w:rsidRPr="00E54880">
              <w:rPr>
                <w:sz w:val="22"/>
                <w:szCs w:val="22"/>
              </w:rPr>
              <w:t xml:space="preserve"> </w:t>
            </w:r>
            <w:proofErr w:type="spellStart"/>
            <w:r w:rsidRPr="00E54880">
              <w:rPr>
                <w:sz w:val="22"/>
                <w:szCs w:val="22"/>
              </w:rPr>
              <w:t>thông</w:t>
            </w:r>
            <w:proofErr w:type="spellEnd"/>
            <w:r w:rsidRPr="00E54880">
              <w:rPr>
                <w:sz w:val="22"/>
                <w:szCs w:val="22"/>
              </w:rPr>
              <w:t xml:space="preserve"> tin </w:t>
            </w:r>
            <w:proofErr w:type="spellStart"/>
            <w:r w:rsidRPr="00E54880">
              <w:rPr>
                <w:sz w:val="22"/>
                <w:szCs w:val="22"/>
              </w:rPr>
              <w:t>đăng</w:t>
            </w:r>
            <w:proofErr w:type="spellEnd"/>
            <w:r w:rsidRPr="00E54880">
              <w:rPr>
                <w:sz w:val="22"/>
                <w:szCs w:val="22"/>
              </w:rPr>
              <w:t xml:space="preserve"> </w:t>
            </w:r>
            <w:proofErr w:type="spellStart"/>
            <w:r w:rsidRPr="00E54880">
              <w:rPr>
                <w:sz w:val="22"/>
                <w:szCs w:val="22"/>
              </w:rPr>
              <w:t>ký</w:t>
            </w:r>
            <w:proofErr w:type="spellEnd"/>
            <w:r w:rsidRPr="00E54880">
              <w:rPr>
                <w:sz w:val="22"/>
                <w:szCs w:val="22"/>
              </w:rPr>
              <w:t xml:space="preserve"> </w:t>
            </w:r>
            <w:proofErr w:type="spellStart"/>
            <w:r w:rsidRPr="00E54880">
              <w:rPr>
                <w:sz w:val="22"/>
                <w:szCs w:val="22"/>
              </w:rPr>
              <w:t>đầu</w:t>
            </w:r>
            <w:proofErr w:type="spellEnd"/>
            <w:r w:rsidRPr="00E54880">
              <w:rPr>
                <w:sz w:val="22"/>
                <w:szCs w:val="22"/>
              </w:rPr>
              <w:t xml:space="preserve"> </w:t>
            </w:r>
            <w:proofErr w:type="spellStart"/>
            <w:r w:rsidRPr="00E54880">
              <w:rPr>
                <w:sz w:val="22"/>
                <w:szCs w:val="22"/>
              </w:rPr>
              <w:t>vào</w:t>
            </w:r>
            <w:proofErr w:type="spellEnd"/>
            <w:r w:rsidRPr="00E54880">
              <w:rPr>
                <w:sz w:val="22"/>
                <w:szCs w:val="22"/>
              </w:rPr>
              <w:t xml:space="preserve"> </w:t>
            </w:r>
            <w:proofErr w:type="spellStart"/>
            <w:r w:rsidRPr="00E54880">
              <w:rPr>
                <w:sz w:val="22"/>
                <w:szCs w:val="22"/>
              </w:rPr>
              <w:t>của</w:t>
            </w:r>
            <w:proofErr w:type="spellEnd"/>
            <w:r w:rsidRPr="00E54880">
              <w:rPr>
                <w:sz w:val="22"/>
                <w:szCs w:val="22"/>
              </w:rPr>
              <w:t xml:space="preserve"> HGĐ </w:t>
            </w:r>
            <w:proofErr w:type="spellStart"/>
            <w:r w:rsidRPr="00E54880">
              <w:rPr>
                <w:sz w:val="22"/>
                <w:szCs w:val="22"/>
              </w:rPr>
              <w:t>tham</w:t>
            </w:r>
            <w:proofErr w:type="spellEnd"/>
            <w:r w:rsidRPr="00E54880">
              <w:rPr>
                <w:sz w:val="22"/>
                <w:szCs w:val="22"/>
              </w:rPr>
              <w:t xml:space="preserve"> </w:t>
            </w:r>
            <w:proofErr w:type="spellStart"/>
            <w:r w:rsidRPr="00E54880">
              <w:rPr>
                <w:sz w:val="22"/>
                <w:szCs w:val="22"/>
              </w:rPr>
              <w:t>gia</w:t>
            </w:r>
            <w:proofErr w:type="spellEnd"/>
            <w:r w:rsidRPr="00E54880">
              <w:rPr>
                <w:sz w:val="22"/>
                <w:szCs w:val="22"/>
              </w:rPr>
              <w:t xml:space="preserve"> </w:t>
            </w:r>
            <w:proofErr w:type="spellStart"/>
            <w:r w:rsidRPr="00E54880">
              <w:rPr>
                <w:sz w:val="22"/>
                <w:szCs w:val="22"/>
              </w:rPr>
              <w:t>Nhóm</w:t>
            </w:r>
            <w:proofErr w:type="spellEnd"/>
            <w:r w:rsidRPr="00E54880">
              <w:rPr>
                <w:sz w:val="22"/>
                <w:szCs w:val="22"/>
              </w:rPr>
              <w:t xml:space="preserve">  </w:t>
            </w:r>
          </w:p>
        </w:tc>
      </w:tr>
      <w:tr w:rsidR="00E54880" w:rsidRPr="00E54880" w14:paraId="7AFE78E1" w14:textId="77777777" w:rsidTr="00580487">
        <w:tc>
          <w:tcPr>
            <w:tcW w:w="846" w:type="dxa"/>
            <w:tcBorders>
              <w:top w:val="single" w:sz="4" w:space="0" w:color="auto"/>
              <w:left w:val="single" w:sz="4" w:space="0" w:color="auto"/>
              <w:bottom w:val="single" w:sz="4" w:space="0" w:color="auto"/>
              <w:right w:val="single" w:sz="4" w:space="0" w:color="auto"/>
            </w:tcBorders>
            <w:vAlign w:val="center"/>
            <w:hideMark/>
          </w:tcPr>
          <w:p w14:paraId="594E8D9C" w14:textId="7A5DB0BA" w:rsidR="00580487" w:rsidRPr="00E54880" w:rsidRDefault="00C7741D" w:rsidP="00580487">
            <w:pPr>
              <w:spacing w:after="0" w:line="240" w:lineRule="auto"/>
              <w:jc w:val="center"/>
            </w:pPr>
            <w:r w:rsidRPr="00E54880">
              <w:t>4</w:t>
            </w:r>
          </w:p>
        </w:tc>
        <w:tc>
          <w:tcPr>
            <w:tcW w:w="2518" w:type="dxa"/>
            <w:tcBorders>
              <w:top w:val="single" w:sz="4" w:space="0" w:color="auto"/>
              <w:left w:val="single" w:sz="4" w:space="0" w:color="auto"/>
              <w:bottom w:val="single" w:sz="4" w:space="0" w:color="auto"/>
              <w:right w:val="single" w:sz="4" w:space="0" w:color="auto"/>
            </w:tcBorders>
            <w:vAlign w:val="center"/>
          </w:tcPr>
          <w:p w14:paraId="359B8C8A" w14:textId="5795EABD"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0</w:t>
            </w:r>
            <w:r w:rsidR="00074856" w:rsidRPr="00E54880">
              <w:rPr>
                <w:sz w:val="22"/>
                <w:szCs w:val="22"/>
              </w:rPr>
              <w:t>4</w:t>
            </w:r>
          </w:p>
        </w:tc>
        <w:tc>
          <w:tcPr>
            <w:tcW w:w="5703" w:type="dxa"/>
            <w:tcBorders>
              <w:top w:val="single" w:sz="4" w:space="0" w:color="auto"/>
              <w:left w:val="single" w:sz="4" w:space="0" w:color="auto"/>
              <w:bottom w:val="single" w:sz="4" w:space="0" w:color="auto"/>
              <w:right w:val="single" w:sz="4" w:space="0" w:color="auto"/>
            </w:tcBorders>
            <w:vAlign w:val="center"/>
          </w:tcPr>
          <w:p w14:paraId="2B6B4F12" w14:textId="7DC4412F" w:rsidR="00580487" w:rsidRPr="00E54880" w:rsidRDefault="00580487" w:rsidP="00580487">
            <w:pPr>
              <w:spacing w:after="0" w:line="240" w:lineRule="auto"/>
            </w:pPr>
            <w:proofErr w:type="spellStart"/>
            <w:r w:rsidRPr="00E54880">
              <w:rPr>
                <w:sz w:val="22"/>
                <w:szCs w:val="22"/>
              </w:rPr>
              <w:t>Kế</w:t>
            </w:r>
            <w:proofErr w:type="spellEnd"/>
            <w:r w:rsidRPr="00E54880">
              <w:rPr>
                <w:sz w:val="22"/>
                <w:szCs w:val="22"/>
              </w:rPr>
              <w:t xml:space="preserve"> </w:t>
            </w:r>
            <w:proofErr w:type="spellStart"/>
            <w:r w:rsidRPr="00E54880">
              <w:rPr>
                <w:sz w:val="22"/>
                <w:szCs w:val="22"/>
              </w:rPr>
              <w:t>hoạch</w:t>
            </w:r>
            <w:proofErr w:type="spellEnd"/>
            <w:r w:rsidRPr="00E54880">
              <w:rPr>
                <w:sz w:val="22"/>
                <w:szCs w:val="22"/>
              </w:rPr>
              <w:t xml:space="preserve"> </w:t>
            </w:r>
            <w:proofErr w:type="spellStart"/>
            <w:r w:rsidRPr="00E54880">
              <w:rPr>
                <w:sz w:val="22"/>
                <w:szCs w:val="22"/>
              </w:rPr>
              <w:t>quản</w:t>
            </w:r>
            <w:proofErr w:type="spellEnd"/>
            <w:r w:rsidRPr="00E54880">
              <w:rPr>
                <w:sz w:val="22"/>
                <w:szCs w:val="22"/>
              </w:rPr>
              <w:t xml:space="preserve"> </w:t>
            </w:r>
            <w:proofErr w:type="spellStart"/>
            <w:r w:rsidRPr="00E54880">
              <w:rPr>
                <w:sz w:val="22"/>
                <w:szCs w:val="22"/>
              </w:rPr>
              <w:t>lý</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theo</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
        </w:tc>
      </w:tr>
      <w:tr w:rsidR="00E54880" w:rsidRPr="00E54880" w14:paraId="16DF2C7F"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3AE221CC" w14:textId="2F48E1F2" w:rsidR="00580487" w:rsidRPr="00E54880" w:rsidRDefault="00580487" w:rsidP="00580487">
            <w:pPr>
              <w:spacing w:after="0" w:line="240" w:lineRule="auto"/>
              <w:jc w:val="center"/>
              <w:rPr>
                <w:b/>
              </w:rPr>
            </w:pPr>
            <w:r w:rsidRPr="00E54880">
              <w:rPr>
                <w:b/>
                <w:sz w:val="22"/>
                <w:szCs w:val="22"/>
              </w:rPr>
              <w:t>II</w:t>
            </w:r>
          </w:p>
        </w:tc>
        <w:tc>
          <w:tcPr>
            <w:tcW w:w="2518" w:type="dxa"/>
            <w:tcBorders>
              <w:top w:val="single" w:sz="4" w:space="0" w:color="auto"/>
              <w:left w:val="single" w:sz="4" w:space="0" w:color="auto"/>
              <w:bottom w:val="single" w:sz="4" w:space="0" w:color="auto"/>
              <w:right w:val="single" w:sz="4" w:space="0" w:color="auto"/>
            </w:tcBorders>
            <w:vAlign w:val="center"/>
            <w:hideMark/>
          </w:tcPr>
          <w:p w14:paraId="10376787" w14:textId="77777777" w:rsidR="00580487" w:rsidRPr="00E54880" w:rsidRDefault="00580487" w:rsidP="00580487">
            <w:pPr>
              <w:spacing w:after="0" w:line="240" w:lineRule="auto"/>
              <w:rPr>
                <w:b/>
              </w:rPr>
            </w:pPr>
            <w:proofErr w:type="spellStart"/>
            <w:r w:rsidRPr="00E54880">
              <w:rPr>
                <w:b/>
                <w:sz w:val="22"/>
                <w:szCs w:val="22"/>
              </w:rPr>
              <w:t>Hồ</w:t>
            </w:r>
            <w:proofErr w:type="spellEnd"/>
            <w:r w:rsidRPr="00E54880">
              <w:rPr>
                <w:b/>
                <w:sz w:val="22"/>
                <w:szCs w:val="22"/>
              </w:rPr>
              <w:t xml:space="preserve"> </w:t>
            </w:r>
            <w:proofErr w:type="spellStart"/>
            <w:r w:rsidRPr="00E54880">
              <w:rPr>
                <w:b/>
                <w:sz w:val="22"/>
                <w:szCs w:val="22"/>
              </w:rPr>
              <w:t>sơ</w:t>
            </w:r>
            <w:proofErr w:type="spellEnd"/>
            <w:r w:rsidRPr="00E54880">
              <w:rPr>
                <w:b/>
                <w:sz w:val="22"/>
                <w:szCs w:val="22"/>
              </w:rPr>
              <w:t xml:space="preserve"> </w:t>
            </w:r>
            <w:proofErr w:type="spellStart"/>
            <w:r w:rsidRPr="00E54880">
              <w:rPr>
                <w:b/>
                <w:sz w:val="22"/>
                <w:szCs w:val="22"/>
              </w:rPr>
              <w:t>quản</w:t>
            </w:r>
            <w:proofErr w:type="spellEnd"/>
            <w:r w:rsidRPr="00E54880">
              <w:rPr>
                <w:b/>
                <w:sz w:val="22"/>
                <w:szCs w:val="22"/>
              </w:rPr>
              <w:t xml:space="preserve"> </w:t>
            </w:r>
            <w:proofErr w:type="spellStart"/>
            <w:r w:rsidRPr="00E54880">
              <w:rPr>
                <w:b/>
                <w:sz w:val="22"/>
                <w:szCs w:val="22"/>
              </w:rPr>
              <w:t>lý</w:t>
            </w:r>
            <w:proofErr w:type="spellEnd"/>
            <w:r w:rsidRPr="00E54880">
              <w:rPr>
                <w:b/>
                <w:sz w:val="22"/>
                <w:szCs w:val="22"/>
              </w:rPr>
              <w:t xml:space="preserve"> </w:t>
            </w:r>
            <w:proofErr w:type="spellStart"/>
            <w:r w:rsidRPr="00E54880">
              <w:rPr>
                <w:b/>
                <w:sz w:val="22"/>
                <w:szCs w:val="22"/>
              </w:rPr>
              <w:t>nhóm</w:t>
            </w:r>
            <w:proofErr w:type="spellEnd"/>
          </w:p>
        </w:tc>
        <w:tc>
          <w:tcPr>
            <w:tcW w:w="5703" w:type="dxa"/>
            <w:vAlign w:val="center"/>
            <w:hideMark/>
          </w:tcPr>
          <w:p w14:paraId="388B6668" w14:textId="77777777" w:rsidR="00580487" w:rsidRPr="00E54880" w:rsidRDefault="00580487" w:rsidP="00580487">
            <w:pPr>
              <w:spacing w:after="0" w:line="240" w:lineRule="auto"/>
              <w:rPr>
                <w:b/>
                <w:sz w:val="20"/>
                <w:szCs w:val="20"/>
              </w:rPr>
            </w:pPr>
          </w:p>
        </w:tc>
      </w:tr>
      <w:tr w:rsidR="00E54880" w:rsidRPr="00E54880" w14:paraId="7C06BF16"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0ABAC614" w14:textId="1A31FE5F" w:rsidR="00580487" w:rsidRPr="00E54880" w:rsidRDefault="00C7741D" w:rsidP="00580487">
            <w:pPr>
              <w:spacing w:after="0" w:line="240" w:lineRule="auto"/>
              <w:jc w:val="center"/>
            </w:pPr>
            <w:r w:rsidRPr="00E54880">
              <w:t>5</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A4D9ABF" w14:textId="1F55A7B1"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0</w:t>
            </w:r>
            <w:r w:rsidR="00074856" w:rsidRPr="00E54880">
              <w:rPr>
                <w:sz w:val="22"/>
                <w:szCs w:val="22"/>
              </w:rPr>
              <w:t>5</w:t>
            </w:r>
          </w:p>
        </w:tc>
        <w:tc>
          <w:tcPr>
            <w:tcW w:w="5703" w:type="dxa"/>
            <w:tcBorders>
              <w:top w:val="single" w:sz="4" w:space="0" w:color="auto"/>
              <w:left w:val="single" w:sz="4" w:space="0" w:color="auto"/>
              <w:bottom w:val="single" w:sz="4" w:space="0" w:color="auto"/>
              <w:right w:val="single" w:sz="4" w:space="0" w:color="auto"/>
            </w:tcBorders>
            <w:vAlign w:val="center"/>
            <w:hideMark/>
          </w:tcPr>
          <w:p w14:paraId="4E36750A" w14:textId="77777777" w:rsidR="00580487" w:rsidRPr="00E54880" w:rsidRDefault="00580487" w:rsidP="00580487">
            <w:pPr>
              <w:spacing w:after="0" w:line="240" w:lineRule="auto"/>
            </w:pPr>
            <w:r w:rsidRPr="00E54880">
              <w:rPr>
                <w:sz w:val="22"/>
                <w:szCs w:val="22"/>
              </w:rPr>
              <w:t xml:space="preserve">Thông </w:t>
            </w:r>
            <w:proofErr w:type="spellStart"/>
            <w:r w:rsidRPr="00E54880">
              <w:rPr>
                <w:sz w:val="22"/>
                <w:szCs w:val="22"/>
              </w:rPr>
              <w:t>báo</w:t>
            </w:r>
            <w:proofErr w:type="spellEnd"/>
            <w:r w:rsidRPr="00E54880">
              <w:rPr>
                <w:sz w:val="22"/>
                <w:szCs w:val="22"/>
              </w:rPr>
              <w:t xml:space="preserve"> </w:t>
            </w:r>
            <w:proofErr w:type="spellStart"/>
            <w:r w:rsidRPr="00E54880">
              <w:rPr>
                <w:sz w:val="22"/>
                <w:szCs w:val="22"/>
              </w:rPr>
              <w:t>kết</w:t>
            </w:r>
            <w:proofErr w:type="spellEnd"/>
            <w:r w:rsidRPr="00E54880">
              <w:rPr>
                <w:sz w:val="22"/>
                <w:szCs w:val="22"/>
              </w:rPr>
              <w:t xml:space="preserve"> </w:t>
            </w:r>
            <w:proofErr w:type="spellStart"/>
            <w:r w:rsidRPr="00E54880">
              <w:rPr>
                <w:sz w:val="22"/>
                <w:szCs w:val="22"/>
              </w:rPr>
              <w:t>nạp</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viên</w:t>
            </w:r>
            <w:proofErr w:type="spellEnd"/>
            <w:r w:rsidRPr="00E54880">
              <w:rPr>
                <w:sz w:val="22"/>
                <w:szCs w:val="22"/>
              </w:rPr>
              <w:t xml:space="preserve"> </w:t>
            </w:r>
          </w:p>
        </w:tc>
      </w:tr>
      <w:tr w:rsidR="00E54880" w:rsidRPr="00E54880" w14:paraId="62CFAC4B"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29DDAE4C" w14:textId="6E5606ED" w:rsidR="00580487" w:rsidRPr="00E54880" w:rsidRDefault="00C7741D" w:rsidP="00580487">
            <w:pPr>
              <w:spacing w:after="0" w:line="240" w:lineRule="auto"/>
              <w:jc w:val="center"/>
            </w:pPr>
            <w:r w:rsidRPr="00E54880">
              <w:t>6</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8746477" w14:textId="3A2C3AD0"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0</w:t>
            </w:r>
            <w:r w:rsidR="00074856" w:rsidRPr="00E54880">
              <w:rPr>
                <w:sz w:val="22"/>
                <w:szCs w:val="22"/>
              </w:rPr>
              <w:t>6</w:t>
            </w:r>
          </w:p>
        </w:tc>
        <w:tc>
          <w:tcPr>
            <w:tcW w:w="5703" w:type="dxa"/>
            <w:tcBorders>
              <w:top w:val="single" w:sz="4" w:space="0" w:color="auto"/>
              <w:left w:val="single" w:sz="4" w:space="0" w:color="auto"/>
              <w:bottom w:val="single" w:sz="4" w:space="0" w:color="auto"/>
              <w:right w:val="single" w:sz="4" w:space="0" w:color="auto"/>
            </w:tcBorders>
            <w:vAlign w:val="center"/>
            <w:hideMark/>
          </w:tcPr>
          <w:p w14:paraId="643EEE50" w14:textId="77777777" w:rsidR="00580487" w:rsidRPr="00E54880" w:rsidRDefault="00580487" w:rsidP="00580487">
            <w:pPr>
              <w:spacing w:after="0" w:line="240" w:lineRule="auto"/>
            </w:pPr>
            <w:proofErr w:type="spellStart"/>
            <w:r w:rsidRPr="00E54880">
              <w:rPr>
                <w:sz w:val="22"/>
                <w:szCs w:val="22"/>
              </w:rPr>
              <w:t>Đơn</w:t>
            </w:r>
            <w:proofErr w:type="spellEnd"/>
            <w:r w:rsidRPr="00E54880">
              <w:rPr>
                <w:sz w:val="22"/>
                <w:szCs w:val="22"/>
              </w:rPr>
              <w:t xml:space="preserve"> </w:t>
            </w:r>
            <w:proofErr w:type="spellStart"/>
            <w:r w:rsidRPr="00E54880">
              <w:rPr>
                <w:sz w:val="22"/>
                <w:szCs w:val="22"/>
              </w:rPr>
              <w:t>xin</w:t>
            </w:r>
            <w:proofErr w:type="spellEnd"/>
            <w:r w:rsidRPr="00E54880">
              <w:rPr>
                <w:sz w:val="22"/>
                <w:szCs w:val="22"/>
              </w:rPr>
              <w:t xml:space="preserve"> </w:t>
            </w:r>
            <w:proofErr w:type="spellStart"/>
            <w:r w:rsidRPr="00E54880">
              <w:rPr>
                <w:sz w:val="22"/>
                <w:szCs w:val="22"/>
              </w:rPr>
              <w:t>ra</w:t>
            </w:r>
            <w:proofErr w:type="spellEnd"/>
            <w:r w:rsidRPr="00E54880">
              <w:rPr>
                <w:sz w:val="22"/>
                <w:szCs w:val="22"/>
              </w:rPr>
              <w:t xml:space="preserve"> </w:t>
            </w:r>
            <w:proofErr w:type="spellStart"/>
            <w:r w:rsidRPr="00E54880">
              <w:rPr>
                <w:sz w:val="22"/>
                <w:szCs w:val="22"/>
              </w:rPr>
              <w:t>khỏi</w:t>
            </w:r>
            <w:proofErr w:type="spellEnd"/>
            <w:r w:rsidRPr="00E54880">
              <w:rPr>
                <w:sz w:val="22"/>
                <w:szCs w:val="22"/>
              </w:rPr>
              <w:t xml:space="preserve"> </w:t>
            </w:r>
            <w:proofErr w:type="spellStart"/>
            <w:r w:rsidRPr="00E54880">
              <w:rPr>
                <w:sz w:val="22"/>
                <w:szCs w:val="22"/>
              </w:rPr>
              <w:t>nhóm</w:t>
            </w:r>
            <w:proofErr w:type="spellEnd"/>
            <w:r w:rsidRPr="00E54880">
              <w:rPr>
                <w:sz w:val="22"/>
                <w:szCs w:val="22"/>
              </w:rPr>
              <w:t xml:space="preserve"> </w:t>
            </w:r>
          </w:p>
        </w:tc>
      </w:tr>
      <w:tr w:rsidR="00E54880" w:rsidRPr="00E54880" w14:paraId="3817E02F"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541192C9" w14:textId="717CCBE1" w:rsidR="00580487" w:rsidRPr="00E54880" w:rsidRDefault="00C7741D" w:rsidP="00580487">
            <w:pPr>
              <w:spacing w:after="0" w:line="240" w:lineRule="auto"/>
              <w:jc w:val="center"/>
            </w:pPr>
            <w:r w:rsidRPr="00E54880">
              <w:t>7</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139052E" w14:textId="3116A40C"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w:t>
            </w:r>
            <w:r w:rsidR="00074856" w:rsidRPr="00E54880">
              <w:rPr>
                <w:sz w:val="22"/>
                <w:szCs w:val="22"/>
              </w:rPr>
              <w:t>07</w:t>
            </w:r>
          </w:p>
        </w:tc>
        <w:tc>
          <w:tcPr>
            <w:tcW w:w="5703" w:type="dxa"/>
            <w:tcBorders>
              <w:top w:val="single" w:sz="4" w:space="0" w:color="auto"/>
              <w:left w:val="single" w:sz="4" w:space="0" w:color="auto"/>
              <w:bottom w:val="single" w:sz="4" w:space="0" w:color="auto"/>
              <w:right w:val="single" w:sz="4" w:space="0" w:color="auto"/>
            </w:tcBorders>
            <w:vAlign w:val="center"/>
            <w:hideMark/>
          </w:tcPr>
          <w:p w14:paraId="43889F96" w14:textId="77777777" w:rsidR="00580487" w:rsidRPr="00E54880" w:rsidRDefault="00580487" w:rsidP="00580487">
            <w:pPr>
              <w:spacing w:after="0" w:line="240" w:lineRule="auto"/>
            </w:pPr>
            <w:r w:rsidRPr="00E54880">
              <w:rPr>
                <w:sz w:val="22"/>
                <w:szCs w:val="22"/>
              </w:rPr>
              <w:t xml:space="preserve">Thông </w:t>
            </w:r>
            <w:proofErr w:type="spellStart"/>
            <w:r w:rsidRPr="00E54880">
              <w:rPr>
                <w:sz w:val="22"/>
                <w:szCs w:val="22"/>
              </w:rPr>
              <w:t>báo</w:t>
            </w:r>
            <w:proofErr w:type="spellEnd"/>
            <w:r w:rsidRPr="00E54880">
              <w:rPr>
                <w:sz w:val="22"/>
                <w:szCs w:val="22"/>
              </w:rPr>
              <w:t xml:space="preserve"> </w:t>
            </w:r>
            <w:proofErr w:type="spellStart"/>
            <w:r w:rsidRPr="00E54880">
              <w:rPr>
                <w:sz w:val="22"/>
                <w:szCs w:val="22"/>
              </w:rPr>
              <w:t>khai</w:t>
            </w:r>
            <w:proofErr w:type="spellEnd"/>
            <w:r w:rsidRPr="00E54880">
              <w:rPr>
                <w:sz w:val="22"/>
                <w:szCs w:val="22"/>
              </w:rPr>
              <w:t xml:space="preserve"> </w:t>
            </w:r>
            <w:proofErr w:type="spellStart"/>
            <w:r w:rsidRPr="00E54880">
              <w:rPr>
                <w:sz w:val="22"/>
                <w:szCs w:val="22"/>
              </w:rPr>
              <w:t>trừ</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viên</w:t>
            </w:r>
            <w:proofErr w:type="spellEnd"/>
            <w:r w:rsidRPr="00E54880">
              <w:rPr>
                <w:sz w:val="22"/>
                <w:szCs w:val="22"/>
              </w:rPr>
              <w:t xml:space="preserve"> </w:t>
            </w:r>
          </w:p>
        </w:tc>
      </w:tr>
      <w:tr w:rsidR="00E54880" w:rsidRPr="00E54880" w14:paraId="29ABDBE3"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07003CD3" w14:textId="1CC90651" w:rsidR="00580487" w:rsidRPr="00E54880" w:rsidRDefault="00C7741D" w:rsidP="00580487">
            <w:pPr>
              <w:spacing w:after="0" w:line="240" w:lineRule="auto"/>
              <w:jc w:val="center"/>
            </w:pPr>
            <w:r w:rsidRPr="00E54880">
              <w:t>8</w:t>
            </w:r>
          </w:p>
        </w:tc>
        <w:tc>
          <w:tcPr>
            <w:tcW w:w="2518" w:type="dxa"/>
            <w:tcBorders>
              <w:top w:val="single" w:sz="4" w:space="0" w:color="auto"/>
              <w:left w:val="single" w:sz="4" w:space="0" w:color="auto"/>
              <w:bottom w:val="single" w:sz="4" w:space="0" w:color="auto"/>
              <w:right w:val="single" w:sz="4" w:space="0" w:color="auto"/>
            </w:tcBorders>
            <w:vAlign w:val="center"/>
            <w:hideMark/>
          </w:tcPr>
          <w:p w14:paraId="2F2A24A6" w14:textId="06E97E6D"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w:t>
            </w:r>
            <w:r w:rsidR="00074856" w:rsidRPr="00E54880">
              <w:rPr>
                <w:sz w:val="22"/>
                <w:szCs w:val="22"/>
              </w:rPr>
              <w:t>08</w:t>
            </w:r>
          </w:p>
        </w:tc>
        <w:tc>
          <w:tcPr>
            <w:tcW w:w="5703" w:type="dxa"/>
            <w:tcBorders>
              <w:top w:val="single" w:sz="4" w:space="0" w:color="auto"/>
              <w:left w:val="single" w:sz="4" w:space="0" w:color="auto"/>
              <w:bottom w:val="single" w:sz="4" w:space="0" w:color="auto"/>
              <w:right w:val="single" w:sz="4" w:space="0" w:color="auto"/>
            </w:tcBorders>
            <w:vAlign w:val="center"/>
            <w:hideMark/>
          </w:tcPr>
          <w:p w14:paraId="7ECCBE68" w14:textId="77777777" w:rsidR="00580487" w:rsidRPr="00E54880" w:rsidRDefault="00580487" w:rsidP="00580487">
            <w:pPr>
              <w:spacing w:after="0" w:line="240" w:lineRule="auto"/>
            </w:pPr>
            <w:r w:rsidRPr="00E54880">
              <w:rPr>
                <w:sz w:val="22"/>
                <w:szCs w:val="22"/>
              </w:rPr>
              <w:t xml:space="preserve">Danh </w:t>
            </w:r>
            <w:proofErr w:type="spellStart"/>
            <w:r w:rsidRPr="00E54880">
              <w:rPr>
                <w:sz w:val="22"/>
                <w:szCs w:val="22"/>
              </w:rPr>
              <w:t>sách</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viên</w:t>
            </w:r>
            <w:proofErr w:type="spellEnd"/>
            <w:r w:rsidRPr="00E54880">
              <w:rPr>
                <w:sz w:val="22"/>
                <w:szCs w:val="22"/>
              </w:rPr>
              <w:t xml:space="preserve"> </w:t>
            </w:r>
          </w:p>
        </w:tc>
      </w:tr>
      <w:tr w:rsidR="00E54880" w:rsidRPr="00E54880" w14:paraId="53D251A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24702027" w14:textId="44F01E95" w:rsidR="00580487" w:rsidRPr="00E54880" w:rsidRDefault="00C7741D" w:rsidP="00580487">
            <w:pPr>
              <w:spacing w:after="0" w:line="240" w:lineRule="auto"/>
              <w:jc w:val="center"/>
            </w:pPr>
            <w:r w:rsidRPr="00E54880">
              <w:t>9</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C8E38E7" w14:textId="13A3BC23"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w:t>
            </w:r>
            <w:r w:rsidR="00074856" w:rsidRPr="00E54880">
              <w:rPr>
                <w:sz w:val="22"/>
                <w:szCs w:val="22"/>
              </w:rPr>
              <w:t>09</w:t>
            </w:r>
          </w:p>
        </w:tc>
        <w:tc>
          <w:tcPr>
            <w:tcW w:w="5703" w:type="dxa"/>
            <w:tcBorders>
              <w:top w:val="single" w:sz="4" w:space="0" w:color="auto"/>
              <w:left w:val="single" w:sz="4" w:space="0" w:color="auto"/>
              <w:bottom w:val="single" w:sz="4" w:space="0" w:color="auto"/>
              <w:right w:val="single" w:sz="4" w:space="0" w:color="auto"/>
            </w:tcBorders>
            <w:vAlign w:val="center"/>
            <w:hideMark/>
          </w:tcPr>
          <w:p w14:paraId="7729F3B8" w14:textId="77777777" w:rsidR="00580487" w:rsidRPr="00E54880" w:rsidRDefault="00580487" w:rsidP="00580487">
            <w:pPr>
              <w:spacing w:after="0" w:line="240" w:lineRule="auto"/>
            </w:pP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diện</w:t>
            </w:r>
            <w:proofErr w:type="spellEnd"/>
            <w:r w:rsidRPr="00E54880">
              <w:rPr>
                <w:sz w:val="22"/>
                <w:szCs w:val="22"/>
              </w:rPr>
              <w:t xml:space="preserve"> </w:t>
            </w:r>
            <w:proofErr w:type="spellStart"/>
            <w:r w:rsidRPr="00E54880">
              <w:rPr>
                <w:sz w:val="22"/>
                <w:szCs w:val="22"/>
              </w:rPr>
              <w:t>tích</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của</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hộ</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viên</w:t>
            </w:r>
            <w:proofErr w:type="spellEnd"/>
            <w:r w:rsidRPr="00E54880">
              <w:rPr>
                <w:sz w:val="22"/>
                <w:szCs w:val="22"/>
              </w:rPr>
              <w:t xml:space="preserve"> </w:t>
            </w:r>
          </w:p>
        </w:tc>
      </w:tr>
      <w:tr w:rsidR="00E54880" w:rsidRPr="00E54880" w14:paraId="7B5A547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4693857A" w14:textId="75B44106" w:rsidR="00580487" w:rsidRPr="00E54880" w:rsidRDefault="00580487" w:rsidP="00580487">
            <w:pPr>
              <w:spacing w:after="0" w:line="240" w:lineRule="auto"/>
              <w:jc w:val="center"/>
            </w:pPr>
            <w:r w:rsidRPr="00E54880">
              <w:t>1</w:t>
            </w:r>
            <w:r w:rsidR="00C7741D" w:rsidRPr="00E54880">
              <w:t>0</w:t>
            </w:r>
          </w:p>
        </w:tc>
        <w:tc>
          <w:tcPr>
            <w:tcW w:w="2518" w:type="dxa"/>
            <w:tcBorders>
              <w:top w:val="single" w:sz="4" w:space="0" w:color="auto"/>
              <w:left w:val="single" w:sz="4" w:space="0" w:color="auto"/>
              <w:bottom w:val="single" w:sz="4" w:space="0" w:color="auto"/>
              <w:right w:val="single" w:sz="4" w:space="0" w:color="auto"/>
            </w:tcBorders>
            <w:vAlign w:val="center"/>
            <w:hideMark/>
          </w:tcPr>
          <w:p w14:paraId="2474854B" w14:textId="2B66F4E8"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1</w:t>
            </w:r>
            <w:r w:rsidR="00074856" w:rsidRPr="00E54880">
              <w:rPr>
                <w:sz w:val="22"/>
                <w:szCs w:val="22"/>
              </w:rPr>
              <w:t>0</w:t>
            </w:r>
          </w:p>
        </w:tc>
        <w:tc>
          <w:tcPr>
            <w:tcW w:w="5703" w:type="dxa"/>
            <w:tcBorders>
              <w:top w:val="single" w:sz="4" w:space="0" w:color="auto"/>
              <w:left w:val="single" w:sz="4" w:space="0" w:color="auto"/>
              <w:bottom w:val="single" w:sz="4" w:space="0" w:color="auto"/>
              <w:right w:val="single" w:sz="4" w:space="0" w:color="auto"/>
            </w:tcBorders>
            <w:vAlign w:val="center"/>
            <w:hideMark/>
          </w:tcPr>
          <w:p w14:paraId="252A5E45" w14:textId="77777777" w:rsidR="00580487" w:rsidRPr="00E54880" w:rsidRDefault="00580487" w:rsidP="00580487">
            <w:pPr>
              <w:spacing w:after="0" w:line="240" w:lineRule="auto"/>
            </w:pP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khiếu</w:t>
            </w:r>
            <w:proofErr w:type="spellEnd"/>
            <w:r w:rsidRPr="00E54880">
              <w:rPr>
                <w:sz w:val="22"/>
                <w:szCs w:val="22"/>
              </w:rPr>
              <w:t xml:space="preserve"> </w:t>
            </w:r>
            <w:proofErr w:type="spellStart"/>
            <w:r w:rsidRPr="00E54880">
              <w:rPr>
                <w:sz w:val="22"/>
                <w:szCs w:val="22"/>
              </w:rPr>
              <w:t>nại</w:t>
            </w:r>
            <w:proofErr w:type="spellEnd"/>
            <w:r w:rsidRPr="00E54880">
              <w:rPr>
                <w:sz w:val="22"/>
                <w:szCs w:val="22"/>
              </w:rPr>
              <w:t xml:space="preserve"> </w:t>
            </w:r>
          </w:p>
        </w:tc>
      </w:tr>
      <w:tr w:rsidR="00E54880" w:rsidRPr="00E54880" w14:paraId="27D0547D"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53676977" w14:textId="7D881011" w:rsidR="00580487" w:rsidRPr="00E54880" w:rsidRDefault="00580487" w:rsidP="00580487">
            <w:pPr>
              <w:spacing w:after="0" w:line="240" w:lineRule="auto"/>
              <w:jc w:val="center"/>
            </w:pPr>
            <w:r w:rsidRPr="00E54880">
              <w:t>1</w:t>
            </w:r>
            <w:r w:rsidR="00C7741D" w:rsidRPr="00E54880">
              <w:t>1</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145ED65" w14:textId="2BEB920B"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1</w:t>
            </w:r>
            <w:r w:rsidR="00074856" w:rsidRPr="00E54880">
              <w:rPr>
                <w:sz w:val="22"/>
                <w:szCs w:val="22"/>
              </w:rPr>
              <w:t>1</w:t>
            </w:r>
          </w:p>
        </w:tc>
        <w:tc>
          <w:tcPr>
            <w:tcW w:w="5703" w:type="dxa"/>
            <w:tcBorders>
              <w:top w:val="single" w:sz="4" w:space="0" w:color="auto"/>
              <w:left w:val="single" w:sz="4" w:space="0" w:color="auto"/>
              <w:bottom w:val="single" w:sz="4" w:space="0" w:color="auto"/>
              <w:right w:val="single" w:sz="4" w:space="0" w:color="auto"/>
            </w:tcBorders>
            <w:vAlign w:val="center"/>
            <w:hideMark/>
          </w:tcPr>
          <w:p w14:paraId="32B11C80" w14:textId="77777777" w:rsidR="00580487" w:rsidRPr="00E54880" w:rsidRDefault="00580487" w:rsidP="00580487">
            <w:pPr>
              <w:spacing w:after="0" w:line="240" w:lineRule="auto"/>
            </w:pPr>
            <w:r w:rsidRPr="00E54880">
              <w:rPr>
                <w:sz w:val="22"/>
                <w:szCs w:val="22"/>
              </w:rPr>
              <w:t xml:space="preserve">Thư </w:t>
            </w:r>
            <w:proofErr w:type="spellStart"/>
            <w:r w:rsidRPr="00E54880">
              <w:rPr>
                <w:sz w:val="22"/>
                <w:szCs w:val="22"/>
              </w:rPr>
              <w:t>gửi</w:t>
            </w:r>
            <w:proofErr w:type="spellEnd"/>
            <w:r w:rsidRPr="00E54880">
              <w:rPr>
                <w:sz w:val="22"/>
                <w:szCs w:val="22"/>
              </w:rPr>
              <w:t xml:space="preserve"> </w:t>
            </w:r>
            <w:proofErr w:type="spellStart"/>
            <w:r w:rsidRPr="00E54880">
              <w:rPr>
                <w:sz w:val="22"/>
                <w:szCs w:val="22"/>
              </w:rPr>
              <w:t>người</w:t>
            </w:r>
            <w:proofErr w:type="spellEnd"/>
            <w:r w:rsidRPr="00E54880">
              <w:rPr>
                <w:sz w:val="22"/>
                <w:szCs w:val="22"/>
              </w:rPr>
              <w:t xml:space="preserve"> </w:t>
            </w:r>
            <w:proofErr w:type="spellStart"/>
            <w:r w:rsidRPr="00E54880">
              <w:rPr>
                <w:sz w:val="22"/>
                <w:szCs w:val="22"/>
              </w:rPr>
              <w:t>khiếu</w:t>
            </w:r>
            <w:proofErr w:type="spellEnd"/>
            <w:r w:rsidRPr="00E54880">
              <w:rPr>
                <w:sz w:val="22"/>
                <w:szCs w:val="22"/>
              </w:rPr>
              <w:t xml:space="preserve"> </w:t>
            </w:r>
            <w:proofErr w:type="spellStart"/>
            <w:r w:rsidRPr="00E54880">
              <w:rPr>
                <w:sz w:val="22"/>
                <w:szCs w:val="22"/>
              </w:rPr>
              <w:t>nại</w:t>
            </w:r>
            <w:proofErr w:type="spellEnd"/>
            <w:r w:rsidRPr="00E54880">
              <w:rPr>
                <w:sz w:val="22"/>
                <w:szCs w:val="22"/>
              </w:rPr>
              <w:t xml:space="preserve"> </w:t>
            </w:r>
          </w:p>
        </w:tc>
      </w:tr>
      <w:tr w:rsidR="00E54880" w:rsidRPr="00E54880" w14:paraId="78CDBB6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7E460A1C" w14:textId="33DFD388" w:rsidR="00580487" w:rsidRPr="00E54880" w:rsidRDefault="00580487" w:rsidP="00580487">
            <w:pPr>
              <w:spacing w:after="0" w:line="240" w:lineRule="auto"/>
              <w:jc w:val="center"/>
            </w:pPr>
            <w:r w:rsidRPr="00E54880">
              <w:t>1</w:t>
            </w:r>
            <w:r w:rsidR="00C7741D" w:rsidRPr="00E54880">
              <w:t>2</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FFED80B" w14:textId="68198A4C"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1</w:t>
            </w:r>
            <w:r w:rsidR="00074856" w:rsidRPr="00E54880">
              <w:rPr>
                <w:sz w:val="22"/>
                <w:szCs w:val="22"/>
              </w:rPr>
              <w:t>2</w:t>
            </w:r>
          </w:p>
        </w:tc>
        <w:tc>
          <w:tcPr>
            <w:tcW w:w="5703" w:type="dxa"/>
            <w:tcBorders>
              <w:top w:val="single" w:sz="4" w:space="0" w:color="auto"/>
              <w:left w:val="single" w:sz="4" w:space="0" w:color="auto"/>
              <w:bottom w:val="single" w:sz="4" w:space="0" w:color="auto"/>
              <w:right w:val="single" w:sz="4" w:space="0" w:color="auto"/>
            </w:tcBorders>
            <w:vAlign w:val="center"/>
            <w:hideMark/>
          </w:tcPr>
          <w:p w14:paraId="4EB31236" w14:textId="77777777" w:rsidR="00580487" w:rsidRPr="00E54880" w:rsidRDefault="00580487" w:rsidP="00580487">
            <w:pPr>
              <w:spacing w:after="0" w:line="240" w:lineRule="auto"/>
            </w:pP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tai </w:t>
            </w:r>
            <w:proofErr w:type="spellStart"/>
            <w:r w:rsidRPr="00E54880">
              <w:rPr>
                <w:sz w:val="22"/>
                <w:szCs w:val="22"/>
              </w:rPr>
              <w:t>nạn</w:t>
            </w:r>
            <w:proofErr w:type="spellEnd"/>
            <w:r w:rsidRPr="00E54880">
              <w:rPr>
                <w:sz w:val="22"/>
                <w:szCs w:val="22"/>
              </w:rPr>
              <w:t xml:space="preserve"> </w:t>
            </w:r>
            <w:proofErr w:type="spellStart"/>
            <w:r w:rsidRPr="00E54880">
              <w:rPr>
                <w:sz w:val="22"/>
                <w:szCs w:val="22"/>
              </w:rPr>
              <w:t>đã</w:t>
            </w:r>
            <w:proofErr w:type="spellEnd"/>
            <w:r w:rsidRPr="00E54880">
              <w:rPr>
                <w:sz w:val="22"/>
                <w:szCs w:val="22"/>
              </w:rPr>
              <w:t xml:space="preserve"> </w:t>
            </w:r>
            <w:proofErr w:type="spellStart"/>
            <w:r w:rsidRPr="00E54880">
              <w:rPr>
                <w:sz w:val="22"/>
                <w:szCs w:val="22"/>
              </w:rPr>
              <w:t>sảy</w:t>
            </w:r>
            <w:proofErr w:type="spellEnd"/>
            <w:r w:rsidRPr="00E54880">
              <w:rPr>
                <w:sz w:val="22"/>
                <w:szCs w:val="22"/>
              </w:rPr>
              <w:t xml:space="preserve"> </w:t>
            </w:r>
            <w:proofErr w:type="spellStart"/>
            <w:r w:rsidRPr="00E54880">
              <w:rPr>
                <w:sz w:val="22"/>
                <w:szCs w:val="22"/>
              </w:rPr>
              <w:t>ra</w:t>
            </w:r>
            <w:proofErr w:type="spellEnd"/>
            <w:r w:rsidRPr="00E54880">
              <w:rPr>
                <w:sz w:val="22"/>
                <w:szCs w:val="22"/>
              </w:rPr>
              <w:t xml:space="preserve"> </w:t>
            </w:r>
          </w:p>
        </w:tc>
      </w:tr>
      <w:tr w:rsidR="00E54880" w:rsidRPr="00E54880" w14:paraId="6FAD10B5"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079B8A28" w14:textId="21DEC21D" w:rsidR="00580487" w:rsidRPr="00E54880" w:rsidRDefault="00580487" w:rsidP="00580487">
            <w:pPr>
              <w:spacing w:after="0" w:line="240" w:lineRule="auto"/>
              <w:jc w:val="center"/>
              <w:rPr>
                <w:b/>
              </w:rPr>
            </w:pPr>
            <w:r w:rsidRPr="00E54880">
              <w:rPr>
                <w:b/>
                <w:sz w:val="22"/>
                <w:szCs w:val="22"/>
              </w:rPr>
              <w:t>II</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50FE04B" w14:textId="77777777" w:rsidR="00580487" w:rsidRPr="00E54880" w:rsidRDefault="00580487" w:rsidP="00580487">
            <w:pPr>
              <w:spacing w:after="0" w:line="240" w:lineRule="auto"/>
              <w:rPr>
                <w:b/>
              </w:rPr>
            </w:pPr>
            <w:proofErr w:type="spellStart"/>
            <w:r w:rsidRPr="00E54880">
              <w:rPr>
                <w:b/>
                <w:sz w:val="22"/>
                <w:szCs w:val="22"/>
              </w:rPr>
              <w:t>Biểu</w:t>
            </w:r>
            <w:proofErr w:type="spellEnd"/>
            <w:r w:rsidRPr="00E54880">
              <w:rPr>
                <w:b/>
                <w:sz w:val="22"/>
                <w:szCs w:val="22"/>
              </w:rPr>
              <w:t xml:space="preserve"> </w:t>
            </w:r>
            <w:proofErr w:type="spellStart"/>
            <w:r w:rsidRPr="00E54880">
              <w:rPr>
                <w:b/>
                <w:sz w:val="22"/>
                <w:szCs w:val="22"/>
              </w:rPr>
              <w:t>mẫu</w:t>
            </w:r>
            <w:proofErr w:type="spellEnd"/>
            <w:r w:rsidRPr="00E54880">
              <w:rPr>
                <w:b/>
                <w:sz w:val="22"/>
                <w:szCs w:val="22"/>
              </w:rPr>
              <w:t xml:space="preserve"> </w:t>
            </w:r>
            <w:proofErr w:type="spellStart"/>
            <w:r w:rsidRPr="00E54880">
              <w:rPr>
                <w:b/>
                <w:sz w:val="22"/>
                <w:szCs w:val="22"/>
              </w:rPr>
              <w:t>báo</w:t>
            </w:r>
            <w:proofErr w:type="spellEnd"/>
            <w:r w:rsidRPr="00E54880">
              <w:rPr>
                <w:b/>
                <w:sz w:val="22"/>
                <w:szCs w:val="22"/>
              </w:rPr>
              <w:t xml:space="preserve"> </w:t>
            </w:r>
            <w:proofErr w:type="spellStart"/>
            <w:r w:rsidRPr="00E54880">
              <w:rPr>
                <w:b/>
                <w:sz w:val="22"/>
                <w:szCs w:val="22"/>
              </w:rPr>
              <w:t>cáo</w:t>
            </w:r>
            <w:proofErr w:type="spellEnd"/>
          </w:p>
        </w:tc>
        <w:tc>
          <w:tcPr>
            <w:tcW w:w="5703" w:type="dxa"/>
            <w:vAlign w:val="center"/>
            <w:hideMark/>
          </w:tcPr>
          <w:p w14:paraId="7D1C8D30" w14:textId="77777777" w:rsidR="00580487" w:rsidRPr="00E54880" w:rsidRDefault="00580487" w:rsidP="00580487">
            <w:pPr>
              <w:spacing w:after="0" w:line="240" w:lineRule="auto"/>
              <w:rPr>
                <w:b/>
                <w:sz w:val="20"/>
                <w:szCs w:val="20"/>
              </w:rPr>
            </w:pPr>
          </w:p>
        </w:tc>
      </w:tr>
      <w:tr w:rsidR="00E54880" w:rsidRPr="00E54880" w14:paraId="3B3E6426"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5D66DE7F" w14:textId="4C2EF3E5" w:rsidR="00580487" w:rsidRPr="00E54880" w:rsidRDefault="00580487" w:rsidP="00580487">
            <w:pPr>
              <w:spacing w:after="0" w:line="240" w:lineRule="auto"/>
              <w:jc w:val="center"/>
            </w:pPr>
            <w:r w:rsidRPr="00E54880">
              <w:rPr>
                <w:sz w:val="22"/>
                <w:szCs w:val="22"/>
              </w:rPr>
              <w:t>1</w:t>
            </w:r>
            <w:r w:rsidR="00C7741D" w:rsidRPr="00E54880">
              <w:rPr>
                <w:sz w:val="22"/>
                <w:szCs w:val="22"/>
              </w:rPr>
              <w:t>3</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E7299F5" w14:textId="19AD07A8"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1</w:t>
            </w:r>
            <w:r w:rsidR="00074856" w:rsidRPr="00E54880">
              <w:rPr>
                <w:sz w:val="22"/>
                <w:szCs w:val="22"/>
              </w:rPr>
              <w:t>3</w:t>
            </w:r>
          </w:p>
        </w:tc>
        <w:tc>
          <w:tcPr>
            <w:tcW w:w="5703" w:type="dxa"/>
            <w:tcBorders>
              <w:top w:val="single" w:sz="4" w:space="0" w:color="auto"/>
              <w:left w:val="single" w:sz="4" w:space="0" w:color="auto"/>
              <w:bottom w:val="single" w:sz="4" w:space="0" w:color="auto"/>
              <w:right w:val="single" w:sz="4" w:space="0" w:color="auto"/>
            </w:tcBorders>
            <w:vAlign w:val="center"/>
            <w:hideMark/>
          </w:tcPr>
          <w:p w14:paraId="1D893475" w14:textId="77777777" w:rsidR="00580487" w:rsidRPr="00E54880" w:rsidRDefault="00580487" w:rsidP="00580487">
            <w:pPr>
              <w:spacing w:after="0" w:line="240" w:lineRule="auto"/>
            </w:pPr>
            <w:r w:rsidRPr="00E54880">
              <w:rPr>
                <w:sz w:val="22"/>
                <w:szCs w:val="22"/>
              </w:rPr>
              <w:t xml:space="preserve">Báo </w:t>
            </w:r>
            <w:proofErr w:type="spellStart"/>
            <w:r w:rsidRPr="00E54880">
              <w:rPr>
                <w:sz w:val="22"/>
                <w:szCs w:val="22"/>
              </w:rPr>
              <w:t>cáo</w:t>
            </w:r>
            <w:proofErr w:type="spellEnd"/>
            <w:r w:rsidRPr="00E54880">
              <w:rPr>
                <w:sz w:val="22"/>
                <w:szCs w:val="22"/>
              </w:rPr>
              <w:t xml:space="preserve"> </w:t>
            </w: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
        </w:tc>
      </w:tr>
      <w:tr w:rsidR="00E54880" w:rsidRPr="00E54880" w14:paraId="49CEA821"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6394D05B" w14:textId="41A2DC6B" w:rsidR="00580487" w:rsidRPr="00E54880" w:rsidRDefault="00580487" w:rsidP="00580487">
            <w:pPr>
              <w:spacing w:after="0" w:line="240" w:lineRule="auto"/>
              <w:jc w:val="center"/>
            </w:pPr>
            <w:r w:rsidRPr="00E54880">
              <w:rPr>
                <w:sz w:val="22"/>
                <w:szCs w:val="22"/>
              </w:rPr>
              <w:t>1</w:t>
            </w:r>
            <w:r w:rsidR="00C7741D" w:rsidRPr="00E54880">
              <w:rPr>
                <w:sz w:val="22"/>
                <w:szCs w:val="22"/>
              </w:rPr>
              <w:t>4</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F0A28FF" w14:textId="3B163EA3" w:rsidR="00580487" w:rsidRPr="00E54880" w:rsidRDefault="00580487" w:rsidP="00580487">
            <w:pPr>
              <w:spacing w:after="0" w:line="240" w:lineRule="auto"/>
            </w:pPr>
            <w:proofErr w:type="spellStart"/>
            <w:r w:rsidRPr="00E54880">
              <w:rPr>
                <w:sz w:val="22"/>
                <w:szCs w:val="22"/>
              </w:rPr>
              <w:t>Mẫu</w:t>
            </w:r>
            <w:proofErr w:type="spellEnd"/>
            <w:r w:rsidRPr="00E54880">
              <w:rPr>
                <w:sz w:val="22"/>
                <w:szCs w:val="22"/>
              </w:rPr>
              <w:t xml:space="preserve"> 1</w:t>
            </w:r>
            <w:r w:rsidR="00074856" w:rsidRPr="00E54880">
              <w:rPr>
                <w:sz w:val="22"/>
                <w:szCs w:val="22"/>
              </w:rPr>
              <w:t>4</w:t>
            </w:r>
          </w:p>
        </w:tc>
        <w:tc>
          <w:tcPr>
            <w:tcW w:w="5703" w:type="dxa"/>
            <w:tcBorders>
              <w:top w:val="single" w:sz="4" w:space="0" w:color="auto"/>
              <w:left w:val="single" w:sz="4" w:space="0" w:color="auto"/>
              <w:bottom w:val="single" w:sz="4" w:space="0" w:color="auto"/>
              <w:right w:val="single" w:sz="4" w:space="0" w:color="auto"/>
            </w:tcBorders>
            <w:vAlign w:val="center"/>
            <w:hideMark/>
          </w:tcPr>
          <w:p w14:paraId="23D394BB" w14:textId="77777777" w:rsidR="00580487" w:rsidRPr="00E54880" w:rsidRDefault="00580487" w:rsidP="00580487">
            <w:pPr>
              <w:spacing w:after="0" w:line="240" w:lineRule="auto"/>
            </w:pPr>
            <w:r w:rsidRPr="00E54880">
              <w:rPr>
                <w:sz w:val="22"/>
                <w:szCs w:val="22"/>
              </w:rPr>
              <w:t xml:space="preserve">Báo </w:t>
            </w:r>
            <w:proofErr w:type="spellStart"/>
            <w:r w:rsidRPr="00E54880">
              <w:rPr>
                <w:sz w:val="22"/>
                <w:szCs w:val="22"/>
              </w:rPr>
              <w:t>cáo</w:t>
            </w:r>
            <w:proofErr w:type="spellEnd"/>
            <w:r w:rsidRPr="00E54880">
              <w:rPr>
                <w:sz w:val="22"/>
                <w:szCs w:val="22"/>
              </w:rPr>
              <w:t xml:space="preserve"> </w:t>
            </w:r>
            <w:proofErr w:type="spellStart"/>
            <w:r w:rsidRPr="00E54880">
              <w:rPr>
                <w:sz w:val="22"/>
                <w:szCs w:val="22"/>
              </w:rPr>
              <w:t>quý</w:t>
            </w:r>
            <w:proofErr w:type="spellEnd"/>
            <w:r w:rsidRPr="00E54880">
              <w:rPr>
                <w:sz w:val="22"/>
                <w:szCs w:val="22"/>
              </w:rPr>
              <w:t xml:space="preserve"> </w:t>
            </w:r>
          </w:p>
        </w:tc>
      </w:tr>
      <w:tr w:rsidR="00E54880" w:rsidRPr="00E54880" w14:paraId="771F0CA2"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47632242" w14:textId="6A1E8F38" w:rsidR="00580487" w:rsidRPr="00E54880" w:rsidRDefault="00580487" w:rsidP="00580487">
            <w:pPr>
              <w:spacing w:after="0" w:line="240" w:lineRule="auto"/>
              <w:jc w:val="center"/>
              <w:rPr>
                <w:b/>
              </w:rPr>
            </w:pPr>
            <w:r w:rsidRPr="00E54880">
              <w:rPr>
                <w:b/>
                <w:sz w:val="22"/>
                <w:szCs w:val="22"/>
              </w:rPr>
              <w:t>IV</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1262A40" w14:textId="77777777" w:rsidR="00580487" w:rsidRPr="00E54880" w:rsidRDefault="00580487" w:rsidP="00580487">
            <w:pPr>
              <w:spacing w:after="0" w:line="240" w:lineRule="auto"/>
              <w:rPr>
                <w:b/>
              </w:rPr>
            </w:pPr>
            <w:proofErr w:type="spellStart"/>
            <w:r w:rsidRPr="00E54880">
              <w:rPr>
                <w:b/>
                <w:sz w:val="22"/>
                <w:szCs w:val="22"/>
              </w:rPr>
              <w:t>Biểu</w:t>
            </w:r>
            <w:proofErr w:type="spellEnd"/>
            <w:r w:rsidRPr="00E54880">
              <w:rPr>
                <w:b/>
                <w:sz w:val="22"/>
                <w:szCs w:val="22"/>
              </w:rPr>
              <w:t xml:space="preserve"> </w:t>
            </w:r>
            <w:proofErr w:type="spellStart"/>
            <w:r w:rsidRPr="00E54880">
              <w:rPr>
                <w:b/>
                <w:sz w:val="22"/>
                <w:szCs w:val="22"/>
              </w:rPr>
              <w:t>mẫu</w:t>
            </w:r>
            <w:proofErr w:type="spellEnd"/>
            <w:r w:rsidRPr="00E54880">
              <w:rPr>
                <w:b/>
                <w:sz w:val="22"/>
                <w:szCs w:val="22"/>
              </w:rPr>
              <w:t xml:space="preserve"> </w:t>
            </w:r>
            <w:proofErr w:type="spellStart"/>
            <w:r w:rsidRPr="00E54880">
              <w:rPr>
                <w:b/>
                <w:sz w:val="22"/>
                <w:szCs w:val="22"/>
              </w:rPr>
              <w:t>giám</w:t>
            </w:r>
            <w:proofErr w:type="spellEnd"/>
            <w:r w:rsidRPr="00E54880">
              <w:rPr>
                <w:b/>
                <w:sz w:val="22"/>
                <w:szCs w:val="22"/>
              </w:rPr>
              <w:t xml:space="preserve"> </w:t>
            </w:r>
            <w:proofErr w:type="spellStart"/>
            <w:r w:rsidRPr="00E54880">
              <w:rPr>
                <w:b/>
                <w:sz w:val="22"/>
                <w:szCs w:val="22"/>
              </w:rPr>
              <w:t>sát</w:t>
            </w:r>
            <w:proofErr w:type="spellEnd"/>
          </w:p>
        </w:tc>
        <w:tc>
          <w:tcPr>
            <w:tcW w:w="5703" w:type="dxa"/>
            <w:vAlign w:val="center"/>
            <w:hideMark/>
          </w:tcPr>
          <w:p w14:paraId="702F9EC8" w14:textId="77777777" w:rsidR="00580487" w:rsidRPr="00E54880" w:rsidRDefault="00580487" w:rsidP="00580487">
            <w:pPr>
              <w:spacing w:after="0" w:line="240" w:lineRule="auto"/>
              <w:rPr>
                <w:sz w:val="20"/>
                <w:szCs w:val="20"/>
              </w:rPr>
            </w:pPr>
          </w:p>
        </w:tc>
      </w:tr>
      <w:tr w:rsidR="00E54880" w:rsidRPr="00E54880" w14:paraId="4B9FBD80"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7D34AC0B" w14:textId="24833010" w:rsidR="00580487" w:rsidRPr="00E54880" w:rsidRDefault="00580487" w:rsidP="00580487">
            <w:pPr>
              <w:spacing w:after="0" w:line="240" w:lineRule="auto"/>
              <w:jc w:val="center"/>
            </w:pPr>
            <w:r w:rsidRPr="00E54880">
              <w:t>1</w:t>
            </w:r>
            <w:r w:rsidR="00C7741D" w:rsidRPr="00E54880">
              <w:t>5</w:t>
            </w:r>
          </w:p>
        </w:tc>
        <w:tc>
          <w:tcPr>
            <w:tcW w:w="2518" w:type="dxa"/>
            <w:tcBorders>
              <w:top w:val="single" w:sz="4" w:space="0" w:color="auto"/>
              <w:left w:val="single" w:sz="4" w:space="0" w:color="auto"/>
              <w:bottom w:val="single" w:sz="4" w:space="0" w:color="auto"/>
              <w:right w:val="single" w:sz="4" w:space="0" w:color="auto"/>
            </w:tcBorders>
            <w:vAlign w:val="center"/>
            <w:hideMark/>
          </w:tcPr>
          <w:p w14:paraId="68B91250" w14:textId="0D544943" w:rsidR="00580487" w:rsidRPr="00E54880" w:rsidRDefault="00580487" w:rsidP="00580487">
            <w:pPr>
              <w:spacing w:after="0" w:line="240" w:lineRule="auto"/>
            </w:pPr>
            <w:r w:rsidRPr="00E54880">
              <w:rPr>
                <w:sz w:val="22"/>
                <w:szCs w:val="22"/>
              </w:rPr>
              <w:t>M. 01 - 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1F006BB2" w14:textId="1E480443" w:rsidR="00580487" w:rsidRPr="00E54880" w:rsidRDefault="00580487" w:rsidP="00580487">
            <w:pPr>
              <w:spacing w:after="0" w:line="240" w:lineRule="auto"/>
            </w:pPr>
            <w:proofErr w:type="spellStart"/>
            <w:r w:rsidRPr="00E54880">
              <w:rPr>
                <w:sz w:val="22"/>
                <w:szCs w:val="22"/>
              </w:rPr>
              <w:t>Kế</w:t>
            </w:r>
            <w:proofErr w:type="spellEnd"/>
            <w:r w:rsidRPr="00E54880">
              <w:rPr>
                <w:sz w:val="22"/>
                <w:szCs w:val="22"/>
              </w:rPr>
              <w:t xml:space="preserve"> </w:t>
            </w:r>
            <w:proofErr w:type="spellStart"/>
            <w:r w:rsidRPr="00E54880">
              <w:rPr>
                <w:sz w:val="22"/>
                <w:szCs w:val="22"/>
              </w:rPr>
              <w:t>hoạch</w:t>
            </w:r>
            <w:proofErr w:type="spellEnd"/>
            <w:r w:rsidRPr="00E54880">
              <w:rPr>
                <w:sz w:val="22"/>
                <w:szCs w:val="22"/>
              </w:rPr>
              <w:t xml:space="preserve"> </w:t>
            </w: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hàng</w:t>
            </w:r>
            <w:proofErr w:type="spellEnd"/>
            <w:r w:rsidRPr="00E54880">
              <w:rPr>
                <w:sz w:val="22"/>
                <w:szCs w:val="22"/>
              </w:rPr>
              <w:t xml:space="preserve"> </w:t>
            </w:r>
            <w:proofErr w:type="spellStart"/>
            <w:r w:rsidRPr="00E54880">
              <w:rPr>
                <w:sz w:val="22"/>
                <w:szCs w:val="22"/>
              </w:rPr>
              <w:t>năm</w:t>
            </w:r>
            <w:proofErr w:type="spellEnd"/>
          </w:p>
        </w:tc>
      </w:tr>
      <w:tr w:rsidR="00E54880" w:rsidRPr="00E54880" w14:paraId="34D185A7"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4A35B563" w14:textId="05586F6D" w:rsidR="00580487" w:rsidRPr="00E54880" w:rsidRDefault="00580487" w:rsidP="00580487">
            <w:pPr>
              <w:spacing w:after="0" w:line="240" w:lineRule="auto"/>
              <w:jc w:val="center"/>
            </w:pPr>
            <w:r w:rsidRPr="00E54880">
              <w:t>1</w:t>
            </w:r>
            <w:r w:rsidR="00C7741D" w:rsidRPr="00E54880">
              <w:t>6</w:t>
            </w:r>
          </w:p>
        </w:tc>
        <w:tc>
          <w:tcPr>
            <w:tcW w:w="2518" w:type="dxa"/>
            <w:tcBorders>
              <w:top w:val="single" w:sz="4" w:space="0" w:color="auto"/>
              <w:left w:val="single" w:sz="4" w:space="0" w:color="auto"/>
              <w:bottom w:val="single" w:sz="4" w:space="0" w:color="auto"/>
              <w:right w:val="single" w:sz="4" w:space="0" w:color="auto"/>
            </w:tcBorders>
            <w:vAlign w:val="center"/>
            <w:hideMark/>
          </w:tcPr>
          <w:p w14:paraId="097C614C" w14:textId="071C1D60" w:rsidR="00580487" w:rsidRPr="00E54880" w:rsidRDefault="00580487" w:rsidP="00580487">
            <w:pPr>
              <w:spacing w:after="0" w:line="240" w:lineRule="auto"/>
            </w:pPr>
            <w:r w:rsidRPr="00E54880">
              <w:rPr>
                <w:sz w:val="22"/>
                <w:szCs w:val="22"/>
              </w:rPr>
              <w:t>M. 02-GS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03AD5B48" w14:textId="3142C870" w:rsidR="00580487" w:rsidRPr="00E54880" w:rsidRDefault="00580487" w:rsidP="00580487">
            <w:pPr>
              <w:spacing w:after="0" w:line="240" w:lineRule="auto"/>
            </w:pPr>
            <w:proofErr w:type="spellStart"/>
            <w:r w:rsidRPr="00E54880">
              <w:rPr>
                <w:sz w:val="22"/>
                <w:szCs w:val="22"/>
              </w:rPr>
              <w:t>Nội</w:t>
            </w:r>
            <w:proofErr w:type="spellEnd"/>
            <w:r w:rsidRPr="00E54880">
              <w:rPr>
                <w:sz w:val="22"/>
                <w:szCs w:val="22"/>
              </w:rPr>
              <w:t xml:space="preserve"> dung </w:t>
            </w: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hàng</w:t>
            </w:r>
            <w:proofErr w:type="spellEnd"/>
            <w:r w:rsidRPr="00E54880">
              <w:rPr>
                <w:sz w:val="22"/>
                <w:szCs w:val="22"/>
              </w:rPr>
              <w:t xml:space="preserve"> </w:t>
            </w:r>
            <w:proofErr w:type="spellStart"/>
            <w:r w:rsidRPr="00E54880">
              <w:rPr>
                <w:sz w:val="22"/>
                <w:szCs w:val="22"/>
              </w:rPr>
              <w:t>năm</w:t>
            </w:r>
            <w:proofErr w:type="spellEnd"/>
            <w:r w:rsidRPr="00E54880">
              <w:rPr>
                <w:sz w:val="22"/>
                <w:szCs w:val="22"/>
              </w:rPr>
              <w:t xml:space="preserve"> </w:t>
            </w:r>
          </w:p>
        </w:tc>
      </w:tr>
      <w:tr w:rsidR="00E54880" w:rsidRPr="00E54880" w14:paraId="76301777"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620B1681" w14:textId="71B71A2D" w:rsidR="00580487" w:rsidRPr="00E54880" w:rsidRDefault="0045504C" w:rsidP="00580487">
            <w:pPr>
              <w:spacing w:after="0" w:line="240" w:lineRule="auto"/>
              <w:jc w:val="center"/>
            </w:pPr>
            <w:r w:rsidRPr="00E54880">
              <w:t>1</w:t>
            </w:r>
            <w:r w:rsidR="00F026CF" w:rsidRPr="00E54880">
              <w:t>7</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E6B2B5A" w14:textId="582CCCDE" w:rsidR="00580487" w:rsidRPr="00E54880" w:rsidRDefault="00580487" w:rsidP="00580487">
            <w:pPr>
              <w:spacing w:after="0" w:line="240" w:lineRule="auto"/>
            </w:pPr>
            <w:r w:rsidRPr="00E54880">
              <w:rPr>
                <w:sz w:val="22"/>
                <w:szCs w:val="22"/>
              </w:rPr>
              <w:t>M 0</w:t>
            </w:r>
            <w:r w:rsidR="00F026CF" w:rsidRPr="00E54880">
              <w:rPr>
                <w:sz w:val="22"/>
                <w:szCs w:val="22"/>
              </w:rPr>
              <w:t>3</w:t>
            </w:r>
            <w:r w:rsidRPr="00E54880">
              <w:rPr>
                <w:sz w:val="22"/>
                <w:szCs w:val="22"/>
              </w:rPr>
              <w:t xml:space="preserve"> - 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506B0964" w14:textId="0B0BBDD8" w:rsidR="00580487" w:rsidRPr="00E54880" w:rsidRDefault="00580487" w:rsidP="00580487">
            <w:pPr>
              <w:spacing w:after="0" w:line="240" w:lineRule="auto"/>
            </w:pP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chăm</w:t>
            </w:r>
            <w:proofErr w:type="spellEnd"/>
            <w:r w:rsidRPr="00E54880">
              <w:rPr>
                <w:sz w:val="22"/>
                <w:szCs w:val="22"/>
              </w:rPr>
              <w:t xml:space="preserve"> </w:t>
            </w:r>
            <w:proofErr w:type="spellStart"/>
            <w:r w:rsidRPr="00E54880">
              <w:rPr>
                <w:sz w:val="22"/>
                <w:szCs w:val="22"/>
              </w:rPr>
              <w:t>sóc</w:t>
            </w:r>
            <w:proofErr w:type="spellEnd"/>
            <w:r w:rsidRPr="00E54880">
              <w:rPr>
                <w:sz w:val="22"/>
                <w:szCs w:val="22"/>
              </w:rPr>
              <w:t xml:space="preserve"> </w:t>
            </w:r>
            <w:proofErr w:type="spellStart"/>
            <w:r w:rsidRPr="00E54880">
              <w:rPr>
                <w:sz w:val="22"/>
                <w:szCs w:val="22"/>
              </w:rPr>
              <w:t>bảo</w:t>
            </w:r>
            <w:proofErr w:type="spellEnd"/>
            <w:r w:rsidRPr="00E54880">
              <w:rPr>
                <w:sz w:val="22"/>
                <w:szCs w:val="22"/>
              </w:rPr>
              <w:t xml:space="preserve"> </w:t>
            </w:r>
            <w:proofErr w:type="spellStart"/>
            <w:r w:rsidRPr="00E54880">
              <w:rPr>
                <w:sz w:val="22"/>
                <w:szCs w:val="22"/>
              </w:rPr>
              <w:t>vệ</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
        </w:tc>
      </w:tr>
      <w:tr w:rsidR="00E54880" w:rsidRPr="00E54880" w14:paraId="6081E98B"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2E011503" w14:textId="391BE990" w:rsidR="00580487" w:rsidRPr="00E54880" w:rsidRDefault="00C7741D" w:rsidP="00580487">
            <w:pPr>
              <w:spacing w:after="0" w:line="240" w:lineRule="auto"/>
              <w:jc w:val="center"/>
            </w:pPr>
            <w:r w:rsidRPr="00E54880">
              <w:t>1</w:t>
            </w:r>
            <w:r w:rsidR="00F026CF" w:rsidRPr="00E54880">
              <w:t>8</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A8FD367" w14:textId="592A5BDC" w:rsidR="00580487" w:rsidRPr="00E54880" w:rsidRDefault="00580487" w:rsidP="00580487">
            <w:pPr>
              <w:spacing w:after="0" w:line="240" w:lineRule="auto"/>
            </w:pPr>
            <w:r w:rsidRPr="00E54880">
              <w:rPr>
                <w:sz w:val="22"/>
                <w:szCs w:val="22"/>
              </w:rPr>
              <w:t>M.0</w:t>
            </w:r>
            <w:r w:rsidR="00F026CF" w:rsidRPr="00E54880">
              <w:rPr>
                <w:sz w:val="22"/>
                <w:szCs w:val="22"/>
              </w:rPr>
              <w:t>4</w:t>
            </w:r>
            <w:r w:rsidRPr="00E54880">
              <w:rPr>
                <w:sz w:val="22"/>
                <w:szCs w:val="22"/>
              </w:rPr>
              <w:t xml:space="preserve"> -GS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7AAE02E9" w14:textId="40B2E9EB" w:rsidR="00580487" w:rsidRPr="00E54880" w:rsidRDefault="00580487" w:rsidP="00580487">
            <w:pPr>
              <w:spacing w:after="0" w:line="240" w:lineRule="auto"/>
            </w:pP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hiện</w:t>
            </w:r>
            <w:proofErr w:type="spellEnd"/>
            <w:r w:rsidRPr="00E54880">
              <w:rPr>
                <w:sz w:val="22"/>
                <w:szCs w:val="22"/>
              </w:rPr>
              <w:t xml:space="preserve"> </w:t>
            </w:r>
            <w:proofErr w:type="spellStart"/>
            <w:r w:rsidRPr="00E54880">
              <w:rPr>
                <w:sz w:val="22"/>
                <w:szCs w:val="22"/>
              </w:rPr>
              <w:t>trường</w:t>
            </w:r>
            <w:proofErr w:type="spellEnd"/>
            <w:r w:rsidR="00F026CF" w:rsidRPr="00E54880">
              <w:rPr>
                <w:sz w:val="22"/>
                <w:szCs w:val="22"/>
              </w:rPr>
              <w:t xml:space="preserve"> </w:t>
            </w:r>
            <w:proofErr w:type="spellStart"/>
            <w:r w:rsidR="00F026CF" w:rsidRPr="00E54880">
              <w:rPr>
                <w:sz w:val="22"/>
                <w:szCs w:val="22"/>
              </w:rPr>
              <w:t>Trồng</w:t>
            </w:r>
            <w:proofErr w:type="spellEnd"/>
            <w:r w:rsidR="00F026CF" w:rsidRPr="00E54880">
              <w:rPr>
                <w:sz w:val="22"/>
                <w:szCs w:val="22"/>
              </w:rPr>
              <w:t xml:space="preserve"> </w:t>
            </w:r>
            <w:proofErr w:type="spellStart"/>
            <w:r w:rsidR="00F026CF" w:rsidRPr="00E54880">
              <w:rPr>
                <w:sz w:val="22"/>
                <w:szCs w:val="22"/>
              </w:rPr>
              <w:t>rừng</w:t>
            </w:r>
            <w:proofErr w:type="spellEnd"/>
            <w:r w:rsidR="00F026CF" w:rsidRPr="00E54880">
              <w:rPr>
                <w:sz w:val="22"/>
                <w:szCs w:val="22"/>
              </w:rPr>
              <w:t xml:space="preserve"> -</w:t>
            </w:r>
            <w:r w:rsidRPr="00E54880">
              <w:rPr>
                <w:sz w:val="22"/>
                <w:szCs w:val="22"/>
              </w:rPr>
              <w:t xml:space="preserve"> </w:t>
            </w:r>
            <w:proofErr w:type="spellStart"/>
            <w:r w:rsidRPr="00E54880">
              <w:rPr>
                <w:sz w:val="22"/>
                <w:szCs w:val="22"/>
              </w:rPr>
              <w:t>khai</w:t>
            </w:r>
            <w:proofErr w:type="spellEnd"/>
            <w:r w:rsidRPr="00E54880">
              <w:rPr>
                <w:sz w:val="22"/>
                <w:szCs w:val="22"/>
              </w:rPr>
              <w:t xml:space="preserve"> </w:t>
            </w:r>
            <w:proofErr w:type="spellStart"/>
            <w:r w:rsidRPr="00E54880">
              <w:rPr>
                <w:sz w:val="22"/>
                <w:szCs w:val="22"/>
              </w:rPr>
              <w:t>thác</w:t>
            </w:r>
            <w:proofErr w:type="spellEnd"/>
            <w:r w:rsidRPr="00E54880">
              <w:rPr>
                <w:sz w:val="22"/>
                <w:szCs w:val="22"/>
              </w:rPr>
              <w:t xml:space="preserve"> </w:t>
            </w:r>
          </w:p>
        </w:tc>
      </w:tr>
      <w:tr w:rsidR="00E54880" w:rsidRPr="00E54880" w14:paraId="5B2E37C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6695CDA7" w14:textId="11FD2E63" w:rsidR="00580487" w:rsidRPr="00E54880" w:rsidRDefault="00F026CF" w:rsidP="00580487">
            <w:pPr>
              <w:spacing w:after="0" w:line="240" w:lineRule="auto"/>
              <w:jc w:val="center"/>
              <w:rPr>
                <w:sz w:val="22"/>
                <w:szCs w:val="22"/>
              </w:rPr>
            </w:pPr>
            <w:r w:rsidRPr="00E54880">
              <w:rPr>
                <w:sz w:val="22"/>
                <w:szCs w:val="22"/>
              </w:rPr>
              <w:t>19</w:t>
            </w:r>
          </w:p>
        </w:tc>
        <w:tc>
          <w:tcPr>
            <w:tcW w:w="2518" w:type="dxa"/>
            <w:tcBorders>
              <w:top w:val="single" w:sz="4" w:space="0" w:color="auto"/>
              <w:left w:val="single" w:sz="4" w:space="0" w:color="auto"/>
              <w:bottom w:val="single" w:sz="4" w:space="0" w:color="auto"/>
              <w:right w:val="single" w:sz="4" w:space="0" w:color="auto"/>
            </w:tcBorders>
            <w:vAlign w:val="center"/>
          </w:tcPr>
          <w:p w14:paraId="1BFF6A12" w14:textId="5901D69B" w:rsidR="00580487" w:rsidRPr="00E54880" w:rsidRDefault="00580487" w:rsidP="00580487">
            <w:pPr>
              <w:spacing w:after="0" w:line="240" w:lineRule="auto"/>
              <w:rPr>
                <w:sz w:val="22"/>
                <w:szCs w:val="22"/>
              </w:rPr>
            </w:pPr>
            <w:r w:rsidRPr="00E54880">
              <w:rPr>
                <w:sz w:val="22"/>
                <w:szCs w:val="22"/>
              </w:rPr>
              <w:t>M 0</w:t>
            </w:r>
            <w:r w:rsidR="00F026CF" w:rsidRPr="00E54880">
              <w:rPr>
                <w:sz w:val="22"/>
                <w:szCs w:val="22"/>
              </w:rPr>
              <w:t>5</w:t>
            </w:r>
            <w:r w:rsidRPr="00E54880">
              <w:rPr>
                <w:sz w:val="22"/>
                <w:szCs w:val="22"/>
              </w:rPr>
              <w:t xml:space="preserve"> - GS</w:t>
            </w:r>
          </w:p>
        </w:tc>
        <w:tc>
          <w:tcPr>
            <w:tcW w:w="5703" w:type="dxa"/>
            <w:tcBorders>
              <w:top w:val="single" w:sz="4" w:space="0" w:color="auto"/>
              <w:left w:val="single" w:sz="4" w:space="0" w:color="auto"/>
              <w:bottom w:val="single" w:sz="4" w:space="0" w:color="auto"/>
              <w:right w:val="single" w:sz="4" w:space="0" w:color="auto"/>
            </w:tcBorders>
            <w:vAlign w:val="center"/>
          </w:tcPr>
          <w:p w14:paraId="3094E552" w14:textId="48539748" w:rsidR="00580487" w:rsidRPr="00E54880" w:rsidRDefault="00580487" w:rsidP="00580487">
            <w:pPr>
              <w:spacing w:after="0" w:line="240" w:lineRule="auto"/>
              <w:rPr>
                <w:sz w:val="22"/>
                <w:szCs w:val="22"/>
              </w:rPr>
            </w:pP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tăng</w:t>
            </w:r>
            <w:proofErr w:type="spellEnd"/>
            <w:r w:rsidRPr="00E54880">
              <w:rPr>
                <w:sz w:val="22"/>
                <w:szCs w:val="22"/>
              </w:rPr>
              <w:t xml:space="preserve"> </w:t>
            </w:r>
            <w:proofErr w:type="spellStart"/>
            <w:r w:rsidRPr="00E54880">
              <w:rPr>
                <w:sz w:val="22"/>
                <w:szCs w:val="22"/>
              </w:rPr>
              <w:t>trưởng</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kết</w:t>
            </w:r>
            <w:proofErr w:type="spellEnd"/>
            <w:r w:rsidRPr="00E54880">
              <w:rPr>
                <w:sz w:val="22"/>
                <w:szCs w:val="22"/>
              </w:rPr>
              <w:t xml:space="preserve"> </w:t>
            </w:r>
            <w:proofErr w:type="spellStart"/>
            <w:r w:rsidRPr="00E54880">
              <w:rPr>
                <w:sz w:val="22"/>
                <w:szCs w:val="22"/>
              </w:rPr>
              <w:t>quả</w:t>
            </w:r>
            <w:proofErr w:type="spellEnd"/>
            <w:r w:rsidRPr="00E54880">
              <w:rPr>
                <w:sz w:val="22"/>
                <w:szCs w:val="22"/>
              </w:rPr>
              <w:t xml:space="preserve"> </w:t>
            </w:r>
            <w:proofErr w:type="spellStart"/>
            <w:r w:rsidRPr="00E54880">
              <w:rPr>
                <w:sz w:val="22"/>
                <w:szCs w:val="22"/>
              </w:rPr>
              <w:t>tăng</w:t>
            </w:r>
            <w:proofErr w:type="spellEnd"/>
            <w:r w:rsidRPr="00E54880">
              <w:rPr>
                <w:sz w:val="22"/>
                <w:szCs w:val="22"/>
              </w:rPr>
              <w:t xml:space="preserve"> </w:t>
            </w:r>
            <w:proofErr w:type="spellStart"/>
            <w:r w:rsidRPr="00E54880">
              <w:rPr>
                <w:sz w:val="22"/>
                <w:szCs w:val="22"/>
              </w:rPr>
              <w:t>trưởng</w:t>
            </w:r>
            <w:proofErr w:type="spellEnd"/>
            <w:r w:rsidRPr="00E54880">
              <w:rPr>
                <w:sz w:val="22"/>
                <w:szCs w:val="22"/>
              </w:rPr>
              <w:t xml:space="preserve"> </w:t>
            </w:r>
            <w:proofErr w:type="spellStart"/>
            <w:r w:rsidRPr="00E54880">
              <w:rPr>
                <w:sz w:val="22"/>
                <w:szCs w:val="22"/>
              </w:rPr>
              <w:t>rừng</w:t>
            </w:r>
            <w:proofErr w:type="spellEnd"/>
          </w:p>
        </w:tc>
      </w:tr>
      <w:tr w:rsidR="00E54880" w:rsidRPr="00E54880" w14:paraId="6A2A5841"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72E95F3F" w14:textId="69F1042A" w:rsidR="00580487" w:rsidRPr="00E54880" w:rsidRDefault="00580487" w:rsidP="00580487">
            <w:pPr>
              <w:spacing w:after="0" w:line="240" w:lineRule="auto"/>
              <w:jc w:val="center"/>
            </w:pPr>
            <w:r w:rsidRPr="00E54880">
              <w:rPr>
                <w:sz w:val="22"/>
                <w:szCs w:val="22"/>
              </w:rPr>
              <w:t>2</w:t>
            </w:r>
            <w:r w:rsidR="00F026CF" w:rsidRPr="00E54880">
              <w:rPr>
                <w:sz w:val="22"/>
                <w:szCs w:val="22"/>
              </w:rPr>
              <w:t>0</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DF7F2D0" w14:textId="3A5564D0" w:rsidR="00580487" w:rsidRPr="00E54880" w:rsidRDefault="00580487" w:rsidP="00580487">
            <w:pPr>
              <w:spacing w:after="0" w:line="240" w:lineRule="auto"/>
            </w:pPr>
            <w:r w:rsidRPr="00E54880">
              <w:rPr>
                <w:sz w:val="22"/>
                <w:szCs w:val="22"/>
              </w:rPr>
              <w:t>M.0</w:t>
            </w:r>
            <w:r w:rsidR="00F026CF" w:rsidRPr="00E54880">
              <w:rPr>
                <w:sz w:val="22"/>
                <w:szCs w:val="22"/>
              </w:rPr>
              <w:t>6</w:t>
            </w:r>
            <w:r w:rsidRPr="00E54880">
              <w:rPr>
                <w:sz w:val="22"/>
                <w:szCs w:val="22"/>
              </w:rPr>
              <w:t xml:space="preserve"> -GS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2C2B0A61" w14:textId="77777777" w:rsidR="00580487" w:rsidRPr="00E54880" w:rsidRDefault="00580487" w:rsidP="00580487">
            <w:pPr>
              <w:spacing w:after="0" w:line="240" w:lineRule="auto"/>
            </w:pP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hoạt</w:t>
            </w:r>
            <w:proofErr w:type="spellEnd"/>
            <w:r w:rsidRPr="00E54880">
              <w:rPr>
                <w:sz w:val="22"/>
                <w:szCs w:val="22"/>
              </w:rPr>
              <w:t xml:space="preserve"> </w:t>
            </w:r>
            <w:proofErr w:type="spellStart"/>
            <w:r w:rsidRPr="00E54880">
              <w:rPr>
                <w:sz w:val="22"/>
                <w:szCs w:val="22"/>
              </w:rPr>
              <w:t>động</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 xml:space="preserve"> </w:t>
            </w:r>
            <w:proofErr w:type="spellStart"/>
            <w:r w:rsidRPr="00E54880">
              <w:rPr>
                <w:sz w:val="22"/>
                <w:szCs w:val="22"/>
              </w:rPr>
              <w:t>tuân</w:t>
            </w:r>
            <w:proofErr w:type="spellEnd"/>
            <w:r w:rsidRPr="00E54880">
              <w:rPr>
                <w:sz w:val="22"/>
                <w:szCs w:val="22"/>
              </w:rPr>
              <w:t xml:space="preserve"> </w:t>
            </w:r>
            <w:proofErr w:type="spellStart"/>
            <w:r w:rsidRPr="00E54880">
              <w:rPr>
                <w:sz w:val="22"/>
                <w:szCs w:val="22"/>
              </w:rPr>
              <w:t>thủ</w:t>
            </w:r>
            <w:proofErr w:type="spellEnd"/>
            <w:r w:rsidRPr="00E54880">
              <w:rPr>
                <w:sz w:val="22"/>
                <w:szCs w:val="22"/>
              </w:rPr>
              <w:t xml:space="preserve"> </w:t>
            </w:r>
          </w:p>
        </w:tc>
      </w:tr>
      <w:tr w:rsidR="00E54880" w:rsidRPr="00E54880" w14:paraId="74F68679"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7588937F" w14:textId="672B3248" w:rsidR="00580487" w:rsidRPr="00E54880" w:rsidRDefault="00580487" w:rsidP="00580487">
            <w:pPr>
              <w:spacing w:after="0" w:line="240" w:lineRule="auto"/>
              <w:jc w:val="center"/>
            </w:pPr>
            <w:r w:rsidRPr="00E54880">
              <w:rPr>
                <w:sz w:val="22"/>
                <w:szCs w:val="22"/>
              </w:rPr>
              <w:t>2</w:t>
            </w:r>
            <w:r w:rsidR="00F026CF" w:rsidRPr="00E54880">
              <w:rPr>
                <w:sz w:val="22"/>
                <w:szCs w:val="22"/>
              </w:rPr>
              <w:t>1</w:t>
            </w:r>
          </w:p>
        </w:tc>
        <w:tc>
          <w:tcPr>
            <w:tcW w:w="2518" w:type="dxa"/>
            <w:tcBorders>
              <w:top w:val="single" w:sz="4" w:space="0" w:color="auto"/>
              <w:left w:val="single" w:sz="4" w:space="0" w:color="auto"/>
              <w:bottom w:val="single" w:sz="4" w:space="0" w:color="auto"/>
              <w:right w:val="single" w:sz="4" w:space="0" w:color="auto"/>
            </w:tcBorders>
            <w:vAlign w:val="center"/>
            <w:hideMark/>
          </w:tcPr>
          <w:p w14:paraId="138F5FD5" w14:textId="2436CCDD" w:rsidR="00580487" w:rsidRPr="00E54880" w:rsidRDefault="00580487" w:rsidP="00580487">
            <w:pPr>
              <w:spacing w:after="0" w:line="240" w:lineRule="auto"/>
            </w:pPr>
            <w:r w:rsidRPr="00E54880">
              <w:rPr>
                <w:sz w:val="22"/>
                <w:szCs w:val="22"/>
              </w:rPr>
              <w:t>M-</w:t>
            </w:r>
            <w:r w:rsidR="00F026CF" w:rsidRPr="00E54880">
              <w:rPr>
                <w:sz w:val="22"/>
                <w:szCs w:val="22"/>
              </w:rPr>
              <w:t>07</w:t>
            </w:r>
            <w:r w:rsidRPr="00E54880">
              <w:rPr>
                <w:sz w:val="22"/>
                <w:szCs w:val="22"/>
              </w:rPr>
              <w:t>-GS</w:t>
            </w:r>
          </w:p>
        </w:tc>
        <w:tc>
          <w:tcPr>
            <w:tcW w:w="5703" w:type="dxa"/>
            <w:tcBorders>
              <w:top w:val="single" w:sz="4" w:space="0" w:color="auto"/>
              <w:left w:val="single" w:sz="4" w:space="0" w:color="auto"/>
              <w:bottom w:val="single" w:sz="4" w:space="0" w:color="auto"/>
              <w:right w:val="single" w:sz="4" w:space="0" w:color="auto"/>
            </w:tcBorders>
            <w:vAlign w:val="center"/>
            <w:hideMark/>
          </w:tcPr>
          <w:p w14:paraId="7E5C290B" w14:textId="41EFE3E5" w:rsidR="00580487" w:rsidRPr="00E54880" w:rsidRDefault="00580487" w:rsidP="00580487">
            <w:pPr>
              <w:spacing w:after="0" w:line="240" w:lineRule="auto"/>
            </w:pPr>
            <w:proofErr w:type="spellStart"/>
            <w:r w:rsidRPr="00E54880">
              <w:rPr>
                <w:sz w:val="22"/>
                <w:szCs w:val="22"/>
              </w:rPr>
              <w:t>Tổng</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hoạt</w:t>
            </w:r>
            <w:proofErr w:type="spellEnd"/>
            <w:r w:rsidRPr="00E54880">
              <w:rPr>
                <w:sz w:val="22"/>
                <w:szCs w:val="22"/>
              </w:rPr>
              <w:t xml:space="preserve"> </w:t>
            </w:r>
            <w:proofErr w:type="spellStart"/>
            <w:r w:rsidRPr="00E54880">
              <w:rPr>
                <w:sz w:val="22"/>
                <w:szCs w:val="22"/>
              </w:rPr>
              <w:t>động</w:t>
            </w:r>
            <w:proofErr w:type="spellEnd"/>
            <w:r w:rsidRPr="00E54880">
              <w:rPr>
                <w:sz w:val="22"/>
                <w:szCs w:val="22"/>
              </w:rPr>
              <w:t xml:space="preserve"> </w:t>
            </w:r>
            <w:proofErr w:type="spellStart"/>
            <w:r w:rsidRPr="00E54880">
              <w:rPr>
                <w:sz w:val="22"/>
                <w:szCs w:val="22"/>
              </w:rPr>
              <w:t>khắc</w:t>
            </w:r>
            <w:proofErr w:type="spellEnd"/>
            <w:r w:rsidRPr="00E54880">
              <w:rPr>
                <w:sz w:val="22"/>
                <w:szCs w:val="22"/>
              </w:rPr>
              <w:t xml:space="preserve"> </w:t>
            </w:r>
            <w:proofErr w:type="spellStart"/>
            <w:r w:rsidRPr="00E54880">
              <w:rPr>
                <w:sz w:val="22"/>
                <w:szCs w:val="22"/>
              </w:rPr>
              <w:t>phục</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sửa</w:t>
            </w:r>
            <w:proofErr w:type="spellEnd"/>
            <w:r w:rsidRPr="00E54880">
              <w:rPr>
                <w:sz w:val="22"/>
                <w:szCs w:val="22"/>
              </w:rPr>
              <w:t xml:space="preserve"> </w:t>
            </w:r>
            <w:proofErr w:type="spellStart"/>
            <w:r w:rsidRPr="00E54880">
              <w:rPr>
                <w:sz w:val="22"/>
                <w:szCs w:val="22"/>
              </w:rPr>
              <w:t>lỗi</w:t>
            </w:r>
            <w:proofErr w:type="spellEnd"/>
            <w:r w:rsidRPr="00E54880">
              <w:rPr>
                <w:sz w:val="22"/>
                <w:szCs w:val="22"/>
              </w:rPr>
              <w:t xml:space="preserve"> </w:t>
            </w:r>
          </w:p>
        </w:tc>
      </w:tr>
      <w:tr w:rsidR="00E54880" w:rsidRPr="00E54880" w14:paraId="2BE9034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0347D738" w14:textId="292871CB" w:rsidR="00580487" w:rsidRPr="00E54880" w:rsidRDefault="00580487" w:rsidP="00580487">
            <w:pPr>
              <w:spacing w:after="0" w:line="240" w:lineRule="auto"/>
              <w:jc w:val="center"/>
              <w:rPr>
                <w:sz w:val="22"/>
                <w:szCs w:val="22"/>
              </w:rPr>
            </w:pPr>
            <w:r w:rsidRPr="00E54880">
              <w:rPr>
                <w:sz w:val="22"/>
                <w:szCs w:val="22"/>
              </w:rPr>
              <w:t>2</w:t>
            </w:r>
            <w:r w:rsidR="00F026CF" w:rsidRPr="00E54880">
              <w:rPr>
                <w:sz w:val="22"/>
                <w:szCs w:val="22"/>
              </w:rPr>
              <w:t>2</w:t>
            </w:r>
          </w:p>
        </w:tc>
        <w:tc>
          <w:tcPr>
            <w:tcW w:w="2518" w:type="dxa"/>
            <w:tcBorders>
              <w:top w:val="single" w:sz="4" w:space="0" w:color="auto"/>
              <w:left w:val="single" w:sz="4" w:space="0" w:color="auto"/>
              <w:bottom w:val="single" w:sz="4" w:space="0" w:color="auto"/>
              <w:right w:val="single" w:sz="4" w:space="0" w:color="auto"/>
            </w:tcBorders>
            <w:vAlign w:val="center"/>
          </w:tcPr>
          <w:p w14:paraId="76183AAF" w14:textId="4C451F5C" w:rsidR="00580487" w:rsidRPr="00E54880" w:rsidRDefault="00580487" w:rsidP="00580487">
            <w:pPr>
              <w:spacing w:after="0" w:line="240" w:lineRule="auto"/>
              <w:rPr>
                <w:sz w:val="22"/>
                <w:szCs w:val="22"/>
              </w:rPr>
            </w:pPr>
            <w:r w:rsidRPr="00E54880">
              <w:rPr>
                <w:sz w:val="22"/>
                <w:szCs w:val="22"/>
              </w:rPr>
              <w:t>M-</w:t>
            </w:r>
            <w:r w:rsidR="00F026CF" w:rsidRPr="00E54880">
              <w:rPr>
                <w:sz w:val="22"/>
                <w:szCs w:val="22"/>
              </w:rPr>
              <w:t>08</w:t>
            </w:r>
            <w:r w:rsidRPr="00E54880">
              <w:rPr>
                <w:sz w:val="22"/>
                <w:szCs w:val="22"/>
              </w:rPr>
              <w:t>-GS</w:t>
            </w:r>
          </w:p>
        </w:tc>
        <w:tc>
          <w:tcPr>
            <w:tcW w:w="5703" w:type="dxa"/>
            <w:vAlign w:val="center"/>
          </w:tcPr>
          <w:p w14:paraId="1A904663" w14:textId="18E4D339" w:rsidR="00580487" w:rsidRPr="00E54880" w:rsidRDefault="00580487" w:rsidP="00580487">
            <w:pPr>
              <w:spacing w:after="0" w:line="240" w:lineRule="auto"/>
              <w:rPr>
                <w:sz w:val="20"/>
                <w:szCs w:val="20"/>
              </w:rPr>
            </w:pPr>
            <w:proofErr w:type="spellStart"/>
            <w:r w:rsidRPr="00E54880">
              <w:rPr>
                <w:sz w:val="22"/>
                <w:szCs w:val="22"/>
              </w:rPr>
              <w:t>Giám</w:t>
            </w:r>
            <w:proofErr w:type="spellEnd"/>
            <w:r w:rsidRPr="00E54880">
              <w:rPr>
                <w:sz w:val="22"/>
                <w:szCs w:val="22"/>
              </w:rPr>
              <w:t xml:space="preserve"> </w:t>
            </w:r>
            <w:proofErr w:type="spellStart"/>
            <w:r w:rsidRPr="00E54880">
              <w:rPr>
                <w:sz w:val="22"/>
                <w:szCs w:val="22"/>
              </w:rPr>
              <w:t>sát</w:t>
            </w:r>
            <w:proofErr w:type="spellEnd"/>
            <w:r w:rsidRPr="00E54880">
              <w:rPr>
                <w:sz w:val="22"/>
                <w:szCs w:val="22"/>
              </w:rPr>
              <w:t xml:space="preserve"> </w:t>
            </w:r>
            <w:proofErr w:type="spellStart"/>
            <w:r w:rsidRPr="00E54880">
              <w:rPr>
                <w:sz w:val="22"/>
                <w:szCs w:val="22"/>
              </w:rPr>
              <w:t>nhà</w:t>
            </w:r>
            <w:proofErr w:type="spellEnd"/>
            <w:r w:rsidRPr="00E54880">
              <w:rPr>
                <w:sz w:val="22"/>
                <w:szCs w:val="22"/>
              </w:rPr>
              <w:t xml:space="preserve"> </w:t>
            </w:r>
            <w:proofErr w:type="spellStart"/>
            <w:r w:rsidRPr="00E54880">
              <w:rPr>
                <w:sz w:val="22"/>
                <w:szCs w:val="22"/>
              </w:rPr>
              <w:t>thầu</w:t>
            </w:r>
            <w:proofErr w:type="spellEnd"/>
          </w:p>
        </w:tc>
      </w:tr>
      <w:tr w:rsidR="00E54880" w:rsidRPr="00E54880" w14:paraId="63B78835"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3091D016" w14:textId="13C15D33" w:rsidR="00580487" w:rsidRPr="00E54880" w:rsidRDefault="00580487" w:rsidP="00580487">
            <w:pPr>
              <w:spacing w:after="0" w:line="240" w:lineRule="auto"/>
              <w:jc w:val="center"/>
              <w:rPr>
                <w:b/>
                <w:bCs/>
              </w:rPr>
            </w:pPr>
            <w:r w:rsidRPr="00E54880">
              <w:rPr>
                <w:b/>
                <w:bCs/>
                <w:sz w:val="22"/>
                <w:szCs w:val="22"/>
              </w:rPr>
              <w:t>V</w:t>
            </w:r>
          </w:p>
        </w:tc>
        <w:tc>
          <w:tcPr>
            <w:tcW w:w="2518" w:type="dxa"/>
            <w:tcBorders>
              <w:top w:val="single" w:sz="4" w:space="0" w:color="auto"/>
              <w:left w:val="single" w:sz="4" w:space="0" w:color="auto"/>
              <w:bottom w:val="single" w:sz="4" w:space="0" w:color="auto"/>
              <w:right w:val="single" w:sz="4" w:space="0" w:color="auto"/>
            </w:tcBorders>
            <w:vAlign w:val="center"/>
            <w:hideMark/>
          </w:tcPr>
          <w:p w14:paraId="64E8A6D8" w14:textId="77777777" w:rsidR="00580487" w:rsidRPr="00E54880" w:rsidRDefault="00580487" w:rsidP="00580487">
            <w:pPr>
              <w:spacing w:after="0" w:line="240" w:lineRule="auto"/>
              <w:rPr>
                <w:b/>
                <w:bCs/>
              </w:rPr>
            </w:pPr>
            <w:proofErr w:type="spellStart"/>
            <w:r w:rsidRPr="00E54880">
              <w:rPr>
                <w:b/>
                <w:bCs/>
                <w:sz w:val="22"/>
                <w:szCs w:val="22"/>
              </w:rPr>
              <w:t>Biểu</w:t>
            </w:r>
            <w:proofErr w:type="spellEnd"/>
            <w:r w:rsidRPr="00E54880">
              <w:rPr>
                <w:b/>
                <w:bCs/>
                <w:sz w:val="22"/>
                <w:szCs w:val="22"/>
              </w:rPr>
              <w:t xml:space="preserve"> </w:t>
            </w:r>
            <w:proofErr w:type="spellStart"/>
            <w:r w:rsidRPr="00E54880">
              <w:rPr>
                <w:b/>
                <w:bCs/>
                <w:sz w:val="22"/>
                <w:szCs w:val="22"/>
              </w:rPr>
              <w:t>mẫu</w:t>
            </w:r>
            <w:proofErr w:type="spellEnd"/>
            <w:r w:rsidRPr="00E54880">
              <w:rPr>
                <w:b/>
                <w:bCs/>
                <w:sz w:val="22"/>
                <w:szCs w:val="22"/>
              </w:rPr>
              <w:t xml:space="preserve"> </w:t>
            </w:r>
            <w:proofErr w:type="spellStart"/>
            <w:r w:rsidRPr="00E54880">
              <w:rPr>
                <w:b/>
                <w:bCs/>
                <w:sz w:val="22"/>
                <w:szCs w:val="22"/>
              </w:rPr>
              <w:t>thương</w:t>
            </w:r>
            <w:proofErr w:type="spellEnd"/>
            <w:r w:rsidRPr="00E54880">
              <w:rPr>
                <w:b/>
                <w:bCs/>
                <w:sz w:val="22"/>
                <w:szCs w:val="22"/>
              </w:rPr>
              <w:t xml:space="preserve"> </w:t>
            </w:r>
            <w:proofErr w:type="spellStart"/>
            <w:r w:rsidRPr="00E54880">
              <w:rPr>
                <w:b/>
                <w:bCs/>
                <w:sz w:val="22"/>
                <w:szCs w:val="22"/>
              </w:rPr>
              <w:t>mại</w:t>
            </w:r>
            <w:proofErr w:type="spellEnd"/>
          </w:p>
        </w:tc>
        <w:tc>
          <w:tcPr>
            <w:tcW w:w="5703" w:type="dxa"/>
            <w:vAlign w:val="center"/>
            <w:hideMark/>
          </w:tcPr>
          <w:p w14:paraId="4C5597EA" w14:textId="77777777" w:rsidR="00580487" w:rsidRPr="00E54880" w:rsidRDefault="00580487" w:rsidP="00580487">
            <w:pPr>
              <w:spacing w:after="0" w:line="240" w:lineRule="auto"/>
              <w:rPr>
                <w:b/>
                <w:bCs/>
                <w:sz w:val="20"/>
                <w:szCs w:val="20"/>
              </w:rPr>
            </w:pPr>
          </w:p>
        </w:tc>
      </w:tr>
      <w:tr w:rsidR="00E54880" w:rsidRPr="00E54880" w14:paraId="374A4FD1"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12F132CC" w14:textId="5C1CD1A7" w:rsidR="00580487" w:rsidRPr="00E54880" w:rsidRDefault="00580487" w:rsidP="00580487">
            <w:pPr>
              <w:spacing w:after="0" w:line="240" w:lineRule="auto"/>
              <w:jc w:val="center"/>
            </w:pPr>
            <w:r w:rsidRPr="00E54880">
              <w:t>2</w:t>
            </w:r>
            <w:r w:rsidR="00F026CF" w:rsidRPr="00E54880">
              <w:t>3</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A3671E8" w14:textId="5AB56887" w:rsidR="00580487" w:rsidRPr="00E54880" w:rsidRDefault="00580487" w:rsidP="00580487">
            <w:pPr>
              <w:spacing w:after="0" w:line="240" w:lineRule="auto"/>
            </w:pPr>
            <w:proofErr w:type="spellStart"/>
            <w:r w:rsidRPr="00E54880">
              <w:rPr>
                <w:sz w:val="22"/>
                <w:szCs w:val="22"/>
              </w:rPr>
              <w:t>M.CoC</w:t>
            </w:r>
            <w:proofErr w:type="spellEnd"/>
            <w:r w:rsidRPr="00E54880">
              <w:rPr>
                <w:sz w:val="22"/>
                <w:szCs w:val="22"/>
              </w:rPr>
              <w:t xml:space="preserve"> -1 </w:t>
            </w:r>
          </w:p>
        </w:tc>
        <w:tc>
          <w:tcPr>
            <w:tcW w:w="5703" w:type="dxa"/>
            <w:tcBorders>
              <w:top w:val="single" w:sz="4" w:space="0" w:color="auto"/>
              <w:left w:val="single" w:sz="4" w:space="0" w:color="auto"/>
              <w:bottom w:val="single" w:sz="4" w:space="0" w:color="auto"/>
              <w:right w:val="single" w:sz="4" w:space="0" w:color="auto"/>
            </w:tcBorders>
            <w:vAlign w:val="center"/>
            <w:hideMark/>
          </w:tcPr>
          <w:p w14:paraId="25BCBB28" w14:textId="0ECC489E" w:rsidR="00580487" w:rsidRPr="00E54880" w:rsidRDefault="00580487" w:rsidP="00580487">
            <w:pPr>
              <w:spacing w:after="0" w:line="240" w:lineRule="auto"/>
            </w:pP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đồng</w:t>
            </w:r>
            <w:proofErr w:type="spellEnd"/>
            <w:r w:rsidRPr="00E54880">
              <w:rPr>
                <w:sz w:val="22"/>
                <w:szCs w:val="22"/>
              </w:rPr>
              <w:t xml:space="preserve"> </w:t>
            </w:r>
            <w:proofErr w:type="spellStart"/>
            <w:r w:rsidRPr="00E54880">
              <w:rPr>
                <w:sz w:val="22"/>
                <w:szCs w:val="22"/>
              </w:rPr>
              <w:t>mua</w:t>
            </w:r>
            <w:proofErr w:type="spellEnd"/>
            <w:r w:rsidRPr="00E54880">
              <w:rPr>
                <w:sz w:val="22"/>
                <w:szCs w:val="22"/>
              </w:rPr>
              <w:t xml:space="preserve"> </w:t>
            </w:r>
            <w:proofErr w:type="spellStart"/>
            <w:r w:rsidRPr="00E54880">
              <w:rPr>
                <w:sz w:val="22"/>
                <w:szCs w:val="22"/>
              </w:rPr>
              <w:t>bán</w:t>
            </w:r>
            <w:proofErr w:type="spellEnd"/>
            <w:r w:rsidRPr="00E54880">
              <w:rPr>
                <w:sz w:val="22"/>
                <w:szCs w:val="22"/>
              </w:rPr>
              <w:t xml:space="preserve"> </w:t>
            </w:r>
            <w:proofErr w:type="spellStart"/>
            <w:r w:rsidRPr="00E54880">
              <w:rPr>
                <w:sz w:val="22"/>
                <w:szCs w:val="22"/>
              </w:rPr>
              <w:t>gỗ</w:t>
            </w:r>
            <w:proofErr w:type="spellEnd"/>
          </w:p>
        </w:tc>
      </w:tr>
      <w:tr w:rsidR="00E54880" w:rsidRPr="00E54880" w14:paraId="70D3557E"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38E4D699" w14:textId="215FEB42" w:rsidR="00580487" w:rsidRPr="00E54880" w:rsidRDefault="00580487" w:rsidP="00580487">
            <w:pPr>
              <w:spacing w:after="0" w:line="240" w:lineRule="auto"/>
              <w:jc w:val="center"/>
            </w:pPr>
            <w:r w:rsidRPr="00E54880">
              <w:t>2</w:t>
            </w:r>
            <w:r w:rsidR="00F026CF" w:rsidRPr="00E54880">
              <w:t>4</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E0984F9" w14:textId="693FCAFA" w:rsidR="00580487" w:rsidRPr="00E54880" w:rsidRDefault="00580487" w:rsidP="00580487">
            <w:pPr>
              <w:spacing w:after="0" w:line="240" w:lineRule="auto"/>
            </w:pPr>
            <w:proofErr w:type="spellStart"/>
            <w:r w:rsidRPr="00E54880">
              <w:rPr>
                <w:sz w:val="22"/>
                <w:szCs w:val="22"/>
              </w:rPr>
              <w:t>M.CoC</w:t>
            </w:r>
            <w:proofErr w:type="spellEnd"/>
            <w:r w:rsidRPr="00E54880">
              <w:rPr>
                <w:sz w:val="22"/>
                <w:szCs w:val="22"/>
              </w:rPr>
              <w:t xml:space="preserve"> -2 </w:t>
            </w:r>
          </w:p>
        </w:tc>
        <w:tc>
          <w:tcPr>
            <w:tcW w:w="5703" w:type="dxa"/>
            <w:tcBorders>
              <w:top w:val="single" w:sz="4" w:space="0" w:color="auto"/>
              <w:left w:val="single" w:sz="4" w:space="0" w:color="auto"/>
              <w:bottom w:val="single" w:sz="4" w:space="0" w:color="auto"/>
              <w:right w:val="single" w:sz="4" w:space="0" w:color="auto"/>
            </w:tcBorders>
            <w:vAlign w:val="center"/>
            <w:hideMark/>
          </w:tcPr>
          <w:p w14:paraId="0E3F12AF" w14:textId="7E04268B" w:rsidR="00580487" w:rsidRPr="00E54880" w:rsidRDefault="00580487" w:rsidP="00580487">
            <w:pPr>
              <w:spacing w:after="0" w:line="240" w:lineRule="auto"/>
            </w:pP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đồng</w:t>
            </w:r>
            <w:proofErr w:type="spellEnd"/>
            <w:r w:rsidRPr="00E54880">
              <w:rPr>
                <w:sz w:val="22"/>
                <w:szCs w:val="22"/>
              </w:rPr>
              <w:t xml:space="preserve"> </w:t>
            </w:r>
            <w:proofErr w:type="spellStart"/>
            <w:r w:rsidRPr="00E54880">
              <w:rPr>
                <w:sz w:val="22"/>
                <w:szCs w:val="22"/>
              </w:rPr>
              <w:t>khai</w:t>
            </w:r>
            <w:proofErr w:type="spellEnd"/>
            <w:r w:rsidRPr="00E54880">
              <w:rPr>
                <w:sz w:val="22"/>
                <w:szCs w:val="22"/>
              </w:rPr>
              <w:t xml:space="preserve"> </w:t>
            </w:r>
            <w:proofErr w:type="spellStart"/>
            <w:r w:rsidRPr="00E54880">
              <w:rPr>
                <w:sz w:val="22"/>
                <w:szCs w:val="22"/>
              </w:rPr>
              <w:t>thác</w:t>
            </w:r>
            <w:proofErr w:type="spellEnd"/>
            <w:r w:rsidRPr="00E54880">
              <w:rPr>
                <w:sz w:val="22"/>
                <w:szCs w:val="22"/>
              </w:rPr>
              <w:t xml:space="preserve"> </w:t>
            </w:r>
            <w:proofErr w:type="spellStart"/>
            <w:r w:rsidRPr="00E54880">
              <w:rPr>
                <w:sz w:val="22"/>
                <w:szCs w:val="22"/>
              </w:rPr>
              <w:t>vận</w:t>
            </w:r>
            <w:proofErr w:type="spellEnd"/>
            <w:r w:rsidRPr="00E54880">
              <w:rPr>
                <w:sz w:val="22"/>
                <w:szCs w:val="22"/>
              </w:rPr>
              <w:t xml:space="preserve"> </w:t>
            </w:r>
            <w:proofErr w:type="spellStart"/>
            <w:r w:rsidRPr="00E54880">
              <w:rPr>
                <w:sz w:val="22"/>
                <w:szCs w:val="22"/>
              </w:rPr>
              <w:t>chuyển</w:t>
            </w:r>
            <w:proofErr w:type="spellEnd"/>
          </w:p>
        </w:tc>
      </w:tr>
      <w:tr w:rsidR="00E54880" w:rsidRPr="00E54880" w14:paraId="508C24A7" w14:textId="77777777" w:rsidTr="00041D5D">
        <w:tc>
          <w:tcPr>
            <w:tcW w:w="846" w:type="dxa"/>
            <w:tcBorders>
              <w:top w:val="single" w:sz="4" w:space="0" w:color="auto"/>
              <w:left w:val="single" w:sz="4" w:space="0" w:color="auto"/>
              <w:bottom w:val="single" w:sz="4" w:space="0" w:color="auto"/>
              <w:right w:val="single" w:sz="4" w:space="0" w:color="auto"/>
            </w:tcBorders>
            <w:vAlign w:val="center"/>
            <w:hideMark/>
          </w:tcPr>
          <w:p w14:paraId="7683A3A7" w14:textId="2B7C58E9" w:rsidR="00580487" w:rsidRPr="00E54880" w:rsidRDefault="0045504C" w:rsidP="00580487">
            <w:pPr>
              <w:spacing w:after="0" w:line="240" w:lineRule="auto"/>
              <w:jc w:val="center"/>
            </w:pPr>
            <w:r w:rsidRPr="00E54880">
              <w:t>2</w:t>
            </w:r>
            <w:r w:rsidR="00F026CF" w:rsidRPr="00E54880">
              <w:t>5</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32A38A0" w14:textId="2F4C12AB" w:rsidR="00580487" w:rsidRPr="00E54880" w:rsidRDefault="00580487" w:rsidP="00580487">
            <w:pPr>
              <w:spacing w:after="0" w:line="240" w:lineRule="auto"/>
            </w:pPr>
            <w:proofErr w:type="spellStart"/>
            <w:r w:rsidRPr="00E54880">
              <w:rPr>
                <w:sz w:val="22"/>
                <w:szCs w:val="22"/>
              </w:rPr>
              <w:t>M.CoC</w:t>
            </w:r>
            <w:proofErr w:type="spellEnd"/>
            <w:r w:rsidRPr="00E54880">
              <w:rPr>
                <w:sz w:val="22"/>
                <w:szCs w:val="22"/>
              </w:rPr>
              <w:t xml:space="preserve"> -3</w:t>
            </w:r>
          </w:p>
        </w:tc>
        <w:tc>
          <w:tcPr>
            <w:tcW w:w="5703" w:type="dxa"/>
            <w:tcBorders>
              <w:top w:val="single" w:sz="4" w:space="0" w:color="auto"/>
              <w:left w:val="single" w:sz="4" w:space="0" w:color="auto"/>
              <w:bottom w:val="single" w:sz="4" w:space="0" w:color="auto"/>
              <w:right w:val="single" w:sz="4" w:space="0" w:color="auto"/>
            </w:tcBorders>
            <w:vAlign w:val="center"/>
            <w:hideMark/>
          </w:tcPr>
          <w:p w14:paraId="75CB2ECF" w14:textId="17EC37F0" w:rsidR="00580487" w:rsidRPr="00E54880" w:rsidRDefault="00580487" w:rsidP="00580487">
            <w:pPr>
              <w:spacing w:after="0" w:line="240" w:lineRule="auto"/>
            </w:pPr>
            <w:proofErr w:type="spellStart"/>
            <w:r w:rsidRPr="00E54880">
              <w:rPr>
                <w:sz w:val="22"/>
                <w:szCs w:val="22"/>
              </w:rPr>
              <w:t>Đơn</w:t>
            </w:r>
            <w:proofErr w:type="spellEnd"/>
            <w:r w:rsidRPr="00E54880">
              <w:rPr>
                <w:sz w:val="22"/>
                <w:szCs w:val="22"/>
              </w:rPr>
              <w:t xml:space="preserve"> </w:t>
            </w:r>
            <w:proofErr w:type="spellStart"/>
            <w:r w:rsidRPr="00E54880">
              <w:rPr>
                <w:sz w:val="22"/>
                <w:szCs w:val="22"/>
              </w:rPr>
              <w:t>đề</w:t>
            </w:r>
            <w:proofErr w:type="spellEnd"/>
            <w:r w:rsidRPr="00E54880">
              <w:rPr>
                <w:sz w:val="22"/>
                <w:szCs w:val="22"/>
              </w:rPr>
              <w:t xml:space="preserve"> </w:t>
            </w:r>
            <w:proofErr w:type="spellStart"/>
            <w:r w:rsidRPr="00E54880">
              <w:rPr>
                <w:sz w:val="22"/>
                <w:szCs w:val="22"/>
              </w:rPr>
              <w:t>nghị</w:t>
            </w:r>
            <w:proofErr w:type="spellEnd"/>
            <w:r w:rsidRPr="00E54880">
              <w:rPr>
                <w:sz w:val="22"/>
                <w:szCs w:val="22"/>
              </w:rPr>
              <w:t xml:space="preserve"> </w:t>
            </w:r>
            <w:proofErr w:type="spellStart"/>
            <w:r w:rsidR="00E21FAF">
              <w:rPr>
                <w:sz w:val="22"/>
                <w:szCs w:val="22"/>
              </w:rPr>
              <w:t>phê</w:t>
            </w:r>
            <w:proofErr w:type="spellEnd"/>
            <w:r w:rsidR="00E21FAF">
              <w:rPr>
                <w:sz w:val="22"/>
                <w:szCs w:val="22"/>
              </w:rPr>
              <w:t xml:space="preserve"> </w:t>
            </w:r>
            <w:proofErr w:type="spellStart"/>
            <w:r w:rsidR="00E21FAF">
              <w:rPr>
                <w:sz w:val="22"/>
                <w:szCs w:val="22"/>
              </w:rPr>
              <w:t>duyệt</w:t>
            </w:r>
            <w:proofErr w:type="spellEnd"/>
            <w:r w:rsidR="00E21FAF">
              <w:rPr>
                <w:sz w:val="22"/>
                <w:szCs w:val="22"/>
              </w:rPr>
              <w:t xml:space="preserve"> </w:t>
            </w:r>
            <w:proofErr w:type="spellStart"/>
            <w:r w:rsidR="00E21FAF">
              <w:rPr>
                <w:sz w:val="22"/>
                <w:szCs w:val="22"/>
              </w:rPr>
              <w:t>phương</w:t>
            </w:r>
            <w:proofErr w:type="spellEnd"/>
            <w:r w:rsidR="00E21FAF">
              <w:rPr>
                <w:sz w:val="22"/>
                <w:szCs w:val="22"/>
              </w:rPr>
              <w:t xml:space="preserve"> </w:t>
            </w:r>
            <w:proofErr w:type="spellStart"/>
            <w:r w:rsidR="00E21FAF">
              <w:rPr>
                <w:sz w:val="22"/>
                <w:szCs w:val="22"/>
              </w:rPr>
              <w:t>án</w:t>
            </w:r>
            <w:proofErr w:type="spellEnd"/>
            <w:r w:rsidR="00E21FAF">
              <w:rPr>
                <w:sz w:val="22"/>
                <w:szCs w:val="22"/>
              </w:rPr>
              <w:t xml:space="preserve"> </w:t>
            </w:r>
            <w:proofErr w:type="spellStart"/>
            <w:r w:rsidR="00E21FAF">
              <w:rPr>
                <w:sz w:val="22"/>
                <w:szCs w:val="22"/>
              </w:rPr>
              <w:t>khai</w:t>
            </w:r>
            <w:proofErr w:type="spellEnd"/>
            <w:r w:rsidR="00E21FAF">
              <w:rPr>
                <w:sz w:val="22"/>
                <w:szCs w:val="22"/>
              </w:rPr>
              <w:t xml:space="preserve"> </w:t>
            </w:r>
            <w:proofErr w:type="spellStart"/>
            <w:r w:rsidR="00E21FAF">
              <w:rPr>
                <w:sz w:val="22"/>
                <w:szCs w:val="22"/>
              </w:rPr>
              <w:t>thác</w:t>
            </w:r>
            <w:proofErr w:type="spellEnd"/>
          </w:p>
        </w:tc>
      </w:tr>
      <w:tr w:rsidR="00E54880" w:rsidRPr="00E54880" w14:paraId="12D03B78"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2E0FE2A8" w14:textId="2A9844D3" w:rsidR="00580487" w:rsidRPr="00E54880" w:rsidRDefault="00C7741D" w:rsidP="00580487">
            <w:pPr>
              <w:spacing w:after="0" w:line="240" w:lineRule="auto"/>
              <w:jc w:val="center"/>
              <w:rPr>
                <w:sz w:val="22"/>
                <w:szCs w:val="22"/>
              </w:rPr>
            </w:pPr>
            <w:r w:rsidRPr="00E54880">
              <w:rPr>
                <w:sz w:val="22"/>
                <w:szCs w:val="22"/>
              </w:rPr>
              <w:t>2</w:t>
            </w:r>
            <w:r w:rsidR="00F026CF" w:rsidRPr="00E54880">
              <w:rPr>
                <w:sz w:val="22"/>
                <w:szCs w:val="22"/>
              </w:rPr>
              <w:t>6</w:t>
            </w:r>
          </w:p>
        </w:tc>
        <w:tc>
          <w:tcPr>
            <w:tcW w:w="2518" w:type="dxa"/>
            <w:tcBorders>
              <w:top w:val="single" w:sz="4" w:space="0" w:color="auto"/>
              <w:left w:val="single" w:sz="4" w:space="0" w:color="auto"/>
              <w:bottom w:val="single" w:sz="4" w:space="0" w:color="auto"/>
              <w:right w:val="single" w:sz="4" w:space="0" w:color="auto"/>
            </w:tcBorders>
            <w:vAlign w:val="center"/>
          </w:tcPr>
          <w:p w14:paraId="32772345" w14:textId="65BBC1D8" w:rsidR="00580487" w:rsidRPr="00E54880" w:rsidRDefault="00580487" w:rsidP="00580487">
            <w:pPr>
              <w:spacing w:after="0" w:line="240" w:lineRule="auto"/>
              <w:rPr>
                <w:sz w:val="22"/>
                <w:szCs w:val="22"/>
              </w:rPr>
            </w:pPr>
            <w:proofErr w:type="spellStart"/>
            <w:r w:rsidRPr="00E54880">
              <w:rPr>
                <w:sz w:val="22"/>
                <w:szCs w:val="22"/>
              </w:rPr>
              <w:t>M.CoC</w:t>
            </w:r>
            <w:proofErr w:type="spellEnd"/>
            <w:r w:rsidRPr="00E54880">
              <w:rPr>
                <w:sz w:val="22"/>
                <w:szCs w:val="22"/>
              </w:rPr>
              <w:t xml:space="preserve"> -4</w:t>
            </w:r>
          </w:p>
        </w:tc>
        <w:tc>
          <w:tcPr>
            <w:tcW w:w="5703" w:type="dxa"/>
            <w:tcBorders>
              <w:top w:val="single" w:sz="4" w:space="0" w:color="auto"/>
              <w:left w:val="single" w:sz="4" w:space="0" w:color="auto"/>
              <w:bottom w:val="single" w:sz="4" w:space="0" w:color="auto"/>
              <w:right w:val="single" w:sz="4" w:space="0" w:color="auto"/>
            </w:tcBorders>
            <w:vAlign w:val="center"/>
          </w:tcPr>
          <w:p w14:paraId="1F90D88C" w14:textId="4F46C8B6" w:rsidR="00580487" w:rsidRPr="00E54880" w:rsidRDefault="00580487" w:rsidP="00580487">
            <w:pPr>
              <w:spacing w:after="0" w:line="240" w:lineRule="auto"/>
              <w:rPr>
                <w:sz w:val="22"/>
                <w:szCs w:val="22"/>
              </w:rPr>
            </w:pPr>
            <w:proofErr w:type="spellStart"/>
            <w:r w:rsidRPr="00E54880">
              <w:rPr>
                <w:sz w:val="22"/>
                <w:szCs w:val="22"/>
              </w:rPr>
              <w:t>Bảng</w:t>
            </w:r>
            <w:proofErr w:type="spellEnd"/>
            <w:r w:rsidRPr="00E54880">
              <w:rPr>
                <w:sz w:val="22"/>
                <w:szCs w:val="22"/>
              </w:rPr>
              <w:t xml:space="preserve"> </w:t>
            </w:r>
            <w:proofErr w:type="spellStart"/>
            <w:r w:rsidRPr="00E54880">
              <w:rPr>
                <w:sz w:val="22"/>
                <w:szCs w:val="22"/>
              </w:rPr>
              <w:t>kê</w:t>
            </w:r>
            <w:proofErr w:type="spellEnd"/>
            <w:r w:rsidRPr="00E54880">
              <w:rPr>
                <w:sz w:val="22"/>
                <w:szCs w:val="22"/>
              </w:rPr>
              <w:t xml:space="preserve"> </w:t>
            </w:r>
            <w:proofErr w:type="spellStart"/>
            <w:r w:rsidRPr="00E54880">
              <w:rPr>
                <w:sz w:val="22"/>
                <w:szCs w:val="22"/>
              </w:rPr>
              <w:t>lâm</w:t>
            </w:r>
            <w:proofErr w:type="spellEnd"/>
            <w:r w:rsidRPr="00E54880">
              <w:rPr>
                <w:sz w:val="22"/>
                <w:szCs w:val="22"/>
              </w:rPr>
              <w:t xml:space="preserve"> </w:t>
            </w:r>
            <w:proofErr w:type="spellStart"/>
            <w:r w:rsidRPr="00E54880">
              <w:rPr>
                <w:sz w:val="22"/>
                <w:szCs w:val="22"/>
              </w:rPr>
              <w:t>sản</w:t>
            </w:r>
            <w:proofErr w:type="spellEnd"/>
          </w:p>
        </w:tc>
      </w:tr>
      <w:tr w:rsidR="00E54880" w:rsidRPr="00E54880" w14:paraId="0C213159"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34565A3E" w14:textId="0BDFECE7" w:rsidR="00580487" w:rsidRPr="00E54880" w:rsidRDefault="00F026CF" w:rsidP="00580487">
            <w:pPr>
              <w:spacing w:after="0" w:line="240" w:lineRule="auto"/>
              <w:jc w:val="center"/>
              <w:rPr>
                <w:sz w:val="22"/>
                <w:szCs w:val="22"/>
              </w:rPr>
            </w:pPr>
            <w:r w:rsidRPr="00E54880">
              <w:rPr>
                <w:sz w:val="22"/>
                <w:szCs w:val="22"/>
              </w:rPr>
              <w:t>27</w:t>
            </w:r>
          </w:p>
        </w:tc>
        <w:tc>
          <w:tcPr>
            <w:tcW w:w="2518" w:type="dxa"/>
            <w:tcBorders>
              <w:top w:val="single" w:sz="4" w:space="0" w:color="auto"/>
              <w:left w:val="single" w:sz="4" w:space="0" w:color="auto"/>
              <w:bottom w:val="single" w:sz="4" w:space="0" w:color="auto"/>
              <w:right w:val="single" w:sz="4" w:space="0" w:color="auto"/>
            </w:tcBorders>
            <w:vAlign w:val="center"/>
          </w:tcPr>
          <w:p w14:paraId="6FD0BD7C" w14:textId="2E3923D0" w:rsidR="00580487" w:rsidRPr="00E54880" w:rsidRDefault="00580487" w:rsidP="00580487">
            <w:pPr>
              <w:spacing w:after="0" w:line="240" w:lineRule="auto"/>
              <w:rPr>
                <w:sz w:val="22"/>
                <w:szCs w:val="22"/>
              </w:rPr>
            </w:pPr>
            <w:proofErr w:type="spellStart"/>
            <w:r w:rsidRPr="00E54880">
              <w:rPr>
                <w:sz w:val="22"/>
                <w:szCs w:val="22"/>
              </w:rPr>
              <w:t>M.CoC</w:t>
            </w:r>
            <w:proofErr w:type="spellEnd"/>
            <w:r w:rsidRPr="00E54880">
              <w:rPr>
                <w:sz w:val="22"/>
                <w:szCs w:val="22"/>
              </w:rPr>
              <w:t xml:space="preserve"> -5</w:t>
            </w:r>
          </w:p>
        </w:tc>
        <w:tc>
          <w:tcPr>
            <w:tcW w:w="5703" w:type="dxa"/>
            <w:tcBorders>
              <w:top w:val="single" w:sz="4" w:space="0" w:color="auto"/>
              <w:left w:val="single" w:sz="4" w:space="0" w:color="auto"/>
              <w:bottom w:val="single" w:sz="4" w:space="0" w:color="auto"/>
              <w:right w:val="single" w:sz="4" w:space="0" w:color="auto"/>
            </w:tcBorders>
            <w:vAlign w:val="center"/>
          </w:tcPr>
          <w:p w14:paraId="36022A65" w14:textId="0EA3827E" w:rsidR="00580487" w:rsidRPr="00E54880" w:rsidRDefault="00E21FAF" w:rsidP="00580487">
            <w:pPr>
              <w:spacing w:after="0" w:line="240" w:lineRule="auto"/>
              <w:rPr>
                <w:sz w:val="22"/>
                <w:szCs w:val="22"/>
              </w:rPr>
            </w:pPr>
            <w:proofErr w:type="spellStart"/>
            <w:r>
              <w:rPr>
                <w:sz w:val="22"/>
                <w:szCs w:val="22"/>
              </w:rPr>
              <w:t>Phiếu</w:t>
            </w:r>
            <w:proofErr w:type="spellEnd"/>
            <w:r>
              <w:rPr>
                <w:sz w:val="22"/>
                <w:szCs w:val="22"/>
              </w:rPr>
              <w:t xml:space="preserve"> </w:t>
            </w:r>
            <w:proofErr w:type="spellStart"/>
            <w:r>
              <w:rPr>
                <w:sz w:val="22"/>
                <w:szCs w:val="22"/>
              </w:rPr>
              <w:t>cân</w:t>
            </w:r>
            <w:proofErr w:type="spellEnd"/>
            <w:r>
              <w:rPr>
                <w:sz w:val="22"/>
                <w:szCs w:val="22"/>
              </w:rPr>
              <w:t xml:space="preserve"> </w:t>
            </w:r>
          </w:p>
        </w:tc>
      </w:tr>
      <w:tr w:rsidR="00E54880" w:rsidRPr="00E54880" w14:paraId="39A1AD4C" w14:textId="77777777" w:rsidTr="00041D5D">
        <w:tc>
          <w:tcPr>
            <w:tcW w:w="846" w:type="dxa"/>
            <w:tcBorders>
              <w:top w:val="single" w:sz="4" w:space="0" w:color="auto"/>
              <w:left w:val="single" w:sz="4" w:space="0" w:color="auto"/>
              <w:bottom w:val="single" w:sz="4" w:space="0" w:color="auto"/>
              <w:right w:val="single" w:sz="4" w:space="0" w:color="auto"/>
            </w:tcBorders>
            <w:vAlign w:val="center"/>
          </w:tcPr>
          <w:p w14:paraId="38AF9B15" w14:textId="3CE03D39" w:rsidR="00580487" w:rsidRPr="00E54880" w:rsidRDefault="00580487" w:rsidP="00580487">
            <w:pPr>
              <w:spacing w:after="0" w:line="240" w:lineRule="auto"/>
              <w:jc w:val="center"/>
              <w:rPr>
                <w:b/>
                <w:bCs/>
                <w:sz w:val="22"/>
                <w:szCs w:val="22"/>
              </w:rPr>
            </w:pPr>
            <w:r w:rsidRPr="00E54880">
              <w:rPr>
                <w:b/>
                <w:bCs/>
                <w:sz w:val="22"/>
                <w:szCs w:val="22"/>
              </w:rPr>
              <w:t>VI</w:t>
            </w:r>
          </w:p>
        </w:tc>
        <w:tc>
          <w:tcPr>
            <w:tcW w:w="2518" w:type="dxa"/>
            <w:tcBorders>
              <w:top w:val="single" w:sz="4" w:space="0" w:color="auto"/>
              <w:left w:val="single" w:sz="4" w:space="0" w:color="auto"/>
              <w:bottom w:val="single" w:sz="4" w:space="0" w:color="auto"/>
              <w:right w:val="single" w:sz="4" w:space="0" w:color="auto"/>
            </w:tcBorders>
            <w:vAlign w:val="center"/>
          </w:tcPr>
          <w:p w14:paraId="43DD5270" w14:textId="3A20EF50" w:rsidR="00580487" w:rsidRPr="00E54880" w:rsidRDefault="00580487" w:rsidP="00580487">
            <w:pPr>
              <w:spacing w:after="0" w:line="240" w:lineRule="auto"/>
              <w:rPr>
                <w:b/>
                <w:bCs/>
                <w:sz w:val="22"/>
                <w:szCs w:val="22"/>
              </w:rPr>
            </w:pPr>
            <w:r w:rsidRPr="00E54880">
              <w:rPr>
                <w:b/>
                <w:bCs/>
                <w:sz w:val="22"/>
                <w:szCs w:val="22"/>
              </w:rPr>
              <w:t xml:space="preserve">Các </w:t>
            </w:r>
            <w:proofErr w:type="spellStart"/>
            <w:r w:rsidRPr="00E54880">
              <w:rPr>
                <w:b/>
                <w:bCs/>
                <w:sz w:val="22"/>
                <w:szCs w:val="22"/>
              </w:rPr>
              <w:t>mẫu</w:t>
            </w:r>
            <w:proofErr w:type="spellEnd"/>
            <w:r w:rsidRPr="00E54880">
              <w:rPr>
                <w:b/>
                <w:bCs/>
                <w:sz w:val="22"/>
                <w:szCs w:val="22"/>
              </w:rPr>
              <w:t xml:space="preserve"> </w:t>
            </w:r>
            <w:proofErr w:type="spellStart"/>
            <w:r w:rsidRPr="00E54880">
              <w:rPr>
                <w:b/>
                <w:bCs/>
                <w:sz w:val="22"/>
                <w:szCs w:val="22"/>
              </w:rPr>
              <w:t>khác</w:t>
            </w:r>
            <w:proofErr w:type="spellEnd"/>
          </w:p>
        </w:tc>
        <w:tc>
          <w:tcPr>
            <w:tcW w:w="5703" w:type="dxa"/>
            <w:tcBorders>
              <w:top w:val="single" w:sz="4" w:space="0" w:color="auto"/>
              <w:left w:val="single" w:sz="4" w:space="0" w:color="auto"/>
              <w:bottom w:val="single" w:sz="4" w:space="0" w:color="auto"/>
              <w:right w:val="single" w:sz="4" w:space="0" w:color="auto"/>
            </w:tcBorders>
            <w:vAlign w:val="center"/>
          </w:tcPr>
          <w:p w14:paraId="1CB07C6A" w14:textId="77777777" w:rsidR="00580487" w:rsidRPr="00E54880" w:rsidRDefault="00580487" w:rsidP="00580487">
            <w:pPr>
              <w:spacing w:after="0" w:line="240" w:lineRule="auto"/>
              <w:rPr>
                <w:b/>
                <w:bCs/>
                <w:sz w:val="22"/>
                <w:szCs w:val="22"/>
              </w:rPr>
            </w:pPr>
          </w:p>
        </w:tc>
      </w:tr>
      <w:tr w:rsidR="00580487" w:rsidRPr="00E54880" w14:paraId="0AB44CB8" w14:textId="77777777" w:rsidTr="00EF0789">
        <w:tc>
          <w:tcPr>
            <w:tcW w:w="846" w:type="dxa"/>
            <w:tcBorders>
              <w:top w:val="single" w:sz="4" w:space="0" w:color="auto"/>
              <w:left w:val="single" w:sz="4" w:space="0" w:color="auto"/>
              <w:bottom w:val="single" w:sz="4" w:space="0" w:color="auto"/>
              <w:right w:val="single" w:sz="4" w:space="0" w:color="auto"/>
            </w:tcBorders>
            <w:vAlign w:val="center"/>
          </w:tcPr>
          <w:p w14:paraId="0D08C10F" w14:textId="3CC32AAA" w:rsidR="00580487" w:rsidRPr="00E54880" w:rsidRDefault="00F026CF" w:rsidP="00580487">
            <w:pPr>
              <w:spacing w:after="0" w:line="240" w:lineRule="auto"/>
              <w:jc w:val="center"/>
              <w:rPr>
                <w:sz w:val="22"/>
                <w:szCs w:val="22"/>
              </w:rPr>
            </w:pPr>
            <w:r w:rsidRPr="00E54880">
              <w:rPr>
                <w:sz w:val="22"/>
                <w:szCs w:val="22"/>
              </w:rPr>
              <w:t>28</w:t>
            </w:r>
          </w:p>
        </w:tc>
        <w:tc>
          <w:tcPr>
            <w:tcW w:w="2518" w:type="dxa"/>
            <w:tcBorders>
              <w:top w:val="single" w:sz="4" w:space="0" w:color="auto"/>
              <w:left w:val="single" w:sz="4" w:space="0" w:color="auto"/>
              <w:bottom w:val="single" w:sz="4" w:space="0" w:color="auto"/>
              <w:right w:val="single" w:sz="4" w:space="0" w:color="auto"/>
            </w:tcBorders>
          </w:tcPr>
          <w:p w14:paraId="23E321E9" w14:textId="210D6D9D" w:rsidR="00580487" w:rsidRPr="00E54880" w:rsidRDefault="00580487" w:rsidP="00580487">
            <w:pPr>
              <w:spacing w:after="0" w:line="240" w:lineRule="auto"/>
              <w:rPr>
                <w:sz w:val="22"/>
                <w:szCs w:val="22"/>
              </w:rPr>
            </w:pPr>
            <w:proofErr w:type="spellStart"/>
            <w:r w:rsidRPr="00E54880">
              <w:rPr>
                <w:sz w:val="22"/>
                <w:szCs w:val="22"/>
              </w:rPr>
              <w:t>Mẫu</w:t>
            </w:r>
            <w:proofErr w:type="spellEnd"/>
            <w:r w:rsidRPr="00E54880">
              <w:rPr>
                <w:sz w:val="22"/>
                <w:szCs w:val="22"/>
              </w:rPr>
              <w:t xml:space="preserve"> </w:t>
            </w:r>
            <w:r w:rsidR="00074856" w:rsidRPr="00E54880">
              <w:rPr>
                <w:sz w:val="22"/>
                <w:szCs w:val="22"/>
              </w:rPr>
              <w:t>15</w:t>
            </w:r>
          </w:p>
        </w:tc>
        <w:tc>
          <w:tcPr>
            <w:tcW w:w="5703" w:type="dxa"/>
            <w:tcBorders>
              <w:top w:val="single" w:sz="4" w:space="0" w:color="auto"/>
              <w:left w:val="single" w:sz="4" w:space="0" w:color="auto"/>
              <w:bottom w:val="single" w:sz="4" w:space="0" w:color="auto"/>
              <w:right w:val="single" w:sz="4" w:space="0" w:color="auto"/>
            </w:tcBorders>
            <w:vAlign w:val="center"/>
          </w:tcPr>
          <w:p w14:paraId="5B98A9BB" w14:textId="49DB7B64" w:rsidR="00580487" w:rsidRPr="00E54880" w:rsidRDefault="00580487" w:rsidP="00580487">
            <w:pPr>
              <w:spacing w:after="0" w:line="240" w:lineRule="auto"/>
              <w:rPr>
                <w:b/>
                <w:bCs/>
                <w:sz w:val="22"/>
                <w:szCs w:val="22"/>
              </w:rPr>
            </w:pPr>
            <w:r w:rsidRPr="00E54880">
              <w:rPr>
                <w:sz w:val="22"/>
                <w:szCs w:val="22"/>
              </w:rPr>
              <w:t xml:space="preserve">Danh </w:t>
            </w:r>
            <w:proofErr w:type="spellStart"/>
            <w:r w:rsidRPr="00E54880">
              <w:rPr>
                <w:sz w:val="22"/>
                <w:szCs w:val="22"/>
              </w:rPr>
              <w:t>sách</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điểm</w:t>
            </w:r>
            <w:proofErr w:type="spellEnd"/>
            <w:r w:rsidRPr="00E54880">
              <w:rPr>
                <w:sz w:val="22"/>
                <w:szCs w:val="22"/>
              </w:rPr>
              <w:t xml:space="preserve"> </w:t>
            </w:r>
            <w:proofErr w:type="spellStart"/>
            <w:r w:rsidRPr="00E54880">
              <w:rPr>
                <w:sz w:val="22"/>
                <w:szCs w:val="22"/>
              </w:rPr>
              <w:t>văn</w:t>
            </w:r>
            <w:proofErr w:type="spellEnd"/>
            <w:r w:rsidRPr="00E54880">
              <w:rPr>
                <w:sz w:val="22"/>
                <w:szCs w:val="22"/>
              </w:rPr>
              <w:t xml:space="preserve"> </w:t>
            </w:r>
            <w:proofErr w:type="spellStart"/>
            <w:r w:rsidRPr="00E54880">
              <w:rPr>
                <w:sz w:val="22"/>
                <w:szCs w:val="22"/>
              </w:rPr>
              <w:t>hóa</w:t>
            </w:r>
            <w:proofErr w:type="spellEnd"/>
            <w:r w:rsidRPr="00E54880">
              <w:rPr>
                <w:sz w:val="22"/>
                <w:szCs w:val="22"/>
              </w:rPr>
              <w:t xml:space="preserve"> </w:t>
            </w:r>
            <w:proofErr w:type="spellStart"/>
            <w:r w:rsidRPr="00E54880">
              <w:rPr>
                <w:sz w:val="22"/>
                <w:szCs w:val="22"/>
              </w:rPr>
              <w:t>tâm</w:t>
            </w:r>
            <w:proofErr w:type="spellEnd"/>
            <w:r w:rsidRPr="00E54880">
              <w:rPr>
                <w:sz w:val="22"/>
                <w:szCs w:val="22"/>
              </w:rPr>
              <w:t xml:space="preserve"> </w:t>
            </w:r>
            <w:proofErr w:type="spellStart"/>
            <w:r w:rsidRPr="00E54880">
              <w:rPr>
                <w:sz w:val="22"/>
                <w:szCs w:val="22"/>
              </w:rPr>
              <w:t>linh</w:t>
            </w:r>
            <w:proofErr w:type="spellEnd"/>
          </w:p>
        </w:tc>
      </w:tr>
    </w:tbl>
    <w:p w14:paraId="64699985" w14:textId="77777777" w:rsidR="00EF0789" w:rsidRPr="00E54880" w:rsidRDefault="00EF0789" w:rsidP="00041D5D">
      <w:pPr>
        <w:rPr>
          <w:b/>
          <w:sz w:val="20"/>
          <w:szCs w:val="20"/>
        </w:rPr>
      </w:pPr>
    </w:p>
    <w:p w14:paraId="4BDC476A" w14:textId="77777777" w:rsidR="00EF0789" w:rsidRPr="00E54880" w:rsidRDefault="00EF0789">
      <w:pPr>
        <w:rPr>
          <w:b/>
          <w:sz w:val="20"/>
          <w:szCs w:val="20"/>
        </w:rPr>
      </w:pPr>
      <w:r w:rsidRPr="00E54880">
        <w:rPr>
          <w:b/>
          <w:sz w:val="20"/>
          <w:szCs w:val="20"/>
        </w:rPr>
        <w:br w:type="page"/>
      </w:r>
    </w:p>
    <w:p w14:paraId="1B219315" w14:textId="7C943077" w:rsidR="0075321B" w:rsidRPr="00E54880" w:rsidRDefault="0075321B" w:rsidP="0075321B">
      <w:pPr>
        <w:pStyle w:val="PHULUC"/>
        <w:rPr>
          <w:color w:val="auto"/>
        </w:rPr>
      </w:pPr>
      <w:bookmarkStart w:id="183" w:name="_Toc204243918"/>
      <w:r w:rsidRPr="00E54880">
        <w:rPr>
          <w:color w:val="auto"/>
        </w:rPr>
        <w:lastRenderedPageBreak/>
        <w:t>MẪU 1: ĐƠN XIN GIA NHẬP NHÓM</w:t>
      </w:r>
      <w:bookmarkEnd w:id="183"/>
    </w:p>
    <w:p w14:paraId="7FEECF55" w14:textId="0152FE54" w:rsidR="00041D5D" w:rsidRPr="00E54880" w:rsidRDefault="0075321B" w:rsidP="00082EA7">
      <w:pPr>
        <w:spacing w:line="240" w:lineRule="auto"/>
        <w:jc w:val="center"/>
        <w:rPr>
          <w:rFonts w:ascii="TimesNewRomanPS-BoldMT" w:hAnsi="TimesNewRomanPS-BoldMT"/>
          <w:b/>
          <w:bCs/>
          <w:szCs w:val="28"/>
          <w:u w:val="single"/>
        </w:rPr>
      </w:pPr>
      <w:r w:rsidRPr="00E54880">
        <w:rPr>
          <w:noProof/>
        </w:rPr>
        <mc:AlternateContent>
          <mc:Choice Requires="wps">
            <w:drawing>
              <wp:anchor distT="4294967295" distB="4294967295" distL="114300" distR="114300" simplePos="0" relativeHeight="251653632" behindDoc="0" locked="0" layoutInCell="1" allowOverlap="1" wp14:anchorId="0ECB41E2" wp14:editId="5AD02EF2">
                <wp:simplePos x="0" y="0"/>
                <wp:positionH relativeFrom="margin">
                  <wp:posOffset>2185670</wp:posOffset>
                </wp:positionH>
                <wp:positionV relativeFrom="paragraph">
                  <wp:posOffset>404495</wp:posOffset>
                </wp:positionV>
                <wp:extent cx="156972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67E2C0" id="Straight Connector 14" o:spid="_x0000_s1026" style="position:absolute;z-index:2516536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2.1pt,31.85pt" to="295.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ZvwEAAHUDAAAOAAAAZHJzL2Uyb0RvYy54bWysU01vGyEQvVfqf0Dc67VdxU1XXucQK71E&#10;baQkP2DCwi4qMIihXvvfd8Afddtb1T2ggWHevHm8Xd/tvRM7nchi6ORiNpdCB4W9DUMnX18ePtxK&#10;QRlCDw6D7uRBk7zbvH+3nmKrlzii63USDBKonWInx5xj2zSkRu2BZhh14KTB5CHzNg1Nn2BidO+a&#10;5Xy+aiZMfUyoNBGfbo9Juan4xmiVvxlDOgvXSeaW65rq+lbWZrOGdkgQR6tONOAfWHiwgZteoLaQ&#10;QfxI9i8ob1VCQpNnCn2Dxlil6ww8zWL+xzTPI0RdZ2FxKF5kov8Hq77u7sNTKtTVPjzHR1TfiUVp&#10;pkjtJVk2FI/X9ib5cp25i30V8nARUu+zUHy4uFl9/rRkvdU510B7LoyJ8heNXpSgk86GMiO0sHuk&#10;XFpDe75SjgM+WOfqO7kgpk6uPt4UZGC3GAeZQx/7TlIYpAA3sA1VThWR0Nm+VBccOtC9S2IH7AQ2&#10;UI/TC9OVwgFlTvAM9SuOYAa/lRY6W6DxWFxTR+N4m9m9zvpO3l5Xu1A66uq/01C/JCzRG/aHp3TW&#10;md+2Nj35sJjnes/x9d+y+QkAAP//AwBQSwMEFAAGAAgAAAAhAOIGXZ/fAAAACQEAAA8AAABkcnMv&#10;ZG93bnJldi54bWxMj01PwzAMhu9I/IfISNxYurVsUOpOaGgHblth0o5Z435A41RNupV/TxAHONp+&#10;9Pp5s/VkOnGmwbWWEeazCARxaXXLNcL72/buAYTzirXqLBPCFzlY59dXmUq1vfCezoWvRQhhlyqE&#10;xvs+ldKVDRnlZrYnDrfKDkb5MA611IO6hHDTyUUULaVRLYcPjepp01D5WYwGYdxtqqjdxtPHMS7k&#10;+LraHV6qGvH2Znp+AuFp8n8w/OgHdciD08mOrJ3oEOIkWQQUYRmvQATg/nGegDj9LmSeyf8N8m8A&#10;AAD//wMAUEsBAi0AFAAGAAgAAAAhALaDOJL+AAAA4QEAABMAAAAAAAAAAAAAAAAAAAAAAFtDb250&#10;ZW50X1R5cGVzXS54bWxQSwECLQAUAAYACAAAACEAOP0h/9YAAACUAQAACwAAAAAAAAAAAAAAAAAv&#10;AQAAX3JlbHMvLnJlbHNQSwECLQAUAAYACAAAACEAvu2LGb8BAAB1AwAADgAAAAAAAAAAAAAAAAAu&#10;AgAAZHJzL2Uyb0RvYy54bWxQSwECLQAUAAYACAAAACEA4gZdn98AAAAJAQAADwAAAAAAAAAAAAAA&#10;AAAZBAAAZHJzL2Rvd25yZXYueG1sUEsFBgAAAAAEAAQA8wAAACUFAAAAAA==&#10;" strokecolor="windowText" strokeweight=".5pt">
                <v:stroke joinstyle="miter"/>
                <o:lock v:ext="edit" shapetype="f"/>
                <w10:wrap anchorx="margin"/>
              </v:line>
            </w:pict>
          </mc:Fallback>
        </mc:AlternateContent>
      </w:r>
      <w:r w:rsidR="00041D5D" w:rsidRPr="00E54880">
        <w:rPr>
          <w:rFonts w:ascii="TimesNewRomanPS-BoldMT" w:hAnsi="TimesNewRomanPS-BoldMT"/>
          <w:b/>
          <w:bCs/>
          <w:szCs w:val="28"/>
        </w:rPr>
        <w:t>CỘNG HÒA XÃ HỘI CHỦ NGHĨA VIỆT NAM</w:t>
      </w:r>
      <w:r w:rsidR="00041D5D" w:rsidRPr="00E54880">
        <w:rPr>
          <w:rFonts w:ascii="TimesNewRomanPS-BoldMT" w:hAnsi="TimesNewRomanPS-BoldMT"/>
          <w:b/>
          <w:bCs/>
          <w:szCs w:val="28"/>
        </w:rPr>
        <w:br/>
      </w:r>
      <w:proofErr w:type="spellStart"/>
      <w:r w:rsidR="00041D5D" w:rsidRPr="00E54880">
        <w:rPr>
          <w:rFonts w:ascii="TimesNewRomanPS-BoldMT" w:hAnsi="TimesNewRomanPS-BoldMT"/>
          <w:b/>
          <w:bCs/>
          <w:szCs w:val="28"/>
        </w:rPr>
        <w:t>Độc</w:t>
      </w:r>
      <w:proofErr w:type="spellEnd"/>
      <w:r w:rsidR="00041D5D" w:rsidRPr="00E54880">
        <w:rPr>
          <w:rFonts w:ascii="TimesNewRomanPS-BoldMT" w:hAnsi="TimesNewRomanPS-BoldMT"/>
          <w:b/>
          <w:bCs/>
          <w:szCs w:val="28"/>
        </w:rPr>
        <w:t xml:space="preserve"> </w:t>
      </w:r>
      <w:proofErr w:type="spellStart"/>
      <w:r w:rsidR="00041D5D" w:rsidRPr="00E54880">
        <w:rPr>
          <w:rFonts w:ascii="TimesNewRomanPS-BoldMT" w:hAnsi="TimesNewRomanPS-BoldMT"/>
          <w:b/>
          <w:bCs/>
          <w:szCs w:val="28"/>
        </w:rPr>
        <w:t>lập</w:t>
      </w:r>
      <w:proofErr w:type="spellEnd"/>
      <w:r w:rsidR="00041D5D" w:rsidRPr="00E54880">
        <w:rPr>
          <w:rFonts w:ascii="TimesNewRomanPS-BoldMT" w:hAnsi="TimesNewRomanPS-BoldMT"/>
          <w:b/>
          <w:bCs/>
          <w:szCs w:val="28"/>
        </w:rPr>
        <w:t xml:space="preserve"> - </w:t>
      </w:r>
      <w:proofErr w:type="spellStart"/>
      <w:r w:rsidR="00041D5D" w:rsidRPr="00E54880">
        <w:rPr>
          <w:rFonts w:ascii="TimesNewRomanPS-BoldMT" w:hAnsi="TimesNewRomanPS-BoldMT"/>
          <w:b/>
          <w:bCs/>
          <w:szCs w:val="28"/>
        </w:rPr>
        <w:t>Tự</w:t>
      </w:r>
      <w:proofErr w:type="spellEnd"/>
      <w:r w:rsidR="00041D5D" w:rsidRPr="00E54880">
        <w:rPr>
          <w:rFonts w:ascii="TimesNewRomanPS-BoldMT" w:hAnsi="TimesNewRomanPS-BoldMT"/>
          <w:b/>
          <w:bCs/>
          <w:szCs w:val="28"/>
        </w:rPr>
        <w:t xml:space="preserve"> do - </w:t>
      </w:r>
      <w:proofErr w:type="spellStart"/>
      <w:r w:rsidR="00041D5D" w:rsidRPr="00E54880">
        <w:rPr>
          <w:rFonts w:ascii="TimesNewRomanPS-BoldMT" w:hAnsi="TimesNewRomanPS-BoldMT"/>
          <w:b/>
          <w:bCs/>
          <w:szCs w:val="28"/>
        </w:rPr>
        <w:t>Hạnh</w:t>
      </w:r>
      <w:proofErr w:type="spellEnd"/>
      <w:r w:rsidR="00041D5D" w:rsidRPr="00E54880">
        <w:rPr>
          <w:rFonts w:ascii="TimesNewRomanPS-BoldMT" w:hAnsi="TimesNewRomanPS-BoldMT"/>
          <w:b/>
          <w:bCs/>
          <w:szCs w:val="28"/>
        </w:rPr>
        <w:t xml:space="preserve"> </w:t>
      </w:r>
      <w:proofErr w:type="spellStart"/>
      <w:r w:rsidR="00041D5D" w:rsidRPr="00E54880">
        <w:rPr>
          <w:rFonts w:ascii="TimesNewRomanPS-BoldMT" w:hAnsi="TimesNewRomanPS-BoldMT"/>
          <w:b/>
          <w:bCs/>
          <w:szCs w:val="28"/>
        </w:rPr>
        <w:t>phúc</w:t>
      </w:r>
      <w:proofErr w:type="spellEnd"/>
    </w:p>
    <w:p w14:paraId="2D94BF95" w14:textId="77777777" w:rsidR="00082EA7" w:rsidRPr="00E54880" w:rsidRDefault="00082EA7" w:rsidP="00082EA7">
      <w:pPr>
        <w:spacing w:after="120" w:line="240" w:lineRule="auto"/>
        <w:jc w:val="center"/>
        <w:rPr>
          <w:rFonts w:ascii="TimesNewRomanPS-BoldMT" w:hAnsi="TimesNewRomanPS-BoldMT"/>
          <w:b/>
          <w:bCs/>
          <w:sz w:val="32"/>
          <w:szCs w:val="32"/>
        </w:rPr>
      </w:pPr>
    </w:p>
    <w:p w14:paraId="114838DC" w14:textId="77777777" w:rsidR="00CC0DFC" w:rsidRPr="00E54880" w:rsidRDefault="00CC0DFC" w:rsidP="00CC0DFC">
      <w:pPr>
        <w:spacing w:before="120" w:after="120" w:line="320" w:lineRule="auto"/>
        <w:ind w:firstLine="720"/>
        <w:jc w:val="center"/>
        <w:rPr>
          <w:b/>
          <w:i/>
          <w:sz w:val="32"/>
          <w:szCs w:val="32"/>
          <w:u w:val="single"/>
        </w:rPr>
      </w:pPr>
      <w:r w:rsidRPr="00E54880">
        <w:rPr>
          <w:b/>
          <w:sz w:val="32"/>
          <w:szCs w:val="32"/>
        </w:rPr>
        <w:t>ĐƠN XIN GIA NHẬP NHÓM</w:t>
      </w:r>
    </w:p>
    <w:p w14:paraId="1AB9FF94" w14:textId="289A63EB" w:rsidR="00CC0DFC" w:rsidRPr="00E54880" w:rsidRDefault="00CC0DFC" w:rsidP="00CC0DFC">
      <w:pPr>
        <w:spacing w:after="0" w:line="240" w:lineRule="auto"/>
        <w:ind w:firstLine="720"/>
        <w:jc w:val="both"/>
        <w:rPr>
          <w:b/>
          <w:sz w:val="26"/>
          <w:szCs w:val="26"/>
        </w:rPr>
      </w:pPr>
      <w:proofErr w:type="spellStart"/>
      <w:r w:rsidRPr="00E54880">
        <w:rPr>
          <w:b/>
          <w:i/>
          <w:sz w:val="26"/>
          <w:szCs w:val="26"/>
          <w:u w:val="single"/>
        </w:rPr>
        <w:t>Kính</w:t>
      </w:r>
      <w:proofErr w:type="spellEnd"/>
      <w:r w:rsidRPr="00E54880">
        <w:rPr>
          <w:b/>
          <w:i/>
          <w:sz w:val="26"/>
          <w:szCs w:val="26"/>
          <w:u w:val="single"/>
        </w:rPr>
        <w:t xml:space="preserve"> </w:t>
      </w:r>
      <w:proofErr w:type="spellStart"/>
      <w:r w:rsidRPr="00E54880">
        <w:rPr>
          <w:b/>
          <w:i/>
          <w:sz w:val="26"/>
          <w:szCs w:val="26"/>
          <w:u w:val="single"/>
        </w:rPr>
        <w:t>gửi</w:t>
      </w:r>
      <w:proofErr w:type="spellEnd"/>
      <w:r w:rsidRPr="00E54880">
        <w:rPr>
          <w:b/>
          <w:i/>
          <w:sz w:val="26"/>
          <w:szCs w:val="26"/>
          <w:u w:val="single"/>
        </w:rPr>
        <w:t>:</w:t>
      </w:r>
      <w:r w:rsidRPr="00E54880">
        <w:rPr>
          <w:b/>
          <w:sz w:val="26"/>
          <w:szCs w:val="26"/>
        </w:rPr>
        <w:t xml:space="preserve">  </w:t>
      </w:r>
      <w:proofErr w:type="spellStart"/>
      <w:r w:rsidRPr="00E54880">
        <w:rPr>
          <w:b/>
          <w:sz w:val="26"/>
          <w:szCs w:val="26"/>
        </w:rPr>
        <w:t>Nhóm</w:t>
      </w:r>
      <w:proofErr w:type="spellEnd"/>
      <w:r w:rsidRPr="00E54880">
        <w:rPr>
          <w:b/>
          <w:sz w:val="26"/>
          <w:szCs w:val="26"/>
        </w:rPr>
        <w:t xml:space="preserve"> </w:t>
      </w:r>
      <w:proofErr w:type="spellStart"/>
      <w:r w:rsidRPr="00E54880">
        <w:rPr>
          <w:b/>
          <w:sz w:val="26"/>
          <w:szCs w:val="26"/>
        </w:rPr>
        <w:t>hộ</w:t>
      </w:r>
      <w:proofErr w:type="spellEnd"/>
      <w:r w:rsidRPr="00E54880">
        <w:rPr>
          <w:b/>
          <w:sz w:val="26"/>
          <w:szCs w:val="26"/>
        </w:rPr>
        <w:t xml:space="preserve"> Quản </w:t>
      </w:r>
      <w:proofErr w:type="spellStart"/>
      <w:r w:rsidRPr="00E54880">
        <w:rPr>
          <w:b/>
          <w:sz w:val="26"/>
          <w:szCs w:val="26"/>
        </w:rPr>
        <w:t>lý</w:t>
      </w:r>
      <w:proofErr w:type="spellEnd"/>
      <w:r w:rsidRPr="00E54880">
        <w:rPr>
          <w:b/>
          <w:sz w:val="26"/>
          <w:szCs w:val="26"/>
        </w:rPr>
        <w:t xml:space="preserve"> </w:t>
      </w:r>
      <w:proofErr w:type="spellStart"/>
      <w:r w:rsidRPr="00E54880">
        <w:rPr>
          <w:b/>
          <w:sz w:val="26"/>
          <w:szCs w:val="26"/>
        </w:rPr>
        <w:t>rừng</w:t>
      </w:r>
      <w:proofErr w:type="spellEnd"/>
      <w:r w:rsidRPr="00E54880">
        <w:rPr>
          <w:b/>
          <w:sz w:val="26"/>
          <w:szCs w:val="26"/>
        </w:rPr>
        <w:t xml:space="preserve"> </w:t>
      </w:r>
      <w:proofErr w:type="spellStart"/>
      <w:r w:rsidRPr="00E54880">
        <w:rPr>
          <w:b/>
          <w:sz w:val="26"/>
          <w:szCs w:val="26"/>
        </w:rPr>
        <w:t>bền</w:t>
      </w:r>
      <w:proofErr w:type="spellEnd"/>
      <w:r w:rsidRPr="00E54880">
        <w:rPr>
          <w:b/>
          <w:sz w:val="26"/>
          <w:szCs w:val="26"/>
        </w:rPr>
        <w:t xml:space="preserve"> </w:t>
      </w:r>
      <w:proofErr w:type="spellStart"/>
      <w:r w:rsidRPr="00E54880">
        <w:rPr>
          <w:b/>
          <w:sz w:val="26"/>
          <w:szCs w:val="26"/>
        </w:rPr>
        <w:t>vững</w:t>
      </w:r>
      <w:proofErr w:type="spellEnd"/>
      <w:r w:rsidRPr="00E54880">
        <w:rPr>
          <w:b/>
          <w:sz w:val="26"/>
          <w:szCs w:val="26"/>
        </w:rPr>
        <w:t xml:space="preserve"> </w:t>
      </w:r>
      <w:proofErr w:type="spellStart"/>
      <w:r w:rsidRPr="00E54880">
        <w:rPr>
          <w:b/>
          <w:sz w:val="26"/>
          <w:szCs w:val="26"/>
        </w:rPr>
        <w:t>và</w:t>
      </w:r>
      <w:proofErr w:type="spellEnd"/>
      <w:r w:rsidRPr="00E54880">
        <w:rPr>
          <w:b/>
          <w:sz w:val="26"/>
          <w:szCs w:val="26"/>
        </w:rPr>
        <w:t xml:space="preserve"> </w:t>
      </w:r>
      <w:proofErr w:type="spellStart"/>
      <w:r w:rsidRPr="00E54880">
        <w:rPr>
          <w:b/>
          <w:sz w:val="26"/>
          <w:szCs w:val="26"/>
        </w:rPr>
        <w:t>Chứng</w:t>
      </w:r>
      <w:proofErr w:type="spellEnd"/>
      <w:r w:rsidRPr="00E54880">
        <w:rPr>
          <w:b/>
          <w:sz w:val="26"/>
          <w:szCs w:val="26"/>
        </w:rPr>
        <w:t xml:space="preserve"> </w:t>
      </w:r>
      <w:proofErr w:type="spellStart"/>
      <w:r w:rsidRPr="00E54880">
        <w:rPr>
          <w:b/>
          <w:sz w:val="26"/>
          <w:szCs w:val="26"/>
        </w:rPr>
        <w:t>chỉ</w:t>
      </w:r>
      <w:proofErr w:type="spellEnd"/>
      <w:r w:rsidRPr="00E54880">
        <w:rPr>
          <w:b/>
          <w:sz w:val="26"/>
          <w:szCs w:val="26"/>
        </w:rPr>
        <w:t xml:space="preserve"> </w:t>
      </w:r>
      <w:proofErr w:type="spellStart"/>
      <w:r w:rsidRPr="00E54880">
        <w:rPr>
          <w:b/>
          <w:sz w:val="26"/>
          <w:szCs w:val="26"/>
        </w:rPr>
        <w:t>rừng</w:t>
      </w:r>
      <w:proofErr w:type="spellEnd"/>
      <w:r w:rsidRPr="00E54880">
        <w:rPr>
          <w:b/>
          <w:sz w:val="26"/>
          <w:szCs w:val="26"/>
        </w:rPr>
        <w:t xml:space="preserve"> </w:t>
      </w:r>
      <w:r w:rsidR="0051166A">
        <w:rPr>
          <w:b/>
          <w:sz w:val="26"/>
          <w:szCs w:val="26"/>
        </w:rPr>
        <w:t xml:space="preserve">Forestry NB Thường Xuân - Thanh </w:t>
      </w:r>
      <w:proofErr w:type="spellStart"/>
      <w:r w:rsidR="0051166A">
        <w:rPr>
          <w:b/>
          <w:sz w:val="26"/>
          <w:szCs w:val="26"/>
        </w:rPr>
        <w:t>Hóa</w:t>
      </w:r>
      <w:proofErr w:type="spellEnd"/>
    </w:p>
    <w:p w14:paraId="6C8E9852" w14:textId="77777777" w:rsidR="00CC0DFC" w:rsidRPr="00E54880" w:rsidRDefault="00CC0DFC" w:rsidP="00CC0DFC">
      <w:pPr>
        <w:spacing w:after="0"/>
        <w:ind w:firstLine="720"/>
        <w:jc w:val="both"/>
        <w:rPr>
          <w:sz w:val="26"/>
          <w:szCs w:val="26"/>
        </w:rPr>
      </w:pP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……………………………Sinh </w:t>
      </w:r>
      <w:proofErr w:type="spellStart"/>
      <w:r w:rsidRPr="00E54880">
        <w:rPr>
          <w:sz w:val="26"/>
          <w:szCs w:val="26"/>
        </w:rPr>
        <w:t>ngày</w:t>
      </w:r>
      <w:proofErr w:type="spellEnd"/>
      <w:r w:rsidRPr="00E54880">
        <w:rPr>
          <w:sz w:val="26"/>
          <w:szCs w:val="26"/>
        </w:rPr>
        <w:t>: …………………</w:t>
      </w:r>
      <w:proofErr w:type="spellStart"/>
      <w:r w:rsidRPr="00E54880">
        <w:rPr>
          <w:sz w:val="26"/>
          <w:szCs w:val="26"/>
        </w:rPr>
        <w:t>Dân</w:t>
      </w:r>
      <w:proofErr w:type="spellEnd"/>
      <w:r w:rsidRPr="00E54880">
        <w:rPr>
          <w:sz w:val="26"/>
          <w:szCs w:val="26"/>
        </w:rPr>
        <w:t xml:space="preserve"> </w:t>
      </w:r>
      <w:proofErr w:type="spellStart"/>
      <w:r w:rsidRPr="00E54880">
        <w:rPr>
          <w:sz w:val="26"/>
          <w:szCs w:val="26"/>
        </w:rPr>
        <w:t>tộc</w:t>
      </w:r>
      <w:proofErr w:type="spellEnd"/>
      <w:r w:rsidRPr="00E54880">
        <w:rPr>
          <w:sz w:val="26"/>
          <w:szCs w:val="26"/>
        </w:rPr>
        <w:t>……</w:t>
      </w:r>
    </w:p>
    <w:p w14:paraId="35766D89" w14:textId="77777777" w:rsidR="00CC0DFC" w:rsidRPr="00E54880" w:rsidRDefault="00CC0DFC" w:rsidP="00CC0DFC">
      <w:pPr>
        <w:spacing w:after="0"/>
        <w:ind w:firstLine="720"/>
        <w:jc w:val="both"/>
        <w:rPr>
          <w:sz w:val="26"/>
          <w:szCs w:val="26"/>
        </w:rPr>
      </w:pP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w:t>
      </w:r>
      <w:proofErr w:type="spellStart"/>
      <w:r w:rsidRPr="00E54880">
        <w:rPr>
          <w:sz w:val="26"/>
          <w:szCs w:val="26"/>
        </w:rPr>
        <w:t>Xã</w:t>
      </w:r>
      <w:proofErr w:type="spellEnd"/>
      <w:r w:rsidRPr="00E54880">
        <w:rPr>
          <w:sz w:val="26"/>
          <w:szCs w:val="26"/>
        </w:rPr>
        <w:t>:…………… . .</w:t>
      </w:r>
      <w:proofErr w:type="spellStart"/>
      <w:r w:rsidRPr="00E54880">
        <w:rPr>
          <w:sz w:val="26"/>
          <w:szCs w:val="26"/>
        </w:rPr>
        <w:t>Huyện</w:t>
      </w:r>
      <w:proofErr w:type="spellEnd"/>
      <w:r w:rsidRPr="00E54880">
        <w:rPr>
          <w:sz w:val="26"/>
          <w:szCs w:val="26"/>
        </w:rPr>
        <w:t>:………………</w:t>
      </w:r>
      <w:proofErr w:type="spellStart"/>
      <w:r w:rsidRPr="00E54880">
        <w:rPr>
          <w:sz w:val="26"/>
          <w:szCs w:val="26"/>
        </w:rPr>
        <w:t>Tỉnh</w:t>
      </w:r>
      <w:proofErr w:type="spellEnd"/>
      <w:r w:rsidRPr="00E54880">
        <w:rPr>
          <w:sz w:val="26"/>
          <w:szCs w:val="26"/>
        </w:rPr>
        <w:t>:……</w:t>
      </w:r>
    </w:p>
    <w:p w14:paraId="1B550267" w14:textId="77777777" w:rsidR="00CC0DFC" w:rsidRPr="00E54880" w:rsidRDefault="00CC0DFC" w:rsidP="00CC0DFC">
      <w:pPr>
        <w:spacing w:after="0"/>
        <w:ind w:firstLine="720"/>
        <w:jc w:val="both"/>
        <w:rPr>
          <w:sz w:val="26"/>
          <w:szCs w:val="26"/>
        </w:rPr>
      </w:pPr>
      <w:proofErr w:type="spellStart"/>
      <w:r w:rsidRPr="00E54880">
        <w:rPr>
          <w:sz w:val="26"/>
          <w:szCs w:val="26"/>
        </w:rPr>
        <w:t>Số</w:t>
      </w:r>
      <w:proofErr w:type="spellEnd"/>
      <w:r w:rsidRPr="00E54880">
        <w:rPr>
          <w:sz w:val="26"/>
          <w:szCs w:val="26"/>
        </w:rPr>
        <w:t xml:space="preserve"> CMND/CCCD:……………………………..SĐT……………………………</w:t>
      </w:r>
    </w:p>
    <w:p w14:paraId="2749F6E5" w14:textId="5B87A38B" w:rsidR="00CC0DFC" w:rsidRPr="00E54880" w:rsidRDefault="00CC0DFC" w:rsidP="00CC0DFC">
      <w:pPr>
        <w:spacing w:after="0"/>
        <w:ind w:firstLine="720"/>
        <w:jc w:val="both"/>
        <w:rPr>
          <w:sz w:val="26"/>
          <w:szCs w:val="26"/>
        </w:rPr>
      </w:pPr>
      <w:r w:rsidRPr="00E54880">
        <w:rPr>
          <w:rStyle w:val="fontstyle01"/>
          <w:rFonts w:ascii="Times New Roman" w:hAnsi="Times New Roman"/>
          <w:color w:val="auto"/>
          <w:sz w:val="26"/>
          <w:szCs w:val="26"/>
        </w:rPr>
        <w:t xml:space="preserve">Sau </w:t>
      </w:r>
      <w:proofErr w:type="spellStart"/>
      <w:r w:rsidRPr="00E54880">
        <w:rPr>
          <w:rStyle w:val="fontstyle01"/>
          <w:rFonts w:ascii="Times New Roman" w:hAnsi="Times New Roman"/>
          <w:color w:val="auto"/>
          <w:sz w:val="26"/>
          <w:szCs w:val="26"/>
        </w:rPr>
        <w:t>khi</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được</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phổ</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biến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về</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quyền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lợi</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nghĩa</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vụ</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khi</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tham</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gia</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liên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kết</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với</w:t>
      </w:r>
      <w:proofErr w:type="spellEnd"/>
      <w:r w:rsidRPr="00E54880">
        <w:rPr>
          <w:rStyle w:val="fontstyle01"/>
          <w:rFonts w:ascii="Times New Roman" w:hAnsi="Times New Roman"/>
          <w:color w:val="auto"/>
          <w:sz w:val="26"/>
          <w:szCs w:val="26"/>
        </w:rPr>
        <w:t xml:space="preserve"> </w:t>
      </w:r>
      <w:r w:rsidR="00997234">
        <w:rPr>
          <w:rStyle w:val="fontstyle01"/>
          <w:rFonts w:ascii="Times New Roman" w:hAnsi="Times New Roman"/>
          <w:color w:val="auto"/>
          <w:sz w:val="26"/>
          <w:szCs w:val="26"/>
        </w:rPr>
        <w:t>Công ty TNHH Forestry NB</w:t>
      </w:r>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quản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lý</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rừng</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bền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vững</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gắn</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với</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cấp</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Chứng</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chỉ</w:t>
      </w:r>
      <w:proofErr w:type="spellEnd"/>
      <w:r w:rsidRPr="00E54880">
        <w:rPr>
          <w:rStyle w:val="fontstyle01"/>
          <w:rFonts w:ascii="Times New Roman" w:hAnsi="Times New Roman"/>
          <w:color w:val="auto"/>
          <w:sz w:val="26"/>
          <w:szCs w:val="26"/>
        </w:rPr>
        <w:t xml:space="preserve"> </w:t>
      </w:r>
      <w:proofErr w:type="spellStart"/>
      <w:r w:rsidRPr="00E54880">
        <w:rPr>
          <w:rStyle w:val="fontstyle01"/>
          <w:rFonts w:ascii="Times New Roman" w:hAnsi="Times New Roman"/>
          <w:color w:val="auto"/>
          <w:sz w:val="26"/>
          <w:szCs w:val="26"/>
        </w:rPr>
        <w:t>rừng</w:t>
      </w:r>
      <w:proofErr w:type="spellEnd"/>
      <w:r w:rsidRPr="00E54880">
        <w:rPr>
          <w:rStyle w:val="fontstyle01"/>
          <w:rFonts w:ascii="Times New Roman" w:hAnsi="Times New Roman"/>
          <w:color w:val="auto"/>
          <w:sz w:val="26"/>
          <w:szCs w:val="26"/>
        </w:rPr>
        <w:t xml:space="preserve"> FSC.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w:t>
      </w:r>
    </w:p>
    <w:p w14:paraId="5B9181FC" w14:textId="77777777" w:rsidR="00CC0DFC" w:rsidRPr="00E54880" w:rsidRDefault="00CC0DFC" w:rsidP="00CC0DFC">
      <w:pPr>
        <w:spacing w:after="0"/>
        <w:ind w:firstLine="720"/>
        <w:jc w:val="both"/>
        <w:rPr>
          <w:sz w:val="26"/>
          <w:szCs w:val="26"/>
        </w:rPr>
      </w:pPr>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:………..ha. (Bao </w:t>
      </w:r>
      <w:proofErr w:type="spellStart"/>
      <w:r w:rsidRPr="00E54880">
        <w:rPr>
          <w:sz w:val="26"/>
          <w:szCs w:val="26"/>
        </w:rPr>
        <w:t>gồm</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kê</w:t>
      </w:r>
      <w:proofErr w:type="spellEnd"/>
      <w:r w:rsidRPr="00E54880">
        <w:rPr>
          <w:sz w:val="26"/>
          <w:szCs w:val="26"/>
        </w:rPr>
        <w:t xml:space="preserve"> </w:t>
      </w:r>
      <w:proofErr w:type="spellStart"/>
      <w:r w:rsidRPr="00E54880">
        <w:rPr>
          <w:sz w:val="26"/>
          <w:szCs w:val="26"/>
        </w:rPr>
        <w:t>đính</w:t>
      </w:r>
      <w:proofErr w:type="spellEnd"/>
      <w:r w:rsidRPr="00E54880">
        <w:rPr>
          <w:sz w:val="26"/>
          <w:szCs w:val="26"/>
        </w:rPr>
        <w:t xml:space="preserve"> </w:t>
      </w:r>
      <w:proofErr w:type="spellStart"/>
      <w:r w:rsidRPr="00E54880">
        <w:rPr>
          <w:sz w:val="26"/>
          <w:szCs w:val="26"/>
        </w:rPr>
        <w:t>kèm</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w:t>
      </w:r>
    </w:p>
    <w:p w14:paraId="783495BB" w14:textId="77777777" w:rsidR="00CC0DFC" w:rsidRPr="00E54880" w:rsidRDefault="00CC0DFC" w:rsidP="00CC0DFC">
      <w:pPr>
        <w:spacing w:after="0"/>
        <w:ind w:firstLine="720"/>
        <w:jc w:val="both"/>
        <w:rPr>
          <w:sz w:val="26"/>
          <w:szCs w:val="26"/>
        </w:rPr>
      </w:pPr>
      <w:r w:rsidRPr="00E54880">
        <w:rPr>
          <w:sz w:val="26"/>
          <w:szCs w:val="26"/>
        </w:rPr>
        <w:t xml:space="preserve">Khi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w:t>
      </w:r>
    </w:p>
    <w:p w14:paraId="14612A70" w14:textId="77777777" w:rsidR="00CC0DFC" w:rsidRPr="00E54880" w:rsidRDefault="00CC0DFC" w:rsidP="00CC0DFC">
      <w:pPr>
        <w:spacing w:after="0"/>
        <w:ind w:firstLine="720"/>
        <w:jc w:val="both"/>
        <w:rPr>
          <w:sz w:val="26"/>
          <w:szCs w:val="26"/>
        </w:rPr>
      </w:pPr>
      <w:r w:rsidRPr="00E54880">
        <w:rPr>
          <w:sz w:val="26"/>
          <w:szCs w:val="26"/>
        </w:rPr>
        <w:t xml:space="preserve">1. </w:t>
      </w:r>
      <w:proofErr w:type="spellStart"/>
      <w:r w:rsidRPr="00E54880">
        <w:rPr>
          <w:sz w:val="26"/>
          <w:szCs w:val="26"/>
        </w:rPr>
        <w:t>Chủ</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đình</w:t>
      </w:r>
      <w:proofErr w:type="spellEnd"/>
      <w:r w:rsidRPr="00E54880">
        <w:rPr>
          <w:sz w:val="26"/>
          <w:szCs w:val="26"/>
        </w:rPr>
        <w:t xml:space="preserve"> </w:t>
      </w:r>
      <w:proofErr w:type="spellStart"/>
      <w:r w:rsidRPr="00E54880">
        <w:rPr>
          <w:sz w:val="26"/>
          <w:szCs w:val="26"/>
        </w:rPr>
        <w:t>chúng</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tranh</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sổ</w:t>
      </w:r>
      <w:proofErr w:type="spellEnd"/>
      <w:r w:rsidRPr="00E54880">
        <w:rPr>
          <w:sz w:val="26"/>
          <w:szCs w:val="26"/>
        </w:rPr>
        <w:t xml:space="preserve"> </w:t>
      </w:r>
      <w:proofErr w:type="spellStart"/>
      <w:r w:rsidRPr="00E54880">
        <w:rPr>
          <w:sz w:val="26"/>
          <w:szCs w:val="26"/>
        </w:rPr>
        <w:t>đỏ</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lâu</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w:t>
      </w:r>
    </w:p>
    <w:p w14:paraId="6EA5B5C5" w14:textId="77777777" w:rsidR="00CC0DFC" w:rsidRPr="00E54880" w:rsidRDefault="00CC0DFC" w:rsidP="00CC0DFC">
      <w:pPr>
        <w:spacing w:after="0"/>
        <w:ind w:firstLine="720"/>
        <w:jc w:val="both"/>
        <w:rPr>
          <w:sz w:val="26"/>
          <w:szCs w:val="26"/>
        </w:rPr>
      </w:pPr>
      <w:r w:rsidRPr="00E54880">
        <w:rPr>
          <w:sz w:val="26"/>
          <w:szCs w:val="26"/>
        </w:rPr>
        <w:t xml:space="preserve">2.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gian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tối</w:t>
      </w:r>
      <w:proofErr w:type="spellEnd"/>
      <w:r w:rsidRPr="00E54880">
        <w:rPr>
          <w:sz w:val="26"/>
          <w:szCs w:val="26"/>
        </w:rPr>
        <w:t xml:space="preserve"> </w:t>
      </w:r>
      <w:proofErr w:type="spellStart"/>
      <w:r w:rsidRPr="00E54880">
        <w:rPr>
          <w:sz w:val="26"/>
          <w:szCs w:val="26"/>
        </w:rPr>
        <w:t>thiểu</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1 chu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(5 - 10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vì</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do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rời</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Nhóm,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tối</w:t>
      </w:r>
      <w:proofErr w:type="spellEnd"/>
      <w:r w:rsidRPr="00E54880">
        <w:rPr>
          <w:sz w:val="26"/>
          <w:szCs w:val="26"/>
        </w:rPr>
        <w:t xml:space="preserve"> </w:t>
      </w:r>
      <w:proofErr w:type="spellStart"/>
      <w:r w:rsidRPr="00E54880">
        <w:rPr>
          <w:sz w:val="26"/>
          <w:szCs w:val="26"/>
        </w:rPr>
        <w:t>thiểu</w:t>
      </w:r>
      <w:proofErr w:type="spellEnd"/>
      <w:r w:rsidRPr="00E54880">
        <w:rPr>
          <w:sz w:val="26"/>
          <w:szCs w:val="26"/>
        </w:rPr>
        <w:t xml:space="preserve"> 01 </w:t>
      </w:r>
      <w:proofErr w:type="spellStart"/>
      <w:r w:rsidRPr="00E54880">
        <w:rPr>
          <w:sz w:val="26"/>
          <w:szCs w:val="26"/>
        </w:rPr>
        <w:t>tháng</w:t>
      </w:r>
      <w:proofErr w:type="spellEnd"/>
      <w:r w:rsidRPr="00E54880">
        <w:rPr>
          <w:sz w:val="26"/>
          <w:szCs w:val="26"/>
        </w:rPr>
        <w:t>;</w:t>
      </w:r>
    </w:p>
    <w:p w14:paraId="663B316A" w14:textId="71316F61" w:rsidR="00CC0DFC" w:rsidRPr="00E54880" w:rsidRDefault="00CC0DFC" w:rsidP="00CC0DFC">
      <w:pPr>
        <w:spacing w:after="0"/>
        <w:ind w:firstLine="720"/>
        <w:jc w:val="both"/>
        <w:rPr>
          <w:sz w:val="26"/>
          <w:szCs w:val="26"/>
        </w:rPr>
      </w:pPr>
      <w:r w:rsidRPr="00E54880">
        <w:rPr>
          <w:sz w:val="26"/>
          <w:szCs w:val="26"/>
        </w:rPr>
        <w:t xml:space="preserve">3.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nêu</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
    <w:p w14:paraId="07E38A40" w14:textId="77777777" w:rsidR="00CC0DFC" w:rsidRPr="00E54880" w:rsidRDefault="00CC0DFC" w:rsidP="00CC0DFC">
      <w:pPr>
        <w:spacing w:after="0"/>
        <w:ind w:firstLine="720"/>
        <w:jc w:val="both"/>
        <w:rPr>
          <w:sz w:val="26"/>
          <w:szCs w:val="26"/>
        </w:rPr>
      </w:pPr>
      <w:r w:rsidRPr="00E54880">
        <w:rPr>
          <w:sz w:val="26"/>
          <w:szCs w:val="26"/>
        </w:rPr>
        <w:t xml:space="preserve">4.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bất</w:t>
      </w:r>
      <w:proofErr w:type="spellEnd"/>
      <w:r w:rsidRPr="00E54880">
        <w:rPr>
          <w:sz w:val="26"/>
          <w:szCs w:val="26"/>
        </w:rPr>
        <w:t xml:space="preserve">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lúc</w:t>
      </w:r>
      <w:proofErr w:type="spellEnd"/>
      <w:r w:rsidRPr="00E54880">
        <w:rPr>
          <w:sz w:val="26"/>
          <w:szCs w:val="26"/>
        </w:rPr>
        <w:t xml:space="preserve"> </w:t>
      </w:r>
      <w:proofErr w:type="spellStart"/>
      <w:r w:rsidRPr="00E54880">
        <w:rPr>
          <w:sz w:val="26"/>
          <w:szCs w:val="26"/>
        </w:rPr>
        <w:t>nào</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đích</w:t>
      </w:r>
      <w:proofErr w:type="spellEnd"/>
      <w:r w:rsidRPr="00E54880">
        <w:rPr>
          <w:sz w:val="26"/>
          <w:szCs w:val="26"/>
        </w:rPr>
        <w:t xml:space="preserve"> </w:t>
      </w:r>
      <w:proofErr w:type="spellStart"/>
      <w:r w:rsidRPr="00E54880">
        <w:rPr>
          <w:sz w:val="26"/>
          <w:szCs w:val="26"/>
        </w:rPr>
        <w:t>kiểm</w:t>
      </w:r>
      <w:proofErr w:type="spellEnd"/>
      <w:r w:rsidRPr="00E54880">
        <w:rPr>
          <w:sz w:val="26"/>
          <w:szCs w:val="26"/>
        </w:rPr>
        <w:t xml:space="preserve"> </w:t>
      </w:r>
      <w:proofErr w:type="spellStart"/>
      <w:r w:rsidRPr="00E54880">
        <w:rPr>
          <w:sz w:val="26"/>
          <w:szCs w:val="26"/>
        </w:rPr>
        <w:t>tra</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Cho </w:t>
      </w:r>
      <w:proofErr w:type="spellStart"/>
      <w:r w:rsidRPr="00E54880">
        <w:rPr>
          <w:sz w:val="26"/>
          <w:szCs w:val="26"/>
        </w:rPr>
        <w:t>phép</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quốc</w:t>
      </w:r>
      <w:proofErr w:type="spellEnd"/>
      <w:r w:rsidRPr="00E54880">
        <w:rPr>
          <w:sz w:val="26"/>
          <w:szCs w:val="26"/>
        </w:rPr>
        <w:t xml:space="preserve"> </w:t>
      </w:r>
      <w:proofErr w:type="spellStart"/>
      <w:r w:rsidRPr="00E54880">
        <w:rPr>
          <w:sz w:val="26"/>
          <w:szCs w:val="26"/>
        </w:rPr>
        <w:t>tế</w:t>
      </w:r>
      <w:proofErr w:type="spellEnd"/>
      <w:r w:rsidRPr="00E54880">
        <w:rPr>
          <w:sz w:val="26"/>
          <w:szCs w:val="26"/>
        </w:rPr>
        <w:t xml:space="preserve"> (ASI)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cận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chúng</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tiến</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khảo</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CCR;</w:t>
      </w:r>
    </w:p>
    <w:p w14:paraId="3F3B6B74" w14:textId="77777777" w:rsidR="00CC0DFC" w:rsidRPr="00E54880" w:rsidRDefault="00CC0DFC" w:rsidP="00CC0DFC">
      <w:pPr>
        <w:spacing w:after="0"/>
        <w:ind w:firstLine="720"/>
        <w:jc w:val="both"/>
        <w:rPr>
          <w:sz w:val="26"/>
          <w:szCs w:val="26"/>
        </w:rPr>
      </w:pPr>
      <w:r w:rsidRPr="00E54880">
        <w:rPr>
          <w:sz w:val="26"/>
          <w:szCs w:val="26"/>
        </w:rPr>
        <w:t xml:space="preserve">5. </w:t>
      </w:r>
      <w:proofErr w:type="spellStart"/>
      <w:r w:rsidRPr="00E54880">
        <w:rPr>
          <w:sz w:val="26"/>
          <w:szCs w:val="26"/>
        </w:rPr>
        <w:t>Tôi</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tắc</w:t>
      </w:r>
      <w:proofErr w:type="spellEnd"/>
      <w:r w:rsidRPr="00E54880">
        <w:rPr>
          <w:sz w:val="26"/>
          <w:szCs w:val="26"/>
        </w:rPr>
        <w:t xml:space="preserve"> FSC</w:t>
      </w:r>
      <w:r w:rsidRPr="00E54880">
        <w:rPr>
          <w:sz w:val="26"/>
          <w:szCs w:val="26"/>
          <w:vertAlign w:val="superscript"/>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p>
    <w:p w14:paraId="65960F70" w14:textId="3A546B81" w:rsidR="00CC0DFC" w:rsidRPr="00E54880" w:rsidRDefault="00CC0DFC" w:rsidP="00CC0DFC">
      <w:pPr>
        <w:spacing w:after="0"/>
        <w:ind w:firstLine="720"/>
        <w:jc w:val="both"/>
        <w:rPr>
          <w:sz w:val="26"/>
          <w:szCs w:val="26"/>
        </w:rPr>
      </w:pPr>
      <w:r w:rsidRPr="00E54880">
        <w:rPr>
          <w:sz w:val="26"/>
          <w:szCs w:val="26"/>
        </w:rPr>
        <w:t xml:space="preserve">6.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Nhóm.</w:t>
      </w:r>
    </w:p>
    <w:p w14:paraId="48DB34C5" w14:textId="77777777" w:rsidR="00CC0DFC" w:rsidRPr="00E54880" w:rsidRDefault="00CC0DFC" w:rsidP="00CC0DFC">
      <w:pPr>
        <w:spacing w:after="0"/>
        <w:ind w:firstLine="720"/>
        <w:jc w:val="both"/>
        <w:rPr>
          <w:sz w:val="26"/>
          <w:szCs w:val="26"/>
        </w:rPr>
      </w:pP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thấy</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ích</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dung </w:t>
      </w:r>
      <w:proofErr w:type="spellStart"/>
      <w:r w:rsidRPr="00E54880">
        <w:rPr>
          <w:sz w:val="26"/>
          <w:szCs w:val="26"/>
        </w:rPr>
        <w:t>đã</w:t>
      </w:r>
      <w:proofErr w:type="spellEnd"/>
      <w:r w:rsidRPr="00E54880">
        <w:rPr>
          <w:sz w:val="26"/>
          <w:szCs w:val="26"/>
        </w:rPr>
        <w:t xml:space="preserve"> nêu trên./.</w:t>
      </w:r>
    </w:p>
    <w:p w14:paraId="1C8457CA" w14:textId="098FFE6D" w:rsidR="00CC0DFC" w:rsidRPr="00E54880" w:rsidRDefault="00CC0DFC" w:rsidP="00CC0DFC">
      <w:pPr>
        <w:spacing w:after="0" w:line="240" w:lineRule="auto"/>
        <w:ind w:firstLine="720"/>
        <w:jc w:val="both"/>
        <w:rPr>
          <w:b/>
          <w:i/>
          <w:sz w:val="26"/>
          <w:szCs w:val="26"/>
        </w:rPr>
      </w:pPr>
      <w:r w:rsidRPr="00E54880">
        <w:rPr>
          <w:b/>
          <w:i/>
          <w:sz w:val="26"/>
          <w:szCs w:val="26"/>
        </w:rPr>
        <w:t xml:space="preserve">                                                                 </w:t>
      </w:r>
      <w:r w:rsidR="002265C4">
        <w:rPr>
          <w:b/>
          <w:i/>
          <w:sz w:val="26"/>
          <w:szCs w:val="26"/>
        </w:rPr>
        <w:t xml:space="preserve">Thanh </w:t>
      </w:r>
      <w:proofErr w:type="spellStart"/>
      <w:r w:rsidR="002265C4">
        <w:rPr>
          <w:b/>
          <w:i/>
          <w:sz w:val="26"/>
          <w:szCs w:val="26"/>
        </w:rPr>
        <w:t>Hóa</w:t>
      </w:r>
      <w:proofErr w:type="spellEnd"/>
      <w:r w:rsidRPr="00E54880">
        <w:rPr>
          <w:b/>
          <w:i/>
          <w:sz w:val="26"/>
          <w:szCs w:val="26"/>
        </w:rPr>
        <w:t xml:space="preserve">, </w:t>
      </w:r>
      <w:proofErr w:type="spellStart"/>
      <w:r w:rsidRPr="00E54880">
        <w:rPr>
          <w:b/>
          <w:i/>
          <w:sz w:val="26"/>
          <w:szCs w:val="26"/>
        </w:rPr>
        <w:t>ngày</w:t>
      </w:r>
      <w:proofErr w:type="spellEnd"/>
      <w:r w:rsidRPr="00E54880">
        <w:rPr>
          <w:i/>
          <w:sz w:val="26"/>
          <w:szCs w:val="26"/>
        </w:rPr>
        <w:t>......</w:t>
      </w:r>
      <w:proofErr w:type="spellStart"/>
      <w:r w:rsidRPr="00E54880">
        <w:rPr>
          <w:b/>
          <w:i/>
          <w:sz w:val="26"/>
          <w:szCs w:val="26"/>
        </w:rPr>
        <w:t>tháng</w:t>
      </w:r>
      <w:proofErr w:type="spellEnd"/>
      <w:r w:rsidRPr="00E54880">
        <w:rPr>
          <w:b/>
          <w:i/>
          <w:sz w:val="26"/>
          <w:szCs w:val="26"/>
        </w:rPr>
        <w:t>....</w:t>
      </w:r>
      <w:proofErr w:type="spellStart"/>
      <w:r w:rsidRPr="00E54880">
        <w:rPr>
          <w:b/>
          <w:i/>
          <w:sz w:val="26"/>
          <w:szCs w:val="26"/>
        </w:rPr>
        <w:t>năm</w:t>
      </w:r>
      <w:proofErr w:type="spellEnd"/>
      <w:r w:rsidRPr="00E54880">
        <w:rPr>
          <w:b/>
          <w:i/>
          <w:sz w:val="26"/>
          <w:szCs w:val="26"/>
        </w:rPr>
        <w:t xml:space="preserve"> 202</w:t>
      </w:r>
      <w:r w:rsidR="00C7741D" w:rsidRPr="00E54880">
        <w:rPr>
          <w:b/>
          <w:i/>
          <w:sz w:val="26"/>
          <w:szCs w:val="26"/>
        </w:rPr>
        <w:t>5</w:t>
      </w:r>
    </w:p>
    <w:p w14:paraId="1C289B47" w14:textId="77777777" w:rsidR="00CC0DFC" w:rsidRPr="00E54880" w:rsidRDefault="00CC0DFC" w:rsidP="00CC0DFC">
      <w:pPr>
        <w:spacing w:after="0" w:line="240" w:lineRule="auto"/>
        <w:ind w:firstLine="720"/>
        <w:jc w:val="both"/>
        <w:rPr>
          <w:b/>
          <w:sz w:val="26"/>
          <w:szCs w:val="26"/>
        </w:rPr>
      </w:pPr>
      <w:r w:rsidRPr="00E54880">
        <w:rPr>
          <w:sz w:val="26"/>
          <w:szCs w:val="26"/>
        </w:rPr>
        <w:t xml:space="preserve">                                                    </w:t>
      </w:r>
      <w:r w:rsidRPr="00E54880">
        <w:rPr>
          <w:sz w:val="26"/>
          <w:szCs w:val="26"/>
        </w:rPr>
        <w:tab/>
      </w:r>
      <w:r w:rsidRPr="00E54880">
        <w:rPr>
          <w:sz w:val="26"/>
          <w:szCs w:val="26"/>
        </w:rPr>
        <w:tab/>
        <w:t xml:space="preserve">                  </w:t>
      </w:r>
      <w:proofErr w:type="spellStart"/>
      <w:r w:rsidRPr="00E54880">
        <w:rPr>
          <w:b/>
          <w:sz w:val="26"/>
          <w:szCs w:val="26"/>
        </w:rPr>
        <w:t>Người</w:t>
      </w:r>
      <w:proofErr w:type="spellEnd"/>
      <w:r w:rsidRPr="00E54880">
        <w:rPr>
          <w:b/>
          <w:sz w:val="26"/>
          <w:szCs w:val="26"/>
        </w:rPr>
        <w:t xml:space="preserve"> làm đơn</w:t>
      </w:r>
    </w:p>
    <w:p w14:paraId="5CD9C3CA" w14:textId="77777777" w:rsidR="00CC0DFC" w:rsidRPr="00E54880" w:rsidRDefault="00CC0DFC" w:rsidP="00CC0DFC">
      <w:pPr>
        <w:spacing w:after="0" w:line="240" w:lineRule="auto"/>
        <w:ind w:firstLine="720"/>
        <w:jc w:val="both"/>
        <w:rPr>
          <w:sz w:val="26"/>
          <w:szCs w:val="26"/>
        </w:rPr>
      </w:pPr>
      <w:r w:rsidRPr="00E54880">
        <w:rPr>
          <w:i/>
          <w:sz w:val="26"/>
          <w:szCs w:val="26"/>
        </w:rPr>
        <w:t xml:space="preserve">                                                                                  (</w:t>
      </w:r>
      <w:proofErr w:type="spellStart"/>
      <w:r w:rsidRPr="00E54880">
        <w:rPr>
          <w:i/>
          <w:sz w:val="26"/>
          <w:szCs w:val="26"/>
        </w:rPr>
        <w:t>Ký</w:t>
      </w:r>
      <w:proofErr w:type="spellEnd"/>
      <w:r w:rsidRPr="00E54880">
        <w:rPr>
          <w:i/>
          <w:sz w:val="26"/>
          <w:szCs w:val="26"/>
        </w:rPr>
        <w:t xml:space="preserve">, </w:t>
      </w:r>
      <w:proofErr w:type="spellStart"/>
      <w:r w:rsidRPr="00E54880">
        <w:rPr>
          <w:i/>
          <w:sz w:val="26"/>
          <w:szCs w:val="26"/>
        </w:rPr>
        <w:t>ghi</w:t>
      </w:r>
      <w:proofErr w:type="spellEnd"/>
      <w:r w:rsidRPr="00E54880">
        <w:rPr>
          <w:i/>
          <w:sz w:val="26"/>
          <w:szCs w:val="26"/>
        </w:rPr>
        <w:t xml:space="preserve"> </w:t>
      </w:r>
      <w:proofErr w:type="spellStart"/>
      <w:r w:rsidRPr="00E54880">
        <w:rPr>
          <w:i/>
          <w:sz w:val="26"/>
          <w:szCs w:val="26"/>
        </w:rPr>
        <w:t>rõ</w:t>
      </w:r>
      <w:proofErr w:type="spellEnd"/>
      <w:r w:rsidRPr="00E54880">
        <w:rPr>
          <w:i/>
          <w:sz w:val="26"/>
          <w:szCs w:val="26"/>
        </w:rPr>
        <w:t xml:space="preserve"> </w:t>
      </w:r>
      <w:proofErr w:type="spellStart"/>
      <w:r w:rsidRPr="00E54880">
        <w:rPr>
          <w:i/>
          <w:sz w:val="26"/>
          <w:szCs w:val="26"/>
        </w:rPr>
        <w:t>họ</w:t>
      </w:r>
      <w:proofErr w:type="spellEnd"/>
      <w:r w:rsidRPr="00E54880">
        <w:rPr>
          <w:i/>
          <w:sz w:val="26"/>
          <w:szCs w:val="26"/>
        </w:rPr>
        <w:t xml:space="preserve"> </w:t>
      </w:r>
      <w:proofErr w:type="spellStart"/>
      <w:r w:rsidRPr="00E54880">
        <w:rPr>
          <w:i/>
          <w:sz w:val="26"/>
          <w:szCs w:val="26"/>
        </w:rPr>
        <w:t>tên</w:t>
      </w:r>
      <w:proofErr w:type="spellEnd"/>
      <w:r w:rsidRPr="00E54880">
        <w:rPr>
          <w:i/>
          <w:sz w:val="26"/>
          <w:szCs w:val="26"/>
        </w:rPr>
        <w:t>)</w:t>
      </w:r>
      <w:r w:rsidRPr="00E54880">
        <w:rPr>
          <w:sz w:val="26"/>
          <w:szCs w:val="26"/>
        </w:rPr>
        <w:t xml:space="preserve"> </w:t>
      </w:r>
    </w:p>
    <w:p w14:paraId="2FAA2207" w14:textId="77777777" w:rsidR="00A364FB" w:rsidRPr="00E54880" w:rsidRDefault="00A364FB" w:rsidP="00041D5D">
      <w:pPr>
        <w:rPr>
          <w:b/>
          <w:sz w:val="20"/>
          <w:szCs w:val="20"/>
        </w:rPr>
      </w:pPr>
    </w:p>
    <w:p w14:paraId="62B3904D" w14:textId="61E69310" w:rsidR="00041D5D" w:rsidRPr="00E54880" w:rsidRDefault="00041D5D" w:rsidP="000C7A32">
      <w:pPr>
        <w:pStyle w:val="PHULUC"/>
        <w:rPr>
          <w:color w:val="auto"/>
        </w:rPr>
      </w:pPr>
      <w:bookmarkStart w:id="184" w:name="_Toc204243919"/>
      <w:r w:rsidRPr="00E54880">
        <w:rPr>
          <w:color w:val="auto"/>
        </w:rPr>
        <w:lastRenderedPageBreak/>
        <w:t>MẪU 0</w:t>
      </w:r>
      <w:r w:rsidR="003E1D5E" w:rsidRPr="00E54880">
        <w:rPr>
          <w:color w:val="auto"/>
        </w:rPr>
        <w:t>2</w:t>
      </w:r>
      <w:r w:rsidRPr="00E54880">
        <w:rPr>
          <w:color w:val="auto"/>
        </w:rPr>
        <w:t xml:space="preserve">: </w:t>
      </w:r>
      <w:bookmarkStart w:id="185" w:name="_Hlk154150569"/>
      <w:r w:rsidRPr="00E54880">
        <w:rPr>
          <w:b w:val="0"/>
          <w:bCs/>
          <w:color w:val="auto"/>
        </w:rPr>
        <w:t xml:space="preserve">Cam </w:t>
      </w:r>
      <w:proofErr w:type="spellStart"/>
      <w:r w:rsidRPr="00E54880">
        <w:rPr>
          <w:b w:val="0"/>
          <w:bCs/>
          <w:color w:val="auto"/>
        </w:rPr>
        <w:t>kết</w:t>
      </w:r>
      <w:proofErr w:type="spellEnd"/>
      <w:r w:rsidRPr="00E54880">
        <w:rPr>
          <w:b w:val="0"/>
          <w:bCs/>
          <w:color w:val="auto"/>
        </w:rPr>
        <w:t xml:space="preserve"> </w:t>
      </w:r>
      <w:proofErr w:type="spellStart"/>
      <w:r w:rsidRPr="00E54880">
        <w:rPr>
          <w:b w:val="0"/>
          <w:bCs/>
          <w:color w:val="auto"/>
        </w:rPr>
        <w:t>về</w:t>
      </w:r>
      <w:proofErr w:type="spellEnd"/>
      <w:r w:rsidRPr="00E54880">
        <w:rPr>
          <w:b w:val="0"/>
          <w:bCs/>
          <w:color w:val="auto"/>
        </w:rPr>
        <w:t xml:space="preserve"> </w:t>
      </w:r>
      <w:proofErr w:type="spellStart"/>
      <w:r w:rsidRPr="00E54880">
        <w:rPr>
          <w:b w:val="0"/>
          <w:bCs/>
          <w:color w:val="auto"/>
        </w:rPr>
        <w:t>việc</w:t>
      </w:r>
      <w:proofErr w:type="spellEnd"/>
      <w:r w:rsidRPr="00E54880">
        <w:rPr>
          <w:b w:val="0"/>
          <w:bCs/>
          <w:color w:val="auto"/>
        </w:rPr>
        <w:t xml:space="preserve"> </w:t>
      </w:r>
      <w:proofErr w:type="spellStart"/>
      <w:r w:rsidRPr="00E54880">
        <w:rPr>
          <w:b w:val="0"/>
          <w:bCs/>
          <w:color w:val="auto"/>
        </w:rPr>
        <w:t>thực</w:t>
      </w:r>
      <w:proofErr w:type="spellEnd"/>
      <w:r w:rsidRPr="00E54880">
        <w:rPr>
          <w:b w:val="0"/>
          <w:bCs/>
          <w:color w:val="auto"/>
        </w:rPr>
        <w:t xml:space="preserve"> </w:t>
      </w:r>
      <w:proofErr w:type="spellStart"/>
      <w:r w:rsidRPr="00E54880">
        <w:rPr>
          <w:b w:val="0"/>
          <w:bCs/>
          <w:color w:val="auto"/>
        </w:rPr>
        <w:t>hiện</w:t>
      </w:r>
      <w:proofErr w:type="spellEnd"/>
      <w:r w:rsidRPr="00E54880">
        <w:rPr>
          <w:b w:val="0"/>
          <w:bCs/>
          <w:color w:val="auto"/>
        </w:rPr>
        <w:t xml:space="preserve"> </w:t>
      </w:r>
      <w:proofErr w:type="spellStart"/>
      <w:r w:rsidRPr="00E54880">
        <w:rPr>
          <w:b w:val="0"/>
          <w:bCs/>
          <w:color w:val="auto"/>
        </w:rPr>
        <w:t>qlrbv</w:t>
      </w:r>
      <w:proofErr w:type="spellEnd"/>
      <w:r w:rsidRPr="00E54880">
        <w:rPr>
          <w:b w:val="0"/>
          <w:bCs/>
          <w:color w:val="auto"/>
        </w:rPr>
        <w:t xml:space="preserve"> </w:t>
      </w:r>
      <w:proofErr w:type="spellStart"/>
      <w:r w:rsidRPr="00E54880">
        <w:rPr>
          <w:b w:val="0"/>
          <w:bCs/>
          <w:color w:val="auto"/>
        </w:rPr>
        <w:t>và</w:t>
      </w:r>
      <w:proofErr w:type="spellEnd"/>
      <w:r w:rsidRPr="00E54880">
        <w:rPr>
          <w:b w:val="0"/>
          <w:bCs/>
          <w:color w:val="auto"/>
        </w:rPr>
        <w:t xml:space="preserve"> </w:t>
      </w:r>
      <w:proofErr w:type="spellStart"/>
      <w:r w:rsidRPr="00E54880">
        <w:rPr>
          <w:b w:val="0"/>
          <w:bCs/>
          <w:color w:val="auto"/>
        </w:rPr>
        <w:t>ccr</w:t>
      </w:r>
      <w:proofErr w:type="spellEnd"/>
      <w:r w:rsidRPr="00E54880">
        <w:rPr>
          <w:b w:val="0"/>
          <w:bCs/>
          <w:color w:val="auto"/>
        </w:rPr>
        <w:t xml:space="preserve"> </w:t>
      </w:r>
      <w:proofErr w:type="spellStart"/>
      <w:r w:rsidRPr="00E54880">
        <w:rPr>
          <w:b w:val="0"/>
          <w:bCs/>
          <w:color w:val="auto"/>
        </w:rPr>
        <w:t>theo</w:t>
      </w:r>
      <w:proofErr w:type="spellEnd"/>
      <w:r w:rsidRPr="00E54880">
        <w:rPr>
          <w:b w:val="0"/>
          <w:bCs/>
          <w:color w:val="auto"/>
        </w:rPr>
        <w:t xml:space="preserve"> </w:t>
      </w:r>
      <w:proofErr w:type="spellStart"/>
      <w:r w:rsidRPr="00E54880">
        <w:rPr>
          <w:b w:val="0"/>
          <w:bCs/>
          <w:color w:val="auto"/>
        </w:rPr>
        <w:t>nhóm</w:t>
      </w:r>
      <w:proofErr w:type="spellEnd"/>
      <w:r w:rsidRPr="00E54880">
        <w:rPr>
          <w:b w:val="0"/>
          <w:bCs/>
          <w:color w:val="auto"/>
        </w:rPr>
        <w:t xml:space="preserve"> </w:t>
      </w:r>
      <w:proofErr w:type="spellStart"/>
      <w:r w:rsidRPr="00E54880">
        <w:rPr>
          <w:b w:val="0"/>
          <w:bCs/>
          <w:color w:val="auto"/>
        </w:rPr>
        <w:t>và</w:t>
      </w:r>
      <w:proofErr w:type="spellEnd"/>
      <w:r w:rsidRPr="00E54880">
        <w:rPr>
          <w:b w:val="0"/>
          <w:bCs/>
          <w:color w:val="auto"/>
        </w:rPr>
        <w:t xml:space="preserve"> </w:t>
      </w:r>
      <w:proofErr w:type="spellStart"/>
      <w:r w:rsidRPr="00E54880">
        <w:rPr>
          <w:b w:val="0"/>
          <w:bCs/>
          <w:color w:val="auto"/>
        </w:rPr>
        <w:t>tuân</w:t>
      </w:r>
      <w:proofErr w:type="spellEnd"/>
      <w:r w:rsidRPr="00E54880">
        <w:rPr>
          <w:b w:val="0"/>
          <w:bCs/>
          <w:color w:val="auto"/>
        </w:rPr>
        <w:t xml:space="preserve"> </w:t>
      </w:r>
      <w:proofErr w:type="spellStart"/>
      <w:r w:rsidRPr="00E54880">
        <w:rPr>
          <w:b w:val="0"/>
          <w:bCs/>
          <w:color w:val="auto"/>
        </w:rPr>
        <w:t>thủ</w:t>
      </w:r>
      <w:proofErr w:type="spellEnd"/>
      <w:r w:rsidRPr="00E54880">
        <w:rPr>
          <w:b w:val="0"/>
          <w:bCs/>
          <w:color w:val="auto"/>
        </w:rPr>
        <w:t xml:space="preserve"> FSC </w:t>
      </w:r>
      <w:proofErr w:type="spellStart"/>
      <w:r w:rsidRPr="00E54880">
        <w:rPr>
          <w:b w:val="0"/>
          <w:bCs/>
          <w:color w:val="auto"/>
        </w:rPr>
        <w:t>trong</w:t>
      </w:r>
      <w:proofErr w:type="spellEnd"/>
      <w:r w:rsidRPr="00E54880">
        <w:rPr>
          <w:b w:val="0"/>
          <w:bCs/>
          <w:color w:val="auto"/>
        </w:rPr>
        <w:t xml:space="preserve"> </w:t>
      </w:r>
      <w:proofErr w:type="spellStart"/>
      <w:r w:rsidRPr="00E54880">
        <w:rPr>
          <w:b w:val="0"/>
          <w:bCs/>
          <w:color w:val="auto"/>
        </w:rPr>
        <w:t>các</w:t>
      </w:r>
      <w:proofErr w:type="spellEnd"/>
      <w:r w:rsidRPr="00E54880">
        <w:rPr>
          <w:b w:val="0"/>
          <w:bCs/>
          <w:color w:val="auto"/>
        </w:rPr>
        <w:t xml:space="preserve"> </w:t>
      </w:r>
      <w:proofErr w:type="spellStart"/>
      <w:r w:rsidRPr="00E54880">
        <w:rPr>
          <w:b w:val="0"/>
          <w:bCs/>
          <w:color w:val="auto"/>
        </w:rPr>
        <w:t>hoạt</w:t>
      </w:r>
      <w:proofErr w:type="spellEnd"/>
      <w:r w:rsidRPr="00E54880">
        <w:rPr>
          <w:b w:val="0"/>
          <w:bCs/>
          <w:color w:val="auto"/>
        </w:rPr>
        <w:t xml:space="preserve"> </w:t>
      </w:r>
      <w:proofErr w:type="spellStart"/>
      <w:r w:rsidRPr="00E54880">
        <w:rPr>
          <w:b w:val="0"/>
          <w:bCs/>
          <w:color w:val="auto"/>
        </w:rPr>
        <w:t>động</w:t>
      </w:r>
      <w:proofErr w:type="spellEnd"/>
      <w:r w:rsidRPr="00E54880">
        <w:rPr>
          <w:b w:val="0"/>
          <w:bCs/>
          <w:color w:val="auto"/>
        </w:rPr>
        <w:t xml:space="preserve"> </w:t>
      </w:r>
      <w:proofErr w:type="spellStart"/>
      <w:r w:rsidRPr="00E54880">
        <w:rPr>
          <w:b w:val="0"/>
          <w:bCs/>
          <w:color w:val="auto"/>
        </w:rPr>
        <w:t>lâm</w:t>
      </w:r>
      <w:proofErr w:type="spellEnd"/>
      <w:r w:rsidRPr="00E54880">
        <w:rPr>
          <w:b w:val="0"/>
          <w:bCs/>
          <w:color w:val="auto"/>
        </w:rPr>
        <w:t xml:space="preserve"> </w:t>
      </w:r>
      <w:proofErr w:type="spellStart"/>
      <w:r w:rsidRPr="00E54880">
        <w:rPr>
          <w:b w:val="0"/>
          <w:bCs/>
          <w:color w:val="auto"/>
        </w:rPr>
        <w:t>nghiệp</w:t>
      </w:r>
      <w:proofErr w:type="spellEnd"/>
      <w:r w:rsidRPr="00E54880">
        <w:rPr>
          <w:b w:val="0"/>
          <w:bCs/>
          <w:color w:val="auto"/>
        </w:rPr>
        <w:t xml:space="preserve"> </w:t>
      </w:r>
      <w:proofErr w:type="spellStart"/>
      <w:r w:rsidRPr="00E54880">
        <w:rPr>
          <w:b w:val="0"/>
          <w:bCs/>
          <w:color w:val="auto"/>
        </w:rPr>
        <w:t>của</w:t>
      </w:r>
      <w:proofErr w:type="spellEnd"/>
      <w:r w:rsidRPr="00E54880">
        <w:rPr>
          <w:b w:val="0"/>
          <w:bCs/>
          <w:color w:val="auto"/>
        </w:rPr>
        <w:t xml:space="preserve"> </w:t>
      </w:r>
      <w:proofErr w:type="spellStart"/>
      <w:r w:rsidRPr="00E54880">
        <w:rPr>
          <w:b w:val="0"/>
          <w:bCs/>
          <w:color w:val="auto"/>
        </w:rPr>
        <w:t>hộ</w:t>
      </w:r>
      <w:proofErr w:type="spellEnd"/>
      <w:r w:rsidRPr="00E54880">
        <w:rPr>
          <w:b w:val="0"/>
          <w:bCs/>
          <w:color w:val="auto"/>
        </w:rPr>
        <w:t xml:space="preserve"> </w:t>
      </w:r>
      <w:proofErr w:type="spellStart"/>
      <w:r w:rsidRPr="00E54880">
        <w:rPr>
          <w:b w:val="0"/>
          <w:bCs/>
          <w:color w:val="auto"/>
        </w:rPr>
        <w:t>thành</w:t>
      </w:r>
      <w:proofErr w:type="spellEnd"/>
      <w:r w:rsidRPr="00E54880">
        <w:rPr>
          <w:b w:val="0"/>
          <w:bCs/>
          <w:color w:val="auto"/>
        </w:rPr>
        <w:t xml:space="preserve"> </w:t>
      </w:r>
      <w:proofErr w:type="spellStart"/>
      <w:r w:rsidRPr="00E54880">
        <w:rPr>
          <w:b w:val="0"/>
          <w:bCs/>
          <w:color w:val="auto"/>
        </w:rPr>
        <w:t>viên</w:t>
      </w:r>
      <w:proofErr w:type="spellEnd"/>
      <w:r w:rsidRPr="00E54880">
        <w:rPr>
          <w:b w:val="0"/>
          <w:bCs/>
          <w:color w:val="auto"/>
        </w:rPr>
        <w:t xml:space="preserve"> </w:t>
      </w:r>
      <w:proofErr w:type="spellStart"/>
      <w:r w:rsidRPr="00E54880">
        <w:rPr>
          <w:b w:val="0"/>
          <w:bCs/>
          <w:color w:val="auto"/>
        </w:rPr>
        <w:t>nhận</w:t>
      </w:r>
      <w:proofErr w:type="spellEnd"/>
      <w:r w:rsidRPr="00E54880">
        <w:rPr>
          <w:b w:val="0"/>
          <w:bCs/>
          <w:color w:val="auto"/>
        </w:rPr>
        <w:t xml:space="preserve"> </w:t>
      </w:r>
      <w:proofErr w:type="spellStart"/>
      <w:r w:rsidRPr="00E54880">
        <w:rPr>
          <w:b w:val="0"/>
          <w:bCs/>
          <w:color w:val="auto"/>
        </w:rPr>
        <w:t>uỷ</w:t>
      </w:r>
      <w:proofErr w:type="spellEnd"/>
      <w:r w:rsidRPr="00E54880">
        <w:rPr>
          <w:b w:val="0"/>
          <w:bCs/>
          <w:color w:val="auto"/>
        </w:rPr>
        <w:t xml:space="preserve"> </w:t>
      </w:r>
      <w:proofErr w:type="spellStart"/>
      <w:r w:rsidRPr="00E54880">
        <w:rPr>
          <w:b w:val="0"/>
          <w:bCs/>
          <w:color w:val="auto"/>
        </w:rPr>
        <w:t>quyền</w:t>
      </w:r>
      <w:bookmarkEnd w:id="184"/>
      <w:proofErr w:type="spellEnd"/>
      <w:r w:rsidRPr="00E54880">
        <w:rPr>
          <w:color w:val="auto"/>
        </w:rPr>
        <w:t xml:space="preserve"> </w:t>
      </w:r>
    </w:p>
    <w:bookmarkEnd w:id="185"/>
    <w:p w14:paraId="16922FDC" w14:textId="1B4A563E" w:rsidR="00041D5D" w:rsidRPr="00E54880" w:rsidRDefault="00041D5D" w:rsidP="00E62EB1">
      <w:pPr>
        <w:spacing w:after="0"/>
        <w:jc w:val="center"/>
        <w:rPr>
          <w:b/>
          <w:szCs w:val="26"/>
        </w:rPr>
      </w:pPr>
      <w:r w:rsidRPr="00E54880">
        <w:rPr>
          <w:b/>
          <w:szCs w:val="26"/>
        </w:rPr>
        <w:t>CỘNG HOÀ XÃ HỘI CHỦ NGHĨA VIỆT NAM</w:t>
      </w:r>
    </w:p>
    <w:p w14:paraId="0142D0E9" w14:textId="77777777" w:rsidR="00041D5D" w:rsidRPr="00E54880" w:rsidRDefault="00041D5D" w:rsidP="00E62EB1">
      <w:pPr>
        <w:spacing w:after="0" w:line="240" w:lineRule="auto"/>
        <w:jc w:val="center"/>
        <w:rPr>
          <w:b/>
          <w:u w:val="single"/>
        </w:rPr>
      </w:pPr>
      <w:proofErr w:type="spellStart"/>
      <w:r w:rsidRPr="00E54880">
        <w:rPr>
          <w:b/>
          <w:u w:val="single"/>
        </w:rPr>
        <w:t>Độc</w:t>
      </w:r>
      <w:proofErr w:type="spellEnd"/>
      <w:r w:rsidRPr="00E54880">
        <w:rPr>
          <w:b/>
          <w:u w:val="single"/>
        </w:rPr>
        <w:t xml:space="preserve"> </w:t>
      </w:r>
      <w:proofErr w:type="spellStart"/>
      <w:r w:rsidRPr="00E54880">
        <w:rPr>
          <w:b/>
          <w:u w:val="single"/>
        </w:rPr>
        <w:t>lập</w:t>
      </w:r>
      <w:proofErr w:type="spellEnd"/>
      <w:r w:rsidRPr="00E54880">
        <w:rPr>
          <w:b/>
          <w:u w:val="single"/>
        </w:rPr>
        <w:t xml:space="preserve"> - </w:t>
      </w:r>
      <w:proofErr w:type="spellStart"/>
      <w:r w:rsidRPr="00E54880">
        <w:rPr>
          <w:b/>
          <w:u w:val="single"/>
        </w:rPr>
        <w:t>Tự</w:t>
      </w:r>
      <w:proofErr w:type="spellEnd"/>
      <w:r w:rsidRPr="00E54880">
        <w:rPr>
          <w:b/>
          <w:u w:val="single"/>
        </w:rPr>
        <w:t xml:space="preserve"> Do - </w:t>
      </w:r>
      <w:proofErr w:type="spellStart"/>
      <w:r w:rsidRPr="00E54880">
        <w:rPr>
          <w:b/>
          <w:u w:val="single"/>
        </w:rPr>
        <w:t>Hạnh</w:t>
      </w:r>
      <w:proofErr w:type="spellEnd"/>
      <w:r w:rsidRPr="00E54880">
        <w:rPr>
          <w:b/>
          <w:u w:val="single"/>
        </w:rPr>
        <w:t xml:space="preserve"> </w:t>
      </w:r>
      <w:proofErr w:type="spellStart"/>
      <w:r w:rsidRPr="00E54880">
        <w:rPr>
          <w:b/>
          <w:u w:val="single"/>
        </w:rPr>
        <w:t>phúc</w:t>
      </w:r>
      <w:proofErr w:type="spellEnd"/>
    </w:p>
    <w:p w14:paraId="7B5520C8" w14:textId="77777777" w:rsidR="00041D5D" w:rsidRPr="00E54880" w:rsidRDefault="00041D5D" w:rsidP="00041D5D">
      <w:pPr>
        <w:spacing w:line="240" w:lineRule="auto"/>
        <w:jc w:val="center"/>
        <w:rPr>
          <w:b/>
        </w:rPr>
      </w:pPr>
    </w:p>
    <w:p w14:paraId="0BD783F5" w14:textId="77777777" w:rsidR="00041D5D" w:rsidRPr="00E54880" w:rsidRDefault="00041D5D" w:rsidP="00041D5D">
      <w:pPr>
        <w:spacing w:line="240" w:lineRule="auto"/>
        <w:jc w:val="center"/>
        <w:rPr>
          <w:b/>
          <w:sz w:val="32"/>
          <w:szCs w:val="32"/>
        </w:rPr>
      </w:pPr>
      <w:r w:rsidRPr="00E54880">
        <w:rPr>
          <w:b/>
          <w:sz w:val="32"/>
          <w:szCs w:val="32"/>
        </w:rPr>
        <w:t>CAM KẾT</w:t>
      </w:r>
    </w:p>
    <w:p w14:paraId="65EE1136" w14:textId="4DEB7961" w:rsidR="00041D5D" w:rsidRPr="00E54880" w:rsidRDefault="00041D5D" w:rsidP="00580487">
      <w:pPr>
        <w:spacing w:after="0" w:line="340" w:lineRule="exact"/>
        <w:jc w:val="center"/>
        <w:rPr>
          <w:b/>
          <w:sz w:val="26"/>
          <w:szCs w:val="26"/>
        </w:rPr>
      </w:pPr>
      <w:proofErr w:type="spellStart"/>
      <w:r w:rsidRPr="00E54880">
        <w:rPr>
          <w:b/>
          <w:sz w:val="26"/>
          <w:szCs w:val="26"/>
        </w:rPr>
        <w:t>Về</w:t>
      </w:r>
      <w:proofErr w:type="spellEnd"/>
      <w:r w:rsidRPr="00E54880">
        <w:rPr>
          <w:b/>
          <w:sz w:val="26"/>
          <w:szCs w:val="26"/>
        </w:rPr>
        <w:t xml:space="preserve"> </w:t>
      </w:r>
      <w:proofErr w:type="spellStart"/>
      <w:r w:rsidRPr="00E54880">
        <w:rPr>
          <w:b/>
          <w:sz w:val="26"/>
          <w:szCs w:val="26"/>
        </w:rPr>
        <w:t>việc</w:t>
      </w:r>
      <w:proofErr w:type="spellEnd"/>
      <w:r w:rsidRPr="00E54880">
        <w:rPr>
          <w:b/>
          <w:sz w:val="26"/>
          <w:szCs w:val="26"/>
        </w:rPr>
        <w:t xml:space="preserve"> </w:t>
      </w:r>
      <w:bookmarkStart w:id="186" w:name="_Hlk154150691"/>
      <w:proofErr w:type="spellStart"/>
      <w:r w:rsidRPr="00E54880">
        <w:rPr>
          <w:b/>
          <w:sz w:val="26"/>
          <w:szCs w:val="26"/>
        </w:rPr>
        <w:t>thực</w:t>
      </w:r>
      <w:proofErr w:type="spellEnd"/>
      <w:r w:rsidRPr="00E54880">
        <w:rPr>
          <w:b/>
          <w:sz w:val="26"/>
          <w:szCs w:val="26"/>
        </w:rPr>
        <w:t xml:space="preserve"> </w:t>
      </w:r>
      <w:proofErr w:type="spellStart"/>
      <w:r w:rsidRPr="00E54880">
        <w:rPr>
          <w:b/>
          <w:sz w:val="26"/>
          <w:szCs w:val="26"/>
        </w:rPr>
        <w:t>hiện</w:t>
      </w:r>
      <w:proofErr w:type="spellEnd"/>
      <w:r w:rsidRPr="00E54880">
        <w:rPr>
          <w:b/>
          <w:sz w:val="26"/>
          <w:szCs w:val="26"/>
        </w:rPr>
        <w:t xml:space="preserve"> QLRBV </w:t>
      </w:r>
      <w:proofErr w:type="spellStart"/>
      <w:r w:rsidRPr="00E54880">
        <w:rPr>
          <w:b/>
          <w:sz w:val="26"/>
          <w:szCs w:val="26"/>
        </w:rPr>
        <w:t>và</w:t>
      </w:r>
      <w:proofErr w:type="spellEnd"/>
      <w:r w:rsidRPr="00E54880">
        <w:rPr>
          <w:b/>
          <w:sz w:val="26"/>
          <w:szCs w:val="26"/>
        </w:rPr>
        <w:t xml:space="preserve"> CCR </w:t>
      </w:r>
      <w:proofErr w:type="spellStart"/>
      <w:r w:rsidRPr="00E54880">
        <w:rPr>
          <w:b/>
          <w:sz w:val="26"/>
          <w:szCs w:val="26"/>
        </w:rPr>
        <w:t>theo</w:t>
      </w:r>
      <w:proofErr w:type="spellEnd"/>
      <w:r w:rsidRPr="00E54880">
        <w:rPr>
          <w:b/>
          <w:sz w:val="26"/>
          <w:szCs w:val="26"/>
        </w:rPr>
        <w:t xml:space="preserve"> </w:t>
      </w:r>
      <w:proofErr w:type="spellStart"/>
      <w:r w:rsidRPr="00E54880">
        <w:rPr>
          <w:b/>
          <w:sz w:val="26"/>
          <w:szCs w:val="26"/>
        </w:rPr>
        <w:t>nhóm</w:t>
      </w:r>
      <w:proofErr w:type="spellEnd"/>
      <w:r w:rsidRPr="00E54880">
        <w:rPr>
          <w:b/>
          <w:sz w:val="26"/>
          <w:szCs w:val="26"/>
        </w:rPr>
        <w:t xml:space="preserve"> </w:t>
      </w:r>
      <w:proofErr w:type="spellStart"/>
      <w:r w:rsidRPr="00E54880">
        <w:rPr>
          <w:b/>
          <w:sz w:val="26"/>
          <w:szCs w:val="26"/>
        </w:rPr>
        <w:t>và</w:t>
      </w:r>
      <w:proofErr w:type="spellEnd"/>
      <w:r w:rsidRPr="00E54880">
        <w:rPr>
          <w:b/>
          <w:sz w:val="26"/>
          <w:szCs w:val="26"/>
        </w:rPr>
        <w:t xml:space="preserve"> </w:t>
      </w:r>
      <w:proofErr w:type="spellStart"/>
      <w:r w:rsidRPr="00E54880">
        <w:rPr>
          <w:b/>
          <w:sz w:val="26"/>
          <w:szCs w:val="26"/>
        </w:rPr>
        <w:t>tuân</w:t>
      </w:r>
      <w:proofErr w:type="spellEnd"/>
      <w:r w:rsidRPr="00E54880">
        <w:rPr>
          <w:b/>
          <w:sz w:val="26"/>
          <w:szCs w:val="26"/>
        </w:rPr>
        <w:t xml:space="preserve"> </w:t>
      </w:r>
      <w:proofErr w:type="spellStart"/>
      <w:r w:rsidRPr="00E54880">
        <w:rPr>
          <w:b/>
          <w:sz w:val="26"/>
          <w:szCs w:val="26"/>
        </w:rPr>
        <w:t>thủ</w:t>
      </w:r>
      <w:proofErr w:type="spellEnd"/>
      <w:r w:rsidRPr="00E54880">
        <w:rPr>
          <w:b/>
          <w:sz w:val="26"/>
          <w:szCs w:val="26"/>
        </w:rPr>
        <w:t xml:space="preserve"> FSC </w:t>
      </w:r>
      <w:proofErr w:type="spellStart"/>
      <w:r w:rsidRPr="00E54880">
        <w:rPr>
          <w:b/>
          <w:sz w:val="26"/>
          <w:szCs w:val="26"/>
        </w:rPr>
        <w:t>trong</w:t>
      </w:r>
      <w:proofErr w:type="spellEnd"/>
      <w:r w:rsidRPr="00E54880">
        <w:rPr>
          <w:b/>
          <w:sz w:val="26"/>
          <w:szCs w:val="26"/>
        </w:rPr>
        <w:t xml:space="preserve"> </w:t>
      </w:r>
      <w:proofErr w:type="spellStart"/>
      <w:r w:rsidRPr="00E54880">
        <w:rPr>
          <w:b/>
          <w:sz w:val="26"/>
          <w:szCs w:val="26"/>
        </w:rPr>
        <w:t>các</w:t>
      </w:r>
      <w:proofErr w:type="spellEnd"/>
      <w:r w:rsidRPr="00E54880">
        <w:rPr>
          <w:b/>
          <w:sz w:val="26"/>
          <w:szCs w:val="26"/>
        </w:rPr>
        <w:t xml:space="preserve"> </w:t>
      </w:r>
      <w:proofErr w:type="spellStart"/>
      <w:r w:rsidRPr="00E54880">
        <w:rPr>
          <w:b/>
          <w:sz w:val="26"/>
          <w:szCs w:val="26"/>
        </w:rPr>
        <w:t>hoạt</w:t>
      </w:r>
      <w:proofErr w:type="spellEnd"/>
      <w:r w:rsidRPr="00E54880">
        <w:rPr>
          <w:b/>
          <w:sz w:val="26"/>
          <w:szCs w:val="26"/>
        </w:rPr>
        <w:t xml:space="preserve"> </w:t>
      </w:r>
      <w:proofErr w:type="spellStart"/>
      <w:r w:rsidRPr="00E54880">
        <w:rPr>
          <w:b/>
          <w:sz w:val="26"/>
          <w:szCs w:val="26"/>
        </w:rPr>
        <w:t>động</w:t>
      </w:r>
      <w:proofErr w:type="spellEnd"/>
      <w:r w:rsidRPr="00E54880">
        <w:rPr>
          <w:b/>
          <w:sz w:val="26"/>
          <w:szCs w:val="26"/>
        </w:rPr>
        <w:t xml:space="preserve"> </w:t>
      </w:r>
      <w:proofErr w:type="spellStart"/>
      <w:r w:rsidRPr="00E54880">
        <w:rPr>
          <w:b/>
          <w:sz w:val="26"/>
          <w:szCs w:val="26"/>
        </w:rPr>
        <w:t>lâm</w:t>
      </w:r>
      <w:proofErr w:type="spellEnd"/>
      <w:r w:rsidRPr="00E54880">
        <w:rPr>
          <w:b/>
          <w:sz w:val="26"/>
          <w:szCs w:val="26"/>
        </w:rPr>
        <w:t xml:space="preserve"> </w:t>
      </w:r>
      <w:proofErr w:type="spellStart"/>
      <w:r w:rsidRPr="00E54880">
        <w:rPr>
          <w:b/>
          <w:sz w:val="26"/>
          <w:szCs w:val="26"/>
        </w:rPr>
        <w:t>nghiệp</w:t>
      </w:r>
      <w:proofErr w:type="spellEnd"/>
      <w:r w:rsidRPr="00E54880">
        <w:rPr>
          <w:b/>
          <w:sz w:val="26"/>
          <w:szCs w:val="26"/>
        </w:rPr>
        <w:t xml:space="preserve"> </w:t>
      </w:r>
      <w:bookmarkEnd w:id="186"/>
      <w:proofErr w:type="spellStart"/>
      <w:r w:rsidRPr="00E54880">
        <w:rPr>
          <w:b/>
          <w:sz w:val="26"/>
          <w:szCs w:val="26"/>
        </w:rPr>
        <w:t>của</w:t>
      </w:r>
      <w:proofErr w:type="spellEnd"/>
      <w:r w:rsidRPr="00E54880">
        <w:rPr>
          <w:b/>
          <w:sz w:val="26"/>
          <w:szCs w:val="26"/>
        </w:rPr>
        <w:t xml:space="preserve"> </w:t>
      </w:r>
      <w:proofErr w:type="spellStart"/>
      <w:r w:rsidRPr="00E54880">
        <w:rPr>
          <w:b/>
          <w:sz w:val="26"/>
          <w:szCs w:val="26"/>
        </w:rPr>
        <w:t>Hộ</w:t>
      </w:r>
      <w:proofErr w:type="spellEnd"/>
      <w:r w:rsidRPr="00E54880">
        <w:rPr>
          <w:b/>
          <w:sz w:val="26"/>
          <w:szCs w:val="26"/>
        </w:rPr>
        <w:t xml:space="preserve"> </w:t>
      </w:r>
      <w:proofErr w:type="spellStart"/>
      <w:r w:rsidRPr="00E54880">
        <w:rPr>
          <w:b/>
          <w:sz w:val="26"/>
          <w:szCs w:val="26"/>
        </w:rPr>
        <w:t>thành</w:t>
      </w:r>
      <w:proofErr w:type="spellEnd"/>
      <w:r w:rsidRPr="00E54880">
        <w:rPr>
          <w:b/>
          <w:sz w:val="26"/>
          <w:szCs w:val="26"/>
        </w:rPr>
        <w:t xml:space="preserve"> </w:t>
      </w:r>
      <w:proofErr w:type="spellStart"/>
      <w:r w:rsidRPr="00E54880">
        <w:rPr>
          <w:b/>
          <w:sz w:val="26"/>
          <w:szCs w:val="26"/>
        </w:rPr>
        <w:t>viên</w:t>
      </w:r>
      <w:proofErr w:type="spellEnd"/>
      <w:r w:rsidRPr="00E54880">
        <w:rPr>
          <w:b/>
          <w:sz w:val="26"/>
          <w:szCs w:val="26"/>
        </w:rPr>
        <w:t xml:space="preserve"> </w:t>
      </w:r>
      <w:proofErr w:type="spellStart"/>
      <w:r w:rsidRPr="00E54880">
        <w:rPr>
          <w:b/>
          <w:sz w:val="26"/>
          <w:szCs w:val="26"/>
        </w:rPr>
        <w:t>nhận</w:t>
      </w:r>
      <w:proofErr w:type="spellEnd"/>
      <w:r w:rsidRPr="00E54880">
        <w:rPr>
          <w:b/>
          <w:sz w:val="26"/>
          <w:szCs w:val="26"/>
        </w:rPr>
        <w:t xml:space="preserve"> </w:t>
      </w:r>
      <w:proofErr w:type="spellStart"/>
      <w:r w:rsidRPr="00E54880">
        <w:rPr>
          <w:b/>
          <w:sz w:val="26"/>
          <w:szCs w:val="26"/>
        </w:rPr>
        <w:t>uỷ</w:t>
      </w:r>
      <w:proofErr w:type="spellEnd"/>
      <w:r w:rsidRPr="00E54880">
        <w:rPr>
          <w:b/>
          <w:sz w:val="26"/>
          <w:szCs w:val="26"/>
        </w:rPr>
        <w:t xml:space="preserve"> </w:t>
      </w:r>
      <w:proofErr w:type="spellStart"/>
      <w:r w:rsidRPr="00E54880">
        <w:rPr>
          <w:b/>
          <w:sz w:val="26"/>
          <w:szCs w:val="26"/>
        </w:rPr>
        <w:t>quyền</w:t>
      </w:r>
      <w:proofErr w:type="spellEnd"/>
    </w:p>
    <w:p w14:paraId="79174232" w14:textId="31805DBA"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b/>
          <w:sz w:val="26"/>
          <w:szCs w:val="26"/>
          <w:u w:val="single"/>
        </w:rPr>
        <w:t>Kính</w:t>
      </w:r>
      <w:proofErr w:type="spellEnd"/>
      <w:r w:rsidRPr="00E54880">
        <w:rPr>
          <w:b/>
          <w:sz w:val="26"/>
          <w:szCs w:val="26"/>
          <w:u w:val="single"/>
        </w:rPr>
        <w:t xml:space="preserve"> </w:t>
      </w:r>
      <w:proofErr w:type="spellStart"/>
      <w:r w:rsidRPr="00E54880">
        <w:rPr>
          <w:b/>
          <w:sz w:val="26"/>
          <w:szCs w:val="26"/>
          <w:u w:val="single"/>
        </w:rPr>
        <w:t>gửi</w:t>
      </w:r>
      <w:proofErr w:type="spellEnd"/>
      <w:r w:rsidRPr="00E54880">
        <w:rPr>
          <w:b/>
          <w:sz w:val="26"/>
          <w:szCs w:val="26"/>
          <w:u w:val="single"/>
        </w:rPr>
        <w:t>:</w:t>
      </w:r>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QLRBV </w:t>
      </w:r>
      <w:proofErr w:type="spellStart"/>
      <w:r w:rsidRPr="00E54880">
        <w:rPr>
          <w:sz w:val="26"/>
          <w:szCs w:val="26"/>
        </w:rPr>
        <w:t>và</w:t>
      </w:r>
      <w:proofErr w:type="spellEnd"/>
      <w:r w:rsidRPr="00E54880">
        <w:rPr>
          <w:sz w:val="26"/>
          <w:szCs w:val="26"/>
        </w:rPr>
        <w:t xml:space="preserve"> CCR </w:t>
      </w:r>
      <w:r w:rsidR="0051166A">
        <w:rPr>
          <w:sz w:val="26"/>
          <w:szCs w:val="26"/>
        </w:rPr>
        <w:t xml:space="preserve">Forestry NB Thường Xuân - Thanh </w:t>
      </w:r>
      <w:proofErr w:type="spellStart"/>
      <w:r w:rsidR="0051166A">
        <w:rPr>
          <w:sz w:val="26"/>
          <w:szCs w:val="26"/>
        </w:rPr>
        <w:t>Hóa</w:t>
      </w:r>
      <w:proofErr w:type="spellEnd"/>
    </w:p>
    <w:p w14:paraId="0C53627E" w14:textId="083A7A0E" w:rsidR="00041D5D" w:rsidRPr="00AD4363" w:rsidRDefault="00041D5D" w:rsidP="00A364FB">
      <w:pPr>
        <w:spacing w:after="0" w:line="340" w:lineRule="exact"/>
        <w:ind w:firstLine="567"/>
        <w:jc w:val="both"/>
        <w:rPr>
          <w:color w:val="EE0000"/>
          <w:sz w:val="26"/>
          <w:szCs w:val="26"/>
        </w:rPr>
      </w:pPr>
      <w:proofErr w:type="spellStart"/>
      <w:r w:rsidRPr="00AD4363">
        <w:rPr>
          <w:color w:val="EE0000"/>
          <w:sz w:val="26"/>
          <w:szCs w:val="26"/>
        </w:rPr>
        <w:t>Chúng</w:t>
      </w:r>
      <w:proofErr w:type="spellEnd"/>
      <w:r w:rsidRPr="00AD4363">
        <w:rPr>
          <w:color w:val="EE0000"/>
          <w:sz w:val="26"/>
          <w:szCs w:val="26"/>
        </w:rPr>
        <w:t xml:space="preserve"> </w:t>
      </w:r>
      <w:proofErr w:type="spellStart"/>
      <w:r w:rsidRPr="00AD4363">
        <w:rPr>
          <w:color w:val="EE0000"/>
          <w:sz w:val="26"/>
          <w:szCs w:val="26"/>
        </w:rPr>
        <w:t>tôi</w:t>
      </w:r>
      <w:proofErr w:type="spellEnd"/>
      <w:r w:rsidRPr="00AD4363">
        <w:rPr>
          <w:color w:val="EE0000"/>
          <w:sz w:val="26"/>
          <w:szCs w:val="26"/>
        </w:rPr>
        <w:t xml:space="preserve"> </w:t>
      </w:r>
      <w:proofErr w:type="spellStart"/>
      <w:r w:rsidRPr="00AD4363">
        <w:rPr>
          <w:color w:val="EE0000"/>
          <w:sz w:val="26"/>
          <w:szCs w:val="26"/>
        </w:rPr>
        <w:t>là</w:t>
      </w:r>
      <w:proofErr w:type="spellEnd"/>
      <w:r w:rsidRPr="00AD4363">
        <w:rPr>
          <w:color w:val="EE0000"/>
          <w:sz w:val="26"/>
          <w:szCs w:val="26"/>
        </w:rPr>
        <w:t xml:space="preserve"> </w:t>
      </w:r>
      <w:proofErr w:type="spellStart"/>
      <w:r w:rsidRPr="00AD4363">
        <w:rPr>
          <w:color w:val="EE0000"/>
          <w:sz w:val="26"/>
          <w:szCs w:val="26"/>
        </w:rPr>
        <w:t>các</w:t>
      </w:r>
      <w:proofErr w:type="spellEnd"/>
      <w:r w:rsidRPr="00AD4363">
        <w:rPr>
          <w:color w:val="EE0000"/>
          <w:sz w:val="26"/>
          <w:szCs w:val="26"/>
        </w:rPr>
        <w:t xml:space="preserve"> </w:t>
      </w:r>
      <w:proofErr w:type="spellStart"/>
      <w:r w:rsidRPr="00AD4363">
        <w:rPr>
          <w:color w:val="EE0000"/>
          <w:sz w:val="26"/>
          <w:szCs w:val="26"/>
        </w:rPr>
        <w:t>Hộ</w:t>
      </w:r>
      <w:proofErr w:type="spellEnd"/>
      <w:r w:rsidRPr="00AD4363">
        <w:rPr>
          <w:color w:val="EE0000"/>
          <w:sz w:val="26"/>
          <w:szCs w:val="26"/>
        </w:rPr>
        <w:t xml:space="preserve"> </w:t>
      </w:r>
      <w:proofErr w:type="spellStart"/>
      <w:r w:rsidRPr="00AD4363">
        <w:rPr>
          <w:color w:val="EE0000"/>
          <w:sz w:val="26"/>
          <w:szCs w:val="26"/>
        </w:rPr>
        <w:t>thành</w:t>
      </w:r>
      <w:proofErr w:type="spellEnd"/>
      <w:r w:rsidRPr="00AD4363">
        <w:rPr>
          <w:color w:val="EE0000"/>
          <w:sz w:val="26"/>
          <w:szCs w:val="26"/>
        </w:rPr>
        <w:t xml:space="preserve"> </w:t>
      </w:r>
      <w:proofErr w:type="spellStart"/>
      <w:r w:rsidRPr="00AD4363">
        <w:rPr>
          <w:color w:val="EE0000"/>
          <w:sz w:val="26"/>
          <w:szCs w:val="26"/>
        </w:rPr>
        <w:t>viên</w:t>
      </w:r>
      <w:proofErr w:type="spellEnd"/>
      <w:r w:rsidRPr="00AD4363">
        <w:rPr>
          <w:color w:val="EE0000"/>
          <w:sz w:val="26"/>
          <w:szCs w:val="26"/>
        </w:rPr>
        <w:t xml:space="preserve"> </w:t>
      </w:r>
      <w:proofErr w:type="spellStart"/>
      <w:r w:rsidRPr="00AD4363">
        <w:rPr>
          <w:color w:val="EE0000"/>
          <w:sz w:val="26"/>
          <w:szCs w:val="26"/>
        </w:rPr>
        <w:t>nhận</w:t>
      </w:r>
      <w:proofErr w:type="spellEnd"/>
      <w:r w:rsidRPr="00AD4363">
        <w:rPr>
          <w:color w:val="EE0000"/>
          <w:sz w:val="26"/>
          <w:szCs w:val="26"/>
        </w:rPr>
        <w:t xml:space="preserve"> </w:t>
      </w:r>
      <w:proofErr w:type="spellStart"/>
      <w:r w:rsidRPr="00AD4363">
        <w:rPr>
          <w:color w:val="EE0000"/>
          <w:sz w:val="26"/>
          <w:szCs w:val="26"/>
        </w:rPr>
        <w:t>uỷ</w:t>
      </w:r>
      <w:proofErr w:type="spellEnd"/>
      <w:r w:rsidRPr="00AD4363">
        <w:rPr>
          <w:color w:val="EE0000"/>
          <w:sz w:val="26"/>
          <w:szCs w:val="26"/>
        </w:rPr>
        <w:t xml:space="preserve"> </w:t>
      </w:r>
      <w:proofErr w:type="spellStart"/>
      <w:r w:rsidRPr="00AD4363">
        <w:rPr>
          <w:color w:val="EE0000"/>
          <w:sz w:val="26"/>
          <w:szCs w:val="26"/>
        </w:rPr>
        <w:t>quyền</w:t>
      </w:r>
      <w:proofErr w:type="spellEnd"/>
      <w:r w:rsidRPr="00AD4363">
        <w:rPr>
          <w:color w:val="EE0000"/>
          <w:sz w:val="26"/>
          <w:szCs w:val="26"/>
        </w:rPr>
        <w:t xml:space="preserve"> </w:t>
      </w:r>
      <w:proofErr w:type="spellStart"/>
      <w:r w:rsidRPr="00AD4363">
        <w:rPr>
          <w:color w:val="EE0000"/>
          <w:sz w:val="26"/>
          <w:szCs w:val="26"/>
        </w:rPr>
        <w:t>của</w:t>
      </w:r>
      <w:proofErr w:type="spellEnd"/>
      <w:r w:rsidRPr="00AD4363">
        <w:rPr>
          <w:color w:val="EE0000"/>
          <w:sz w:val="26"/>
          <w:szCs w:val="26"/>
        </w:rPr>
        <w:t xml:space="preserve"> </w:t>
      </w:r>
      <w:proofErr w:type="spellStart"/>
      <w:r w:rsidRPr="00AD4363">
        <w:rPr>
          <w:color w:val="EE0000"/>
          <w:sz w:val="26"/>
          <w:szCs w:val="26"/>
        </w:rPr>
        <w:t>các</w:t>
      </w:r>
      <w:proofErr w:type="spellEnd"/>
      <w:r w:rsidRPr="00AD4363">
        <w:rPr>
          <w:color w:val="EE0000"/>
          <w:sz w:val="26"/>
          <w:szCs w:val="26"/>
        </w:rPr>
        <w:t xml:space="preserve"> </w:t>
      </w:r>
      <w:proofErr w:type="spellStart"/>
      <w:r w:rsidRPr="00AD4363">
        <w:rPr>
          <w:color w:val="EE0000"/>
          <w:sz w:val="26"/>
          <w:szCs w:val="26"/>
        </w:rPr>
        <w:t>hộ</w:t>
      </w:r>
      <w:proofErr w:type="spellEnd"/>
      <w:r w:rsidRPr="00AD4363">
        <w:rPr>
          <w:color w:val="EE0000"/>
          <w:sz w:val="26"/>
          <w:szCs w:val="26"/>
        </w:rPr>
        <w:t xml:space="preserve"> </w:t>
      </w:r>
      <w:proofErr w:type="spellStart"/>
      <w:r w:rsidRPr="00AD4363">
        <w:rPr>
          <w:color w:val="EE0000"/>
          <w:sz w:val="26"/>
          <w:szCs w:val="26"/>
        </w:rPr>
        <w:t>trồng</w:t>
      </w:r>
      <w:proofErr w:type="spellEnd"/>
      <w:r w:rsidRPr="00AD4363">
        <w:rPr>
          <w:color w:val="EE0000"/>
          <w:sz w:val="26"/>
          <w:szCs w:val="26"/>
        </w:rPr>
        <w:t xml:space="preserve"> </w:t>
      </w:r>
      <w:proofErr w:type="spellStart"/>
      <w:r w:rsidRPr="00AD4363">
        <w:rPr>
          <w:color w:val="EE0000"/>
          <w:sz w:val="26"/>
          <w:szCs w:val="26"/>
        </w:rPr>
        <w:t>rừng</w:t>
      </w:r>
      <w:proofErr w:type="spellEnd"/>
      <w:r w:rsidRPr="00AD4363">
        <w:rPr>
          <w:color w:val="EE0000"/>
          <w:sz w:val="26"/>
          <w:szCs w:val="26"/>
        </w:rPr>
        <w:t xml:space="preserve"> </w:t>
      </w:r>
      <w:proofErr w:type="spellStart"/>
      <w:r w:rsidRPr="00AD4363">
        <w:rPr>
          <w:color w:val="EE0000"/>
          <w:sz w:val="26"/>
          <w:szCs w:val="26"/>
        </w:rPr>
        <w:t>trên</w:t>
      </w:r>
      <w:proofErr w:type="spellEnd"/>
      <w:r w:rsidRPr="00AD4363">
        <w:rPr>
          <w:color w:val="EE0000"/>
          <w:sz w:val="26"/>
          <w:szCs w:val="26"/>
        </w:rPr>
        <w:t xml:space="preserve"> </w:t>
      </w:r>
      <w:proofErr w:type="spellStart"/>
      <w:r w:rsidRPr="00AD4363">
        <w:rPr>
          <w:color w:val="EE0000"/>
          <w:sz w:val="26"/>
          <w:szCs w:val="26"/>
        </w:rPr>
        <w:t>địa</w:t>
      </w:r>
      <w:proofErr w:type="spellEnd"/>
      <w:r w:rsidRPr="00AD4363">
        <w:rPr>
          <w:color w:val="EE0000"/>
          <w:sz w:val="26"/>
          <w:szCs w:val="26"/>
        </w:rPr>
        <w:t xml:space="preserve"> </w:t>
      </w:r>
      <w:proofErr w:type="spellStart"/>
      <w:r w:rsidRPr="00AD4363">
        <w:rPr>
          <w:color w:val="EE0000"/>
          <w:sz w:val="26"/>
          <w:szCs w:val="26"/>
        </w:rPr>
        <w:t>bàn</w:t>
      </w:r>
      <w:proofErr w:type="spellEnd"/>
      <w:r w:rsidRPr="00AD4363">
        <w:rPr>
          <w:color w:val="EE0000"/>
          <w:sz w:val="26"/>
          <w:szCs w:val="26"/>
        </w:rPr>
        <w:t xml:space="preserve"> </w:t>
      </w:r>
      <w:proofErr w:type="spellStart"/>
      <w:r w:rsidRPr="00AD4363">
        <w:rPr>
          <w:color w:val="EE0000"/>
          <w:sz w:val="26"/>
          <w:szCs w:val="26"/>
        </w:rPr>
        <w:t>xã</w:t>
      </w:r>
      <w:proofErr w:type="spellEnd"/>
      <w:r w:rsidRPr="00AD4363">
        <w:rPr>
          <w:color w:val="EE0000"/>
          <w:sz w:val="26"/>
          <w:szCs w:val="26"/>
        </w:rPr>
        <w:t>…………………….</w:t>
      </w:r>
      <w:proofErr w:type="spellStart"/>
      <w:r w:rsidRPr="00AD4363">
        <w:rPr>
          <w:color w:val="EE0000"/>
          <w:sz w:val="26"/>
          <w:szCs w:val="26"/>
        </w:rPr>
        <w:t>tham</w:t>
      </w:r>
      <w:proofErr w:type="spellEnd"/>
      <w:r w:rsidRPr="00AD4363">
        <w:rPr>
          <w:color w:val="EE0000"/>
          <w:sz w:val="26"/>
          <w:szCs w:val="26"/>
        </w:rPr>
        <w:t xml:space="preserve"> </w:t>
      </w:r>
      <w:proofErr w:type="spellStart"/>
      <w:r w:rsidRPr="00AD4363">
        <w:rPr>
          <w:color w:val="EE0000"/>
          <w:sz w:val="26"/>
          <w:szCs w:val="26"/>
        </w:rPr>
        <w:t>gia</w:t>
      </w:r>
      <w:proofErr w:type="spellEnd"/>
      <w:r w:rsidRPr="00AD4363">
        <w:rPr>
          <w:color w:val="EE0000"/>
          <w:sz w:val="26"/>
          <w:szCs w:val="26"/>
        </w:rPr>
        <w:t xml:space="preserve"> </w:t>
      </w:r>
      <w:proofErr w:type="spellStart"/>
      <w:r w:rsidRPr="00AD4363">
        <w:rPr>
          <w:color w:val="EE0000"/>
          <w:sz w:val="26"/>
          <w:szCs w:val="26"/>
        </w:rPr>
        <w:t>Nhóm</w:t>
      </w:r>
      <w:proofErr w:type="spellEnd"/>
      <w:r w:rsidRPr="00AD4363">
        <w:rPr>
          <w:color w:val="EE0000"/>
          <w:sz w:val="26"/>
          <w:szCs w:val="26"/>
        </w:rPr>
        <w:t xml:space="preserve"> </w:t>
      </w:r>
      <w:proofErr w:type="spellStart"/>
      <w:r w:rsidRPr="00AD4363">
        <w:rPr>
          <w:color w:val="EE0000"/>
          <w:sz w:val="26"/>
          <w:szCs w:val="26"/>
        </w:rPr>
        <w:t>hộ</w:t>
      </w:r>
      <w:proofErr w:type="spellEnd"/>
      <w:r w:rsidRPr="00AD4363">
        <w:rPr>
          <w:color w:val="EE0000"/>
          <w:sz w:val="26"/>
          <w:szCs w:val="26"/>
        </w:rPr>
        <w:t xml:space="preserve"> QLRBV </w:t>
      </w:r>
      <w:proofErr w:type="spellStart"/>
      <w:r w:rsidRPr="00AD4363">
        <w:rPr>
          <w:color w:val="EE0000"/>
          <w:sz w:val="26"/>
          <w:szCs w:val="26"/>
        </w:rPr>
        <w:t>và</w:t>
      </w:r>
      <w:proofErr w:type="spellEnd"/>
      <w:r w:rsidRPr="00AD4363">
        <w:rPr>
          <w:color w:val="EE0000"/>
          <w:sz w:val="26"/>
          <w:szCs w:val="26"/>
        </w:rPr>
        <w:t xml:space="preserve"> CCR </w:t>
      </w:r>
      <w:r w:rsidR="0051166A" w:rsidRPr="00AD4363">
        <w:rPr>
          <w:color w:val="EE0000"/>
          <w:sz w:val="26"/>
          <w:szCs w:val="26"/>
        </w:rPr>
        <w:t xml:space="preserve">Forestry NB Thường Xuân - Thanh </w:t>
      </w:r>
      <w:proofErr w:type="spellStart"/>
      <w:r w:rsidR="0051166A" w:rsidRPr="00AD4363">
        <w:rPr>
          <w:color w:val="EE0000"/>
          <w:sz w:val="26"/>
          <w:szCs w:val="26"/>
        </w:rPr>
        <w:t>Hóa</w:t>
      </w:r>
      <w:proofErr w:type="spellEnd"/>
      <w:r w:rsidRPr="00AD4363">
        <w:rPr>
          <w:color w:val="EE0000"/>
          <w:sz w:val="26"/>
          <w:szCs w:val="26"/>
        </w:rPr>
        <w:t xml:space="preserve">. </w:t>
      </w:r>
    </w:p>
    <w:p w14:paraId="75F625A8" w14:textId="77777777" w:rsidR="00041D5D" w:rsidRPr="00AD4363" w:rsidRDefault="00041D5D" w:rsidP="00A364FB">
      <w:pPr>
        <w:spacing w:after="0" w:line="340" w:lineRule="exact"/>
        <w:ind w:firstLine="567"/>
        <w:jc w:val="both"/>
        <w:rPr>
          <w:color w:val="EE0000"/>
          <w:sz w:val="26"/>
          <w:szCs w:val="26"/>
        </w:rPr>
      </w:pPr>
      <w:r w:rsidRPr="00AD4363">
        <w:rPr>
          <w:color w:val="EE0000"/>
          <w:sz w:val="26"/>
          <w:szCs w:val="26"/>
        </w:rPr>
        <w:t xml:space="preserve">Sau </w:t>
      </w:r>
      <w:proofErr w:type="spellStart"/>
      <w:r w:rsidRPr="00AD4363">
        <w:rPr>
          <w:color w:val="EE0000"/>
          <w:sz w:val="26"/>
          <w:szCs w:val="26"/>
        </w:rPr>
        <w:t>khi</w:t>
      </w:r>
      <w:proofErr w:type="spellEnd"/>
      <w:r w:rsidRPr="00AD4363">
        <w:rPr>
          <w:color w:val="EE0000"/>
          <w:sz w:val="26"/>
          <w:szCs w:val="26"/>
        </w:rPr>
        <w:t xml:space="preserve"> </w:t>
      </w:r>
      <w:proofErr w:type="spellStart"/>
      <w:r w:rsidRPr="00AD4363">
        <w:rPr>
          <w:color w:val="EE0000"/>
          <w:sz w:val="26"/>
          <w:szCs w:val="26"/>
        </w:rPr>
        <w:t>được</w:t>
      </w:r>
      <w:proofErr w:type="spellEnd"/>
      <w:r w:rsidRPr="00AD4363">
        <w:rPr>
          <w:color w:val="EE0000"/>
          <w:sz w:val="26"/>
          <w:szCs w:val="26"/>
        </w:rPr>
        <w:t xml:space="preserve"> </w:t>
      </w:r>
      <w:proofErr w:type="spellStart"/>
      <w:r w:rsidRPr="00AD4363">
        <w:rPr>
          <w:color w:val="EE0000"/>
          <w:sz w:val="26"/>
          <w:szCs w:val="26"/>
        </w:rPr>
        <w:t>tập</w:t>
      </w:r>
      <w:proofErr w:type="spellEnd"/>
      <w:r w:rsidRPr="00AD4363">
        <w:rPr>
          <w:color w:val="EE0000"/>
          <w:sz w:val="26"/>
          <w:szCs w:val="26"/>
        </w:rPr>
        <w:t xml:space="preserve"> </w:t>
      </w:r>
      <w:proofErr w:type="spellStart"/>
      <w:r w:rsidRPr="00AD4363">
        <w:rPr>
          <w:color w:val="EE0000"/>
          <w:sz w:val="26"/>
          <w:szCs w:val="26"/>
        </w:rPr>
        <w:t>huấn</w:t>
      </w:r>
      <w:proofErr w:type="spellEnd"/>
      <w:r w:rsidRPr="00AD4363">
        <w:rPr>
          <w:color w:val="EE0000"/>
          <w:sz w:val="26"/>
          <w:szCs w:val="26"/>
        </w:rPr>
        <w:t xml:space="preserve"> </w:t>
      </w:r>
      <w:proofErr w:type="spellStart"/>
      <w:r w:rsidRPr="00AD4363">
        <w:rPr>
          <w:color w:val="EE0000"/>
          <w:sz w:val="26"/>
          <w:szCs w:val="26"/>
        </w:rPr>
        <w:t>về</w:t>
      </w:r>
      <w:proofErr w:type="spellEnd"/>
      <w:r w:rsidRPr="00AD4363">
        <w:rPr>
          <w:color w:val="EE0000"/>
          <w:sz w:val="26"/>
          <w:szCs w:val="26"/>
        </w:rPr>
        <w:t xml:space="preserve"> </w:t>
      </w:r>
      <w:proofErr w:type="spellStart"/>
      <w:r w:rsidRPr="00AD4363">
        <w:rPr>
          <w:color w:val="EE0000"/>
          <w:sz w:val="26"/>
          <w:szCs w:val="26"/>
        </w:rPr>
        <w:t>Sổ</w:t>
      </w:r>
      <w:proofErr w:type="spellEnd"/>
      <w:r w:rsidRPr="00AD4363">
        <w:rPr>
          <w:color w:val="EE0000"/>
          <w:sz w:val="26"/>
          <w:szCs w:val="26"/>
        </w:rPr>
        <w:t xml:space="preserve"> </w:t>
      </w:r>
      <w:proofErr w:type="spellStart"/>
      <w:r w:rsidRPr="00AD4363">
        <w:rPr>
          <w:color w:val="EE0000"/>
          <w:sz w:val="26"/>
          <w:szCs w:val="26"/>
        </w:rPr>
        <w:t>tay</w:t>
      </w:r>
      <w:proofErr w:type="spellEnd"/>
      <w:r w:rsidRPr="00AD4363">
        <w:rPr>
          <w:color w:val="EE0000"/>
          <w:sz w:val="26"/>
          <w:szCs w:val="26"/>
        </w:rPr>
        <w:t xml:space="preserve"> </w:t>
      </w:r>
      <w:proofErr w:type="spellStart"/>
      <w:r w:rsidRPr="00AD4363">
        <w:rPr>
          <w:color w:val="EE0000"/>
          <w:sz w:val="26"/>
          <w:szCs w:val="26"/>
        </w:rPr>
        <w:t>quản</w:t>
      </w:r>
      <w:proofErr w:type="spellEnd"/>
      <w:r w:rsidRPr="00AD4363">
        <w:rPr>
          <w:color w:val="EE0000"/>
          <w:sz w:val="26"/>
          <w:szCs w:val="26"/>
        </w:rPr>
        <w:t xml:space="preserve"> </w:t>
      </w:r>
      <w:proofErr w:type="spellStart"/>
      <w:r w:rsidRPr="00AD4363">
        <w:rPr>
          <w:color w:val="EE0000"/>
          <w:sz w:val="26"/>
          <w:szCs w:val="26"/>
        </w:rPr>
        <w:t>lý</w:t>
      </w:r>
      <w:proofErr w:type="spellEnd"/>
      <w:r w:rsidRPr="00AD4363">
        <w:rPr>
          <w:color w:val="EE0000"/>
          <w:sz w:val="26"/>
          <w:szCs w:val="26"/>
        </w:rPr>
        <w:t xml:space="preserve"> </w:t>
      </w:r>
      <w:proofErr w:type="spellStart"/>
      <w:r w:rsidRPr="00AD4363">
        <w:rPr>
          <w:color w:val="EE0000"/>
          <w:sz w:val="26"/>
          <w:szCs w:val="26"/>
        </w:rPr>
        <w:t>hành</w:t>
      </w:r>
      <w:proofErr w:type="spellEnd"/>
      <w:r w:rsidRPr="00AD4363">
        <w:rPr>
          <w:color w:val="EE0000"/>
          <w:sz w:val="26"/>
          <w:szCs w:val="26"/>
        </w:rPr>
        <w:t xml:space="preserve"> </w:t>
      </w:r>
      <w:proofErr w:type="spellStart"/>
      <w:r w:rsidRPr="00AD4363">
        <w:rPr>
          <w:color w:val="EE0000"/>
          <w:sz w:val="26"/>
          <w:szCs w:val="26"/>
        </w:rPr>
        <w:t>chính</w:t>
      </w:r>
      <w:proofErr w:type="spellEnd"/>
      <w:r w:rsidRPr="00AD4363">
        <w:rPr>
          <w:color w:val="EE0000"/>
          <w:sz w:val="26"/>
          <w:szCs w:val="26"/>
        </w:rPr>
        <w:t xml:space="preserve"> </w:t>
      </w:r>
      <w:proofErr w:type="spellStart"/>
      <w:r w:rsidRPr="00AD4363">
        <w:rPr>
          <w:color w:val="EE0000"/>
          <w:sz w:val="26"/>
          <w:szCs w:val="26"/>
        </w:rPr>
        <w:t>nhóm</w:t>
      </w:r>
      <w:proofErr w:type="spellEnd"/>
      <w:r w:rsidRPr="00AD4363">
        <w:rPr>
          <w:color w:val="EE0000"/>
          <w:sz w:val="26"/>
          <w:szCs w:val="26"/>
        </w:rPr>
        <w:t xml:space="preserve"> </w:t>
      </w:r>
      <w:proofErr w:type="spellStart"/>
      <w:r w:rsidRPr="00AD4363">
        <w:rPr>
          <w:color w:val="EE0000"/>
          <w:sz w:val="26"/>
          <w:szCs w:val="26"/>
        </w:rPr>
        <w:t>và</w:t>
      </w:r>
      <w:proofErr w:type="spellEnd"/>
      <w:r w:rsidRPr="00AD4363">
        <w:rPr>
          <w:color w:val="EE0000"/>
          <w:sz w:val="26"/>
          <w:szCs w:val="26"/>
        </w:rPr>
        <w:t xml:space="preserve"> </w:t>
      </w:r>
      <w:proofErr w:type="spellStart"/>
      <w:r w:rsidRPr="00AD4363">
        <w:rPr>
          <w:color w:val="EE0000"/>
          <w:sz w:val="26"/>
          <w:szCs w:val="26"/>
        </w:rPr>
        <w:t>các</w:t>
      </w:r>
      <w:proofErr w:type="spellEnd"/>
      <w:r w:rsidRPr="00AD4363">
        <w:rPr>
          <w:color w:val="EE0000"/>
          <w:sz w:val="26"/>
          <w:szCs w:val="26"/>
        </w:rPr>
        <w:t xml:space="preserve"> </w:t>
      </w:r>
      <w:proofErr w:type="spellStart"/>
      <w:r w:rsidRPr="00AD4363">
        <w:rPr>
          <w:color w:val="EE0000"/>
          <w:sz w:val="26"/>
          <w:szCs w:val="26"/>
        </w:rPr>
        <w:t>quy</w:t>
      </w:r>
      <w:proofErr w:type="spellEnd"/>
      <w:r w:rsidRPr="00AD4363">
        <w:rPr>
          <w:color w:val="EE0000"/>
          <w:sz w:val="26"/>
          <w:szCs w:val="26"/>
        </w:rPr>
        <w:t xml:space="preserve"> </w:t>
      </w:r>
      <w:proofErr w:type="spellStart"/>
      <w:r w:rsidRPr="00AD4363">
        <w:rPr>
          <w:color w:val="EE0000"/>
          <w:sz w:val="26"/>
          <w:szCs w:val="26"/>
        </w:rPr>
        <w:t>trình</w:t>
      </w:r>
      <w:proofErr w:type="spellEnd"/>
      <w:r w:rsidRPr="00AD4363">
        <w:rPr>
          <w:color w:val="EE0000"/>
          <w:sz w:val="26"/>
          <w:szCs w:val="26"/>
        </w:rPr>
        <w:t xml:space="preserve"> </w:t>
      </w:r>
      <w:proofErr w:type="spellStart"/>
      <w:r w:rsidRPr="00AD4363">
        <w:rPr>
          <w:color w:val="EE0000"/>
          <w:sz w:val="26"/>
          <w:szCs w:val="26"/>
        </w:rPr>
        <w:t>kỹ</w:t>
      </w:r>
      <w:proofErr w:type="spellEnd"/>
      <w:r w:rsidRPr="00AD4363">
        <w:rPr>
          <w:color w:val="EE0000"/>
          <w:sz w:val="26"/>
          <w:szCs w:val="26"/>
        </w:rPr>
        <w:t xml:space="preserve"> </w:t>
      </w:r>
      <w:proofErr w:type="spellStart"/>
      <w:r w:rsidRPr="00AD4363">
        <w:rPr>
          <w:color w:val="EE0000"/>
          <w:sz w:val="26"/>
          <w:szCs w:val="26"/>
        </w:rPr>
        <w:t>thuật</w:t>
      </w:r>
      <w:proofErr w:type="spellEnd"/>
      <w:r w:rsidRPr="00AD4363">
        <w:rPr>
          <w:color w:val="EE0000"/>
          <w:sz w:val="26"/>
          <w:szCs w:val="26"/>
        </w:rPr>
        <w:t xml:space="preserve"> </w:t>
      </w:r>
      <w:proofErr w:type="spellStart"/>
      <w:r w:rsidRPr="00AD4363">
        <w:rPr>
          <w:color w:val="EE0000"/>
          <w:sz w:val="26"/>
          <w:szCs w:val="26"/>
        </w:rPr>
        <w:t>lâm</w:t>
      </w:r>
      <w:proofErr w:type="spellEnd"/>
      <w:r w:rsidRPr="00AD4363">
        <w:rPr>
          <w:color w:val="EE0000"/>
          <w:sz w:val="26"/>
          <w:szCs w:val="26"/>
        </w:rPr>
        <w:t xml:space="preserve"> </w:t>
      </w:r>
      <w:proofErr w:type="spellStart"/>
      <w:r w:rsidRPr="00AD4363">
        <w:rPr>
          <w:color w:val="EE0000"/>
          <w:sz w:val="26"/>
          <w:szCs w:val="26"/>
        </w:rPr>
        <w:t>sinh</w:t>
      </w:r>
      <w:proofErr w:type="spellEnd"/>
      <w:r w:rsidRPr="00AD4363">
        <w:rPr>
          <w:color w:val="EE0000"/>
          <w:sz w:val="26"/>
          <w:szCs w:val="26"/>
        </w:rPr>
        <w:t xml:space="preserve"> (</w:t>
      </w:r>
      <w:proofErr w:type="spellStart"/>
      <w:r w:rsidRPr="00AD4363">
        <w:rPr>
          <w:color w:val="EE0000"/>
          <w:sz w:val="26"/>
          <w:szCs w:val="26"/>
        </w:rPr>
        <w:t>trồng</w:t>
      </w:r>
      <w:proofErr w:type="spellEnd"/>
      <w:r w:rsidRPr="00AD4363">
        <w:rPr>
          <w:color w:val="EE0000"/>
          <w:sz w:val="26"/>
          <w:szCs w:val="26"/>
        </w:rPr>
        <w:t xml:space="preserve">, </w:t>
      </w:r>
      <w:proofErr w:type="spellStart"/>
      <w:r w:rsidRPr="00AD4363">
        <w:rPr>
          <w:color w:val="EE0000"/>
          <w:sz w:val="26"/>
          <w:szCs w:val="26"/>
        </w:rPr>
        <w:t>chăm</w:t>
      </w:r>
      <w:proofErr w:type="spellEnd"/>
      <w:r w:rsidRPr="00AD4363">
        <w:rPr>
          <w:color w:val="EE0000"/>
          <w:sz w:val="26"/>
          <w:szCs w:val="26"/>
        </w:rPr>
        <w:t xml:space="preserve"> </w:t>
      </w:r>
      <w:proofErr w:type="spellStart"/>
      <w:r w:rsidRPr="00AD4363">
        <w:rPr>
          <w:color w:val="EE0000"/>
          <w:sz w:val="26"/>
          <w:szCs w:val="26"/>
        </w:rPr>
        <w:t>sóc</w:t>
      </w:r>
      <w:proofErr w:type="spellEnd"/>
      <w:r w:rsidRPr="00AD4363">
        <w:rPr>
          <w:color w:val="EE0000"/>
          <w:sz w:val="26"/>
          <w:szCs w:val="26"/>
        </w:rPr>
        <w:t xml:space="preserve">, </w:t>
      </w:r>
      <w:proofErr w:type="spellStart"/>
      <w:r w:rsidRPr="00AD4363">
        <w:rPr>
          <w:color w:val="EE0000"/>
          <w:sz w:val="26"/>
          <w:szCs w:val="26"/>
        </w:rPr>
        <w:t>khai</w:t>
      </w:r>
      <w:proofErr w:type="spellEnd"/>
      <w:r w:rsidRPr="00AD4363">
        <w:rPr>
          <w:color w:val="EE0000"/>
          <w:sz w:val="26"/>
          <w:szCs w:val="26"/>
        </w:rPr>
        <w:t xml:space="preserve"> </w:t>
      </w:r>
      <w:proofErr w:type="spellStart"/>
      <w:r w:rsidRPr="00AD4363">
        <w:rPr>
          <w:color w:val="EE0000"/>
          <w:sz w:val="26"/>
          <w:szCs w:val="26"/>
        </w:rPr>
        <w:t>thác</w:t>
      </w:r>
      <w:proofErr w:type="spellEnd"/>
      <w:r w:rsidRPr="00AD4363">
        <w:rPr>
          <w:color w:val="EE0000"/>
          <w:sz w:val="26"/>
          <w:szCs w:val="26"/>
        </w:rPr>
        <w:t xml:space="preserve">), </w:t>
      </w:r>
      <w:proofErr w:type="spellStart"/>
      <w:r w:rsidRPr="00AD4363">
        <w:rPr>
          <w:color w:val="EE0000"/>
          <w:sz w:val="26"/>
          <w:szCs w:val="26"/>
        </w:rPr>
        <w:t>quy</w:t>
      </w:r>
      <w:proofErr w:type="spellEnd"/>
      <w:r w:rsidRPr="00AD4363">
        <w:rPr>
          <w:color w:val="EE0000"/>
          <w:sz w:val="26"/>
          <w:szCs w:val="26"/>
        </w:rPr>
        <w:t xml:space="preserve"> </w:t>
      </w:r>
      <w:proofErr w:type="spellStart"/>
      <w:r w:rsidRPr="00AD4363">
        <w:rPr>
          <w:color w:val="EE0000"/>
          <w:sz w:val="26"/>
          <w:szCs w:val="26"/>
        </w:rPr>
        <w:t>trình</w:t>
      </w:r>
      <w:proofErr w:type="spellEnd"/>
      <w:r w:rsidRPr="00AD4363">
        <w:rPr>
          <w:color w:val="EE0000"/>
          <w:sz w:val="26"/>
          <w:szCs w:val="26"/>
        </w:rPr>
        <w:t xml:space="preserve"> </w:t>
      </w:r>
      <w:proofErr w:type="spellStart"/>
      <w:r w:rsidRPr="00AD4363">
        <w:rPr>
          <w:color w:val="EE0000"/>
          <w:sz w:val="26"/>
          <w:szCs w:val="26"/>
        </w:rPr>
        <w:t>xử</w:t>
      </w:r>
      <w:proofErr w:type="spellEnd"/>
      <w:r w:rsidRPr="00AD4363">
        <w:rPr>
          <w:color w:val="EE0000"/>
          <w:sz w:val="26"/>
          <w:szCs w:val="26"/>
        </w:rPr>
        <w:t xml:space="preserve"> </w:t>
      </w:r>
      <w:proofErr w:type="spellStart"/>
      <w:r w:rsidRPr="00AD4363">
        <w:rPr>
          <w:color w:val="EE0000"/>
          <w:sz w:val="26"/>
          <w:szCs w:val="26"/>
        </w:rPr>
        <w:t>lý</w:t>
      </w:r>
      <w:proofErr w:type="spellEnd"/>
      <w:r w:rsidRPr="00AD4363">
        <w:rPr>
          <w:color w:val="EE0000"/>
          <w:sz w:val="26"/>
          <w:szCs w:val="26"/>
        </w:rPr>
        <w:t xml:space="preserve"> </w:t>
      </w:r>
      <w:proofErr w:type="spellStart"/>
      <w:r w:rsidRPr="00AD4363">
        <w:rPr>
          <w:color w:val="EE0000"/>
          <w:sz w:val="26"/>
          <w:szCs w:val="26"/>
        </w:rPr>
        <w:t>rác</w:t>
      </w:r>
      <w:proofErr w:type="spellEnd"/>
      <w:r w:rsidRPr="00AD4363">
        <w:rPr>
          <w:color w:val="EE0000"/>
          <w:sz w:val="26"/>
          <w:szCs w:val="26"/>
        </w:rPr>
        <w:t xml:space="preserve"> </w:t>
      </w:r>
      <w:proofErr w:type="spellStart"/>
      <w:r w:rsidRPr="00AD4363">
        <w:rPr>
          <w:color w:val="EE0000"/>
          <w:sz w:val="26"/>
          <w:szCs w:val="26"/>
        </w:rPr>
        <w:t>thải</w:t>
      </w:r>
      <w:proofErr w:type="spellEnd"/>
      <w:r w:rsidRPr="00AD4363">
        <w:rPr>
          <w:color w:val="EE0000"/>
          <w:sz w:val="26"/>
          <w:szCs w:val="26"/>
        </w:rPr>
        <w:t xml:space="preserve">, </w:t>
      </w:r>
      <w:proofErr w:type="spellStart"/>
      <w:r w:rsidRPr="00AD4363">
        <w:rPr>
          <w:color w:val="EE0000"/>
          <w:sz w:val="26"/>
          <w:szCs w:val="26"/>
        </w:rPr>
        <w:t>quy</w:t>
      </w:r>
      <w:proofErr w:type="spellEnd"/>
      <w:r w:rsidRPr="00AD4363">
        <w:rPr>
          <w:color w:val="EE0000"/>
          <w:sz w:val="26"/>
          <w:szCs w:val="26"/>
        </w:rPr>
        <w:t xml:space="preserve"> </w:t>
      </w:r>
      <w:proofErr w:type="spellStart"/>
      <w:r w:rsidRPr="00AD4363">
        <w:rPr>
          <w:color w:val="EE0000"/>
          <w:sz w:val="26"/>
          <w:szCs w:val="26"/>
        </w:rPr>
        <w:t>trình</w:t>
      </w:r>
      <w:proofErr w:type="spellEnd"/>
      <w:r w:rsidRPr="00AD4363">
        <w:rPr>
          <w:color w:val="EE0000"/>
          <w:sz w:val="26"/>
          <w:szCs w:val="26"/>
        </w:rPr>
        <w:t xml:space="preserve"> </w:t>
      </w:r>
      <w:proofErr w:type="spellStart"/>
      <w:r w:rsidRPr="00AD4363">
        <w:rPr>
          <w:color w:val="EE0000"/>
          <w:sz w:val="26"/>
          <w:szCs w:val="26"/>
        </w:rPr>
        <w:t>sử</w:t>
      </w:r>
      <w:proofErr w:type="spellEnd"/>
      <w:r w:rsidRPr="00AD4363">
        <w:rPr>
          <w:color w:val="EE0000"/>
          <w:sz w:val="26"/>
          <w:szCs w:val="26"/>
        </w:rPr>
        <w:t xml:space="preserve"> </w:t>
      </w:r>
      <w:proofErr w:type="spellStart"/>
      <w:r w:rsidRPr="00AD4363">
        <w:rPr>
          <w:color w:val="EE0000"/>
          <w:sz w:val="26"/>
          <w:szCs w:val="26"/>
        </w:rPr>
        <w:t>dụng</w:t>
      </w:r>
      <w:proofErr w:type="spellEnd"/>
      <w:r w:rsidRPr="00AD4363">
        <w:rPr>
          <w:color w:val="EE0000"/>
          <w:sz w:val="26"/>
          <w:szCs w:val="26"/>
        </w:rPr>
        <w:t xml:space="preserve"> </w:t>
      </w:r>
      <w:proofErr w:type="spellStart"/>
      <w:r w:rsidRPr="00AD4363">
        <w:rPr>
          <w:color w:val="EE0000"/>
          <w:sz w:val="26"/>
          <w:szCs w:val="26"/>
        </w:rPr>
        <w:t>thuốc</w:t>
      </w:r>
      <w:proofErr w:type="spellEnd"/>
      <w:r w:rsidRPr="00AD4363">
        <w:rPr>
          <w:color w:val="EE0000"/>
          <w:sz w:val="26"/>
          <w:szCs w:val="26"/>
        </w:rPr>
        <w:t xml:space="preserve"> </w:t>
      </w:r>
      <w:proofErr w:type="spellStart"/>
      <w:r w:rsidRPr="00AD4363">
        <w:rPr>
          <w:color w:val="EE0000"/>
          <w:sz w:val="26"/>
          <w:szCs w:val="26"/>
        </w:rPr>
        <w:t>bảo</w:t>
      </w:r>
      <w:proofErr w:type="spellEnd"/>
      <w:r w:rsidRPr="00AD4363">
        <w:rPr>
          <w:color w:val="EE0000"/>
          <w:sz w:val="26"/>
          <w:szCs w:val="26"/>
        </w:rPr>
        <w:t xml:space="preserve"> </w:t>
      </w:r>
      <w:proofErr w:type="spellStart"/>
      <w:r w:rsidRPr="00AD4363">
        <w:rPr>
          <w:color w:val="EE0000"/>
          <w:sz w:val="26"/>
          <w:szCs w:val="26"/>
        </w:rPr>
        <w:t>vệ</w:t>
      </w:r>
      <w:proofErr w:type="spellEnd"/>
      <w:r w:rsidRPr="00AD4363">
        <w:rPr>
          <w:color w:val="EE0000"/>
          <w:sz w:val="26"/>
          <w:szCs w:val="26"/>
        </w:rPr>
        <w:t xml:space="preserve"> </w:t>
      </w:r>
      <w:proofErr w:type="spellStart"/>
      <w:r w:rsidRPr="00AD4363">
        <w:rPr>
          <w:color w:val="EE0000"/>
          <w:sz w:val="26"/>
          <w:szCs w:val="26"/>
        </w:rPr>
        <w:t>thực</w:t>
      </w:r>
      <w:proofErr w:type="spellEnd"/>
      <w:r w:rsidRPr="00AD4363">
        <w:rPr>
          <w:color w:val="EE0000"/>
          <w:sz w:val="26"/>
          <w:szCs w:val="26"/>
        </w:rPr>
        <w:t xml:space="preserve"> </w:t>
      </w:r>
      <w:proofErr w:type="spellStart"/>
      <w:r w:rsidRPr="00AD4363">
        <w:rPr>
          <w:color w:val="EE0000"/>
          <w:sz w:val="26"/>
          <w:szCs w:val="26"/>
        </w:rPr>
        <w:t>vật</w:t>
      </w:r>
      <w:proofErr w:type="spellEnd"/>
      <w:r w:rsidRPr="00AD4363">
        <w:rPr>
          <w:color w:val="EE0000"/>
          <w:sz w:val="26"/>
          <w:szCs w:val="26"/>
        </w:rPr>
        <w:t>,…</w:t>
      </w:r>
    </w:p>
    <w:p w14:paraId="7F0F8C79" w14:textId="4A8CA30F" w:rsidR="00041D5D" w:rsidRPr="00AD4363" w:rsidRDefault="00041D5D" w:rsidP="00A364FB">
      <w:pPr>
        <w:spacing w:after="0" w:line="340" w:lineRule="exact"/>
        <w:ind w:firstLine="567"/>
        <w:jc w:val="both"/>
        <w:rPr>
          <w:color w:val="EE0000"/>
          <w:sz w:val="26"/>
          <w:szCs w:val="26"/>
        </w:rPr>
      </w:pPr>
      <w:proofErr w:type="spellStart"/>
      <w:r w:rsidRPr="00AD4363">
        <w:rPr>
          <w:color w:val="EE0000"/>
          <w:sz w:val="26"/>
          <w:szCs w:val="26"/>
        </w:rPr>
        <w:t>Chúng</w:t>
      </w:r>
      <w:proofErr w:type="spellEnd"/>
      <w:r w:rsidRPr="00AD4363">
        <w:rPr>
          <w:color w:val="EE0000"/>
          <w:sz w:val="26"/>
          <w:szCs w:val="26"/>
        </w:rPr>
        <w:t xml:space="preserve"> </w:t>
      </w:r>
      <w:proofErr w:type="spellStart"/>
      <w:r w:rsidRPr="00AD4363">
        <w:rPr>
          <w:color w:val="EE0000"/>
          <w:sz w:val="26"/>
          <w:szCs w:val="26"/>
        </w:rPr>
        <w:t>tôi</w:t>
      </w:r>
      <w:proofErr w:type="spellEnd"/>
      <w:r w:rsidRPr="00AD4363">
        <w:rPr>
          <w:color w:val="EE0000"/>
          <w:sz w:val="26"/>
          <w:szCs w:val="26"/>
        </w:rPr>
        <w:t xml:space="preserve"> </w:t>
      </w:r>
      <w:proofErr w:type="spellStart"/>
      <w:r w:rsidRPr="00AD4363">
        <w:rPr>
          <w:color w:val="EE0000"/>
          <w:sz w:val="26"/>
          <w:szCs w:val="26"/>
        </w:rPr>
        <w:t>xin</w:t>
      </w:r>
      <w:proofErr w:type="spellEnd"/>
      <w:r w:rsidRPr="00AD4363">
        <w:rPr>
          <w:color w:val="EE0000"/>
          <w:sz w:val="26"/>
          <w:szCs w:val="26"/>
        </w:rPr>
        <w:t xml:space="preserve"> cam </w:t>
      </w:r>
      <w:proofErr w:type="spellStart"/>
      <w:r w:rsidRPr="00AD4363">
        <w:rPr>
          <w:color w:val="EE0000"/>
          <w:sz w:val="26"/>
          <w:szCs w:val="26"/>
        </w:rPr>
        <w:t>kết</w:t>
      </w:r>
      <w:proofErr w:type="spellEnd"/>
      <w:r w:rsidRPr="00AD4363">
        <w:rPr>
          <w:color w:val="EE0000"/>
          <w:sz w:val="26"/>
          <w:szCs w:val="26"/>
        </w:rPr>
        <w:t xml:space="preserve"> </w:t>
      </w:r>
      <w:proofErr w:type="spellStart"/>
      <w:r w:rsidRPr="00AD4363">
        <w:rPr>
          <w:color w:val="EE0000"/>
          <w:sz w:val="26"/>
          <w:szCs w:val="26"/>
        </w:rPr>
        <w:t>với</w:t>
      </w:r>
      <w:proofErr w:type="spellEnd"/>
      <w:r w:rsidRPr="00AD4363">
        <w:rPr>
          <w:color w:val="EE0000"/>
          <w:sz w:val="26"/>
          <w:szCs w:val="26"/>
        </w:rPr>
        <w:t xml:space="preserve"> Ban </w:t>
      </w:r>
      <w:proofErr w:type="spellStart"/>
      <w:r w:rsidRPr="00AD4363">
        <w:rPr>
          <w:color w:val="EE0000"/>
          <w:sz w:val="26"/>
          <w:szCs w:val="26"/>
        </w:rPr>
        <w:t>quản</w:t>
      </w:r>
      <w:proofErr w:type="spellEnd"/>
      <w:r w:rsidRPr="00AD4363">
        <w:rPr>
          <w:color w:val="EE0000"/>
          <w:sz w:val="26"/>
          <w:szCs w:val="26"/>
        </w:rPr>
        <w:t xml:space="preserve"> </w:t>
      </w:r>
      <w:proofErr w:type="spellStart"/>
      <w:r w:rsidRPr="00AD4363">
        <w:rPr>
          <w:color w:val="EE0000"/>
          <w:sz w:val="26"/>
          <w:szCs w:val="26"/>
        </w:rPr>
        <w:t>lý</w:t>
      </w:r>
      <w:proofErr w:type="spellEnd"/>
      <w:r w:rsidRPr="00AD4363">
        <w:rPr>
          <w:color w:val="EE0000"/>
          <w:sz w:val="26"/>
          <w:szCs w:val="26"/>
        </w:rPr>
        <w:t xml:space="preserve"> </w:t>
      </w:r>
      <w:proofErr w:type="spellStart"/>
      <w:r w:rsidRPr="00AD4363">
        <w:rPr>
          <w:color w:val="EE0000"/>
          <w:sz w:val="26"/>
          <w:szCs w:val="26"/>
        </w:rPr>
        <w:t>Nhóm</w:t>
      </w:r>
      <w:proofErr w:type="spellEnd"/>
      <w:r w:rsidRPr="00AD4363">
        <w:rPr>
          <w:color w:val="EE0000"/>
          <w:sz w:val="26"/>
          <w:szCs w:val="26"/>
        </w:rPr>
        <w:t xml:space="preserve"> </w:t>
      </w:r>
      <w:proofErr w:type="spellStart"/>
      <w:r w:rsidRPr="00AD4363">
        <w:rPr>
          <w:color w:val="EE0000"/>
          <w:sz w:val="26"/>
          <w:szCs w:val="26"/>
        </w:rPr>
        <w:t>hộ</w:t>
      </w:r>
      <w:proofErr w:type="spellEnd"/>
      <w:r w:rsidRPr="00AD4363">
        <w:rPr>
          <w:color w:val="EE0000"/>
          <w:sz w:val="26"/>
          <w:szCs w:val="26"/>
        </w:rPr>
        <w:t xml:space="preserve"> </w:t>
      </w:r>
      <w:r w:rsidR="00C7741D" w:rsidRPr="00AD4363">
        <w:rPr>
          <w:color w:val="EE0000"/>
          <w:sz w:val="26"/>
          <w:szCs w:val="26"/>
        </w:rPr>
        <w:t xml:space="preserve">QLRBV&amp;CCR </w:t>
      </w:r>
      <w:r w:rsidR="0051166A" w:rsidRPr="00AD4363">
        <w:rPr>
          <w:color w:val="EE0000"/>
          <w:sz w:val="26"/>
          <w:szCs w:val="26"/>
        </w:rPr>
        <w:t xml:space="preserve">Forestry NB Thường Xuân - Thanh </w:t>
      </w:r>
      <w:proofErr w:type="spellStart"/>
      <w:r w:rsidR="0051166A" w:rsidRPr="00AD4363">
        <w:rPr>
          <w:color w:val="EE0000"/>
          <w:sz w:val="26"/>
          <w:szCs w:val="26"/>
        </w:rPr>
        <w:t>Hóa</w:t>
      </w:r>
      <w:proofErr w:type="spellEnd"/>
      <w:r w:rsidRPr="00AD4363">
        <w:rPr>
          <w:color w:val="EE0000"/>
          <w:sz w:val="26"/>
          <w:szCs w:val="26"/>
        </w:rPr>
        <w:t xml:space="preserve"> </w:t>
      </w:r>
      <w:proofErr w:type="spellStart"/>
      <w:r w:rsidRPr="00AD4363">
        <w:rPr>
          <w:color w:val="EE0000"/>
          <w:sz w:val="26"/>
          <w:szCs w:val="26"/>
        </w:rPr>
        <w:t>các</w:t>
      </w:r>
      <w:proofErr w:type="spellEnd"/>
      <w:r w:rsidRPr="00AD4363">
        <w:rPr>
          <w:color w:val="EE0000"/>
          <w:sz w:val="26"/>
          <w:szCs w:val="26"/>
        </w:rPr>
        <w:t xml:space="preserve"> </w:t>
      </w:r>
      <w:proofErr w:type="spellStart"/>
      <w:r w:rsidRPr="00AD4363">
        <w:rPr>
          <w:color w:val="EE0000"/>
          <w:sz w:val="26"/>
          <w:szCs w:val="26"/>
        </w:rPr>
        <w:t>nội</w:t>
      </w:r>
      <w:proofErr w:type="spellEnd"/>
      <w:r w:rsidRPr="00AD4363">
        <w:rPr>
          <w:color w:val="EE0000"/>
          <w:sz w:val="26"/>
          <w:szCs w:val="26"/>
        </w:rPr>
        <w:t xml:space="preserve"> dung </w:t>
      </w:r>
      <w:proofErr w:type="spellStart"/>
      <w:r w:rsidRPr="00AD4363">
        <w:rPr>
          <w:color w:val="EE0000"/>
          <w:sz w:val="26"/>
          <w:szCs w:val="26"/>
        </w:rPr>
        <w:t>như</w:t>
      </w:r>
      <w:proofErr w:type="spellEnd"/>
      <w:r w:rsidRPr="00AD4363">
        <w:rPr>
          <w:color w:val="EE0000"/>
          <w:sz w:val="26"/>
          <w:szCs w:val="26"/>
        </w:rPr>
        <w:t xml:space="preserve"> </w:t>
      </w:r>
      <w:proofErr w:type="spellStart"/>
      <w:r w:rsidRPr="00AD4363">
        <w:rPr>
          <w:color w:val="EE0000"/>
          <w:sz w:val="26"/>
          <w:szCs w:val="26"/>
        </w:rPr>
        <w:t>sau</w:t>
      </w:r>
      <w:proofErr w:type="spellEnd"/>
      <w:r w:rsidRPr="00AD4363">
        <w:rPr>
          <w:color w:val="EE0000"/>
          <w:sz w:val="26"/>
          <w:szCs w:val="26"/>
        </w:rPr>
        <w:t xml:space="preserve">: </w:t>
      </w:r>
    </w:p>
    <w:p w14:paraId="128CF446" w14:textId="4FCDCBFA" w:rsidR="00041D5D" w:rsidRPr="00E54880" w:rsidRDefault="00041D5D" w:rsidP="00A364FB">
      <w:pPr>
        <w:spacing w:after="0" w:line="340" w:lineRule="exact"/>
        <w:ind w:firstLine="720"/>
        <w:jc w:val="both"/>
        <w:rPr>
          <w:sz w:val="26"/>
          <w:szCs w:val="26"/>
        </w:rPr>
      </w:pPr>
      <w:r w:rsidRPr="00E54880">
        <w:rPr>
          <w:sz w:val="26"/>
          <w:szCs w:val="26"/>
        </w:rPr>
        <w:t xml:space="preserve">1.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QLRBV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Kế</w:t>
      </w:r>
      <w:proofErr w:type="spellEnd"/>
      <w:r w:rsidRPr="00E54880">
        <w:rPr>
          <w:sz w:val="26"/>
          <w:szCs w:val="26"/>
        </w:rPr>
        <w:t xml:space="preserve"> </w:t>
      </w:r>
      <w:proofErr w:type="spellStart"/>
      <w:r w:rsidRPr="00E54880">
        <w:rPr>
          <w:sz w:val="26"/>
          <w:szCs w:val="26"/>
        </w:rPr>
        <w:t>hoạch</w:t>
      </w:r>
      <w:proofErr w:type="spellEnd"/>
      <w:r w:rsidRPr="00E54880">
        <w:rPr>
          <w:sz w:val="26"/>
          <w:szCs w:val="26"/>
        </w:rPr>
        <w:t xml:space="preserve"> QLRBV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4483CDB6" w14:textId="77777777" w:rsidR="00041D5D" w:rsidRPr="00E54880" w:rsidRDefault="00041D5D" w:rsidP="00A364FB">
      <w:pPr>
        <w:spacing w:after="0" w:line="340" w:lineRule="exact"/>
        <w:ind w:firstLine="720"/>
        <w:jc w:val="both"/>
        <w:rPr>
          <w:sz w:val="26"/>
          <w:szCs w:val="26"/>
        </w:rPr>
      </w:pPr>
      <w:r w:rsidRPr="00E54880">
        <w:rPr>
          <w:sz w:val="26"/>
          <w:szCs w:val="26"/>
        </w:rPr>
        <w:t xml:space="preserve">2.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phép</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uỷ</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chúng</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w:t>
      </w:r>
    </w:p>
    <w:p w14:paraId="0F77A65F" w14:textId="25170F23" w:rsidR="00041D5D" w:rsidRPr="00E54880" w:rsidRDefault="00041D5D" w:rsidP="00A364FB">
      <w:pPr>
        <w:spacing w:after="0" w:line="340" w:lineRule="exact"/>
        <w:ind w:firstLine="720"/>
        <w:jc w:val="both"/>
        <w:rPr>
          <w:sz w:val="26"/>
          <w:szCs w:val="26"/>
        </w:rPr>
      </w:pPr>
      <w:r w:rsidRPr="00E54880">
        <w:rPr>
          <w:sz w:val="26"/>
          <w:szCs w:val="26"/>
        </w:rPr>
        <w:t xml:space="preserve">3.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uỷ</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chúng</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QLRBV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7C364986" w14:textId="00AC78FA" w:rsidR="00041D5D" w:rsidRPr="00E54880" w:rsidRDefault="00041D5D" w:rsidP="00A364FB">
      <w:pPr>
        <w:spacing w:after="0" w:line="340" w:lineRule="exact"/>
        <w:ind w:firstLine="720"/>
        <w:jc w:val="both"/>
        <w:rPr>
          <w:sz w:val="26"/>
          <w:szCs w:val="26"/>
        </w:rPr>
      </w:pPr>
      <w:r w:rsidRPr="00E54880">
        <w:rPr>
          <w:sz w:val="26"/>
          <w:szCs w:val="26"/>
        </w:rPr>
        <w:t xml:space="preserve">4.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để</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FSC. Cho </w:t>
      </w:r>
      <w:proofErr w:type="spellStart"/>
      <w:r w:rsidRPr="00E54880">
        <w:rPr>
          <w:sz w:val="26"/>
          <w:szCs w:val="26"/>
        </w:rPr>
        <w:t>phép</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cận</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uỷ</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chúng</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đang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tiến</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khảo</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hoặc</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quá</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CCR;</w:t>
      </w:r>
    </w:p>
    <w:p w14:paraId="49AF90AA" w14:textId="77777777" w:rsidR="00041D5D" w:rsidRPr="00E54880" w:rsidRDefault="00041D5D" w:rsidP="00A364FB">
      <w:pPr>
        <w:spacing w:after="0" w:line="340" w:lineRule="exact"/>
        <w:ind w:firstLine="720"/>
        <w:jc w:val="both"/>
        <w:rPr>
          <w:sz w:val="26"/>
          <w:szCs w:val="26"/>
        </w:rPr>
      </w:pPr>
      <w:r w:rsidRPr="00E54880">
        <w:rPr>
          <w:sz w:val="26"/>
          <w:szCs w:val="26"/>
        </w:rPr>
        <w:t xml:space="preserve">5.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hỗ</w:t>
      </w:r>
      <w:proofErr w:type="spellEnd"/>
      <w:r w:rsidRPr="00E54880">
        <w:rPr>
          <w:sz w:val="26"/>
          <w:szCs w:val="26"/>
        </w:rPr>
        <w:t xml:space="preserve"> </w:t>
      </w:r>
      <w:proofErr w:type="spellStart"/>
      <w:r w:rsidRPr="00E54880">
        <w:rPr>
          <w:sz w:val="26"/>
          <w:szCs w:val="26"/>
        </w:rPr>
        <w:t>trợ</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áp</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lỗi</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cực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tin,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w:t>
      </w:r>
    </w:p>
    <w:p w14:paraId="6F4DB4AE" w14:textId="32723DA2" w:rsidR="00041D5D" w:rsidRPr="00E54880" w:rsidRDefault="00041D5D" w:rsidP="00A364FB">
      <w:pPr>
        <w:spacing w:after="0" w:line="340" w:lineRule="exact"/>
        <w:ind w:firstLine="720"/>
        <w:jc w:val="both"/>
        <w:rPr>
          <w:sz w:val="26"/>
          <w:szCs w:val="26"/>
        </w:rPr>
      </w:pPr>
      <w:r w:rsidRPr="00E54880">
        <w:rPr>
          <w:sz w:val="26"/>
          <w:szCs w:val="26"/>
        </w:rPr>
        <w:t xml:space="preserve">6.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w:t>
      </w:r>
      <w:proofErr w:type="spellStart"/>
      <w:r w:rsidRPr="00E54880">
        <w:rPr>
          <w:sz w:val="26"/>
          <w:szCs w:val="26"/>
        </w:rPr>
        <w:t>chính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thống</w:t>
      </w:r>
      <w:proofErr w:type="spellEnd"/>
      <w:r w:rsidRPr="00E54880">
        <w:rPr>
          <w:sz w:val="26"/>
          <w:szCs w:val="26"/>
        </w:rPr>
        <w:t xml:space="preserve"> </w:t>
      </w:r>
      <w:proofErr w:type="spellStart"/>
      <w:r w:rsidRPr="00E54880">
        <w:rPr>
          <w:sz w:val="26"/>
          <w:szCs w:val="26"/>
        </w:rPr>
        <w:t>giám</w:t>
      </w:r>
      <w:proofErr w:type="spellEnd"/>
      <w:r w:rsidRPr="00E54880">
        <w:rPr>
          <w:sz w:val="26"/>
          <w:szCs w:val="26"/>
        </w:rPr>
        <w:t xml:space="preserve"> </w:t>
      </w:r>
      <w:proofErr w:type="spellStart"/>
      <w:r w:rsidRPr="00E54880">
        <w:rPr>
          <w:sz w:val="26"/>
          <w:szCs w:val="26"/>
        </w:rPr>
        <w:t>sát</w:t>
      </w:r>
      <w:proofErr w:type="spellEnd"/>
      <w:r w:rsidRPr="00E54880">
        <w:rPr>
          <w:sz w:val="26"/>
          <w:szCs w:val="26"/>
        </w:rPr>
        <w:t xml:space="preserve"> </w:t>
      </w:r>
      <w:proofErr w:type="spellStart"/>
      <w:r w:rsidRPr="00E54880">
        <w:rPr>
          <w:sz w:val="26"/>
          <w:szCs w:val="26"/>
        </w:rPr>
        <w:t>nội</w:t>
      </w:r>
      <w:proofErr w:type="spellEnd"/>
      <w:r w:rsidRPr="00E54880">
        <w:rPr>
          <w:sz w:val="26"/>
          <w:szCs w:val="26"/>
        </w:rPr>
        <w:t xml:space="preserve"> </w:t>
      </w:r>
      <w:proofErr w:type="spellStart"/>
      <w:r w:rsidRPr="00E54880">
        <w:rPr>
          <w:sz w:val="26"/>
          <w:szCs w:val="26"/>
        </w:rPr>
        <w:t>bộ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văn</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khác</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phòng</w:t>
      </w:r>
      <w:proofErr w:type="spellEnd"/>
      <w:r w:rsidRPr="00E54880">
        <w:rPr>
          <w:sz w:val="26"/>
          <w:szCs w:val="26"/>
        </w:rPr>
        <w:t xml:space="preserve"> </w:t>
      </w:r>
      <w:proofErr w:type="spellStart"/>
      <w:r w:rsidRPr="00E54880">
        <w:rPr>
          <w:sz w:val="26"/>
          <w:szCs w:val="26"/>
        </w:rPr>
        <w:t>ngừa</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w:t>
      </w:r>
    </w:p>
    <w:p w14:paraId="131958C5" w14:textId="3812443D" w:rsidR="00041D5D" w:rsidRPr="00E54880" w:rsidRDefault="00041D5D" w:rsidP="00A364FB">
      <w:pPr>
        <w:spacing w:after="0" w:line="340" w:lineRule="exact"/>
        <w:ind w:firstLine="720"/>
        <w:jc w:val="both"/>
        <w:rPr>
          <w:sz w:val="26"/>
          <w:szCs w:val="26"/>
        </w:rPr>
      </w:pPr>
      <w:r w:rsidRPr="00E54880">
        <w:rPr>
          <w:sz w:val="26"/>
          <w:szCs w:val="26"/>
        </w:rPr>
        <w:t xml:space="preserve">7.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chịu</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BQL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00BA13E9" w:rsidRPr="00E54880">
        <w:rPr>
          <w:sz w:val="26"/>
          <w:szCs w:val="26"/>
        </w:rPr>
        <w:t xml:space="preserve"> </w:t>
      </w:r>
      <w:proofErr w:type="spellStart"/>
      <w:r w:rsidR="00BA13E9" w:rsidRPr="00E54880">
        <w:rPr>
          <w:sz w:val="26"/>
          <w:szCs w:val="26"/>
        </w:rPr>
        <w:t>các</w:t>
      </w:r>
      <w:proofErr w:type="spellEnd"/>
      <w:r w:rsidR="00BA13E9" w:rsidRPr="00E54880">
        <w:rPr>
          <w:sz w:val="26"/>
          <w:szCs w:val="26"/>
        </w:rPr>
        <w:t xml:space="preserve"> </w:t>
      </w:r>
      <w:proofErr w:type="spellStart"/>
      <w:r w:rsidR="00BA13E9" w:rsidRPr="00E54880">
        <w:rPr>
          <w:sz w:val="26"/>
          <w:szCs w:val="26"/>
        </w:rPr>
        <w:t>cấp</w:t>
      </w:r>
      <w:proofErr w:type="spellEnd"/>
      <w:r w:rsidRPr="00E54880">
        <w:rPr>
          <w:sz w:val="26"/>
          <w:szCs w:val="26"/>
        </w:rPr>
        <w:t>.</w:t>
      </w:r>
    </w:p>
    <w:p w14:paraId="4E6F4439" w14:textId="77777777" w:rsidR="00041D5D" w:rsidRPr="00E54880" w:rsidRDefault="00041D5D" w:rsidP="00A364FB">
      <w:pPr>
        <w:spacing w:after="0" w:line="340" w:lineRule="exact"/>
        <w:ind w:firstLine="720"/>
        <w:jc w:val="both"/>
        <w:rPr>
          <w:sz w:val="26"/>
          <w:szCs w:val="26"/>
        </w:rPr>
      </w:pPr>
      <w:r w:rsidRPr="00E54880">
        <w:rPr>
          <w:sz w:val="26"/>
          <w:szCs w:val="26"/>
        </w:rPr>
        <w:lastRenderedPageBreak/>
        <w:t xml:space="preserve">8. Thành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cập</w:t>
      </w:r>
      <w:proofErr w:type="spellEnd"/>
      <w:r w:rsidRPr="00E54880">
        <w:rPr>
          <w:sz w:val="26"/>
          <w:szCs w:val="26"/>
        </w:rPr>
        <w:t xml:space="preserve"> </w:t>
      </w:r>
      <w:proofErr w:type="spellStart"/>
      <w:r w:rsidRPr="00E54880">
        <w:rPr>
          <w:sz w:val="26"/>
          <w:szCs w:val="26"/>
        </w:rPr>
        <w:t>nhật</w:t>
      </w:r>
      <w:proofErr w:type="spellEnd"/>
      <w:r w:rsidRPr="00E54880">
        <w:rPr>
          <w:sz w:val="26"/>
          <w:szCs w:val="26"/>
        </w:rPr>
        <w:t xml:space="preserve"> </w:t>
      </w:r>
      <w:proofErr w:type="spellStart"/>
      <w:r w:rsidRPr="00E54880">
        <w:rPr>
          <w:sz w:val="26"/>
          <w:szCs w:val="26"/>
        </w:rPr>
        <w:t>kịp</w:t>
      </w:r>
      <w:proofErr w:type="spellEnd"/>
      <w:r w:rsidRPr="00E54880">
        <w:rPr>
          <w:sz w:val="26"/>
          <w:szCs w:val="26"/>
        </w:rPr>
        <w:t xml:space="preserve"> </w:t>
      </w:r>
      <w:proofErr w:type="spellStart"/>
      <w:r w:rsidRPr="00E54880">
        <w:rPr>
          <w:sz w:val="26"/>
          <w:szCs w:val="26"/>
        </w:rPr>
        <w:t>thời</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trạng</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mình</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lên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thôn</w:t>
      </w:r>
      <w:proofErr w:type="spellEnd"/>
      <w:r w:rsidRPr="00E54880">
        <w:rPr>
          <w:sz w:val="26"/>
          <w:szCs w:val="26"/>
        </w:rPr>
        <w:t xml:space="preserve">, </w:t>
      </w:r>
      <w:proofErr w:type="spellStart"/>
      <w:r w:rsidRPr="00E54880">
        <w:rPr>
          <w:sz w:val="26"/>
          <w:szCs w:val="26"/>
        </w:rPr>
        <w:t>xã</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sự</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đổi</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tỉa</w:t>
      </w:r>
      <w:proofErr w:type="spellEnd"/>
      <w:r w:rsidRPr="00E54880">
        <w:rPr>
          <w:sz w:val="26"/>
          <w:szCs w:val="26"/>
        </w:rPr>
        <w:t xml:space="preserve"> </w:t>
      </w:r>
      <w:proofErr w:type="spellStart"/>
      <w:r w:rsidRPr="00E54880">
        <w:rPr>
          <w:sz w:val="26"/>
          <w:szCs w:val="26"/>
        </w:rPr>
        <w:t>thưa</w:t>
      </w:r>
      <w:proofErr w:type="spellEnd"/>
      <w:r w:rsidRPr="00E54880">
        <w:rPr>
          <w:sz w:val="26"/>
          <w:szCs w:val="26"/>
        </w:rPr>
        <w:t xml:space="preserve">, </w:t>
      </w:r>
      <w:proofErr w:type="spellStart"/>
      <w:r w:rsidRPr="00E54880">
        <w:rPr>
          <w:sz w:val="26"/>
          <w:szCs w:val="26"/>
        </w:rPr>
        <w:t>cháy</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roofErr w:type="spellStart"/>
      <w:r w:rsidRPr="00E54880">
        <w:rPr>
          <w:sz w:val="26"/>
          <w:szCs w:val="26"/>
        </w:rPr>
        <w:t>bệnh</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đổ</w:t>
      </w:r>
      <w:proofErr w:type="spellEnd"/>
      <w:r w:rsidRPr="00E54880">
        <w:rPr>
          <w:sz w:val="26"/>
          <w:szCs w:val="26"/>
        </w:rPr>
        <w:t xml:space="preserve"> </w:t>
      </w:r>
      <w:proofErr w:type="spellStart"/>
      <w:r w:rsidRPr="00E54880">
        <w:rPr>
          <w:sz w:val="26"/>
          <w:szCs w:val="26"/>
        </w:rPr>
        <w:t>gãy</w:t>
      </w:r>
      <w:proofErr w:type="spellEnd"/>
      <w:r w:rsidRPr="00E54880">
        <w:rPr>
          <w:sz w:val="26"/>
          <w:szCs w:val="26"/>
        </w:rPr>
        <w:t xml:space="preserve"> do </w:t>
      </w:r>
      <w:proofErr w:type="spellStart"/>
      <w:r w:rsidRPr="00E54880">
        <w:rPr>
          <w:sz w:val="26"/>
          <w:szCs w:val="26"/>
        </w:rPr>
        <w:t>bão</w:t>
      </w:r>
      <w:proofErr w:type="spellEnd"/>
      <w:r w:rsidRPr="00E54880">
        <w:rPr>
          <w:sz w:val="26"/>
          <w:szCs w:val="26"/>
        </w:rPr>
        <w:t xml:space="preserve">,…. </w:t>
      </w:r>
    </w:p>
    <w:p w14:paraId="1D992390" w14:textId="77777777" w:rsidR="00041D5D" w:rsidRPr="00E54880" w:rsidRDefault="00041D5D" w:rsidP="00A364FB">
      <w:pPr>
        <w:spacing w:after="0" w:line="340" w:lineRule="exact"/>
        <w:ind w:firstLine="720"/>
        <w:jc w:val="both"/>
        <w:rPr>
          <w:sz w:val="26"/>
          <w:szCs w:val="26"/>
        </w:rPr>
      </w:pPr>
      <w:r w:rsidRPr="00E54880">
        <w:rPr>
          <w:sz w:val="26"/>
          <w:szCs w:val="26"/>
        </w:rPr>
        <w:t xml:space="preserve">9.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chu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kinh</w:t>
      </w:r>
      <w:proofErr w:type="spellEnd"/>
      <w:r w:rsidRPr="00E54880">
        <w:rPr>
          <w:sz w:val="26"/>
          <w:szCs w:val="26"/>
        </w:rPr>
        <w:t xml:space="preserve"> </w:t>
      </w:r>
      <w:proofErr w:type="spellStart"/>
      <w:r w:rsidRPr="00E54880">
        <w:rPr>
          <w:sz w:val="26"/>
          <w:szCs w:val="26"/>
        </w:rPr>
        <w:t>doanh</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vì</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do </w:t>
      </w:r>
      <w:proofErr w:type="spellStart"/>
      <w:r w:rsidRPr="00E54880">
        <w:rPr>
          <w:sz w:val="26"/>
          <w:szCs w:val="26"/>
        </w:rPr>
        <w:t>đặc</w:t>
      </w:r>
      <w:proofErr w:type="spellEnd"/>
      <w:r w:rsidRPr="00E54880">
        <w:rPr>
          <w:sz w:val="26"/>
          <w:szCs w:val="26"/>
        </w:rPr>
        <w:t xml:space="preserve"> </w:t>
      </w:r>
      <w:proofErr w:type="spellStart"/>
      <w:r w:rsidRPr="00E54880">
        <w:rPr>
          <w:sz w:val="26"/>
          <w:szCs w:val="26"/>
        </w:rPr>
        <w:t>biệt</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01 </w:t>
      </w:r>
      <w:proofErr w:type="spellStart"/>
      <w:r w:rsidRPr="00E54880">
        <w:rPr>
          <w:sz w:val="26"/>
          <w:szCs w:val="26"/>
        </w:rPr>
        <w:t>tháng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phép</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16F61186" w14:textId="77777777" w:rsidR="00041D5D" w:rsidRPr="00E54880" w:rsidRDefault="00041D5D" w:rsidP="00A364FB">
      <w:pPr>
        <w:spacing w:after="0" w:line="340" w:lineRule="exact"/>
        <w:ind w:firstLine="567"/>
        <w:jc w:val="both"/>
        <w:rPr>
          <w:sz w:val="26"/>
          <w:szCs w:val="26"/>
        </w:rPr>
      </w:pPr>
      <w:r w:rsidRPr="00E54880">
        <w:rPr>
          <w:sz w:val="26"/>
          <w:szCs w:val="26"/>
        </w:rPr>
        <w:t xml:space="preserve">10.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p>
    <w:p w14:paraId="790AFCB8" w14:textId="77777777"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
    <w:p w14:paraId="358E2424" w14:textId="77777777" w:rsidR="00041D5D" w:rsidRPr="00E54880" w:rsidRDefault="00041D5D" w:rsidP="00A364FB">
      <w:pPr>
        <w:spacing w:after="0" w:line="340" w:lineRule="exact"/>
        <w:ind w:firstLine="573"/>
        <w:jc w:val="both"/>
        <w:rPr>
          <w:sz w:val="26"/>
          <w:szCs w:val="26"/>
        </w:rPr>
      </w:pPr>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roofErr w:type="spellStart"/>
      <w:r w:rsidRPr="00E54880">
        <w:rPr>
          <w:sz w:val="26"/>
          <w:szCs w:val="26"/>
        </w:rPr>
        <w:t>khó</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hủy</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chăm</w:t>
      </w:r>
      <w:proofErr w:type="spellEnd"/>
      <w:r w:rsidRPr="00E54880">
        <w:rPr>
          <w:sz w:val="26"/>
          <w:szCs w:val="26"/>
        </w:rPr>
        <w:t xml:space="preserve"> </w:t>
      </w:r>
      <w:proofErr w:type="spellStart"/>
      <w:r w:rsidRPr="00E54880">
        <w:rPr>
          <w:sz w:val="26"/>
          <w:szCs w:val="26"/>
        </w:rPr>
        <w:t>sóc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thác</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vỏ</w:t>
      </w:r>
      <w:proofErr w:type="spellEnd"/>
      <w:r w:rsidRPr="00E54880">
        <w:rPr>
          <w:sz w:val="26"/>
          <w:szCs w:val="26"/>
        </w:rPr>
        <w:t xml:space="preserve"> </w:t>
      </w:r>
      <w:proofErr w:type="spellStart"/>
      <w:r w:rsidRPr="00E54880">
        <w:rPr>
          <w:sz w:val="26"/>
          <w:szCs w:val="26"/>
        </w:rPr>
        <w:t>túi</w:t>
      </w:r>
      <w:proofErr w:type="spellEnd"/>
      <w:r w:rsidRPr="00E54880">
        <w:rPr>
          <w:sz w:val="26"/>
          <w:szCs w:val="26"/>
        </w:rPr>
        <w:t xml:space="preserve"> </w:t>
      </w:r>
      <w:proofErr w:type="spellStart"/>
      <w:r w:rsidRPr="00E54880">
        <w:rPr>
          <w:sz w:val="26"/>
          <w:szCs w:val="26"/>
        </w:rPr>
        <w:t>bầu</w:t>
      </w:r>
      <w:proofErr w:type="spellEnd"/>
      <w:r w:rsidRPr="00E54880">
        <w:rPr>
          <w:sz w:val="26"/>
          <w:szCs w:val="26"/>
        </w:rPr>
        <w:t xml:space="preserve">, </w:t>
      </w:r>
      <w:proofErr w:type="spellStart"/>
      <w:r w:rsidRPr="00E54880">
        <w:rPr>
          <w:sz w:val="26"/>
          <w:szCs w:val="26"/>
        </w:rPr>
        <w:t>vỏ</w:t>
      </w:r>
      <w:proofErr w:type="spellEnd"/>
      <w:r w:rsidRPr="00E54880">
        <w:rPr>
          <w:sz w:val="26"/>
          <w:szCs w:val="26"/>
        </w:rPr>
        <w:t xml:space="preserve"> bao </w:t>
      </w:r>
      <w:proofErr w:type="spellStart"/>
      <w:r w:rsidRPr="00E54880">
        <w:rPr>
          <w:sz w:val="26"/>
          <w:szCs w:val="26"/>
        </w:rPr>
        <w:t>phân</w:t>
      </w:r>
      <w:proofErr w:type="spellEnd"/>
      <w:r w:rsidRPr="00E54880">
        <w:rPr>
          <w:sz w:val="26"/>
          <w:szCs w:val="26"/>
        </w:rPr>
        <w:t xml:space="preserve">, chai </w:t>
      </w:r>
      <w:proofErr w:type="spellStart"/>
      <w:r w:rsidRPr="00E54880">
        <w:rPr>
          <w:sz w:val="26"/>
          <w:szCs w:val="26"/>
        </w:rPr>
        <w:t>nhựa</w:t>
      </w:r>
      <w:proofErr w:type="spellEnd"/>
      <w:r w:rsidRPr="00E54880">
        <w:rPr>
          <w:sz w:val="26"/>
          <w:szCs w:val="26"/>
        </w:rPr>
        <w:t xml:space="preserve">, </w:t>
      </w:r>
      <w:proofErr w:type="spellStart"/>
      <w:r w:rsidRPr="00E54880">
        <w:rPr>
          <w:sz w:val="26"/>
          <w:szCs w:val="26"/>
        </w:rPr>
        <w:t>túi</w:t>
      </w:r>
      <w:proofErr w:type="spellEnd"/>
      <w:r w:rsidRPr="00E54880">
        <w:rPr>
          <w:sz w:val="26"/>
          <w:szCs w:val="26"/>
        </w:rPr>
        <w:t xml:space="preserve"> </w:t>
      </w:r>
      <w:proofErr w:type="spellStart"/>
      <w:r w:rsidRPr="00E54880">
        <w:rPr>
          <w:sz w:val="26"/>
          <w:szCs w:val="26"/>
        </w:rPr>
        <w:t>nilon</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gom</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chất</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thể</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chỗ</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đúng</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kỹ</w:t>
      </w:r>
      <w:proofErr w:type="spellEnd"/>
      <w:r w:rsidRPr="00E54880">
        <w:rPr>
          <w:sz w:val="26"/>
          <w:szCs w:val="26"/>
        </w:rPr>
        <w:t xml:space="preserve"> </w:t>
      </w:r>
      <w:proofErr w:type="spellStart"/>
      <w:r w:rsidRPr="00E54880">
        <w:rPr>
          <w:sz w:val="26"/>
          <w:szCs w:val="26"/>
        </w:rPr>
        <w:t>thuật</w:t>
      </w:r>
      <w:proofErr w:type="spellEnd"/>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w:t>
      </w:r>
    </w:p>
    <w:p w14:paraId="290D5850" w14:textId="04BCDDA1" w:rsidR="00041D5D" w:rsidRPr="00E54880" w:rsidRDefault="00041D5D" w:rsidP="00A364FB">
      <w:pPr>
        <w:spacing w:after="0" w:line="340" w:lineRule="exact"/>
        <w:ind w:firstLine="573"/>
        <w:jc w:val="both"/>
        <w:rPr>
          <w:sz w:val="26"/>
          <w:szCs w:val="26"/>
        </w:rPr>
      </w:pPr>
      <w:r w:rsidRPr="00E54880">
        <w:rPr>
          <w:sz w:val="26"/>
          <w:szCs w:val="26"/>
        </w:rPr>
        <w:t xml:space="preserve">+  </w:t>
      </w:r>
      <w:proofErr w:type="spellStart"/>
      <w:r w:rsidRPr="00E54880">
        <w:rPr>
          <w:sz w:val="26"/>
          <w:szCs w:val="26"/>
        </w:rPr>
        <w:t>Đối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bãi</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lán</w:t>
      </w:r>
      <w:proofErr w:type="spellEnd"/>
      <w:r w:rsidRPr="00E54880">
        <w:rPr>
          <w:sz w:val="26"/>
          <w:szCs w:val="26"/>
        </w:rPr>
        <w:t xml:space="preserve"> </w:t>
      </w:r>
      <w:proofErr w:type="spellStart"/>
      <w:r w:rsidRPr="00E54880">
        <w:rPr>
          <w:sz w:val="26"/>
          <w:szCs w:val="26"/>
        </w:rPr>
        <w:t>trại</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hữu</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dễ</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hủy</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lá</w:t>
      </w:r>
      <w:proofErr w:type="spellEnd"/>
      <w:r w:rsidRPr="00E54880">
        <w:rPr>
          <w:sz w:val="26"/>
          <w:szCs w:val="26"/>
        </w:rPr>
        <w:t xml:space="preserve"> </w:t>
      </w:r>
      <w:proofErr w:type="spellStart"/>
      <w:r w:rsidRPr="00E54880">
        <w:rPr>
          <w:sz w:val="26"/>
          <w:szCs w:val="26"/>
        </w:rPr>
        <w:t>cây</w:t>
      </w:r>
      <w:proofErr w:type="spellEnd"/>
      <w:r w:rsidRPr="00E54880">
        <w:rPr>
          <w:sz w:val="26"/>
          <w:szCs w:val="26"/>
        </w:rPr>
        <w:t xml:space="preserve">, </w:t>
      </w:r>
      <w:proofErr w:type="spellStart"/>
      <w:r w:rsidRPr="00E54880">
        <w:rPr>
          <w:sz w:val="26"/>
          <w:szCs w:val="26"/>
        </w:rPr>
        <w:t>rau</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vỏ</w:t>
      </w:r>
      <w:proofErr w:type="spellEnd"/>
      <w:r w:rsidRPr="00E54880">
        <w:rPr>
          <w:sz w:val="26"/>
          <w:szCs w:val="26"/>
        </w:rPr>
        <w:t xml:space="preserve"> </w:t>
      </w:r>
      <w:proofErr w:type="spellStart"/>
      <w:r w:rsidRPr="00E54880">
        <w:rPr>
          <w:sz w:val="26"/>
          <w:szCs w:val="26"/>
        </w:rPr>
        <w:t>trái</w:t>
      </w:r>
      <w:proofErr w:type="spellEnd"/>
      <w:r w:rsidRPr="00E54880">
        <w:rPr>
          <w:sz w:val="26"/>
          <w:szCs w:val="26"/>
        </w:rPr>
        <w:t xml:space="preserve"> </w:t>
      </w:r>
      <w:proofErr w:type="spellStart"/>
      <w:r w:rsidRPr="00E54880">
        <w:rPr>
          <w:sz w:val="26"/>
          <w:szCs w:val="26"/>
        </w:rPr>
        <w:t>cây</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trí</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gần</w:t>
      </w:r>
      <w:proofErr w:type="spellEnd"/>
      <w:r w:rsidRPr="00E54880">
        <w:rPr>
          <w:sz w:val="26"/>
          <w:szCs w:val="26"/>
        </w:rPr>
        <w:t xml:space="preserve"> </w:t>
      </w:r>
      <w:proofErr w:type="spellStart"/>
      <w:r w:rsidRPr="00E54880">
        <w:rPr>
          <w:sz w:val="26"/>
          <w:szCs w:val="26"/>
        </w:rPr>
        <w:t>nguồn</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đào</w:t>
      </w:r>
      <w:proofErr w:type="spellEnd"/>
      <w:r w:rsidRPr="00E54880">
        <w:rPr>
          <w:sz w:val="26"/>
          <w:szCs w:val="26"/>
        </w:rPr>
        <w:t xml:space="preserve"> </w:t>
      </w:r>
      <w:proofErr w:type="spellStart"/>
      <w:r w:rsidRPr="00E54880">
        <w:rPr>
          <w:sz w:val="26"/>
          <w:szCs w:val="26"/>
        </w:rPr>
        <w:t>hố</w:t>
      </w:r>
      <w:proofErr w:type="spellEnd"/>
      <w:r w:rsidRPr="00E54880">
        <w:rPr>
          <w:sz w:val="26"/>
          <w:szCs w:val="26"/>
        </w:rPr>
        <w:t xml:space="preserve"> </w:t>
      </w:r>
      <w:proofErr w:type="spellStart"/>
      <w:r w:rsidRPr="00E54880">
        <w:rPr>
          <w:sz w:val="26"/>
          <w:szCs w:val="26"/>
        </w:rPr>
        <w:t>cách</w:t>
      </w:r>
      <w:proofErr w:type="spellEnd"/>
      <w:r w:rsidRPr="00E54880">
        <w:rPr>
          <w:sz w:val="26"/>
          <w:szCs w:val="26"/>
        </w:rPr>
        <w:t xml:space="preserve"> </w:t>
      </w:r>
      <w:proofErr w:type="spellStart"/>
      <w:r w:rsidRPr="00E54880">
        <w:rPr>
          <w:sz w:val="26"/>
          <w:szCs w:val="26"/>
        </w:rPr>
        <w:t>khu</w:t>
      </w:r>
      <w:proofErr w:type="spellEnd"/>
      <w:r w:rsidRPr="00E54880">
        <w:rPr>
          <w:sz w:val="26"/>
          <w:szCs w:val="26"/>
        </w:rPr>
        <w:t xml:space="preserve"> </w:t>
      </w:r>
      <w:proofErr w:type="spellStart"/>
      <w:r w:rsidRPr="00E54880">
        <w:rPr>
          <w:sz w:val="26"/>
          <w:szCs w:val="26"/>
        </w:rPr>
        <w:t>vực</w:t>
      </w:r>
      <w:proofErr w:type="spellEnd"/>
      <w:r w:rsidRPr="00E54880">
        <w:rPr>
          <w:sz w:val="26"/>
          <w:szCs w:val="26"/>
        </w:rPr>
        <w:t xml:space="preserve"> </w:t>
      </w:r>
      <w:proofErr w:type="spellStart"/>
      <w:r w:rsidRPr="00E54880">
        <w:rPr>
          <w:sz w:val="26"/>
          <w:szCs w:val="26"/>
        </w:rPr>
        <w:t>bãi</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lán</w:t>
      </w:r>
      <w:proofErr w:type="spellEnd"/>
      <w:r w:rsidRPr="00E54880">
        <w:rPr>
          <w:sz w:val="26"/>
          <w:szCs w:val="26"/>
        </w:rPr>
        <w:t xml:space="preserve"> </w:t>
      </w:r>
      <w:proofErr w:type="spellStart"/>
      <w:r w:rsidRPr="00E54880">
        <w:rPr>
          <w:sz w:val="26"/>
          <w:szCs w:val="26"/>
        </w:rPr>
        <w:t>trại</w:t>
      </w:r>
      <w:proofErr w:type="spellEnd"/>
      <w:r w:rsidRPr="00E54880">
        <w:rPr>
          <w:sz w:val="26"/>
          <w:szCs w:val="26"/>
        </w:rPr>
        <w:t xml:space="preserve"> 10m;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hố</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hủy</w:t>
      </w:r>
      <w:proofErr w:type="spellEnd"/>
      <w:r w:rsidRPr="00E54880">
        <w:rPr>
          <w:sz w:val="26"/>
          <w:szCs w:val="26"/>
        </w:rPr>
        <w:t xml:space="preserve">, </w:t>
      </w:r>
      <w:proofErr w:type="spellStart"/>
      <w:r w:rsidRPr="00E54880">
        <w:rPr>
          <w:sz w:val="26"/>
          <w:szCs w:val="26"/>
        </w:rPr>
        <w:t>đảm</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túi</w:t>
      </w:r>
      <w:proofErr w:type="spellEnd"/>
      <w:r w:rsidRPr="00E54880">
        <w:rPr>
          <w:sz w:val="26"/>
          <w:szCs w:val="26"/>
        </w:rPr>
        <w:t xml:space="preserve"> </w:t>
      </w:r>
      <w:proofErr w:type="spellStart"/>
      <w:r w:rsidRPr="00E54880">
        <w:rPr>
          <w:sz w:val="26"/>
          <w:szCs w:val="26"/>
        </w:rPr>
        <w:t>nilon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liệu</w:t>
      </w:r>
      <w:proofErr w:type="spellEnd"/>
      <w:r w:rsidRPr="00E54880">
        <w:rPr>
          <w:sz w:val="26"/>
          <w:szCs w:val="26"/>
        </w:rPr>
        <w:t xml:space="preserve"> </w:t>
      </w:r>
      <w:proofErr w:type="spellStart"/>
      <w:r w:rsidRPr="00E54880">
        <w:rPr>
          <w:sz w:val="26"/>
          <w:szCs w:val="26"/>
        </w:rPr>
        <w:t>khó</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hủy</w:t>
      </w:r>
      <w:proofErr w:type="spellEnd"/>
      <w:r w:rsidRPr="00E54880">
        <w:rPr>
          <w:sz w:val="26"/>
          <w:szCs w:val="26"/>
        </w:rPr>
        <w:t xml:space="preserve"> </w:t>
      </w:r>
      <w:proofErr w:type="spellStart"/>
      <w:r w:rsidRPr="00E54880">
        <w:rPr>
          <w:sz w:val="26"/>
          <w:szCs w:val="26"/>
        </w:rPr>
        <w:t>lẫn</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roofErr w:type="spellStart"/>
      <w:r w:rsidRPr="00E54880">
        <w:rPr>
          <w:sz w:val="26"/>
          <w:szCs w:val="26"/>
        </w:rPr>
        <w:t>mỗi</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đổ</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hữu</w:t>
      </w:r>
      <w:proofErr w:type="spellEnd"/>
      <w:r w:rsidRPr="00E54880">
        <w:rPr>
          <w:sz w:val="26"/>
          <w:szCs w:val="26"/>
        </w:rPr>
        <w:t xml:space="preserve"> </w:t>
      </w:r>
      <w:proofErr w:type="spellStart"/>
      <w:r w:rsidRPr="00E54880">
        <w:rPr>
          <w:sz w:val="26"/>
          <w:szCs w:val="26"/>
        </w:rPr>
        <w:t>cơ</w:t>
      </w:r>
      <w:proofErr w:type="spellEnd"/>
      <w:r w:rsidRPr="00E54880">
        <w:rPr>
          <w:sz w:val="26"/>
          <w:szCs w:val="26"/>
        </w:rPr>
        <w:t xml:space="preserve"> </w:t>
      </w:r>
      <w:proofErr w:type="spellStart"/>
      <w:r w:rsidRPr="00E54880">
        <w:rPr>
          <w:sz w:val="26"/>
          <w:szCs w:val="26"/>
        </w:rPr>
        <w:t>vào</w:t>
      </w:r>
      <w:proofErr w:type="spellEnd"/>
      <w:r w:rsidRPr="00E54880">
        <w:rPr>
          <w:sz w:val="26"/>
          <w:szCs w:val="26"/>
        </w:rPr>
        <w:t xml:space="preserve"> </w:t>
      </w:r>
      <w:proofErr w:type="spellStart"/>
      <w:r w:rsidRPr="00E54880">
        <w:rPr>
          <w:sz w:val="26"/>
          <w:szCs w:val="26"/>
        </w:rPr>
        <w:t>hố</w:t>
      </w:r>
      <w:proofErr w:type="spellEnd"/>
      <w:r w:rsidRPr="00E54880">
        <w:rPr>
          <w:sz w:val="26"/>
          <w:szCs w:val="26"/>
        </w:rPr>
        <w:t xml:space="preserve"> </w:t>
      </w:r>
      <w:proofErr w:type="spellStart"/>
      <w:r w:rsidRPr="00E54880">
        <w:rPr>
          <w:sz w:val="26"/>
          <w:szCs w:val="26"/>
        </w:rPr>
        <w:t>rồi</w:t>
      </w:r>
      <w:proofErr w:type="spellEnd"/>
      <w:r w:rsidRPr="00E54880">
        <w:rPr>
          <w:sz w:val="26"/>
          <w:szCs w:val="26"/>
        </w:rPr>
        <w:t xml:space="preserve"> </w:t>
      </w:r>
      <w:proofErr w:type="spellStart"/>
      <w:r w:rsidRPr="00E54880">
        <w:rPr>
          <w:sz w:val="26"/>
          <w:szCs w:val="26"/>
        </w:rPr>
        <w:t>phủ</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lớp</w:t>
      </w:r>
      <w:proofErr w:type="spellEnd"/>
      <w:r w:rsidRPr="00E54880">
        <w:rPr>
          <w:sz w:val="26"/>
          <w:szCs w:val="26"/>
        </w:rPr>
        <w:t xml:space="preserve"> </w:t>
      </w:r>
      <w:proofErr w:type="spellStart"/>
      <w:r w:rsidRPr="00E54880">
        <w:rPr>
          <w:sz w:val="26"/>
          <w:szCs w:val="26"/>
        </w:rPr>
        <w:t>đất</w:t>
      </w:r>
      <w:proofErr w:type="spellEnd"/>
      <w:r w:rsidRPr="00E54880">
        <w:rPr>
          <w:sz w:val="26"/>
          <w:szCs w:val="26"/>
        </w:rPr>
        <w:t xml:space="preserve"> </w:t>
      </w:r>
      <w:proofErr w:type="spellStart"/>
      <w:r w:rsidRPr="00E54880">
        <w:rPr>
          <w:sz w:val="26"/>
          <w:szCs w:val="26"/>
        </w:rPr>
        <w:t>mỏng</w:t>
      </w:r>
      <w:proofErr w:type="spellEnd"/>
      <w:r w:rsidRPr="00E54880">
        <w:rPr>
          <w:sz w:val="26"/>
          <w:szCs w:val="26"/>
        </w:rPr>
        <w:t xml:space="preserve"> </w:t>
      </w:r>
      <w:proofErr w:type="spellStart"/>
      <w:r w:rsidRPr="00E54880">
        <w:rPr>
          <w:sz w:val="26"/>
          <w:szCs w:val="26"/>
        </w:rPr>
        <w:t>giữ</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môi</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sạch</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mùi</w:t>
      </w:r>
      <w:proofErr w:type="spellEnd"/>
      <w:r w:rsidRPr="00E54880">
        <w:rPr>
          <w:sz w:val="26"/>
          <w:szCs w:val="26"/>
        </w:rPr>
        <w:t xml:space="preserve"> </w:t>
      </w:r>
      <w:proofErr w:type="spellStart"/>
      <w:r w:rsidRPr="00E54880">
        <w:rPr>
          <w:sz w:val="26"/>
          <w:szCs w:val="26"/>
        </w:rPr>
        <w:t>hôi</w:t>
      </w:r>
      <w:proofErr w:type="spellEnd"/>
      <w:r w:rsidRPr="00E54880">
        <w:rPr>
          <w:sz w:val="26"/>
          <w:szCs w:val="26"/>
        </w:rPr>
        <w:t xml:space="preserve"> </w:t>
      </w:r>
      <w:proofErr w:type="spellStart"/>
      <w:r w:rsidRPr="00E54880">
        <w:rPr>
          <w:sz w:val="26"/>
          <w:szCs w:val="26"/>
        </w:rPr>
        <w:t>thối</w:t>
      </w:r>
      <w:proofErr w:type="spellEnd"/>
      <w:r w:rsidRPr="00E54880">
        <w:rPr>
          <w:sz w:val="26"/>
          <w:szCs w:val="26"/>
        </w:rPr>
        <w:t>.</w:t>
      </w:r>
    </w:p>
    <w:p w14:paraId="0001C9BC" w14:textId="77777777" w:rsidR="00041D5D" w:rsidRPr="00E54880" w:rsidRDefault="00041D5D" w:rsidP="00A364FB">
      <w:pPr>
        <w:spacing w:after="0" w:line="340" w:lineRule="exact"/>
        <w:ind w:firstLine="573"/>
        <w:jc w:val="both"/>
        <w:rPr>
          <w:sz w:val="26"/>
          <w:szCs w:val="26"/>
        </w:rPr>
      </w:pPr>
      <w:r w:rsidRPr="00E54880">
        <w:rPr>
          <w:sz w:val="26"/>
          <w:szCs w:val="26"/>
        </w:rPr>
        <w:t xml:space="preserve">- </w:t>
      </w:r>
      <w:proofErr w:type="spellStart"/>
      <w:r w:rsidRPr="00E54880">
        <w:rPr>
          <w:sz w:val="26"/>
          <w:szCs w:val="26"/>
        </w:rPr>
        <w:t>Xử</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bì</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
    <w:p w14:paraId="5FA4EE83" w14:textId="77777777" w:rsidR="00041D5D" w:rsidRPr="00E54880" w:rsidRDefault="00041D5D" w:rsidP="00A364FB">
      <w:pPr>
        <w:spacing w:after="0" w:line="340" w:lineRule="exact"/>
        <w:ind w:firstLine="567"/>
        <w:jc w:val="both"/>
        <w:rPr>
          <w:i/>
          <w:spacing w:val="-2"/>
          <w:sz w:val="26"/>
          <w:szCs w:val="26"/>
          <w:lang w:val="nl-NL"/>
        </w:rPr>
      </w:pPr>
      <w:r w:rsidRPr="00E54880">
        <w:rPr>
          <w:i/>
          <w:spacing w:val="-2"/>
          <w:sz w:val="26"/>
          <w:szCs w:val="26"/>
          <w:lang w:val="nl-NL"/>
        </w:rPr>
        <w:t>Đối với những nơi có độ dốc trung bình nhỏ hơn 15°:</w:t>
      </w:r>
    </w:p>
    <w:p w14:paraId="555F00CA"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xml:space="preserve">+ Trước khi cuốc hố thực bì được phát toàn diện, gom thành dải dọc theo đường đồng mức, và hạn chế đốt thực bì; </w:t>
      </w:r>
    </w:p>
    <w:p w14:paraId="38AE2DFC"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Nếu phải đốt thực bì thì phải gom thành đống nhỏ rồi mới đốt</w:t>
      </w:r>
    </w:p>
    <w:p w14:paraId="0D26E5E8"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Phải chừa lại đai cây xanh ở đỉnh dông, cây gỗ tái sinh mục đích và chừa lại hành lang ven suối (nếu có) tối thiểu 5 m tính từ mép nước</w:t>
      </w:r>
    </w:p>
    <w:p w14:paraId="284EA217" w14:textId="77777777" w:rsidR="00041D5D" w:rsidRPr="00E54880" w:rsidRDefault="00041D5D" w:rsidP="00A364FB">
      <w:pPr>
        <w:spacing w:after="0" w:line="340" w:lineRule="exact"/>
        <w:ind w:firstLine="567"/>
        <w:jc w:val="both"/>
        <w:rPr>
          <w:i/>
          <w:spacing w:val="-2"/>
          <w:sz w:val="26"/>
          <w:szCs w:val="26"/>
          <w:lang w:val="nl-NL"/>
        </w:rPr>
      </w:pPr>
      <w:r w:rsidRPr="00E54880">
        <w:rPr>
          <w:i/>
          <w:spacing w:val="-2"/>
          <w:sz w:val="26"/>
          <w:szCs w:val="26"/>
          <w:lang w:val="nl-NL"/>
        </w:rPr>
        <w:t>Đối với những nơi có độ dốc lớn hơn 15°.</w:t>
      </w:r>
    </w:p>
    <w:p w14:paraId="6BAD17A8"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xml:space="preserve"> + Tiến hành phát dọn thực bì theo băng dọc theo đường đồng mức, thực bì được gom vào 2 bên băng chừa. Tại băng phát phải chừa lại toàn bộ cây gỗ tái sinh mục đích. Mặt khác phải chừa lại đai cây xanh ở đỉnh dông, ven khe suối, bờ sông, hồ.</w:t>
      </w:r>
    </w:p>
    <w:p w14:paraId="6A7176EC"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Hạn chế đốt thực bì và cành nhánh sau khai thác</w:t>
      </w:r>
    </w:p>
    <w:p w14:paraId="1DEC3558" w14:textId="77777777" w:rsidR="00041D5D" w:rsidRPr="00E54880" w:rsidRDefault="00041D5D" w:rsidP="00A364FB">
      <w:pPr>
        <w:spacing w:after="0" w:line="340" w:lineRule="exact"/>
        <w:ind w:firstLine="567"/>
        <w:jc w:val="both"/>
        <w:rPr>
          <w:spacing w:val="-2"/>
          <w:sz w:val="26"/>
          <w:szCs w:val="26"/>
          <w:lang w:val="nl-NL"/>
        </w:rPr>
      </w:pPr>
      <w:r w:rsidRPr="00E54880">
        <w:rPr>
          <w:spacing w:val="-2"/>
          <w:sz w:val="26"/>
          <w:szCs w:val="26"/>
          <w:lang w:val="nl-NL"/>
        </w:rPr>
        <w:t>+ Nếu phải đốt thực bì thì phải gom thành đống nhỏ rồi mới đốt</w:t>
      </w:r>
    </w:p>
    <w:p w14:paraId="09C7433E" w14:textId="77777777" w:rsidR="00041D5D" w:rsidRPr="00E54880" w:rsidRDefault="00041D5D" w:rsidP="00A364FB">
      <w:pPr>
        <w:spacing w:after="0" w:line="340" w:lineRule="exact"/>
        <w:ind w:firstLine="567"/>
        <w:jc w:val="both"/>
        <w:rPr>
          <w:sz w:val="26"/>
          <w:szCs w:val="26"/>
        </w:rPr>
      </w:pPr>
      <w:r w:rsidRPr="00E54880">
        <w:rPr>
          <w:sz w:val="26"/>
          <w:szCs w:val="26"/>
        </w:rPr>
        <w:t xml:space="preserve">- Bảo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lang </w:t>
      </w:r>
      <w:proofErr w:type="spellStart"/>
      <w:r w:rsidRPr="00E54880">
        <w:rPr>
          <w:sz w:val="26"/>
          <w:szCs w:val="26"/>
        </w:rPr>
        <w:t>nguồn</w:t>
      </w:r>
      <w:proofErr w:type="spellEnd"/>
      <w:r w:rsidRPr="00E54880">
        <w:rPr>
          <w:sz w:val="26"/>
          <w:szCs w:val="26"/>
        </w:rPr>
        <w:t xml:space="preserve"> </w:t>
      </w:r>
      <w:proofErr w:type="spellStart"/>
      <w:r w:rsidRPr="00E54880">
        <w:rPr>
          <w:sz w:val="26"/>
          <w:szCs w:val="26"/>
        </w:rPr>
        <w:t>nước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tài</w:t>
      </w:r>
      <w:proofErr w:type="spellEnd"/>
      <w:r w:rsidRPr="00E54880">
        <w:rPr>
          <w:sz w:val="26"/>
          <w:szCs w:val="26"/>
        </w:rPr>
        <w:t xml:space="preserve"> </w:t>
      </w:r>
      <w:proofErr w:type="spellStart"/>
      <w:r w:rsidRPr="00E54880">
        <w:rPr>
          <w:sz w:val="26"/>
          <w:szCs w:val="26"/>
        </w:rPr>
        <w:t>nguyên</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
    <w:p w14:paraId="3C6B65EF" w14:textId="77777777" w:rsidR="00041D5D" w:rsidRPr="00E54880" w:rsidRDefault="00041D5D" w:rsidP="00A364FB">
      <w:pPr>
        <w:spacing w:after="0" w:line="340" w:lineRule="exact"/>
        <w:ind w:firstLine="567"/>
        <w:jc w:val="both"/>
        <w:rPr>
          <w:sz w:val="26"/>
          <w:szCs w:val="26"/>
          <w:lang w:val="nl-NL"/>
        </w:rPr>
      </w:pPr>
      <w:r w:rsidRPr="00E54880">
        <w:rPr>
          <w:spacing w:val="-2"/>
          <w:sz w:val="26"/>
          <w:szCs w:val="26"/>
          <w:lang w:val="nl-NL"/>
        </w:rPr>
        <w:t>+ Trồng rừng, chăm sóc rừng trồng: không vứt túi nilon, vỏ bầu, bao phân xuống vùng đệm, nguồn nước, không tác động đến vùng đệm để phát triển tự nhiên</w:t>
      </w:r>
      <w:r w:rsidRPr="00E54880">
        <w:rPr>
          <w:sz w:val="26"/>
          <w:szCs w:val="26"/>
          <w:lang w:val="nl-NL"/>
        </w:rPr>
        <w:t>.</w:t>
      </w:r>
    </w:p>
    <w:p w14:paraId="7F325571" w14:textId="77777777" w:rsidR="00041D5D" w:rsidRPr="00E54880" w:rsidRDefault="00041D5D" w:rsidP="00A364FB">
      <w:pPr>
        <w:spacing w:after="0" w:line="340" w:lineRule="exact"/>
        <w:ind w:firstLine="567"/>
        <w:jc w:val="both"/>
        <w:rPr>
          <w:spacing w:val="-2"/>
          <w:sz w:val="26"/>
          <w:szCs w:val="26"/>
          <w:lang w:val="nl-NL"/>
        </w:rPr>
      </w:pPr>
      <w:r w:rsidRPr="00E54880">
        <w:rPr>
          <w:sz w:val="26"/>
          <w:szCs w:val="26"/>
          <w:lang w:val="nl-NL"/>
        </w:rPr>
        <w:t>+ Trong quá trình tỉa thưa, khai thác rừng trồng, k</w:t>
      </w:r>
      <w:r w:rsidRPr="00E54880">
        <w:rPr>
          <w:spacing w:val="-2"/>
          <w:sz w:val="26"/>
          <w:szCs w:val="26"/>
          <w:lang w:val="nl-NL"/>
        </w:rPr>
        <w:t>hông tiến hành khai thác vào vùng đệm hoặc gây tác động xấu ảnh hưởng đến các vùng đệm, khu vực loại trừ cần được bảo vệ.</w:t>
      </w:r>
    </w:p>
    <w:p w14:paraId="4904C52A" w14:textId="77777777"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xuất</w:t>
      </w:r>
      <w:proofErr w:type="spellEnd"/>
      <w:r w:rsidRPr="00E54880">
        <w:rPr>
          <w:sz w:val="26"/>
          <w:szCs w:val="26"/>
        </w:rPr>
        <w:t xml:space="preserve"> </w:t>
      </w:r>
      <w:proofErr w:type="spellStart"/>
      <w:r w:rsidRPr="00E54880">
        <w:rPr>
          <w:sz w:val="26"/>
          <w:szCs w:val="26"/>
        </w:rPr>
        <w:t>gây</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dến</w:t>
      </w:r>
      <w:proofErr w:type="spellEnd"/>
      <w:r w:rsidRPr="00E54880">
        <w:rPr>
          <w:sz w:val="26"/>
          <w:szCs w:val="26"/>
        </w:rPr>
        <w:t xml:space="preserve"> </w:t>
      </w:r>
      <w:proofErr w:type="spellStart"/>
      <w:r w:rsidRPr="00E54880">
        <w:rPr>
          <w:sz w:val="26"/>
          <w:szCs w:val="26"/>
        </w:rPr>
        <w:t>vùng</w:t>
      </w:r>
      <w:proofErr w:type="spellEnd"/>
      <w:r w:rsidRPr="00E54880">
        <w:rPr>
          <w:sz w:val="26"/>
          <w:szCs w:val="26"/>
        </w:rPr>
        <w:t xml:space="preserve"> </w:t>
      </w:r>
      <w:proofErr w:type="spellStart"/>
      <w:r w:rsidRPr="00E54880">
        <w:rPr>
          <w:sz w:val="26"/>
          <w:szCs w:val="26"/>
        </w:rPr>
        <w:t>đệm</w:t>
      </w:r>
      <w:proofErr w:type="spellEnd"/>
      <w:r w:rsidRPr="00E54880">
        <w:rPr>
          <w:sz w:val="26"/>
          <w:szCs w:val="26"/>
        </w:rPr>
        <w:t xml:space="preserve">, </w:t>
      </w:r>
      <w:proofErr w:type="spellStart"/>
      <w:r w:rsidRPr="00E54880">
        <w:rPr>
          <w:sz w:val="26"/>
          <w:szCs w:val="26"/>
        </w:rPr>
        <w:t>hành</w:t>
      </w:r>
      <w:proofErr w:type="spellEnd"/>
      <w:r w:rsidRPr="00E54880">
        <w:rPr>
          <w:sz w:val="26"/>
          <w:szCs w:val="26"/>
        </w:rPr>
        <w:t xml:space="preserve"> lang </w:t>
      </w:r>
      <w:proofErr w:type="spellStart"/>
      <w:r w:rsidRPr="00E54880">
        <w:rPr>
          <w:sz w:val="26"/>
          <w:szCs w:val="26"/>
        </w:rPr>
        <w:t>ven</w:t>
      </w:r>
      <w:proofErr w:type="spellEnd"/>
      <w:r w:rsidRPr="00E54880">
        <w:rPr>
          <w:sz w:val="26"/>
          <w:szCs w:val="26"/>
        </w:rPr>
        <w:t xml:space="preserve"> </w:t>
      </w:r>
      <w:proofErr w:type="spellStart"/>
      <w:r w:rsidRPr="00E54880">
        <w:rPr>
          <w:sz w:val="26"/>
          <w:szCs w:val="26"/>
        </w:rPr>
        <w:t>suối</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cam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biện</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khắc</w:t>
      </w:r>
      <w:proofErr w:type="spellEnd"/>
      <w:r w:rsidRPr="00E54880">
        <w:rPr>
          <w:sz w:val="26"/>
          <w:szCs w:val="26"/>
        </w:rPr>
        <w:t xml:space="preserve"> </w:t>
      </w:r>
      <w:proofErr w:type="spellStart"/>
      <w:r w:rsidRPr="00E54880">
        <w:rPr>
          <w:sz w:val="26"/>
          <w:szCs w:val="26"/>
        </w:rPr>
        <w:t>phục</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gom</w:t>
      </w:r>
      <w:proofErr w:type="spellEnd"/>
      <w:r w:rsidRPr="00E54880">
        <w:rPr>
          <w:sz w:val="26"/>
          <w:szCs w:val="26"/>
        </w:rPr>
        <w:t xml:space="preserve"> </w:t>
      </w:r>
      <w:proofErr w:type="spellStart"/>
      <w:r w:rsidRPr="00E54880">
        <w:rPr>
          <w:sz w:val="26"/>
          <w:szCs w:val="26"/>
        </w:rPr>
        <w:t>hết</w:t>
      </w:r>
      <w:proofErr w:type="spellEnd"/>
      <w:r w:rsidRPr="00E54880">
        <w:rPr>
          <w:sz w:val="26"/>
          <w:szCs w:val="26"/>
        </w:rPr>
        <w:t xml:space="preserve"> </w:t>
      </w:r>
      <w:proofErr w:type="spellStart"/>
      <w:r w:rsidRPr="00E54880">
        <w:rPr>
          <w:sz w:val="26"/>
          <w:szCs w:val="26"/>
        </w:rPr>
        <w:t>rác</w:t>
      </w:r>
      <w:proofErr w:type="spellEnd"/>
      <w:r w:rsidRPr="00E54880">
        <w:rPr>
          <w:sz w:val="26"/>
          <w:szCs w:val="26"/>
        </w:rPr>
        <w:t xml:space="preserve"> </w:t>
      </w:r>
      <w:proofErr w:type="spellStart"/>
      <w:r w:rsidRPr="00E54880">
        <w:rPr>
          <w:sz w:val="26"/>
          <w:szCs w:val="26"/>
        </w:rPr>
        <w:t>thải</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thay</w:t>
      </w:r>
      <w:proofErr w:type="spellEnd"/>
      <w:r w:rsidRPr="00E54880">
        <w:rPr>
          <w:sz w:val="26"/>
          <w:szCs w:val="26"/>
        </w:rPr>
        <w:t xml:space="preserve"> </w:t>
      </w:r>
      <w:proofErr w:type="spellStart"/>
      <w:r w:rsidRPr="00E54880">
        <w:rPr>
          <w:sz w:val="26"/>
          <w:szCs w:val="26"/>
        </w:rPr>
        <w:t>thế</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cây</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ảnh</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w:t>
      </w:r>
    </w:p>
    <w:p w14:paraId="570CB280" w14:textId="77777777" w:rsidR="00041D5D" w:rsidRPr="00E54880" w:rsidRDefault="00041D5D" w:rsidP="00A364FB">
      <w:pPr>
        <w:spacing w:after="0" w:line="340" w:lineRule="exact"/>
        <w:ind w:firstLine="567"/>
        <w:jc w:val="both"/>
        <w:rPr>
          <w:sz w:val="26"/>
          <w:szCs w:val="26"/>
        </w:rPr>
      </w:pPr>
      <w:r w:rsidRPr="00E54880">
        <w:rPr>
          <w:sz w:val="26"/>
          <w:szCs w:val="26"/>
        </w:rPr>
        <w:t xml:space="preserve">+ Bảo </w:t>
      </w:r>
      <w:proofErr w:type="spellStart"/>
      <w:r w:rsidRPr="00E54880">
        <w:rPr>
          <w:sz w:val="26"/>
          <w:szCs w:val="26"/>
        </w:rPr>
        <w:t>vệ</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cây</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 xml:space="preserve"> </w:t>
      </w:r>
      <w:proofErr w:type="spellStart"/>
      <w:r w:rsidRPr="00E54880">
        <w:rPr>
          <w:sz w:val="26"/>
          <w:szCs w:val="26"/>
        </w:rPr>
        <w:t>hiếm</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loài</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vật</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 xml:space="preserve"> </w:t>
      </w:r>
      <w:proofErr w:type="spellStart"/>
      <w:r w:rsidRPr="00E54880">
        <w:rPr>
          <w:sz w:val="26"/>
          <w:szCs w:val="26"/>
        </w:rPr>
        <w:t>hiếm</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w:t>
      </w:r>
    </w:p>
    <w:p w14:paraId="1D28B4F7" w14:textId="77777777" w:rsidR="00041D5D" w:rsidRPr="00E54880" w:rsidRDefault="00041D5D" w:rsidP="00A364FB">
      <w:pPr>
        <w:spacing w:after="0" w:line="340" w:lineRule="exact"/>
        <w:ind w:firstLine="567"/>
        <w:jc w:val="both"/>
        <w:rPr>
          <w:sz w:val="26"/>
          <w:szCs w:val="26"/>
        </w:rPr>
      </w:pPr>
      <w:r w:rsidRPr="00E54880">
        <w:rPr>
          <w:sz w:val="26"/>
          <w:szCs w:val="26"/>
        </w:rPr>
        <w:t xml:space="preserve">-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bón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
    <w:p w14:paraId="3DB320C0" w14:textId="77777777" w:rsidR="00041D5D" w:rsidRPr="00E54880" w:rsidRDefault="00041D5D" w:rsidP="00A364FB">
      <w:pPr>
        <w:spacing w:after="0" w:line="340" w:lineRule="exact"/>
        <w:ind w:firstLine="567"/>
        <w:jc w:val="both"/>
        <w:rPr>
          <w:sz w:val="26"/>
          <w:szCs w:val="26"/>
        </w:rPr>
      </w:pPr>
      <w:r w:rsidRPr="00E54880">
        <w:rPr>
          <w:sz w:val="26"/>
          <w:szCs w:val="26"/>
        </w:rPr>
        <w:lastRenderedPageBreak/>
        <w:t xml:space="preserve">+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bón</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ban </w:t>
      </w:r>
      <w:proofErr w:type="spellStart"/>
      <w:r w:rsidRPr="00E54880">
        <w:rPr>
          <w:sz w:val="26"/>
          <w:szCs w:val="26"/>
        </w:rPr>
        <w:t>hành</w:t>
      </w:r>
      <w:proofErr w:type="spellEnd"/>
      <w:r w:rsidRPr="00E54880">
        <w:rPr>
          <w:sz w:val="26"/>
          <w:szCs w:val="26"/>
        </w:rPr>
        <w:t xml:space="preserve">. </w:t>
      </w:r>
    </w:p>
    <w:p w14:paraId="1BFC485C" w14:textId="77777777"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phân</w:t>
      </w:r>
      <w:proofErr w:type="spellEnd"/>
      <w:r w:rsidRPr="00E54880">
        <w:rPr>
          <w:sz w:val="26"/>
          <w:szCs w:val="26"/>
        </w:rPr>
        <w:t xml:space="preserve"> </w:t>
      </w:r>
      <w:proofErr w:type="spellStart"/>
      <w:r w:rsidRPr="00E54880">
        <w:rPr>
          <w:sz w:val="26"/>
          <w:szCs w:val="26"/>
        </w:rPr>
        <w:t>bón</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ghi</w:t>
      </w:r>
      <w:proofErr w:type="spellEnd"/>
      <w:r w:rsidRPr="00E54880">
        <w:rPr>
          <w:sz w:val="26"/>
          <w:szCs w:val="26"/>
        </w:rPr>
        <w:t xml:space="preserve"> </w:t>
      </w:r>
      <w:proofErr w:type="spellStart"/>
      <w:r w:rsidRPr="00E54880">
        <w:rPr>
          <w:sz w:val="26"/>
          <w:szCs w:val="26"/>
        </w:rPr>
        <w:t>chép</w:t>
      </w:r>
      <w:proofErr w:type="spellEnd"/>
      <w:r w:rsidRPr="00E54880">
        <w:rPr>
          <w:sz w:val="26"/>
          <w:szCs w:val="26"/>
        </w:rPr>
        <w:t xml:space="preserve"> </w:t>
      </w:r>
      <w:proofErr w:type="spellStart"/>
      <w:r w:rsidRPr="00E54880">
        <w:rPr>
          <w:sz w:val="26"/>
          <w:szCs w:val="26"/>
        </w:rPr>
        <w:t>lại</w:t>
      </w:r>
      <w:proofErr w:type="spellEnd"/>
      <w:r w:rsidRPr="00E54880">
        <w:rPr>
          <w:sz w:val="26"/>
          <w:szCs w:val="26"/>
        </w:rPr>
        <w:t xml:space="preserve">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lượng</w:t>
      </w:r>
      <w:proofErr w:type="spellEnd"/>
      <w:r w:rsidRPr="00E54880">
        <w:rPr>
          <w:sz w:val="26"/>
          <w:szCs w:val="26"/>
        </w:rPr>
        <w:t xml:space="preserve">, </w:t>
      </w:r>
      <w:proofErr w:type="spellStart"/>
      <w:r w:rsidRPr="00E54880">
        <w:rPr>
          <w:sz w:val="26"/>
          <w:szCs w:val="26"/>
        </w:rPr>
        <w:t>vị</w:t>
      </w:r>
      <w:proofErr w:type="spellEnd"/>
      <w:r w:rsidRPr="00E54880">
        <w:rPr>
          <w:sz w:val="26"/>
          <w:szCs w:val="26"/>
        </w:rPr>
        <w:t xml:space="preserve"> </w:t>
      </w:r>
      <w:proofErr w:type="spellStart"/>
      <w:r w:rsidRPr="00E54880">
        <w:rPr>
          <w:sz w:val="26"/>
          <w:szCs w:val="26"/>
        </w:rPr>
        <w:t>trí</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w:t>
      </w:r>
    </w:p>
    <w:p w14:paraId="3870A666" w14:textId="73A9B854"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sâu</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cấm</w:t>
      </w:r>
      <w:proofErr w:type="spellEnd"/>
      <w:r w:rsidRPr="00E54880">
        <w:rPr>
          <w:sz w:val="26"/>
          <w:szCs w:val="26"/>
        </w:rPr>
        <w:t xml:space="preserve"> </w:t>
      </w:r>
      <w:proofErr w:type="spellStart"/>
      <w:r w:rsidRPr="00E54880">
        <w:rPr>
          <w:sz w:val="26"/>
          <w:szCs w:val="26"/>
        </w:rPr>
        <w:t>bởi</w:t>
      </w:r>
      <w:proofErr w:type="spellEnd"/>
      <w:r w:rsidRPr="00E54880">
        <w:rPr>
          <w:sz w:val="26"/>
          <w:szCs w:val="26"/>
        </w:rPr>
        <w:t xml:space="preserve"> </w:t>
      </w:r>
      <w:proofErr w:type="spellStart"/>
      <w:r w:rsidRPr="00E54880">
        <w:rPr>
          <w:sz w:val="26"/>
          <w:szCs w:val="26"/>
        </w:rPr>
        <w:t>tổ</w:t>
      </w:r>
      <w:proofErr w:type="spellEnd"/>
      <w:r w:rsidRPr="00E54880">
        <w:rPr>
          <w:sz w:val="26"/>
          <w:szCs w:val="26"/>
        </w:rPr>
        <w:t xml:space="preserve"> </w:t>
      </w:r>
      <w:proofErr w:type="spellStart"/>
      <w:r w:rsidRPr="00E54880">
        <w:rPr>
          <w:sz w:val="26"/>
          <w:szCs w:val="26"/>
        </w:rPr>
        <w:t>chức</w:t>
      </w:r>
      <w:proofErr w:type="spellEnd"/>
      <w:r w:rsidRPr="00E54880">
        <w:rPr>
          <w:sz w:val="26"/>
          <w:szCs w:val="26"/>
        </w:rPr>
        <w:t xml:space="preserve"> FSC </w:t>
      </w:r>
      <w:proofErr w:type="spellStart"/>
      <w:r w:rsidRPr="00E54880">
        <w:rPr>
          <w:sz w:val="26"/>
          <w:szCs w:val="26"/>
        </w:rPr>
        <w:t>và</w:t>
      </w:r>
      <w:proofErr w:type="spellEnd"/>
      <w:r w:rsidRPr="00E54880">
        <w:rPr>
          <w:sz w:val="26"/>
          <w:szCs w:val="26"/>
        </w:rPr>
        <w:t xml:space="preserve"> Việt Nam.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loại</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diệt</w:t>
      </w:r>
      <w:proofErr w:type="spellEnd"/>
      <w:r w:rsidRPr="00E54880">
        <w:rPr>
          <w:sz w:val="26"/>
          <w:szCs w:val="26"/>
        </w:rPr>
        <w:t xml:space="preserve"> </w:t>
      </w:r>
      <w:proofErr w:type="spellStart"/>
      <w:r w:rsidRPr="00E54880">
        <w:rPr>
          <w:sz w:val="26"/>
          <w:szCs w:val="26"/>
        </w:rPr>
        <w:t>cỏ</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thuốc</w:t>
      </w:r>
      <w:proofErr w:type="spellEnd"/>
      <w:r w:rsidRPr="00E54880">
        <w:rPr>
          <w:sz w:val="26"/>
          <w:szCs w:val="26"/>
        </w:rPr>
        <w:t xml:space="preserve"> </w:t>
      </w:r>
      <w:proofErr w:type="spellStart"/>
      <w:r w:rsidRPr="00E54880">
        <w:rPr>
          <w:sz w:val="26"/>
          <w:szCs w:val="26"/>
        </w:rPr>
        <w:t>hoá</w:t>
      </w:r>
      <w:proofErr w:type="spellEnd"/>
      <w:r w:rsidRPr="00E54880">
        <w:rPr>
          <w:sz w:val="26"/>
          <w:szCs w:val="26"/>
        </w:rPr>
        <w:t xml:space="preserve"> </w:t>
      </w:r>
      <w:proofErr w:type="spellStart"/>
      <w:r w:rsidRPr="00E54880">
        <w:rPr>
          <w:sz w:val="26"/>
          <w:szCs w:val="26"/>
        </w:rPr>
        <w:t>học</w:t>
      </w:r>
      <w:proofErr w:type="spellEnd"/>
      <w:r w:rsidRPr="00E54880">
        <w:rPr>
          <w:sz w:val="26"/>
          <w:szCs w:val="26"/>
        </w:rPr>
        <w:t xml:space="preserve"> </w:t>
      </w:r>
      <w:proofErr w:type="spellStart"/>
      <w:r w:rsidRPr="00E54880">
        <w:rPr>
          <w:sz w:val="26"/>
          <w:szCs w:val="26"/>
        </w:rPr>
        <w:t>trước</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w:t>
      </w:r>
    </w:p>
    <w:p w14:paraId="54AC5AA4" w14:textId="77777777" w:rsidR="00041D5D" w:rsidRPr="00E54880" w:rsidRDefault="00041D5D" w:rsidP="00A364FB">
      <w:pPr>
        <w:spacing w:after="0" w:line="340" w:lineRule="exact"/>
        <w:ind w:firstLine="567"/>
        <w:jc w:val="both"/>
        <w:rPr>
          <w:sz w:val="26"/>
          <w:szCs w:val="26"/>
        </w:rPr>
      </w:pPr>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
    <w:p w14:paraId="731E1945" w14:textId="77777777" w:rsidR="00041D5D" w:rsidRPr="00E54880" w:rsidRDefault="00041D5D" w:rsidP="00A364FB">
      <w:pPr>
        <w:spacing w:after="0" w:line="340" w:lineRule="exact"/>
        <w:ind w:firstLine="567"/>
        <w:jc w:val="both"/>
        <w:rPr>
          <w:sz w:val="26"/>
          <w:szCs w:val="26"/>
        </w:rPr>
      </w:pPr>
      <w:r w:rsidRPr="00E54880">
        <w:rPr>
          <w:sz w:val="26"/>
          <w:szCs w:val="26"/>
        </w:rPr>
        <w:t xml:space="preserve">+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trình</w:t>
      </w:r>
      <w:proofErr w:type="spellEnd"/>
      <w:r w:rsidRPr="00E54880">
        <w:rPr>
          <w:sz w:val="26"/>
          <w:szCs w:val="26"/>
        </w:rPr>
        <w:t xml:space="preserve">, </w:t>
      </w:r>
      <w:proofErr w:type="spellStart"/>
      <w:r w:rsidRPr="00E54880">
        <w:rPr>
          <w:sz w:val="26"/>
          <w:szCs w:val="26"/>
        </w:rPr>
        <w:t>quy</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an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hoạt</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lâm</w:t>
      </w:r>
      <w:proofErr w:type="spellEnd"/>
      <w:r w:rsidRPr="00E54880">
        <w:rPr>
          <w:sz w:val="26"/>
          <w:szCs w:val="26"/>
        </w:rPr>
        <w:t xml:space="preserve"> </w:t>
      </w:r>
      <w:proofErr w:type="spellStart"/>
      <w:r w:rsidRPr="00E54880">
        <w:rPr>
          <w:sz w:val="26"/>
          <w:szCs w:val="26"/>
        </w:rPr>
        <w:t>nghiệp</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ban </w:t>
      </w:r>
      <w:proofErr w:type="spellStart"/>
      <w:r w:rsidRPr="00E54880">
        <w:rPr>
          <w:sz w:val="26"/>
          <w:szCs w:val="26"/>
        </w:rPr>
        <w:t>hành</w:t>
      </w:r>
      <w:proofErr w:type="spellEnd"/>
      <w:r w:rsidRPr="00E54880">
        <w:rPr>
          <w:sz w:val="26"/>
          <w:szCs w:val="26"/>
        </w:rPr>
        <w:t xml:space="preserve">. </w:t>
      </w:r>
    </w:p>
    <w:p w14:paraId="64BC6825" w14:textId="77777777" w:rsidR="00041D5D" w:rsidRPr="00E54880" w:rsidRDefault="00041D5D" w:rsidP="00A364FB">
      <w:pPr>
        <w:spacing w:after="0" w:line="340" w:lineRule="exact"/>
        <w:ind w:firstLine="567"/>
        <w:jc w:val="both"/>
        <w:rPr>
          <w:sz w:val="26"/>
          <w:szCs w:val="26"/>
        </w:rPr>
      </w:pPr>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dưới</w:t>
      </w:r>
      <w:proofErr w:type="spellEnd"/>
      <w:r w:rsidRPr="00E54880">
        <w:rPr>
          <w:sz w:val="26"/>
          <w:szCs w:val="26"/>
        </w:rPr>
        <w:t xml:space="preserve"> 18 </w:t>
      </w:r>
      <w:proofErr w:type="spellStart"/>
      <w:r w:rsidRPr="00E54880">
        <w:rPr>
          <w:sz w:val="26"/>
          <w:szCs w:val="26"/>
        </w:rPr>
        <w:t>tuổi</w:t>
      </w:r>
      <w:proofErr w:type="spellEnd"/>
      <w:r w:rsidRPr="00E54880">
        <w:rPr>
          <w:sz w:val="26"/>
          <w:szCs w:val="26"/>
        </w:rPr>
        <w:t xml:space="preserve"> </w:t>
      </w:r>
    </w:p>
    <w:p w14:paraId="2AF44BDA" w14:textId="77777777" w:rsidR="00041D5D" w:rsidRPr="00E54880" w:rsidRDefault="00041D5D" w:rsidP="00A364FB">
      <w:pPr>
        <w:spacing w:after="0" w:line="340" w:lineRule="exact"/>
        <w:ind w:firstLine="567"/>
        <w:jc w:val="both"/>
        <w:rPr>
          <w:szCs w:val="26"/>
        </w:rPr>
      </w:pPr>
      <w:r w:rsidRPr="00E54880">
        <w:rPr>
          <w:sz w:val="26"/>
          <w:szCs w:val="26"/>
        </w:rPr>
        <w:t xml:space="preserve">+ Tuân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sử</w:t>
      </w:r>
      <w:proofErr w:type="spellEnd"/>
      <w:r w:rsidRPr="00E54880">
        <w:rPr>
          <w:sz w:val="26"/>
          <w:szCs w:val="26"/>
        </w:rPr>
        <w:t xml:space="preserve"> </w:t>
      </w:r>
      <w:proofErr w:type="spellStart"/>
      <w:r w:rsidRPr="00E54880">
        <w:rPr>
          <w:sz w:val="26"/>
          <w:szCs w:val="26"/>
        </w:rPr>
        <w:t>dụng</w:t>
      </w:r>
      <w:proofErr w:type="spellEnd"/>
      <w:r w:rsidRPr="00E54880">
        <w:rPr>
          <w:sz w:val="26"/>
          <w:szCs w:val="26"/>
        </w:rPr>
        <w:t xml:space="preserve"> </w:t>
      </w:r>
      <w:proofErr w:type="spellStart"/>
      <w:r w:rsidRPr="00E54880">
        <w:rPr>
          <w:sz w:val="26"/>
          <w:szCs w:val="26"/>
        </w:rPr>
        <w:t>đồ</w:t>
      </w:r>
      <w:proofErr w:type="spellEnd"/>
      <w:r w:rsidRPr="00E54880">
        <w:rPr>
          <w:sz w:val="26"/>
          <w:szCs w:val="26"/>
        </w:rPr>
        <w:t xml:space="preserve"> </w:t>
      </w:r>
      <w:proofErr w:type="spellStart"/>
      <w:r w:rsidRPr="00E54880">
        <w:rPr>
          <w:sz w:val="26"/>
          <w:szCs w:val="26"/>
        </w:rPr>
        <w:t>bảo</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w:t>
      </w:r>
      <w:proofErr w:type="spellStart"/>
      <w:r w:rsidRPr="00E54880">
        <w:rPr>
          <w:sz w:val="26"/>
          <w:szCs w:val="26"/>
        </w:rPr>
        <w:t>lao</w:t>
      </w:r>
      <w:proofErr w:type="spellEnd"/>
      <w:r w:rsidRPr="00E54880">
        <w:rPr>
          <w:sz w:val="26"/>
          <w:szCs w:val="26"/>
        </w:rPr>
        <w:t xml:space="preserve"> </w:t>
      </w:r>
      <w:proofErr w:type="spellStart"/>
      <w:r w:rsidRPr="00E54880">
        <w:rPr>
          <w:sz w:val="26"/>
          <w:szCs w:val="26"/>
        </w:rPr>
        <w:t>động</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hạng</w:t>
      </w:r>
      <w:proofErr w:type="spellEnd"/>
      <w:r w:rsidRPr="00E54880">
        <w:rPr>
          <w:sz w:val="26"/>
          <w:szCs w:val="26"/>
        </w:rPr>
        <w:t xml:space="preserve"> </w:t>
      </w:r>
      <w:proofErr w:type="spellStart"/>
      <w:r w:rsidRPr="00E54880">
        <w:rPr>
          <w:sz w:val="26"/>
          <w:szCs w:val="26"/>
        </w:rPr>
        <w:t>mục</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tại</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w:t>
      </w:r>
    </w:p>
    <w:p w14:paraId="443A5CB3" w14:textId="77777777" w:rsidR="00ED1ACD" w:rsidRPr="00E54880" w:rsidRDefault="00ED1ACD">
      <w:pPr>
        <w:rPr>
          <w:b/>
          <w:sz w:val="20"/>
          <w:szCs w:val="20"/>
        </w:rPr>
      </w:pPr>
      <w:r w:rsidRPr="00E54880">
        <w:rPr>
          <w:b/>
          <w:sz w:val="20"/>
          <w:szCs w:val="20"/>
        </w:rPr>
        <w:br w:type="page"/>
      </w:r>
    </w:p>
    <w:p w14:paraId="1B42F082" w14:textId="097B8829" w:rsidR="00041D5D" w:rsidRPr="00E54880" w:rsidRDefault="00041D5D" w:rsidP="005F7AA0">
      <w:pPr>
        <w:pStyle w:val="PHULUC"/>
        <w:spacing w:before="0"/>
        <w:rPr>
          <w:color w:val="auto"/>
        </w:rPr>
      </w:pPr>
      <w:bookmarkStart w:id="187" w:name="_Toc204243920"/>
      <w:r w:rsidRPr="00E54880">
        <w:rPr>
          <w:color w:val="auto"/>
          <w:sz w:val="20"/>
          <w:szCs w:val="20"/>
        </w:rPr>
        <w:lastRenderedPageBreak/>
        <w:t>MẪU 0</w:t>
      </w:r>
      <w:r w:rsidR="00074856" w:rsidRPr="00E54880">
        <w:rPr>
          <w:color w:val="auto"/>
          <w:sz w:val="20"/>
          <w:szCs w:val="20"/>
        </w:rPr>
        <w:t>3</w:t>
      </w:r>
      <w:r w:rsidRPr="00E54880">
        <w:rPr>
          <w:color w:val="auto"/>
          <w:sz w:val="20"/>
          <w:szCs w:val="20"/>
        </w:rPr>
        <w:t xml:space="preserve">: </w:t>
      </w:r>
      <w:proofErr w:type="spellStart"/>
      <w:r w:rsidRPr="00E54880">
        <w:rPr>
          <w:color w:val="auto"/>
        </w:rPr>
        <w:t>Biểu</w:t>
      </w:r>
      <w:proofErr w:type="spellEnd"/>
      <w:r w:rsidRPr="00E54880">
        <w:rPr>
          <w:color w:val="auto"/>
        </w:rPr>
        <w:t xml:space="preserve"> </w:t>
      </w:r>
      <w:proofErr w:type="spellStart"/>
      <w:r w:rsidRPr="00E54880">
        <w:rPr>
          <w:color w:val="auto"/>
        </w:rPr>
        <w:t>kiểm</w:t>
      </w:r>
      <w:proofErr w:type="spellEnd"/>
      <w:r w:rsidRPr="00E54880">
        <w:rPr>
          <w:color w:val="auto"/>
        </w:rPr>
        <w:t xml:space="preserve"> </w:t>
      </w:r>
      <w:proofErr w:type="spellStart"/>
      <w:r w:rsidRPr="00E54880">
        <w:rPr>
          <w:color w:val="auto"/>
        </w:rPr>
        <w:t>tra</w:t>
      </w:r>
      <w:proofErr w:type="spellEnd"/>
      <w:r w:rsidRPr="00E54880">
        <w:rPr>
          <w:color w:val="auto"/>
        </w:rPr>
        <w:t xml:space="preserve"> </w:t>
      </w:r>
      <w:proofErr w:type="spellStart"/>
      <w:r w:rsidRPr="00E54880">
        <w:rPr>
          <w:color w:val="auto"/>
        </w:rPr>
        <w:t>thông</w:t>
      </w:r>
      <w:proofErr w:type="spellEnd"/>
      <w:r w:rsidRPr="00E54880">
        <w:rPr>
          <w:color w:val="auto"/>
        </w:rPr>
        <w:t xml:space="preserve"> tin </w:t>
      </w:r>
      <w:proofErr w:type="spellStart"/>
      <w:r w:rsidRPr="00E54880">
        <w:rPr>
          <w:color w:val="auto"/>
        </w:rPr>
        <w:t>đăng</w:t>
      </w:r>
      <w:proofErr w:type="spellEnd"/>
      <w:r w:rsidRPr="00E54880">
        <w:rPr>
          <w:color w:val="auto"/>
        </w:rPr>
        <w:t xml:space="preserve"> </w:t>
      </w:r>
      <w:proofErr w:type="spellStart"/>
      <w:r w:rsidRPr="00E54880">
        <w:rPr>
          <w:color w:val="auto"/>
        </w:rPr>
        <w:t>ký</w:t>
      </w:r>
      <w:proofErr w:type="spellEnd"/>
      <w:r w:rsidRPr="00E54880">
        <w:rPr>
          <w:color w:val="auto"/>
        </w:rPr>
        <w:t xml:space="preserve"> </w:t>
      </w:r>
      <w:proofErr w:type="spellStart"/>
      <w:r w:rsidRPr="00E54880">
        <w:rPr>
          <w:color w:val="auto"/>
        </w:rPr>
        <w:t>đầu</w:t>
      </w:r>
      <w:proofErr w:type="spellEnd"/>
      <w:r w:rsidRPr="00E54880">
        <w:rPr>
          <w:color w:val="auto"/>
        </w:rPr>
        <w:t xml:space="preserve"> </w:t>
      </w:r>
      <w:proofErr w:type="spellStart"/>
      <w:r w:rsidRPr="00E54880">
        <w:rPr>
          <w:color w:val="auto"/>
        </w:rPr>
        <w:t>vào</w:t>
      </w:r>
      <w:proofErr w:type="spellEnd"/>
      <w:r w:rsidRPr="00E54880">
        <w:rPr>
          <w:color w:val="auto"/>
        </w:rPr>
        <w:t xml:space="preserve"> </w:t>
      </w:r>
      <w:proofErr w:type="spellStart"/>
      <w:r w:rsidRPr="00E54880">
        <w:rPr>
          <w:color w:val="auto"/>
        </w:rPr>
        <w:t>tham</w:t>
      </w:r>
      <w:proofErr w:type="spellEnd"/>
      <w:r w:rsidRPr="00E54880">
        <w:rPr>
          <w:color w:val="auto"/>
        </w:rPr>
        <w:t xml:space="preserve"> </w:t>
      </w:r>
      <w:proofErr w:type="spellStart"/>
      <w:r w:rsidRPr="00E54880">
        <w:rPr>
          <w:color w:val="auto"/>
        </w:rPr>
        <w:t>gia</w:t>
      </w:r>
      <w:proofErr w:type="spellEnd"/>
      <w:r w:rsidRPr="00E54880">
        <w:rPr>
          <w:color w:val="auto"/>
        </w:rPr>
        <w:t xml:space="preserve"> </w:t>
      </w:r>
      <w:proofErr w:type="spellStart"/>
      <w:r w:rsidRPr="00E54880">
        <w:rPr>
          <w:color w:val="auto"/>
        </w:rPr>
        <w:t>chứng</w:t>
      </w:r>
      <w:proofErr w:type="spellEnd"/>
      <w:r w:rsidRPr="00E54880">
        <w:rPr>
          <w:color w:val="auto"/>
        </w:rPr>
        <w:t xml:space="preserve"> </w:t>
      </w:r>
      <w:proofErr w:type="spellStart"/>
      <w:r w:rsidRPr="00E54880">
        <w:rPr>
          <w:color w:val="auto"/>
        </w:rPr>
        <w:t>chỉ</w:t>
      </w:r>
      <w:proofErr w:type="spellEnd"/>
      <w:r w:rsidRPr="00E54880">
        <w:rPr>
          <w:color w:val="auto"/>
        </w:rPr>
        <w:t xml:space="preserve"> </w:t>
      </w:r>
      <w:proofErr w:type="spellStart"/>
      <w:r w:rsidRPr="00E54880">
        <w:rPr>
          <w:color w:val="auto"/>
        </w:rPr>
        <w:t>rừng</w:t>
      </w:r>
      <w:bookmarkEnd w:id="187"/>
      <w:proofErr w:type="spellEnd"/>
    </w:p>
    <w:p w14:paraId="52814E1F" w14:textId="77777777" w:rsidR="005F7AA0" w:rsidRPr="00E54880" w:rsidRDefault="005F7AA0" w:rsidP="005F7AA0">
      <w:pPr>
        <w:spacing w:after="0" w:line="240" w:lineRule="auto"/>
        <w:jc w:val="center"/>
        <w:rPr>
          <w:rFonts w:eastAsia="Calibri"/>
          <w:b/>
          <w:sz w:val="28"/>
          <w:szCs w:val="28"/>
        </w:rPr>
      </w:pPr>
      <w:bookmarkStart w:id="188" w:name="_Hlk201590064"/>
      <w:r w:rsidRPr="00E54880">
        <w:rPr>
          <w:rFonts w:eastAsia="Calibri"/>
          <w:b/>
          <w:sz w:val="28"/>
          <w:szCs w:val="28"/>
        </w:rPr>
        <w:t>PHIẾU KIỂM TRA ĐIỀU KIỆN BAN ĐẦU</w:t>
      </w:r>
    </w:p>
    <w:p w14:paraId="459ED1CE" w14:textId="22B1AA3A" w:rsidR="005F7AA0" w:rsidRPr="00E54880" w:rsidRDefault="005F7AA0" w:rsidP="005F7AA0">
      <w:pPr>
        <w:tabs>
          <w:tab w:val="left" w:pos="8789"/>
        </w:tabs>
        <w:spacing w:after="0" w:line="240" w:lineRule="auto"/>
        <w:rPr>
          <w:rFonts w:eastAsia="Calibri"/>
        </w:rPr>
      </w:pPr>
      <w:proofErr w:type="spellStart"/>
      <w:r w:rsidRPr="00E54880">
        <w:rPr>
          <w:rFonts w:eastAsia="Calibri"/>
        </w:rPr>
        <w:t>Chủ</w:t>
      </w:r>
      <w:proofErr w:type="spellEnd"/>
      <w:r w:rsidRPr="00E54880">
        <w:rPr>
          <w:rFonts w:eastAsia="Calibri"/>
        </w:rPr>
        <w:t xml:space="preserve"> </w:t>
      </w:r>
      <w:proofErr w:type="spellStart"/>
      <w:r w:rsidRPr="00E54880">
        <w:rPr>
          <w:rFonts w:eastAsia="Calibri"/>
        </w:rPr>
        <w:t>rừng</w:t>
      </w:r>
      <w:proofErr w:type="spellEnd"/>
      <w:r w:rsidRPr="00E54880">
        <w:rPr>
          <w:rFonts w:eastAsia="Calibri"/>
        </w:rPr>
        <w:t xml:space="preserve">: </w:t>
      </w:r>
    </w:p>
    <w:p w14:paraId="78E39DCE" w14:textId="19607CBA" w:rsidR="005F7AA0" w:rsidRPr="00E54880" w:rsidRDefault="005F7AA0" w:rsidP="005F7AA0">
      <w:pPr>
        <w:tabs>
          <w:tab w:val="left" w:pos="8789"/>
        </w:tabs>
        <w:spacing w:after="0" w:line="240" w:lineRule="auto"/>
        <w:rPr>
          <w:rFonts w:eastAsia="Calibri"/>
        </w:rPr>
      </w:pPr>
      <w:proofErr w:type="spellStart"/>
      <w:r w:rsidRPr="00E54880">
        <w:rPr>
          <w:rFonts w:eastAsia="Calibri"/>
        </w:rPr>
        <w:t>Địa</w:t>
      </w:r>
      <w:proofErr w:type="spellEnd"/>
      <w:r w:rsidRPr="00E54880">
        <w:rPr>
          <w:rFonts w:eastAsia="Calibri"/>
        </w:rPr>
        <w:t xml:space="preserve"> </w:t>
      </w:r>
      <w:proofErr w:type="spellStart"/>
      <w:r w:rsidRPr="00E54880">
        <w:rPr>
          <w:rFonts w:eastAsia="Calibri"/>
        </w:rPr>
        <w:t>chỉ</w:t>
      </w:r>
      <w:proofErr w:type="spellEnd"/>
      <w:r w:rsidRPr="00E54880">
        <w:rPr>
          <w:rFonts w:eastAsia="Calibri"/>
        </w:rPr>
        <w:t xml:space="preserve">: </w:t>
      </w:r>
      <w:proofErr w:type="spellStart"/>
      <w:r w:rsidRPr="00E54880">
        <w:rPr>
          <w:rFonts w:eastAsia="Calibri"/>
        </w:rPr>
        <w:t>Thôn</w:t>
      </w:r>
      <w:proofErr w:type="spellEnd"/>
      <w:r w:rsidRPr="00E54880">
        <w:rPr>
          <w:rFonts w:eastAsia="Calibri"/>
        </w:rPr>
        <w:t xml:space="preserve">………, </w:t>
      </w:r>
      <w:proofErr w:type="spellStart"/>
      <w:r w:rsidRPr="00E54880">
        <w:rPr>
          <w:rFonts w:eastAsia="Calibri"/>
        </w:rPr>
        <w:t>xã</w:t>
      </w:r>
      <w:proofErr w:type="spellEnd"/>
      <w:r w:rsidRPr="00E54880">
        <w:rPr>
          <w:rFonts w:eastAsia="Calibri"/>
        </w:rPr>
        <w:t xml:space="preserve">  ………………… </w:t>
      </w:r>
      <w:proofErr w:type="spellStart"/>
      <w:r w:rsidRPr="00E54880">
        <w:rPr>
          <w:rFonts w:eastAsia="Calibri"/>
        </w:rPr>
        <w:t>huyện</w:t>
      </w:r>
      <w:proofErr w:type="spellEnd"/>
      <w:r w:rsidRPr="00E54880">
        <w:rPr>
          <w:rFonts w:eastAsia="Calibri"/>
        </w:rPr>
        <w:t xml:space="preserve"> </w:t>
      </w:r>
      <w:r w:rsidR="00627595" w:rsidRPr="00E54880">
        <w:rPr>
          <w:rFonts w:eastAsia="Calibri"/>
        </w:rPr>
        <w:t>…………………</w:t>
      </w:r>
      <w:r w:rsidRPr="00E54880">
        <w:rPr>
          <w:rFonts w:eastAsia="Calibri"/>
        </w:rPr>
        <w:t xml:space="preserve">, </w:t>
      </w:r>
      <w:proofErr w:type="spellStart"/>
      <w:r w:rsidRPr="00E54880">
        <w:rPr>
          <w:rFonts w:eastAsia="Calibri"/>
        </w:rPr>
        <w:t>tỉnh</w:t>
      </w:r>
      <w:proofErr w:type="spellEnd"/>
      <w:r w:rsidRPr="00E54880">
        <w:rPr>
          <w:rFonts w:eastAsia="Calibri"/>
        </w:rPr>
        <w:t xml:space="preserve"> </w:t>
      </w:r>
      <w:r w:rsidR="002265C4">
        <w:rPr>
          <w:rFonts w:eastAsia="Calibri"/>
        </w:rPr>
        <w:t xml:space="preserve">Thanh </w:t>
      </w:r>
      <w:proofErr w:type="spellStart"/>
      <w:r w:rsidR="002265C4">
        <w:rPr>
          <w:rFonts w:eastAsia="Calibri"/>
        </w:rPr>
        <w:t>Hóa</w:t>
      </w:r>
      <w:proofErr w:type="spellEnd"/>
    </w:p>
    <w:tbl>
      <w:tblPr>
        <w:tblStyle w:val="TableGrid3"/>
        <w:tblW w:w="0" w:type="auto"/>
        <w:tblLook w:val="04A0" w:firstRow="1" w:lastRow="0" w:firstColumn="1" w:lastColumn="0" w:noHBand="0" w:noVBand="1"/>
      </w:tblPr>
      <w:tblGrid>
        <w:gridCol w:w="1268"/>
        <w:gridCol w:w="1270"/>
        <w:gridCol w:w="1027"/>
        <w:gridCol w:w="1184"/>
        <w:gridCol w:w="1184"/>
        <w:gridCol w:w="1184"/>
        <w:gridCol w:w="1114"/>
        <w:gridCol w:w="1114"/>
      </w:tblGrid>
      <w:tr w:rsidR="00E54880" w:rsidRPr="00E54880" w14:paraId="5ABCC127" w14:textId="77777777" w:rsidTr="007C7611">
        <w:tc>
          <w:tcPr>
            <w:tcW w:w="1269" w:type="dxa"/>
          </w:tcPr>
          <w:p w14:paraId="4F29DD19" w14:textId="77777777" w:rsidR="005F7AA0" w:rsidRPr="00E54880" w:rsidRDefault="005F7AA0" w:rsidP="005F7AA0">
            <w:pPr>
              <w:tabs>
                <w:tab w:val="left" w:pos="8789"/>
              </w:tabs>
              <w:spacing w:line="276" w:lineRule="auto"/>
              <w:rPr>
                <w:rFonts w:ascii="Times New Roman" w:hAnsi="Times New Roman"/>
              </w:rPr>
            </w:pPr>
            <w:r w:rsidRPr="00E54880">
              <w:rPr>
                <w:rFonts w:ascii="Times New Roman" w:hAnsi="Times New Roman"/>
              </w:rPr>
              <w:t xml:space="preserve">Lô </w:t>
            </w:r>
            <w:proofErr w:type="spellStart"/>
            <w:r w:rsidRPr="00E54880">
              <w:rPr>
                <w:rFonts w:ascii="Times New Roman" w:hAnsi="Times New Roman"/>
              </w:rPr>
              <w:t>rừng</w:t>
            </w:r>
            <w:proofErr w:type="spellEnd"/>
          </w:p>
        </w:tc>
        <w:tc>
          <w:tcPr>
            <w:tcW w:w="1278" w:type="dxa"/>
          </w:tcPr>
          <w:p w14:paraId="1413EC44" w14:textId="57AA1023" w:rsidR="005F7AA0" w:rsidRPr="00E54880" w:rsidRDefault="005F7AA0" w:rsidP="005F7AA0">
            <w:pPr>
              <w:tabs>
                <w:tab w:val="left" w:pos="8789"/>
              </w:tabs>
              <w:spacing w:line="276" w:lineRule="auto"/>
              <w:jc w:val="center"/>
              <w:rPr>
                <w:rFonts w:ascii="Times New Roman" w:hAnsi="Times New Roman"/>
              </w:rPr>
            </w:pPr>
          </w:p>
        </w:tc>
        <w:tc>
          <w:tcPr>
            <w:tcW w:w="1033" w:type="dxa"/>
          </w:tcPr>
          <w:p w14:paraId="5B5B9A8F"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64454015"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4FB84131"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6AA9CD4A" w14:textId="77777777" w:rsidR="005F7AA0" w:rsidRPr="00E54880" w:rsidRDefault="005F7AA0" w:rsidP="005F7AA0">
            <w:pPr>
              <w:tabs>
                <w:tab w:val="left" w:pos="8789"/>
              </w:tabs>
              <w:spacing w:line="276" w:lineRule="auto"/>
              <w:jc w:val="center"/>
              <w:rPr>
                <w:rFonts w:ascii="Times New Roman" w:hAnsi="Times New Roman"/>
              </w:rPr>
            </w:pPr>
          </w:p>
        </w:tc>
        <w:tc>
          <w:tcPr>
            <w:tcW w:w="1121" w:type="dxa"/>
          </w:tcPr>
          <w:p w14:paraId="0F357D95" w14:textId="77777777" w:rsidR="005F7AA0" w:rsidRPr="00E54880" w:rsidRDefault="005F7AA0" w:rsidP="005F7AA0">
            <w:pPr>
              <w:tabs>
                <w:tab w:val="left" w:pos="8789"/>
              </w:tabs>
              <w:spacing w:line="276" w:lineRule="auto"/>
              <w:rPr>
                <w:rFonts w:ascii="Times New Roman" w:hAnsi="Times New Roman"/>
              </w:rPr>
            </w:pPr>
          </w:p>
        </w:tc>
        <w:tc>
          <w:tcPr>
            <w:tcW w:w="1121" w:type="dxa"/>
          </w:tcPr>
          <w:p w14:paraId="121F6D9C" w14:textId="77777777" w:rsidR="005F7AA0" w:rsidRPr="00E54880" w:rsidRDefault="005F7AA0" w:rsidP="005F7AA0">
            <w:pPr>
              <w:tabs>
                <w:tab w:val="left" w:pos="8789"/>
              </w:tabs>
              <w:spacing w:line="276" w:lineRule="auto"/>
              <w:rPr>
                <w:rFonts w:ascii="Times New Roman" w:hAnsi="Times New Roman"/>
              </w:rPr>
            </w:pPr>
          </w:p>
        </w:tc>
      </w:tr>
      <w:tr w:rsidR="00E54880" w:rsidRPr="00E54880" w14:paraId="39B241C6" w14:textId="77777777" w:rsidTr="007C7611">
        <w:tc>
          <w:tcPr>
            <w:tcW w:w="1269" w:type="dxa"/>
          </w:tcPr>
          <w:p w14:paraId="164AD9F3" w14:textId="77777777" w:rsidR="005F7AA0" w:rsidRPr="00E54880" w:rsidRDefault="005F7AA0" w:rsidP="005F7AA0">
            <w:pPr>
              <w:tabs>
                <w:tab w:val="left" w:pos="8789"/>
              </w:tabs>
              <w:spacing w:line="276" w:lineRule="auto"/>
              <w:rPr>
                <w:rFonts w:ascii="Times New Roman" w:hAnsi="Times New Roman"/>
              </w:rPr>
            </w:pPr>
            <w:proofErr w:type="spellStart"/>
            <w:r w:rsidRPr="00E54880">
              <w:rPr>
                <w:rFonts w:ascii="Times New Roman" w:hAnsi="Times New Roman"/>
              </w:rPr>
              <w:t>Khoảnh</w:t>
            </w:r>
            <w:proofErr w:type="spellEnd"/>
          </w:p>
        </w:tc>
        <w:tc>
          <w:tcPr>
            <w:tcW w:w="1278" w:type="dxa"/>
          </w:tcPr>
          <w:p w14:paraId="5097FE84" w14:textId="3239E9FB" w:rsidR="005F7AA0" w:rsidRPr="00E54880" w:rsidRDefault="005F7AA0" w:rsidP="005F7AA0">
            <w:pPr>
              <w:tabs>
                <w:tab w:val="left" w:pos="8789"/>
              </w:tabs>
              <w:spacing w:line="276" w:lineRule="auto"/>
              <w:jc w:val="center"/>
              <w:rPr>
                <w:rFonts w:ascii="Times New Roman" w:hAnsi="Times New Roman"/>
              </w:rPr>
            </w:pPr>
          </w:p>
        </w:tc>
        <w:tc>
          <w:tcPr>
            <w:tcW w:w="1033" w:type="dxa"/>
          </w:tcPr>
          <w:p w14:paraId="720BF37A"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4F88943E"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45ABF15B"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7056F9EF" w14:textId="77777777" w:rsidR="005F7AA0" w:rsidRPr="00E54880" w:rsidRDefault="005F7AA0" w:rsidP="005F7AA0">
            <w:pPr>
              <w:tabs>
                <w:tab w:val="left" w:pos="8789"/>
              </w:tabs>
              <w:spacing w:line="276" w:lineRule="auto"/>
              <w:jc w:val="center"/>
              <w:rPr>
                <w:rFonts w:ascii="Times New Roman" w:hAnsi="Times New Roman"/>
              </w:rPr>
            </w:pPr>
          </w:p>
        </w:tc>
        <w:tc>
          <w:tcPr>
            <w:tcW w:w="1121" w:type="dxa"/>
          </w:tcPr>
          <w:p w14:paraId="53BF49C6" w14:textId="77777777" w:rsidR="005F7AA0" w:rsidRPr="00E54880" w:rsidRDefault="005F7AA0" w:rsidP="005F7AA0">
            <w:pPr>
              <w:tabs>
                <w:tab w:val="left" w:pos="8789"/>
              </w:tabs>
              <w:spacing w:line="276" w:lineRule="auto"/>
              <w:rPr>
                <w:rFonts w:ascii="Times New Roman" w:hAnsi="Times New Roman"/>
              </w:rPr>
            </w:pPr>
          </w:p>
        </w:tc>
        <w:tc>
          <w:tcPr>
            <w:tcW w:w="1121" w:type="dxa"/>
          </w:tcPr>
          <w:p w14:paraId="6C7E05D2" w14:textId="77777777" w:rsidR="005F7AA0" w:rsidRPr="00E54880" w:rsidRDefault="005F7AA0" w:rsidP="005F7AA0">
            <w:pPr>
              <w:tabs>
                <w:tab w:val="left" w:pos="8789"/>
              </w:tabs>
              <w:spacing w:line="276" w:lineRule="auto"/>
              <w:rPr>
                <w:rFonts w:ascii="Times New Roman" w:hAnsi="Times New Roman"/>
              </w:rPr>
            </w:pPr>
          </w:p>
        </w:tc>
      </w:tr>
      <w:tr w:rsidR="00E54880" w:rsidRPr="00E54880" w14:paraId="1D49C23C" w14:textId="77777777" w:rsidTr="007C7611">
        <w:tc>
          <w:tcPr>
            <w:tcW w:w="1269" w:type="dxa"/>
          </w:tcPr>
          <w:p w14:paraId="069225C5" w14:textId="77777777" w:rsidR="005F7AA0" w:rsidRPr="00E54880" w:rsidRDefault="005F7AA0" w:rsidP="005F7AA0">
            <w:pPr>
              <w:tabs>
                <w:tab w:val="left" w:pos="8789"/>
              </w:tabs>
              <w:spacing w:line="276" w:lineRule="auto"/>
              <w:rPr>
                <w:rFonts w:ascii="Times New Roman" w:hAnsi="Times New Roman"/>
              </w:rPr>
            </w:pPr>
            <w:proofErr w:type="spellStart"/>
            <w:r w:rsidRPr="00E54880">
              <w:rPr>
                <w:rFonts w:ascii="Times New Roman" w:hAnsi="Times New Roman"/>
              </w:rPr>
              <w:t>Tiểu</w:t>
            </w:r>
            <w:proofErr w:type="spellEnd"/>
            <w:r w:rsidRPr="00E54880">
              <w:rPr>
                <w:rFonts w:ascii="Times New Roman" w:hAnsi="Times New Roman"/>
              </w:rPr>
              <w:t xml:space="preserve"> khu</w:t>
            </w:r>
          </w:p>
        </w:tc>
        <w:tc>
          <w:tcPr>
            <w:tcW w:w="1278" w:type="dxa"/>
          </w:tcPr>
          <w:p w14:paraId="2FBFAC11" w14:textId="72D1FECC" w:rsidR="005F7AA0" w:rsidRPr="00E54880" w:rsidRDefault="005F7AA0" w:rsidP="005F7AA0">
            <w:pPr>
              <w:tabs>
                <w:tab w:val="left" w:pos="8789"/>
              </w:tabs>
              <w:spacing w:line="276" w:lineRule="auto"/>
              <w:jc w:val="center"/>
              <w:rPr>
                <w:rFonts w:ascii="Times New Roman" w:hAnsi="Times New Roman"/>
              </w:rPr>
            </w:pPr>
          </w:p>
        </w:tc>
        <w:tc>
          <w:tcPr>
            <w:tcW w:w="1033" w:type="dxa"/>
          </w:tcPr>
          <w:p w14:paraId="6738D62D"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0A7D5990"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05E19B4B"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3B0F45A4" w14:textId="77777777" w:rsidR="005F7AA0" w:rsidRPr="00E54880" w:rsidRDefault="005F7AA0" w:rsidP="005F7AA0">
            <w:pPr>
              <w:tabs>
                <w:tab w:val="left" w:pos="8789"/>
              </w:tabs>
              <w:spacing w:line="276" w:lineRule="auto"/>
              <w:jc w:val="center"/>
              <w:rPr>
                <w:rFonts w:ascii="Times New Roman" w:hAnsi="Times New Roman"/>
              </w:rPr>
            </w:pPr>
          </w:p>
        </w:tc>
        <w:tc>
          <w:tcPr>
            <w:tcW w:w="1121" w:type="dxa"/>
          </w:tcPr>
          <w:p w14:paraId="53EF83A9" w14:textId="77777777" w:rsidR="005F7AA0" w:rsidRPr="00E54880" w:rsidRDefault="005F7AA0" w:rsidP="005F7AA0">
            <w:pPr>
              <w:tabs>
                <w:tab w:val="left" w:pos="8789"/>
              </w:tabs>
              <w:spacing w:line="276" w:lineRule="auto"/>
              <w:rPr>
                <w:rFonts w:ascii="Times New Roman" w:hAnsi="Times New Roman"/>
              </w:rPr>
            </w:pPr>
          </w:p>
        </w:tc>
        <w:tc>
          <w:tcPr>
            <w:tcW w:w="1121" w:type="dxa"/>
          </w:tcPr>
          <w:p w14:paraId="269AD77E" w14:textId="77777777" w:rsidR="005F7AA0" w:rsidRPr="00E54880" w:rsidRDefault="005F7AA0" w:rsidP="005F7AA0">
            <w:pPr>
              <w:tabs>
                <w:tab w:val="left" w:pos="8789"/>
              </w:tabs>
              <w:spacing w:line="276" w:lineRule="auto"/>
              <w:rPr>
                <w:rFonts w:ascii="Times New Roman" w:hAnsi="Times New Roman"/>
              </w:rPr>
            </w:pPr>
          </w:p>
        </w:tc>
      </w:tr>
      <w:tr w:rsidR="005F7AA0" w:rsidRPr="00E54880" w14:paraId="5C8F1606" w14:textId="77777777" w:rsidTr="007C7611">
        <w:tc>
          <w:tcPr>
            <w:tcW w:w="1269" w:type="dxa"/>
          </w:tcPr>
          <w:p w14:paraId="31AD39E3" w14:textId="77777777" w:rsidR="005F7AA0" w:rsidRPr="00E54880" w:rsidRDefault="005F7AA0" w:rsidP="005F7AA0">
            <w:pPr>
              <w:tabs>
                <w:tab w:val="left" w:pos="8789"/>
              </w:tabs>
              <w:spacing w:line="276" w:lineRule="auto"/>
              <w:rPr>
                <w:rFonts w:ascii="Times New Roman" w:hAnsi="Times New Roman"/>
              </w:rPr>
            </w:pPr>
            <w:proofErr w:type="spellStart"/>
            <w:r w:rsidRPr="00E54880">
              <w:rPr>
                <w:rFonts w:ascii="Times New Roman" w:hAnsi="Times New Roman"/>
              </w:rPr>
              <w:t>Loài</w:t>
            </w:r>
            <w:proofErr w:type="spellEnd"/>
            <w:r w:rsidRPr="00E54880">
              <w:rPr>
                <w:rFonts w:ascii="Times New Roman" w:hAnsi="Times New Roman"/>
              </w:rPr>
              <w:t xml:space="preserve"> cây</w:t>
            </w:r>
          </w:p>
        </w:tc>
        <w:tc>
          <w:tcPr>
            <w:tcW w:w="1278" w:type="dxa"/>
          </w:tcPr>
          <w:p w14:paraId="5D9274E2" w14:textId="7D28D649" w:rsidR="005F7AA0" w:rsidRPr="00E54880" w:rsidRDefault="005F7AA0" w:rsidP="005F7AA0">
            <w:pPr>
              <w:tabs>
                <w:tab w:val="left" w:pos="8789"/>
              </w:tabs>
              <w:spacing w:line="276" w:lineRule="auto"/>
              <w:jc w:val="center"/>
              <w:rPr>
                <w:rFonts w:ascii="Times New Roman" w:hAnsi="Times New Roman"/>
              </w:rPr>
            </w:pPr>
          </w:p>
        </w:tc>
        <w:tc>
          <w:tcPr>
            <w:tcW w:w="1033" w:type="dxa"/>
          </w:tcPr>
          <w:p w14:paraId="569ADD83"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0E30DB83"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0361D9CE" w14:textId="77777777" w:rsidR="005F7AA0" w:rsidRPr="00E54880" w:rsidRDefault="005F7AA0" w:rsidP="005F7AA0">
            <w:pPr>
              <w:tabs>
                <w:tab w:val="left" w:pos="8789"/>
              </w:tabs>
              <w:spacing w:line="276" w:lineRule="auto"/>
              <w:jc w:val="center"/>
              <w:rPr>
                <w:rFonts w:ascii="Times New Roman" w:hAnsi="Times New Roman"/>
              </w:rPr>
            </w:pPr>
          </w:p>
        </w:tc>
        <w:tc>
          <w:tcPr>
            <w:tcW w:w="1191" w:type="dxa"/>
          </w:tcPr>
          <w:p w14:paraId="5BED6390" w14:textId="77777777" w:rsidR="005F7AA0" w:rsidRPr="00E54880" w:rsidRDefault="005F7AA0" w:rsidP="005F7AA0">
            <w:pPr>
              <w:tabs>
                <w:tab w:val="left" w:pos="8789"/>
              </w:tabs>
              <w:spacing w:line="276" w:lineRule="auto"/>
              <w:jc w:val="center"/>
              <w:rPr>
                <w:rFonts w:ascii="Times New Roman" w:hAnsi="Times New Roman"/>
              </w:rPr>
            </w:pPr>
          </w:p>
        </w:tc>
        <w:tc>
          <w:tcPr>
            <w:tcW w:w="1121" w:type="dxa"/>
          </w:tcPr>
          <w:p w14:paraId="3D118033" w14:textId="77777777" w:rsidR="005F7AA0" w:rsidRPr="00E54880" w:rsidRDefault="005F7AA0" w:rsidP="005F7AA0">
            <w:pPr>
              <w:tabs>
                <w:tab w:val="left" w:pos="8789"/>
              </w:tabs>
              <w:spacing w:line="276" w:lineRule="auto"/>
              <w:rPr>
                <w:rFonts w:ascii="Times New Roman" w:hAnsi="Times New Roman"/>
              </w:rPr>
            </w:pPr>
          </w:p>
        </w:tc>
        <w:tc>
          <w:tcPr>
            <w:tcW w:w="1121" w:type="dxa"/>
          </w:tcPr>
          <w:p w14:paraId="63700C27" w14:textId="77777777" w:rsidR="005F7AA0" w:rsidRPr="00E54880" w:rsidRDefault="005F7AA0" w:rsidP="005F7AA0">
            <w:pPr>
              <w:tabs>
                <w:tab w:val="left" w:pos="8789"/>
              </w:tabs>
              <w:spacing w:line="276" w:lineRule="auto"/>
              <w:rPr>
                <w:rFonts w:ascii="Times New Roman" w:hAnsi="Times New Roman"/>
              </w:rPr>
            </w:pPr>
          </w:p>
        </w:tc>
      </w:tr>
    </w:tbl>
    <w:p w14:paraId="784CC68F" w14:textId="77777777" w:rsidR="005F7AA0" w:rsidRPr="00E54880" w:rsidRDefault="005F7AA0" w:rsidP="005F7AA0">
      <w:pPr>
        <w:tabs>
          <w:tab w:val="left" w:pos="8789"/>
        </w:tabs>
        <w:spacing w:after="0" w:line="240" w:lineRule="auto"/>
        <w:rPr>
          <w:rFonts w:eastAsia="Calibri"/>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098"/>
        <w:gridCol w:w="709"/>
        <w:gridCol w:w="851"/>
        <w:gridCol w:w="3969"/>
      </w:tblGrid>
      <w:tr w:rsidR="00E54880" w:rsidRPr="00E54880" w14:paraId="41E916C9" w14:textId="77777777" w:rsidTr="005F7AA0">
        <w:trPr>
          <w:trHeight w:hRule="exact" w:val="385"/>
          <w:tblHeader/>
          <w:jc w:val="center"/>
        </w:trPr>
        <w:tc>
          <w:tcPr>
            <w:tcW w:w="5098" w:type="dxa"/>
            <w:vAlign w:val="center"/>
          </w:tcPr>
          <w:p w14:paraId="346A48BF" w14:textId="77777777" w:rsidR="005F7AA0" w:rsidRPr="00E54880" w:rsidRDefault="005F7AA0" w:rsidP="005F7AA0">
            <w:pPr>
              <w:spacing w:after="0" w:line="240" w:lineRule="auto"/>
              <w:jc w:val="center"/>
              <w:rPr>
                <w:sz w:val="22"/>
                <w:szCs w:val="22"/>
              </w:rPr>
            </w:pPr>
            <w:r w:rsidRPr="00E54880">
              <w:rPr>
                <w:b/>
                <w:bCs/>
                <w:sz w:val="22"/>
                <w:szCs w:val="22"/>
                <w:lang w:val="fi-FI" w:eastAsia="fi-FI"/>
              </w:rPr>
              <w:t>Yêu cầu</w:t>
            </w:r>
          </w:p>
        </w:tc>
        <w:tc>
          <w:tcPr>
            <w:tcW w:w="709" w:type="dxa"/>
            <w:vAlign w:val="center"/>
          </w:tcPr>
          <w:p w14:paraId="6C759755" w14:textId="77777777" w:rsidR="005F7AA0" w:rsidRPr="00E54880" w:rsidRDefault="005F7AA0" w:rsidP="005F7AA0">
            <w:pPr>
              <w:autoSpaceDE w:val="0"/>
              <w:autoSpaceDN w:val="0"/>
              <w:adjustRightInd w:val="0"/>
              <w:spacing w:after="0" w:line="240" w:lineRule="auto"/>
              <w:jc w:val="center"/>
              <w:rPr>
                <w:sz w:val="22"/>
                <w:szCs w:val="22"/>
                <w:lang w:eastAsia="fi-FI"/>
              </w:rPr>
            </w:pPr>
            <w:r w:rsidRPr="00E54880">
              <w:rPr>
                <w:b/>
                <w:bCs/>
                <w:sz w:val="22"/>
                <w:szCs w:val="22"/>
                <w:lang w:val="fi-FI" w:eastAsia="fi-FI"/>
              </w:rPr>
              <w:t>Có</w:t>
            </w:r>
          </w:p>
        </w:tc>
        <w:tc>
          <w:tcPr>
            <w:tcW w:w="851" w:type="dxa"/>
            <w:vAlign w:val="center"/>
          </w:tcPr>
          <w:p w14:paraId="763B90CF" w14:textId="77777777" w:rsidR="005F7AA0" w:rsidRPr="00E54880" w:rsidRDefault="005F7AA0" w:rsidP="005F7AA0">
            <w:pPr>
              <w:autoSpaceDE w:val="0"/>
              <w:autoSpaceDN w:val="0"/>
              <w:adjustRightInd w:val="0"/>
              <w:spacing w:after="0" w:line="240" w:lineRule="auto"/>
              <w:jc w:val="center"/>
              <w:rPr>
                <w:sz w:val="22"/>
                <w:szCs w:val="22"/>
                <w:lang w:eastAsia="fi-FI"/>
              </w:rPr>
            </w:pPr>
            <w:r w:rsidRPr="00E54880">
              <w:rPr>
                <w:b/>
                <w:bCs/>
                <w:sz w:val="22"/>
                <w:szCs w:val="22"/>
                <w:lang w:val="fi-FI" w:eastAsia="fi-FI"/>
              </w:rPr>
              <w:t>không</w:t>
            </w:r>
          </w:p>
        </w:tc>
        <w:tc>
          <w:tcPr>
            <w:tcW w:w="3969" w:type="dxa"/>
            <w:vAlign w:val="center"/>
          </w:tcPr>
          <w:p w14:paraId="662F5BFE" w14:textId="77777777" w:rsidR="005F7AA0" w:rsidRPr="00E54880" w:rsidRDefault="005F7AA0" w:rsidP="005F7AA0">
            <w:pPr>
              <w:autoSpaceDE w:val="0"/>
              <w:autoSpaceDN w:val="0"/>
              <w:adjustRightInd w:val="0"/>
              <w:spacing w:after="0" w:line="240" w:lineRule="auto"/>
              <w:jc w:val="center"/>
              <w:rPr>
                <w:sz w:val="22"/>
                <w:szCs w:val="22"/>
                <w:lang w:eastAsia="fi-FI"/>
              </w:rPr>
            </w:pPr>
            <w:r w:rsidRPr="00E54880">
              <w:rPr>
                <w:b/>
                <w:bCs/>
                <w:sz w:val="22"/>
                <w:szCs w:val="22"/>
                <w:lang w:val="fi-FI" w:eastAsia="fi-FI"/>
              </w:rPr>
              <w:t>Bằng chứng</w:t>
            </w:r>
          </w:p>
        </w:tc>
      </w:tr>
      <w:tr w:rsidR="00E54880" w:rsidRPr="00E54880" w14:paraId="5228091D" w14:textId="77777777" w:rsidTr="005F7AA0">
        <w:trPr>
          <w:trHeight w:hRule="exact" w:val="970"/>
          <w:jc w:val="center"/>
        </w:trPr>
        <w:tc>
          <w:tcPr>
            <w:tcW w:w="5098" w:type="dxa"/>
          </w:tcPr>
          <w:p w14:paraId="261BEBFF" w14:textId="77777777" w:rsidR="005F7AA0" w:rsidRPr="00E54880" w:rsidRDefault="005F7AA0" w:rsidP="005F7AA0">
            <w:pPr>
              <w:spacing w:after="0" w:line="240" w:lineRule="auto"/>
              <w:rPr>
                <w:sz w:val="22"/>
                <w:szCs w:val="22"/>
              </w:rPr>
            </w:pPr>
            <w:proofErr w:type="spellStart"/>
            <w:r w:rsidRPr="00E54880">
              <w:rPr>
                <w:sz w:val="22"/>
                <w:szCs w:val="22"/>
              </w:rPr>
              <w:t>Tên</w:t>
            </w:r>
            <w:proofErr w:type="spellEnd"/>
            <w:r w:rsidRPr="00E54880">
              <w:rPr>
                <w:sz w:val="22"/>
                <w:szCs w:val="22"/>
              </w:rPr>
              <w:t xml:space="preserve"> </w:t>
            </w:r>
            <w:proofErr w:type="spellStart"/>
            <w:r w:rsidRPr="00E54880">
              <w:rPr>
                <w:sz w:val="22"/>
                <w:szCs w:val="22"/>
              </w:rPr>
              <w:t>người</w:t>
            </w:r>
            <w:proofErr w:type="spellEnd"/>
            <w:r w:rsidRPr="00E54880">
              <w:rPr>
                <w:sz w:val="22"/>
                <w:szCs w:val="22"/>
              </w:rPr>
              <w:t xml:space="preserve"> </w:t>
            </w:r>
            <w:proofErr w:type="spellStart"/>
            <w:r w:rsidRPr="00E54880">
              <w:rPr>
                <w:sz w:val="22"/>
                <w:szCs w:val="22"/>
              </w:rPr>
              <w:t>nộp</w:t>
            </w:r>
            <w:proofErr w:type="spellEnd"/>
            <w:r w:rsidRPr="00E54880">
              <w:rPr>
                <w:sz w:val="22"/>
                <w:szCs w:val="22"/>
              </w:rPr>
              <w:t xml:space="preserve"> </w:t>
            </w:r>
            <w:proofErr w:type="spellStart"/>
            <w:r w:rsidRPr="00E54880">
              <w:rPr>
                <w:sz w:val="22"/>
                <w:szCs w:val="22"/>
              </w:rPr>
              <w:t>đơn</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cùng</w:t>
            </w:r>
            <w:proofErr w:type="spellEnd"/>
            <w:r w:rsidRPr="00E54880">
              <w:rPr>
                <w:sz w:val="22"/>
                <w:szCs w:val="22"/>
              </w:rPr>
              <w:t xml:space="preserve"> </w:t>
            </w:r>
            <w:proofErr w:type="spellStart"/>
            <w:r w:rsidRPr="00E54880">
              <w:rPr>
                <w:sz w:val="22"/>
                <w:szCs w:val="22"/>
              </w:rPr>
              <w:t>tên</w:t>
            </w:r>
            <w:proofErr w:type="spellEnd"/>
            <w:r w:rsidRPr="00E54880">
              <w:rPr>
                <w:sz w:val="22"/>
                <w:szCs w:val="22"/>
              </w:rPr>
              <w:t xml:space="preserve"> </w:t>
            </w:r>
            <w:proofErr w:type="spellStart"/>
            <w:r w:rsidRPr="00E54880">
              <w:rPr>
                <w:sz w:val="22"/>
                <w:szCs w:val="22"/>
              </w:rPr>
              <w:t>trong</w:t>
            </w:r>
            <w:proofErr w:type="spellEnd"/>
            <w:r w:rsidRPr="00E54880">
              <w:rPr>
                <w:sz w:val="22"/>
                <w:szCs w:val="22"/>
              </w:rPr>
              <w:t xml:space="preserve"> </w:t>
            </w:r>
            <w:proofErr w:type="spellStart"/>
            <w:r w:rsidRPr="00E54880">
              <w:rPr>
                <w:sz w:val="22"/>
                <w:szCs w:val="22"/>
              </w:rPr>
              <w:t>sổ</w:t>
            </w:r>
            <w:proofErr w:type="spellEnd"/>
            <w:r w:rsidRPr="00E54880">
              <w:rPr>
                <w:sz w:val="22"/>
                <w:szCs w:val="22"/>
              </w:rPr>
              <w:t xml:space="preserve"> </w:t>
            </w:r>
            <w:proofErr w:type="spellStart"/>
            <w:r w:rsidRPr="00E54880">
              <w:rPr>
                <w:sz w:val="22"/>
                <w:szCs w:val="22"/>
              </w:rPr>
              <w:t>đỏ</w:t>
            </w:r>
            <w:proofErr w:type="spellEnd"/>
            <w:r w:rsidRPr="00E54880">
              <w:rPr>
                <w:sz w:val="22"/>
                <w:szCs w:val="22"/>
              </w:rPr>
              <w:t xml:space="preserve"> hay </w:t>
            </w:r>
            <w:proofErr w:type="spellStart"/>
            <w:r w:rsidRPr="00E54880">
              <w:rPr>
                <w:sz w:val="22"/>
                <w:szCs w:val="22"/>
              </w:rPr>
              <w:t>trong</w:t>
            </w:r>
            <w:proofErr w:type="spellEnd"/>
            <w:r w:rsidRPr="00E54880">
              <w:rPr>
                <w:sz w:val="22"/>
                <w:szCs w:val="22"/>
              </w:rPr>
              <w:t xml:space="preserve"> </w:t>
            </w:r>
            <w:proofErr w:type="spellStart"/>
            <w:r w:rsidRPr="00E54880">
              <w:rPr>
                <w:sz w:val="22"/>
                <w:szCs w:val="22"/>
              </w:rPr>
              <w:t>giấy</w:t>
            </w:r>
            <w:proofErr w:type="spellEnd"/>
            <w:r w:rsidRPr="00E54880">
              <w:rPr>
                <w:sz w:val="22"/>
                <w:szCs w:val="22"/>
              </w:rPr>
              <w:t xml:space="preserve"> </w:t>
            </w:r>
            <w:proofErr w:type="spellStart"/>
            <w:r w:rsidRPr="00E54880">
              <w:rPr>
                <w:sz w:val="22"/>
                <w:szCs w:val="22"/>
              </w:rPr>
              <w:t>xác</w:t>
            </w:r>
            <w:proofErr w:type="spellEnd"/>
            <w:r w:rsidRPr="00E54880">
              <w:rPr>
                <w:sz w:val="22"/>
                <w:szCs w:val="22"/>
              </w:rPr>
              <w:t xml:space="preserve"> </w:t>
            </w:r>
            <w:proofErr w:type="spellStart"/>
            <w:r w:rsidRPr="00E54880">
              <w:rPr>
                <w:sz w:val="22"/>
                <w:szCs w:val="22"/>
              </w:rPr>
              <w:t>nhận</w:t>
            </w:r>
            <w:proofErr w:type="spellEnd"/>
            <w:r w:rsidRPr="00E54880">
              <w:rPr>
                <w:sz w:val="22"/>
                <w:szCs w:val="22"/>
              </w:rPr>
              <w:t xml:space="preserve"> </w:t>
            </w:r>
            <w:proofErr w:type="spellStart"/>
            <w:r w:rsidRPr="00E54880">
              <w:rPr>
                <w:sz w:val="22"/>
                <w:szCs w:val="22"/>
              </w:rPr>
              <w:t>của</w:t>
            </w:r>
            <w:proofErr w:type="spellEnd"/>
            <w:r w:rsidRPr="00E54880">
              <w:rPr>
                <w:sz w:val="22"/>
                <w:szCs w:val="22"/>
              </w:rPr>
              <w:t xml:space="preserve"> </w:t>
            </w:r>
            <w:proofErr w:type="spellStart"/>
            <w:r w:rsidRPr="00E54880">
              <w:rPr>
                <w:sz w:val="22"/>
                <w:szCs w:val="22"/>
              </w:rPr>
              <w:t>chính</w:t>
            </w:r>
            <w:proofErr w:type="spellEnd"/>
            <w:r w:rsidRPr="00E54880">
              <w:rPr>
                <w:sz w:val="22"/>
                <w:szCs w:val="22"/>
              </w:rPr>
              <w:t xml:space="preserve"> </w:t>
            </w:r>
            <w:proofErr w:type="spellStart"/>
            <w:r w:rsidRPr="00E54880">
              <w:rPr>
                <w:sz w:val="22"/>
                <w:szCs w:val="22"/>
              </w:rPr>
              <w:t>quyền</w:t>
            </w:r>
            <w:proofErr w:type="spellEnd"/>
            <w:r w:rsidRPr="00E54880">
              <w:rPr>
                <w:sz w:val="22"/>
                <w:szCs w:val="22"/>
              </w:rPr>
              <w:t xml:space="preserve"> </w:t>
            </w:r>
            <w:proofErr w:type="spellStart"/>
            <w:r w:rsidRPr="00E54880">
              <w:rPr>
                <w:sz w:val="22"/>
                <w:szCs w:val="22"/>
              </w:rPr>
              <w:t>địa</w:t>
            </w:r>
            <w:proofErr w:type="spellEnd"/>
            <w:r w:rsidRPr="00E54880">
              <w:rPr>
                <w:sz w:val="22"/>
                <w:szCs w:val="22"/>
              </w:rPr>
              <w:t xml:space="preserve"> </w:t>
            </w:r>
            <w:proofErr w:type="spellStart"/>
            <w:r w:rsidRPr="00E54880">
              <w:rPr>
                <w:sz w:val="22"/>
                <w:szCs w:val="22"/>
              </w:rPr>
              <w:t>phương</w:t>
            </w:r>
            <w:proofErr w:type="spellEnd"/>
            <w:r w:rsidRPr="00E54880">
              <w:rPr>
                <w:sz w:val="22"/>
                <w:szCs w:val="22"/>
              </w:rPr>
              <w:t xml:space="preserve"> </w:t>
            </w:r>
            <w:proofErr w:type="spellStart"/>
            <w:r w:rsidRPr="00E54880">
              <w:rPr>
                <w:sz w:val="22"/>
                <w:szCs w:val="22"/>
              </w:rPr>
              <w:t>về</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xin</w:t>
            </w:r>
            <w:proofErr w:type="spellEnd"/>
            <w:r w:rsidRPr="00E54880">
              <w:rPr>
                <w:sz w:val="22"/>
                <w:szCs w:val="22"/>
              </w:rPr>
              <w:t xml:space="preserve"> </w:t>
            </w:r>
            <w:proofErr w:type="spellStart"/>
            <w:r w:rsidRPr="00E54880">
              <w:rPr>
                <w:sz w:val="22"/>
                <w:szCs w:val="22"/>
              </w:rPr>
              <w:t>tham</w:t>
            </w:r>
            <w:proofErr w:type="spellEnd"/>
            <w:r w:rsidRPr="00E54880">
              <w:rPr>
                <w:sz w:val="22"/>
                <w:szCs w:val="22"/>
              </w:rPr>
              <w:t xml:space="preserve"> </w:t>
            </w:r>
            <w:proofErr w:type="spellStart"/>
            <w:r w:rsidRPr="00E54880">
              <w:rPr>
                <w:sz w:val="22"/>
                <w:szCs w:val="22"/>
              </w:rPr>
              <w:t>gia</w:t>
            </w:r>
            <w:proofErr w:type="spellEnd"/>
            <w:r w:rsidRPr="00E54880">
              <w:rPr>
                <w:sz w:val="22"/>
                <w:szCs w:val="22"/>
              </w:rPr>
              <w:t xml:space="preserve"> </w:t>
            </w:r>
            <w:proofErr w:type="spellStart"/>
            <w:r w:rsidRPr="00E54880">
              <w:rPr>
                <w:sz w:val="22"/>
                <w:szCs w:val="22"/>
              </w:rPr>
              <w:t>đó</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18395A59" w14:textId="7A84ECBC" w:rsidR="005F7AA0" w:rsidRPr="00E54880" w:rsidRDefault="005F7AA0" w:rsidP="005F7AA0">
            <w:pPr>
              <w:autoSpaceDE w:val="0"/>
              <w:autoSpaceDN w:val="0"/>
              <w:adjustRightInd w:val="0"/>
              <w:spacing w:after="0" w:line="240" w:lineRule="auto"/>
              <w:jc w:val="center"/>
              <w:rPr>
                <w:sz w:val="22"/>
                <w:szCs w:val="22"/>
                <w:vertAlign w:val="superscript"/>
                <w:lang w:eastAsia="fi-FI"/>
              </w:rPr>
            </w:pPr>
          </w:p>
        </w:tc>
        <w:tc>
          <w:tcPr>
            <w:tcW w:w="851" w:type="dxa"/>
            <w:vAlign w:val="center"/>
          </w:tcPr>
          <w:p w14:paraId="6B4BD176"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56AF807F" w14:textId="77777777" w:rsidR="005F7AA0" w:rsidRPr="00E54880" w:rsidRDefault="005F7AA0" w:rsidP="005F7AA0">
            <w:pPr>
              <w:autoSpaceDE w:val="0"/>
              <w:autoSpaceDN w:val="0"/>
              <w:adjustRightInd w:val="0"/>
              <w:spacing w:after="0" w:line="240" w:lineRule="auto"/>
              <w:rPr>
                <w:sz w:val="22"/>
                <w:szCs w:val="22"/>
                <w:lang w:eastAsia="fi-FI"/>
              </w:rPr>
            </w:pPr>
            <w:r w:rsidRPr="00E54880">
              <w:rPr>
                <w:sz w:val="22"/>
                <w:szCs w:val="22"/>
                <w:lang w:eastAsia="fi-FI"/>
              </w:rPr>
              <w:t xml:space="preserve">- </w:t>
            </w:r>
            <w:proofErr w:type="spellStart"/>
            <w:r w:rsidRPr="00E54880">
              <w:rPr>
                <w:sz w:val="22"/>
                <w:szCs w:val="22"/>
                <w:lang w:eastAsia="fi-FI"/>
              </w:rPr>
              <w:t>Số</w:t>
            </w:r>
            <w:proofErr w:type="spellEnd"/>
            <w:r w:rsidRPr="00E54880">
              <w:rPr>
                <w:sz w:val="22"/>
                <w:szCs w:val="22"/>
                <w:lang w:eastAsia="fi-FI"/>
              </w:rPr>
              <w:t xml:space="preserve"> </w:t>
            </w:r>
            <w:proofErr w:type="spellStart"/>
            <w:r w:rsidRPr="00E54880">
              <w:rPr>
                <w:sz w:val="22"/>
                <w:szCs w:val="22"/>
                <w:lang w:eastAsia="fi-FI"/>
              </w:rPr>
              <w:t>sổ</w:t>
            </w:r>
            <w:proofErr w:type="spellEnd"/>
            <w:r w:rsidRPr="00E54880">
              <w:rPr>
                <w:sz w:val="22"/>
                <w:szCs w:val="22"/>
                <w:lang w:eastAsia="fi-FI"/>
              </w:rPr>
              <w:t xml:space="preserve"> </w:t>
            </w:r>
            <w:proofErr w:type="spellStart"/>
            <w:r w:rsidRPr="00E54880">
              <w:rPr>
                <w:sz w:val="22"/>
                <w:szCs w:val="22"/>
                <w:lang w:eastAsia="fi-FI"/>
              </w:rPr>
              <w:t>đỏ</w:t>
            </w:r>
            <w:proofErr w:type="spellEnd"/>
            <w:r w:rsidRPr="00E54880">
              <w:rPr>
                <w:sz w:val="22"/>
                <w:szCs w:val="22"/>
                <w:lang w:eastAsia="fi-FI"/>
              </w:rPr>
              <w:t>:………………………..</w:t>
            </w:r>
          </w:p>
          <w:p w14:paraId="25E15FE1" w14:textId="1B24DB96" w:rsidR="005F7AA0" w:rsidRPr="00E54880" w:rsidRDefault="005F7AA0" w:rsidP="005F7AA0">
            <w:pPr>
              <w:autoSpaceDE w:val="0"/>
              <w:autoSpaceDN w:val="0"/>
              <w:adjustRightInd w:val="0"/>
              <w:spacing w:after="0" w:line="240" w:lineRule="auto"/>
              <w:rPr>
                <w:sz w:val="22"/>
                <w:szCs w:val="22"/>
                <w:lang w:eastAsia="fi-FI"/>
              </w:rPr>
            </w:pPr>
            <w:r w:rsidRPr="00E54880">
              <w:rPr>
                <w:sz w:val="22"/>
                <w:szCs w:val="22"/>
                <w:lang w:eastAsia="fi-FI"/>
              </w:rPr>
              <w:t xml:space="preserve">- </w:t>
            </w:r>
            <w:proofErr w:type="spellStart"/>
            <w:r w:rsidRPr="00E54880">
              <w:rPr>
                <w:sz w:val="22"/>
                <w:szCs w:val="22"/>
                <w:lang w:eastAsia="fi-FI"/>
              </w:rPr>
              <w:t>Xác</w:t>
            </w:r>
            <w:proofErr w:type="spellEnd"/>
            <w:r w:rsidRPr="00E54880">
              <w:rPr>
                <w:sz w:val="22"/>
                <w:szCs w:val="22"/>
                <w:lang w:eastAsia="fi-FI"/>
              </w:rPr>
              <w:t xml:space="preserve"> </w:t>
            </w:r>
            <w:proofErr w:type="spellStart"/>
            <w:r w:rsidRPr="00E54880">
              <w:rPr>
                <w:sz w:val="22"/>
                <w:szCs w:val="22"/>
                <w:lang w:eastAsia="fi-FI"/>
              </w:rPr>
              <w:t>nhận</w:t>
            </w:r>
            <w:proofErr w:type="spellEnd"/>
            <w:r w:rsidRPr="00E54880">
              <w:rPr>
                <w:sz w:val="22"/>
                <w:szCs w:val="22"/>
                <w:lang w:eastAsia="fi-FI"/>
              </w:rPr>
              <w:t xml:space="preserve"> </w:t>
            </w:r>
            <w:proofErr w:type="spellStart"/>
            <w:r w:rsidRPr="00E54880">
              <w:rPr>
                <w:sz w:val="22"/>
                <w:szCs w:val="22"/>
                <w:lang w:eastAsia="fi-FI"/>
              </w:rPr>
              <w:t>đất</w:t>
            </w:r>
            <w:proofErr w:type="spellEnd"/>
            <w:r w:rsidRPr="00E54880">
              <w:rPr>
                <w:sz w:val="22"/>
                <w:szCs w:val="22"/>
                <w:lang w:eastAsia="fi-FI"/>
              </w:rPr>
              <w:t xml:space="preserve"> </w:t>
            </w:r>
            <w:proofErr w:type="spellStart"/>
            <w:r w:rsidRPr="00E54880">
              <w:rPr>
                <w:sz w:val="22"/>
                <w:szCs w:val="22"/>
                <w:lang w:eastAsia="fi-FI"/>
              </w:rPr>
              <w:t>không</w:t>
            </w:r>
            <w:proofErr w:type="spellEnd"/>
            <w:r w:rsidRPr="00E54880">
              <w:rPr>
                <w:sz w:val="22"/>
                <w:szCs w:val="22"/>
                <w:lang w:eastAsia="fi-FI"/>
              </w:rPr>
              <w:t xml:space="preserve"> </w:t>
            </w:r>
            <w:proofErr w:type="spellStart"/>
            <w:r w:rsidRPr="00E54880">
              <w:rPr>
                <w:sz w:val="22"/>
                <w:szCs w:val="22"/>
                <w:lang w:eastAsia="fi-FI"/>
              </w:rPr>
              <w:t>tranh</w:t>
            </w:r>
            <w:proofErr w:type="spellEnd"/>
            <w:r w:rsidRPr="00E54880">
              <w:rPr>
                <w:sz w:val="22"/>
                <w:szCs w:val="22"/>
                <w:lang w:eastAsia="fi-FI"/>
              </w:rPr>
              <w:t xml:space="preserve"> </w:t>
            </w:r>
            <w:proofErr w:type="spellStart"/>
            <w:r w:rsidRPr="00E54880">
              <w:rPr>
                <w:sz w:val="22"/>
                <w:szCs w:val="22"/>
                <w:lang w:eastAsia="fi-FI"/>
              </w:rPr>
              <w:t>chấp</w:t>
            </w:r>
            <w:proofErr w:type="spellEnd"/>
            <w:r w:rsidRPr="00E54880">
              <w:rPr>
                <w:sz w:val="22"/>
                <w:szCs w:val="22"/>
                <w:lang w:eastAsia="fi-FI"/>
              </w:rPr>
              <w:t xml:space="preserve"> </w:t>
            </w:r>
            <w:proofErr w:type="spellStart"/>
            <w:r w:rsidRPr="00E54880">
              <w:rPr>
                <w:sz w:val="22"/>
                <w:szCs w:val="22"/>
                <w:lang w:eastAsia="fi-FI"/>
              </w:rPr>
              <w:t>đất</w:t>
            </w:r>
            <w:proofErr w:type="spellEnd"/>
            <w:r w:rsidRPr="00E54880">
              <w:rPr>
                <w:sz w:val="22"/>
                <w:szCs w:val="22"/>
                <w:lang w:eastAsia="fi-FI"/>
              </w:rPr>
              <w:t xml:space="preserve"> </w:t>
            </w:r>
            <w:proofErr w:type="spellStart"/>
            <w:r w:rsidRPr="00E54880">
              <w:rPr>
                <w:sz w:val="22"/>
                <w:szCs w:val="22"/>
                <w:lang w:eastAsia="fi-FI"/>
              </w:rPr>
              <w:t>ủy</w:t>
            </w:r>
            <w:proofErr w:type="spellEnd"/>
            <w:r w:rsidRPr="00E54880">
              <w:rPr>
                <w:sz w:val="22"/>
                <w:szCs w:val="22"/>
                <w:lang w:eastAsia="fi-FI"/>
              </w:rPr>
              <w:t xml:space="preserve"> ban </w:t>
            </w:r>
            <w:proofErr w:type="spellStart"/>
            <w:r w:rsidRPr="00E54880">
              <w:rPr>
                <w:sz w:val="22"/>
                <w:szCs w:val="22"/>
                <w:lang w:eastAsia="fi-FI"/>
              </w:rPr>
              <w:t>nhân</w:t>
            </w:r>
            <w:proofErr w:type="spellEnd"/>
            <w:r w:rsidRPr="00E54880">
              <w:rPr>
                <w:sz w:val="22"/>
                <w:szCs w:val="22"/>
                <w:lang w:eastAsia="fi-FI"/>
              </w:rPr>
              <w:t xml:space="preserve"> </w:t>
            </w:r>
            <w:proofErr w:type="spellStart"/>
            <w:r w:rsidRPr="00E54880">
              <w:rPr>
                <w:sz w:val="22"/>
                <w:szCs w:val="22"/>
                <w:lang w:eastAsia="fi-FI"/>
              </w:rPr>
              <w:t>dân</w:t>
            </w:r>
            <w:proofErr w:type="spellEnd"/>
            <w:r w:rsidRPr="00E54880">
              <w:rPr>
                <w:sz w:val="22"/>
                <w:szCs w:val="22"/>
                <w:lang w:eastAsia="fi-FI"/>
              </w:rPr>
              <w:t xml:space="preserve"> </w:t>
            </w:r>
            <w:proofErr w:type="spellStart"/>
            <w:r w:rsidRPr="00E54880">
              <w:rPr>
                <w:sz w:val="22"/>
                <w:szCs w:val="22"/>
                <w:lang w:eastAsia="fi-FI"/>
              </w:rPr>
              <w:t>xã</w:t>
            </w:r>
            <w:proofErr w:type="spellEnd"/>
            <w:r w:rsidRPr="00E54880">
              <w:rPr>
                <w:sz w:val="22"/>
                <w:szCs w:val="22"/>
                <w:lang w:eastAsia="fi-FI"/>
              </w:rPr>
              <w:t xml:space="preserve"> </w:t>
            </w:r>
            <w:proofErr w:type="spellStart"/>
            <w:r w:rsidRPr="00E54880">
              <w:rPr>
                <w:sz w:val="22"/>
                <w:szCs w:val="22"/>
                <w:lang w:eastAsia="fi-FI"/>
              </w:rPr>
              <w:t>ký</w:t>
            </w:r>
            <w:proofErr w:type="spellEnd"/>
            <w:r w:rsidRPr="00E54880">
              <w:rPr>
                <w:sz w:val="22"/>
                <w:szCs w:val="22"/>
                <w:lang w:eastAsia="fi-FI"/>
              </w:rPr>
              <w:t xml:space="preserve"> </w:t>
            </w:r>
            <w:proofErr w:type="spellStart"/>
            <w:r w:rsidRPr="00E54880">
              <w:rPr>
                <w:sz w:val="22"/>
                <w:szCs w:val="22"/>
                <w:lang w:eastAsia="fi-FI"/>
              </w:rPr>
              <w:t>ngày</w:t>
            </w:r>
            <w:proofErr w:type="spellEnd"/>
            <w:r w:rsidRPr="00E54880">
              <w:rPr>
                <w:sz w:val="22"/>
                <w:szCs w:val="22"/>
                <w:lang w:eastAsia="fi-FI"/>
              </w:rPr>
              <w:t xml:space="preserve"> </w:t>
            </w:r>
            <w:r w:rsidR="00D15FA4">
              <w:rPr>
                <w:sz w:val="22"/>
                <w:szCs w:val="22"/>
                <w:lang w:eastAsia="fi-FI"/>
              </w:rPr>
              <w:t>….</w:t>
            </w:r>
            <w:r w:rsidRPr="00E54880">
              <w:rPr>
                <w:sz w:val="22"/>
                <w:szCs w:val="22"/>
                <w:lang w:eastAsia="fi-FI"/>
              </w:rPr>
              <w:t>/</w:t>
            </w:r>
            <w:r w:rsidR="00D15FA4">
              <w:rPr>
                <w:sz w:val="22"/>
                <w:szCs w:val="22"/>
                <w:lang w:eastAsia="fi-FI"/>
              </w:rPr>
              <w:t>..</w:t>
            </w:r>
            <w:r w:rsidRPr="00E54880">
              <w:rPr>
                <w:sz w:val="22"/>
                <w:szCs w:val="22"/>
                <w:lang w:eastAsia="fi-FI"/>
              </w:rPr>
              <w:t>/2025</w:t>
            </w:r>
          </w:p>
        </w:tc>
      </w:tr>
      <w:tr w:rsidR="00E54880" w:rsidRPr="00E54880" w14:paraId="270DB556" w14:textId="77777777" w:rsidTr="005F7AA0">
        <w:trPr>
          <w:trHeight w:hRule="exact" w:val="854"/>
          <w:jc w:val="center"/>
        </w:trPr>
        <w:tc>
          <w:tcPr>
            <w:tcW w:w="5098" w:type="dxa"/>
          </w:tcPr>
          <w:p w14:paraId="64F27739" w14:textId="77777777" w:rsidR="005F7AA0" w:rsidRPr="00E54880" w:rsidRDefault="005F7AA0" w:rsidP="005F7AA0">
            <w:pPr>
              <w:spacing w:after="0" w:line="240" w:lineRule="auto"/>
              <w:rPr>
                <w:sz w:val="22"/>
                <w:szCs w:val="22"/>
              </w:rPr>
            </w:pP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trồng</w:t>
            </w:r>
            <w:proofErr w:type="spellEnd"/>
            <w:r w:rsidRPr="00E54880">
              <w:rPr>
                <w:sz w:val="22"/>
                <w:szCs w:val="22"/>
              </w:rPr>
              <w:t xml:space="preserve"> </w:t>
            </w:r>
            <w:proofErr w:type="spellStart"/>
            <w:r w:rsidRPr="00E54880">
              <w:rPr>
                <w:sz w:val="22"/>
                <w:szCs w:val="22"/>
              </w:rPr>
              <w:t>được</w:t>
            </w:r>
            <w:proofErr w:type="spellEnd"/>
            <w:r w:rsidRPr="00E54880">
              <w:rPr>
                <w:sz w:val="22"/>
                <w:szCs w:val="22"/>
              </w:rPr>
              <w:t xml:space="preserve"> </w:t>
            </w:r>
            <w:proofErr w:type="spellStart"/>
            <w:r w:rsidRPr="00E54880">
              <w:rPr>
                <w:sz w:val="22"/>
                <w:szCs w:val="22"/>
              </w:rPr>
              <w:t>thành</w:t>
            </w:r>
            <w:proofErr w:type="spellEnd"/>
            <w:r w:rsidRPr="00E54880">
              <w:rPr>
                <w:sz w:val="22"/>
                <w:szCs w:val="22"/>
              </w:rPr>
              <w:t xml:space="preserve"> </w:t>
            </w:r>
            <w:proofErr w:type="spellStart"/>
            <w:r w:rsidRPr="00E54880">
              <w:rPr>
                <w:sz w:val="22"/>
                <w:szCs w:val="22"/>
              </w:rPr>
              <w:t>lập</w:t>
            </w:r>
            <w:proofErr w:type="spellEnd"/>
            <w:r w:rsidRPr="00E54880">
              <w:rPr>
                <w:sz w:val="22"/>
                <w:szCs w:val="22"/>
              </w:rPr>
              <w:t xml:space="preserve"> </w:t>
            </w:r>
            <w:proofErr w:type="spellStart"/>
            <w:r w:rsidRPr="00E54880">
              <w:rPr>
                <w:sz w:val="22"/>
                <w:szCs w:val="22"/>
              </w:rPr>
              <w:t>trên</w:t>
            </w:r>
            <w:proofErr w:type="spellEnd"/>
            <w:r w:rsidRPr="00E54880">
              <w:rPr>
                <w:sz w:val="22"/>
                <w:szCs w:val="22"/>
              </w:rPr>
              <w:t xml:space="preserve"> </w:t>
            </w:r>
            <w:proofErr w:type="spellStart"/>
            <w:r w:rsidRPr="00E54880">
              <w:rPr>
                <w:sz w:val="22"/>
                <w:szCs w:val="22"/>
              </w:rPr>
              <w:t>đất</w:t>
            </w:r>
            <w:proofErr w:type="spellEnd"/>
            <w:r w:rsidRPr="00E54880">
              <w:rPr>
                <w:sz w:val="22"/>
                <w:szCs w:val="22"/>
              </w:rPr>
              <w:t xml:space="preserve"> </w:t>
            </w:r>
            <w:proofErr w:type="spellStart"/>
            <w:r w:rsidRPr="00E54880">
              <w:rPr>
                <w:sz w:val="22"/>
                <w:szCs w:val="22"/>
              </w:rPr>
              <w:t>trống</w:t>
            </w:r>
            <w:proofErr w:type="spellEnd"/>
            <w:r w:rsidRPr="00E54880">
              <w:rPr>
                <w:sz w:val="22"/>
                <w:szCs w:val="22"/>
              </w:rPr>
              <w:t xml:space="preserve"> (</w:t>
            </w:r>
            <w:proofErr w:type="spellStart"/>
            <w:r w:rsidRPr="00E54880">
              <w:rPr>
                <w:sz w:val="22"/>
                <w:szCs w:val="22"/>
              </w:rPr>
              <w:t>Diện</w:t>
            </w:r>
            <w:proofErr w:type="spellEnd"/>
            <w:r w:rsidRPr="00E54880">
              <w:rPr>
                <w:sz w:val="22"/>
                <w:szCs w:val="22"/>
              </w:rPr>
              <w:t xml:space="preserve"> </w:t>
            </w:r>
            <w:proofErr w:type="spellStart"/>
            <w:r w:rsidRPr="00E54880">
              <w:rPr>
                <w:sz w:val="22"/>
                <w:szCs w:val="22"/>
              </w:rPr>
              <w:t>tích</w:t>
            </w:r>
            <w:proofErr w:type="spellEnd"/>
            <w:r w:rsidRPr="00E54880">
              <w:rPr>
                <w:sz w:val="22"/>
                <w:szCs w:val="22"/>
              </w:rPr>
              <w:t xml:space="preserve"> </w:t>
            </w:r>
            <w:proofErr w:type="spellStart"/>
            <w:r w:rsidRPr="00E54880">
              <w:rPr>
                <w:sz w:val="22"/>
                <w:szCs w:val="22"/>
              </w:rPr>
              <w:t>đất</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 xml:space="preserve"> </w:t>
            </w:r>
            <w:proofErr w:type="spellStart"/>
            <w:r w:rsidRPr="00E54880">
              <w:rPr>
                <w:sz w:val="22"/>
                <w:szCs w:val="22"/>
              </w:rPr>
              <w:t>phải</w:t>
            </w:r>
            <w:proofErr w:type="spellEnd"/>
            <w:r w:rsidRPr="00E54880">
              <w:rPr>
                <w:sz w:val="22"/>
                <w:szCs w:val="22"/>
              </w:rPr>
              <w:t xml:space="preserve"> </w:t>
            </w:r>
            <w:proofErr w:type="spellStart"/>
            <w:r w:rsidRPr="00E54880">
              <w:rPr>
                <w:sz w:val="22"/>
                <w:szCs w:val="22"/>
              </w:rPr>
              <w:t>thuộc</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tự</w:t>
            </w:r>
            <w:proofErr w:type="spellEnd"/>
            <w:r w:rsidRPr="00E54880">
              <w:rPr>
                <w:sz w:val="22"/>
                <w:szCs w:val="22"/>
              </w:rPr>
              <w:t xml:space="preserve"> </w:t>
            </w:r>
            <w:proofErr w:type="spellStart"/>
            <w:r w:rsidRPr="00E54880">
              <w:rPr>
                <w:sz w:val="22"/>
                <w:szCs w:val="22"/>
              </w:rPr>
              <w:t>nhiên</w:t>
            </w:r>
            <w:proofErr w:type="spellEnd"/>
            <w:r w:rsidRPr="00E54880">
              <w:rPr>
                <w:sz w:val="22"/>
                <w:szCs w:val="22"/>
              </w:rPr>
              <w:t xml:space="preserve"> </w:t>
            </w:r>
            <w:proofErr w:type="spellStart"/>
            <w:r w:rsidRPr="00E54880">
              <w:rPr>
                <w:sz w:val="22"/>
                <w:szCs w:val="22"/>
              </w:rPr>
              <w:t>từ</w:t>
            </w:r>
            <w:proofErr w:type="spellEnd"/>
            <w:r w:rsidRPr="00E54880">
              <w:rPr>
                <w:sz w:val="22"/>
                <w:szCs w:val="22"/>
              </w:rPr>
              <w:t xml:space="preserve"> </w:t>
            </w:r>
            <w:proofErr w:type="spellStart"/>
            <w:r w:rsidRPr="00E54880">
              <w:rPr>
                <w:sz w:val="22"/>
                <w:szCs w:val="22"/>
              </w:rPr>
              <w:t>năm</w:t>
            </w:r>
            <w:proofErr w:type="spellEnd"/>
            <w:r w:rsidRPr="00E54880">
              <w:rPr>
                <w:sz w:val="22"/>
                <w:szCs w:val="22"/>
              </w:rPr>
              <w:t xml:space="preserve"> 1994) </w:t>
            </w:r>
          </w:p>
        </w:tc>
        <w:tc>
          <w:tcPr>
            <w:tcW w:w="709" w:type="dxa"/>
            <w:vAlign w:val="center"/>
          </w:tcPr>
          <w:p w14:paraId="44D4AFCE" w14:textId="587AD099"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2E695378"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19B3F013"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30CC05AD" w14:textId="77777777" w:rsidTr="005F7AA0">
        <w:trPr>
          <w:trHeight w:hRule="exact" w:val="853"/>
          <w:jc w:val="center"/>
        </w:trPr>
        <w:tc>
          <w:tcPr>
            <w:tcW w:w="5098" w:type="dxa"/>
          </w:tcPr>
          <w:p w14:paraId="53F27311" w14:textId="77777777" w:rsidR="005F7AA0" w:rsidRPr="00E54880" w:rsidRDefault="005F7AA0" w:rsidP="005F7AA0">
            <w:pPr>
              <w:spacing w:after="0" w:line="240" w:lineRule="auto"/>
              <w:rPr>
                <w:sz w:val="22"/>
                <w:szCs w:val="22"/>
              </w:rPr>
            </w:pPr>
            <w:proofErr w:type="spellStart"/>
            <w:r w:rsidRPr="00E54880">
              <w:rPr>
                <w:sz w:val="22"/>
                <w:szCs w:val="22"/>
              </w:rPr>
              <w:t>Kế</w:t>
            </w:r>
            <w:proofErr w:type="spellEnd"/>
            <w:r w:rsidRPr="00E54880">
              <w:rPr>
                <w:sz w:val="22"/>
                <w:szCs w:val="22"/>
              </w:rPr>
              <w:t xml:space="preserve"> </w:t>
            </w:r>
            <w:proofErr w:type="spellStart"/>
            <w:r w:rsidRPr="00E54880">
              <w:rPr>
                <w:sz w:val="22"/>
                <w:szCs w:val="22"/>
              </w:rPr>
              <w:t>hoạch</w:t>
            </w:r>
            <w:proofErr w:type="spellEnd"/>
            <w:r w:rsidRPr="00E54880">
              <w:rPr>
                <w:sz w:val="22"/>
                <w:szCs w:val="22"/>
              </w:rPr>
              <w:t xml:space="preserve"> </w:t>
            </w:r>
            <w:proofErr w:type="spellStart"/>
            <w:r w:rsidRPr="00E54880">
              <w:rPr>
                <w:sz w:val="22"/>
                <w:szCs w:val="22"/>
              </w:rPr>
              <w:t>trồng</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của</w:t>
            </w:r>
            <w:proofErr w:type="spellEnd"/>
            <w:r w:rsidRPr="00E54880">
              <w:rPr>
                <w:sz w:val="22"/>
                <w:szCs w:val="22"/>
              </w:rPr>
              <w:t xml:space="preserve"> </w:t>
            </w:r>
            <w:proofErr w:type="spellStart"/>
            <w:r w:rsidRPr="00E54880">
              <w:rPr>
                <w:sz w:val="22"/>
                <w:szCs w:val="22"/>
              </w:rPr>
              <w:t>chủ</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phù</w:t>
            </w:r>
            <w:proofErr w:type="spellEnd"/>
            <w:r w:rsidRPr="00E54880">
              <w:rPr>
                <w:sz w:val="22"/>
                <w:szCs w:val="22"/>
              </w:rPr>
              <w:t xml:space="preserve"> </w:t>
            </w:r>
            <w:proofErr w:type="spellStart"/>
            <w:r w:rsidRPr="00E54880">
              <w:rPr>
                <w:sz w:val="22"/>
                <w:szCs w:val="22"/>
              </w:rPr>
              <w:t>hợp</w:t>
            </w:r>
            <w:proofErr w:type="spellEnd"/>
            <w:r w:rsidRPr="00E54880">
              <w:rPr>
                <w:sz w:val="22"/>
                <w:szCs w:val="22"/>
              </w:rPr>
              <w:t xml:space="preserve"> </w:t>
            </w:r>
            <w:proofErr w:type="spellStart"/>
            <w:r w:rsidRPr="00E54880">
              <w:rPr>
                <w:sz w:val="22"/>
                <w:szCs w:val="22"/>
              </w:rPr>
              <w:t>với</w:t>
            </w:r>
            <w:proofErr w:type="spellEnd"/>
            <w:r w:rsidRPr="00E54880">
              <w:rPr>
                <w:sz w:val="22"/>
                <w:szCs w:val="22"/>
              </w:rPr>
              <w:t xml:space="preserve"> </w:t>
            </w:r>
            <w:proofErr w:type="spellStart"/>
            <w:r w:rsidRPr="00E54880">
              <w:rPr>
                <w:sz w:val="22"/>
                <w:szCs w:val="22"/>
              </w:rPr>
              <w:t>kế</w:t>
            </w:r>
            <w:proofErr w:type="spellEnd"/>
            <w:r w:rsidRPr="00E54880">
              <w:rPr>
                <w:sz w:val="22"/>
                <w:szCs w:val="22"/>
              </w:rPr>
              <w:t xml:space="preserve"> </w:t>
            </w:r>
            <w:proofErr w:type="spellStart"/>
            <w:r w:rsidRPr="00E54880">
              <w:rPr>
                <w:sz w:val="22"/>
                <w:szCs w:val="22"/>
              </w:rPr>
              <w:t>hoạch</w:t>
            </w:r>
            <w:proofErr w:type="spellEnd"/>
            <w:r w:rsidRPr="00E54880">
              <w:rPr>
                <w:sz w:val="22"/>
                <w:szCs w:val="22"/>
              </w:rPr>
              <w:t xml:space="preserve"> </w:t>
            </w:r>
            <w:proofErr w:type="spellStart"/>
            <w:r w:rsidRPr="00E54880">
              <w:rPr>
                <w:sz w:val="22"/>
                <w:szCs w:val="22"/>
              </w:rPr>
              <w:t>sử</w:t>
            </w:r>
            <w:proofErr w:type="spellEnd"/>
            <w:r w:rsidRPr="00E54880">
              <w:rPr>
                <w:sz w:val="22"/>
                <w:szCs w:val="22"/>
              </w:rPr>
              <w:t xml:space="preserve"> </w:t>
            </w:r>
            <w:proofErr w:type="spellStart"/>
            <w:r w:rsidRPr="00E54880">
              <w:rPr>
                <w:sz w:val="22"/>
                <w:szCs w:val="22"/>
              </w:rPr>
              <w:t>dụng</w:t>
            </w:r>
            <w:proofErr w:type="spellEnd"/>
            <w:r w:rsidRPr="00E54880">
              <w:rPr>
                <w:sz w:val="22"/>
                <w:szCs w:val="22"/>
              </w:rPr>
              <w:t xml:space="preserve"> </w:t>
            </w:r>
            <w:proofErr w:type="spellStart"/>
            <w:r w:rsidRPr="00E54880">
              <w:rPr>
                <w:sz w:val="22"/>
                <w:szCs w:val="22"/>
              </w:rPr>
              <w:t>đất</w:t>
            </w:r>
            <w:proofErr w:type="spellEnd"/>
            <w:r w:rsidRPr="00E54880">
              <w:rPr>
                <w:sz w:val="22"/>
                <w:szCs w:val="22"/>
              </w:rPr>
              <w:t xml:space="preserve"> </w:t>
            </w:r>
            <w:proofErr w:type="spellStart"/>
            <w:r w:rsidRPr="00E54880">
              <w:rPr>
                <w:sz w:val="22"/>
                <w:szCs w:val="22"/>
              </w:rPr>
              <w:t>được</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cơ</w:t>
            </w:r>
            <w:proofErr w:type="spellEnd"/>
            <w:r w:rsidRPr="00E54880">
              <w:rPr>
                <w:sz w:val="22"/>
                <w:szCs w:val="22"/>
              </w:rPr>
              <w:t xml:space="preserve"> </w:t>
            </w:r>
            <w:proofErr w:type="spellStart"/>
            <w:r w:rsidRPr="00E54880">
              <w:rPr>
                <w:sz w:val="22"/>
                <w:szCs w:val="22"/>
              </w:rPr>
              <w:t>quan</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thẩm</w:t>
            </w:r>
            <w:proofErr w:type="spellEnd"/>
            <w:r w:rsidRPr="00E54880">
              <w:rPr>
                <w:sz w:val="22"/>
                <w:szCs w:val="22"/>
              </w:rPr>
              <w:t xml:space="preserve"> </w:t>
            </w:r>
            <w:proofErr w:type="spellStart"/>
            <w:r w:rsidRPr="00E54880">
              <w:rPr>
                <w:sz w:val="22"/>
                <w:szCs w:val="22"/>
              </w:rPr>
              <w:t>quyền</w:t>
            </w:r>
            <w:proofErr w:type="spellEnd"/>
            <w:r w:rsidRPr="00E54880">
              <w:rPr>
                <w:sz w:val="22"/>
                <w:szCs w:val="22"/>
              </w:rPr>
              <w:t xml:space="preserve"> </w:t>
            </w:r>
            <w:proofErr w:type="spellStart"/>
            <w:r w:rsidRPr="00E54880">
              <w:rPr>
                <w:sz w:val="22"/>
                <w:szCs w:val="22"/>
              </w:rPr>
              <w:t>phê</w:t>
            </w:r>
            <w:proofErr w:type="spellEnd"/>
            <w:r w:rsidRPr="00E54880">
              <w:rPr>
                <w:sz w:val="22"/>
                <w:szCs w:val="22"/>
              </w:rPr>
              <w:t xml:space="preserve"> </w:t>
            </w:r>
            <w:proofErr w:type="spellStart"/>
            <w:r w:rsidRPr="00E54880">
              <w:rPr>
                <w:sz w:val="22"/>
                <w:szCs w:val="22"/>
              </w:rPr>
              <w:t>duyệt</w:t>
            </w:r>
            <w:proofErr w:type="spellEnd"/>
            <w:r w:rsidRPr="00E54880">
              <w:rPr>
                <w:sz w:val="22"/>
                <w:szCs w:val="22"/>
              </w:rPr>
              <w:t xml:space="preserve"> </w:t>
            </w:r>
          </w:p>
        </w:tc>
        <w:tc>
          <w:tcPr>
            <w:tcW w:w="709" w:type="dxa"/>
            <w:vAlign w:val="center"/>
          </w:tcPr>
          <w:p w14:paraId="17353051" w14:textId="7AA1516C"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6E8B3E6F"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6EE70C33"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05DA0D53" w14:textId="77777777" w:rsidTr="005F7AA0">
        <w:trPr>
          <w:trHeight w:hRule="exact" w:val="849"/>
          <w:jc w:val="center"/>
        </w:trPr>
        <w:tc>
          <w:tcPr>
            <w:tcW w:w="5098" w:type="dxa"/>
          </w:tcPr>
          <w:p w14:paraId="1E028F26" w14:textId="77777777" w:rsidR="005F7AA0" w:rsidRPr="00E54880" w:rsidRDefault="005F7AA0" w:rsidP="005F7AA0">
            <w:pPr>
              <w:spacing w:after="0" w:line="240" w:lineRule="auto"/>
              <w:rPr>
                <w:sz w:val="22"/>
                <w:szCs w:val="22"/>
              </w:rPr>
            </w:pPr>
            <w:proofErr w:type="spellStart"/>
            <w:r w:rsidRPr="00E54880">
              <w:rPr>
                <w:sz w:val="22"/>
                <w:szCs w:val="22"/>
              </w:rPr>
              <w:t>Rừng</w:t>
            </w:r>
            <w:proofErr w:type="spellEnd"/>
            <w:r w:rsidRPr="00E54880">
              <w:rPr>
                <w:sz w:val="22"/>
                <w:szCs w:val="22"/>
              </w:rPr>
              <w:t xml:space="preserve"> </w:t>
            </w:r>
            <w:proofErr w:type="spellStart"/>
            <w:r w:rsidRPr="00E54880">
              <w:rPr>
                <w:sz w:val="22"/>
                <w:szCs w:val="22"/>
              </w:rPr>
              <w:t>trồng</w:t>
            </w:r>
            <w:proofErr w:type="spellEnd"/>
            <w:r w:rsidRPr="00E54880">
              <w:rPr>
                <w:sz w:val="22"/>
                <w:szCs w:val="22"/>
              </w:rPr>
              <w:t xml:space="preserve"> </w:t>
            </w:r>
            <w:proofErr w:type="spellStart"/>
            <w:r w:rsidRPr="00E54880">
              <w:rPr>
                <w:sz w:val="22"/>
                <w:szCs w:val="22"/>
              </w:rPr>
              <w:t>này</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làm</w:t>
            </w:r>
            <w:proofErr w:type="spellEnd"/>
            <w:r w:rsidRPr="00E54880">
              <w:rPr>
                <w:sz w:val="22"/>
                <w:szCs w:val="22"/>
              </w:rPr>
              <w:t xml:space="preserve"> </w:t>
            </w:r>
            <w:proofErr w:type="spellStart"/>
            <w:r w:rsidRPr="00E54880">
              <w:rPr>
                <w:sz w:val="22"/>
                <w:szCs w:val="22"/>
              </w:rPr>
              <w:t>giảm</w:t>
            </w:r>
            <w:proofErr w:type="spellEnd"/>
            <w:r w:rsidRPr="00E54880">
              <w:rPr>
                <w:sz w:val="22"/>
                <w:szCs w:val="22"/>
              </w:rPr>
              <w:t xml:space="preserve"> an </w:t>
            </w:r>
            <w:proofErr w:type="spellStart"/>
            <w:r w:rsidRPr="00E54880">
              <w:rPr>
                <w:sz w:val="22"/>
                <w:szCs w:val="22"/>
              </w:rPr>
              <w:t>toàn</w:t>
            </w:r>
            <w:proofErr w:type="spellEnd"/>
            <w:r w:rsidRPr="00E54880">
              <w:rPr>
                <w:sz w:val="22"/>
                <w:szCs w:val="22"/>
              </w:rPr>
              <w:t xml:space="preserve"> </w:t>
            </w:r>
            <w:proofErr w:type="spellStart"/>
            <w:r w:rsidRPr="00E54880">
              <w:rPr>
                <w:sz w:val="22"/>
                <w:szCs w:val="22"/>
              </w:rPr>
              <w:t>lương</w:t>
            </w:r>
            <w:proofErr w:type="spellEnd"/>
            <w:r w:rsidRPr="00E54880">
              <w:rPr>
                <w:sz w:val="22"/>
                <w:szCs w:val="22"/>
              </w:rPr>
              <w:t xml:space="preserve"> </w:t>
            </w:r>
            <w:proofErr w:type="spellStart"/>
            <w:r w:rsidRPr="00E54880">
              <w:rPr>
                <w:sz w:val="22"/>
                <w:szCs w:val="22"/>
              </w:rPr>
              <w:t>thực</w:t>
            </w:r>
            <w:proofErr w:type="spellEnd"/>
            <w:r w:rsidRPr="00E54880">
              <w:rPr>
                <w:sz w:val="22"/>
                <w:szCs w:val="22"/>
              </w:rPr>
              <w:t xml:space="preserve"> </w:t>
            </w:r>
            <w:proofErr w:type="spellStart"/>
            <w:r w:rsidRPr="00E54880">
              <w:rPr>
                <w:sz w:val="22"/>
                <w:szCs w:val="22"/>
              </w:rPr>
              <w:t>của</w:t>
            </w:r>
            <w:proofErr w:type="spellEnd"/>
            <w:r w:rsidRPr="00E54880">
              <w:rPr>
                <w:sz w:val="22"/>
                <w:szCs w:val="22"/>
              </w:rPr>
              <w:t xml:space="preserve"> </w:t>
            </w:r>
            <w:proofErr w:type="spellStart"/>
            <w:r w:rsidRPr="00E54880">
              <w:rPr>
                <w:sz w:val="22"/>
                <w:szCs w:val="22"/>
              </w:rPr>
              <w:t>hô</w:t>
            </w:r>
            <w:proofErr w:type="spellEnd"/>
            <w:r w:rsidRPr="00E54880">
              <w:rPr>
                <w:sz w:val="22"/>
                <w:szCs w:val="22"/>
              </w:rPr>
              <w:t xml:space="preserve">̣ </w:t>
            </w:r>
            <w:proofErr w:type="spellStart"/>
            <w:r w:rsidRPr="00E54880">
              <w:rPr>
                <w:sz w:val="22"/>
                <w:szCs w:val="22"/>
              </w:rPr>
              <w:t>khác</w:t>
            </w:r>
            <w:proofErr w:type="spellEnd"/>
            <w:r w:rsidRPr="00E54880">
              <w:rPr>
                <w:sz w:val="22"/>
                <w:szCs w:val="22"/>
              </w:rPr>
              <w:t xml:space="preserve">, </w:t>
            </w:r>
            <w:proofErr w:type="spellStart"/>
            <w:r w:rsidRPr="00E54880">
              <w:rPr>
                <w:sz w:val="22"/>
                <w:szCs w:val="22"/>
              </w:rPr>
              <w:t>đặc</w:t>
            </w:r>
            <w:proofErr w:type="spellEnd"/>
            <w:r w:rsidRPr="00E54880">
              <w:rPr>
                <w:sz w:val="22"/>
                <w:szCs w:val="22"/>
              </w:rPr>
              <w:t xml:space="preserve"> </w:t>
            </w:r>
            <w:proofErr w:type="spellStart"/>
            <w:r w:rsidRPr="00E54880">
              <w:rPr>
                <w:sz w:val="22"/>
                <w:szCs w:val="22"/>
              </w:rPr>
              <w:t>biệt</w:t>
            </w:r>
            <w:proofErr w:type="spellEnd"/>
            <w:r w:rsidRPr="00E54880">
              <w:rPr>
                <w:sz w:val="22"/>
                <w:szCs w:val="22"/>
              </w:rPr>
              <w:t xml:space="preserve"> </w:t>
            </w:r>
            <w:proofErr w:type="spellStart"/>
            <w:r w:rsidRPr="00E54880">
              <w:rPr>
                <w:sz w:val="22"/>
                <w:szCs w:val="22"/>
              </w:rPr>
              <w:t>liên</w:t>
            </w:r>
            <w:proofErr w:type="spellEnd"/>
            <w:r w:rsidRPr="00E54880">
              <w:rPr>
                <w:sz w:val="22"/>
                <w:szCs w:val="22"/>
              </w:rPr>
              <w:t xml:space="preserve"> </w:t>
            </w:r>
            <w:proofErr w:type="spellStart"/>
            <w:r w:rsidRPr="00E54880">
              <w:rPr>
                <w:sz w:val="22"/>
                <w:szCs w:val="22"/>
              </w:rPr>
              <w:t>quan</w:t>
            </w:r>
            <w:proofErr w:type="spellEnd"/>
            <w:r w:rsidRPr="00E54880">
              <w:rPr>
                <w:sz w:val="22"/>
                <w:szCs w:val="22"/>
              </w:rPr>
              <w:t xml:space="preserve"> </w:t>
            </w:r>
            <w:proofErr w:type="spellStart"/>
            <w:r w:rsidRPr="00E54880">
              <w:rPr>
                <w:sz w:val="22"/>
                <w:szCs w:val="22"/>
              </w:rPr>
              <w:t>đến</w:t>
            </w:r>
            <w:proofErr w:type="spellEnd"/>
            <w:r w:rsidRPr="00E54880">
              <w:rPr>
                <w:sz w:val="22"/>
                <w:szCs w:val="22"/>
              </w:rPr>
              <w:t xml:space="preserve"> </w:t>
            </w:r>
            <w:proofErr w:type="spellStart"/>
            <w:r w:rsidRPr="00E54880">
              <w:rPr>
                <w:sz w:val="22"/>
                <w:szCs w:val="22"/>
              </w:rPr>
              <w:t>việc</w:t>
            </w:r>
            <w:proofErr w:type="spellEnd"/>
            <w:r w:rsidRPr="00E54880">
              <w:rPr>
                <w:sz w:val="22"/>
                <w:szCs w:val="22"/>
              </w:rPr>
              <w:t xml:space="preserve"> du </w:t>
            </w:r>
            <w:proofErr w:type="spellStart"/>
            <w:r w:rsidRPr="00E54880">
              <w:rPr>
                <w:sz w:val="22"/>
                <w:szCs w:val="22"/>
              </w:rPr>
              <w:t>canh</w:t>
            </w:r>
            <w:proofErr w:type="spellEnd"/>
            <w:r w:rsidRPr="00E54880">
              <w:rPr>
                <w:sz w:val="22"/>
                <w:szCs w:val="22"/>
              </w:rPr>
              <w:t xml:space="preserve"> </w:t>
            </w:r>
            <w:proofErr w:type="spellStart"/>
            <w:r w:rsidRPr="00E54880">
              <w:rPr>
                <w:sz w:val="22"/>
                <w:szCs w:val="22"/>
              </w:rPr>
              <w:t>hoặc</w:t>
            </w:r>
            <w:proofErr w:type="spellEnd"/>
            <w:r w:rsidRPr="00E54880">
              <w:rPr>
                <w:sz w:val="22"/>
                <w:szCs w:val="22"/>
              </w:rPr>
              <w:t xml:space="preserve"> </w:t>
            </w:r>
            <w:proofErr w:type="spellStart"/>
            <w:r w:rsidRPr="00E54880">
              <w:rPr>
                <w:sz w:val="22"/>
                <w:szCs w:val="22"/>
              </w:rPr>
              <w:t>chăn</w:t>
            </w:r>
            <w:proofErr w:type="spellEnd"/>
            <w:r w:rsidRPr="00E54880">
              <w:rPr>
                <w:sz w:val="22"/>
                <w:szCs w:val="22"/>
              </w:rPr>
              <w:t xml:space="preserve"> </w:t>
            </w:r>
            <w:proofErr w:type="spellStart"/>
            <w:r w:rsidRPr="00E54880">
              <w:rPr>
                <w:sz w:val="22"/>
                <w:szCs w:val="22"/>
              </w:rPr>
              <w:t>tha</w:t>
            </w:r>
            <w:proofErr w:type="spellEnd"/>
            <w:r w:rsidRPr="00E54880">
              <w:rPr>
                <w:sz w:val="22"/>
                <w:szCs w:val="22"/>
              </w:rPr>
              <w:t xml:space="preserve">̉ </w:t>
            </w:r>
            <w:proofErr w:type="spellStart"/>
            <w:r w:rsidRPr="00E54880">
              <w:rPr>
                <w:sz w:val="22"/>
                <w:szCs w:val="22"/>
              </w:rPr>
              <w:t>gia</w:t>
            </w:r>
            <w:proofErr w:type="spellEnd"/>
            <w:r w:rsidRPr="00E54880">
              <w:rPr>
                <w:sz w:val="22"/>
                <w:szCs w:val="22"/>
              </w:rPr>
              <w:t xml:space="preserve"> </w:t>
            </w:r>
            <w:proofErr w:type="spellStart"/>
            <w:r w:rsidRPr="00E54880">
              <w:rPr>
                <w:sz w:val="22"/>
                <w:szCs w:val="22"/>
              </w:rPr>
              <w:t>súc</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633A5B5A"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50CF6E86" w14:textId="19BDA641"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40CFFAEC"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60279728" w14:textId="77777777" w:rsidTr="005F7AA0">
        <w:trPr>
          <w:trHeight w:hRule="exact" w:val="567"/>
          <w:jc w:val="center"/>
        </w:trPr>
        <w:tc>
          <w:tcPr>
            <w:tcW w:w="5098" w:type="dxa"/>
          </w:tcPr>
          <w:p w14:paraId="193DD79C" w14:textId="77777777" w:rsidR="005F7AA0" w:rsidRPr="00E54880" w:rsidRDefault="005F7AA0" w:rsidP="005F7AA0">
            <w:pPr>
              <w:spacing w:after="0" w:line="240" w:lineRule="auto"/>
              <w:rPr>
                <w:sz w:val="22"/>
                <w:szCs w:val="22"/>
              </w:rPr>
            </w:pPr>
            <w:proofErr w:type="spellStart"/>
            <w:r w:rsidRPr="00E54880">
              <w:rPr>
                <w:sz w:val="22"/>
                <w:szCs w:val="22"/>
              </w:rPr>
              <w:t>Có</w:t>
            </w:r>
            <w:proofErr w:type="spellEnd"/>
            <w:r w:rsidRPr="00E54880">
              <w:rPr>
                <w:sz w:val="22"/>
                <w:szCs w:val="22"/>
              </w:rPr>
              <w:t xml:space="preserve"> Ranh </w:t>
            </w:r>
            <w:proofErr w:type="spellStart"/>
            <w:r w:rsidRPr="00E54880">
              <w:rPr>
                <w:sz w:val="22"/>
                <w:szCs w:val="22"/>
              </w:rPr>
              <w:t>giới</w:t>
            </w:r>
            <w:proofErr w:type="spellEnd"/>
            <w:r w:rsidRPr="00E54880">
              <w:rPr>
                <w:sz w:val="22"/>
                <w:szCs w:val="22"/>
              </w:rPr>
              <w:t xml:space="preserve"> </w:t>
            </w:r>
            <w:proofErr w:type="spellStart"/>
            <w:r w:rsidRPr="00E54880">
              <w:rPr>
                <w:sz w:val="22"/>
                <w:szCs w:val="22"/>
              </w:rPr>
              <w:t>giữa</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748546D2" w14:textId="1B9FD592"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37FAED9C"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307A554F" w14:textId="77777777" w:rsidR="005F7AA0" w:rsidRPr="00E54880" w:rsidRDefault="005F7AA0" w:rsidP="005F7AA0">
            <w:pPr>
              <w:autoSpaceDE w:val="0"/>
              <w:autoSpaceDN w:val="0"/>
              <w:adjustRightInd w:val="0"/>
              <w:spacing w:after="0" w:line="240" w:lineRule="auto"/>
              <w:rPr>
                <w:sz w:val="22"/>
                <w:szCs w:val="22"/>
                <w:lang w:eastAsia="fi-FI"/>
              </w:rPr>
            </w:pPr>
            <w:r w:rsidRPr="00E54880">
              <w:rPr>
                <w:sz w:val="22"/>
                <w:szCs w:val="22"/>
                <w:lang w:eastAsia="fi-FI"/>
              </w:rPr>
              <w:t xml:space="preserve">Ranh </w:t>
            </w:r>
            <w:proofErr w:type="spellStart"/>
            <w:r w:rsidRPr="00E54880">
              <w:rPr>
                <w:sz w:val="22"/>
                <w:szCs w:val="22"/>
                <w:lang w:eastAsia="fi-FI"/>
              </w:rPr>
              <w:t>giới</w:t>
            </w:r>
            <w:proofErr w:type="spellEnd"/>
            <w:r w:rsidRPr="00E54880">
              <w:rPr>
                <w:sz w:val="22"/>
                <w:szCs w:val="22"/>
                <w:lang w:eastAsia="fi-FI"/>
              </w:rPr>
              <w:t xml:space="preserve"> </w:t>
            </w:r>
            <w:proofErr w:type="spellStart"/>
            <w:r w:rsidRPr="00E54880">
              <w:rPr>
                <w:sz w:val="22"/>
                <w:szCs w:val="22"/>
                <w:lang w:eastAsia="fi-FI"/>
              </w:rPr>
              <w:t>rõ</w:t>
            </w:r>
            <w:proofErr w:type="spellEnd"/>
            <w:r w:rsidRPr="00E54880">
              <w:rPr>
                <w:sz w:val="22"/>
                <w:szCs w:val="22"/>
                <w:lang w:eastAsia="fi-FI"/>
              </w:rPr>
              <w:t xml:space="preserve"> </w:t>
            </w:r>
            <w:proofErr w:type="spellStart"/>
            <w:r w:rsidRPr="00E54880">
              <w:rPr>
                <w:sz w:val="22"/>
                <w:szCs w:val="22"/>
                <w:lang w:eastAsia="fi-FI"/>
              </w:rPr>
              <w:t>ràng</w:t>
            </w:r>
            <w:proofErr w:type="spellEnd"/>
            <w:r w:rsidRPr="00E54880">
              <w:rPr>
                <w:sz w:val="22"/>
                <w:szCs w:val="22"/>
                <w:lang w:eastAsia="fi-FI"/>
              </w:rPr>
              <w:t xml:space="preserve">, </w:t>
            </w:r>
            <w:proofErr w:type="spellStart"/>
            <w:r w:rsidRPr="00E54880">
              <w:rPr>
                <w:sz w:val="22"/>
                <w:szCs w:val="22"/>
                <w:lang w:eastAsia="fi-FI"/>
              </w:rPr>
              <w:t>dễ</w:t>
            </w:r>
            <w:proofErr w:type="spellEnd"/>
            <w:r w:rsidRPr="00E54880">
              <w:rPr>
                <w:sz w:val="22"/>
                <w:szCs w:val="22"/>
                <w:lang w:eastAsia="fi-FI"/>
              </w:rPr>
              <w:t xml:space="preserve"> </w:t>
            </w:r>
            <w:proofErr w:type="spellStart"/>
            <w:r w:rsidRPr="00E54880">
              <w:rPr>
                <w:sz w:val="22"/>
                <w:szCs w:val="22"/>
                <w:lang w:eastAsia="fi-FI"/>
              </w:rPr>
              <w:t>nhận</w:t>
            </w:r>
            <w:proofErr w:type="spellEnd"/>
            <w:r w:rsidRPr="00E54880">
              <w:rPr>
                <w:sz w:val="22"/>
                <w:szCs w:val="22"/>
                <w:lang w:eastAsia="fi-FI"/>
              </w:rPr>
              <w:t xml:space="preserve"> </w:t>
            </w:r>
            <w:proofErr w:type="spellStart"/>
            <w:r w:rsidRPr="00E54880">
              <w:rPr>
                <w:sz w:val="22"/>
                <w:szCs w:val="22"/>
                <w:lang w:eastAsia="fi-FI"/>
              </w:rPr>
              <w:t>biết</w:t>
            </w:r>
            <w:proofErr w:type="spellEnd"/>
            <w:r w:rsidRPr="00E54880">
              <w:rPr>
                <w:sz w:val="22"/>
                <w:szCs w:val="22"/>
                <w:lang w:eastAsia="fi-FI"/>
              </w:rPr>
              <w:t xml:space="preserve"> </w:t>
            </w:r>
            <w:proofErr w:type="spellStart"/>
            <w:r w:rsidRPr="00E54880">
              <w:rPr>
                <w:sz w:val="22"/>
                <w:szCs w:val="22"/>
                <w:lang w:eastAsia="fi-FI"/>
              </w:rPr>
              <w:t>trên</w:t>
            </w:r>
            <w:proofErr w:type="spellEnd"/>
            <w:r w:rsidRPr="00E54880">
              <w:rPr>
                <w:sz w:val="22"/>
                <w:szCs w:val="22"/>
                <w:lang w:eastAsia="fi-FI"/>
              </w:rPr>
              <w:t xml:space="preserve"> </w:t>
            </w:r>
            <w:proofErr w:type="spellStart"/>
            <w:r w:rsidRPr="00E54880">
              <w:rPr>
                <w:sz w:val="22"/>
                <w:szCs w:val="22"/>
                <w:lang w:eastAsia="fi-FI"/>
              </w:rPr>
              <w:t>thực</w:t>
            </w:r>
            <w:proofErr w:type="spellEnd"/>
            <w:r w:rsidRPr="00E54880">
              <w:rPr>
                <w:sz w:val="22"/>
                <w:szCs w:val="22"/>
                <w:lang w:eastAsia="fi-FI"/>
              </w:rPr>
              <w:t xml:space="preserve"> </w:t>
            </w:r>
            <w:proofErr w:type="spellStart"/>
            <w:r w:rsidRPr="00E54880">
              <w:rPr>
                <w:sz w:val="22"/>
                <w:szCs w:val="22"/>
                <w:lang w:eastAsia="fi-FI"/>
              </w:rPr>
              <w:t>địa</w:t>
            </w:r>
            <w:proofErr w:type="spellEnd"/>
          </w:p>
        </w:tc>
      </w:tr>
      <w:tr w:rsidR="00E54880" w:rsidRPr="00E54880" w14:paraId="1CA0A3BF" w14:textId="77777777" w:rsidTr="005F7AA0">
        <w:trPr>
          <w:trHeight w:hRule="exact" w:val="561"/>
          <w:jc w:val="center"/>
        </w:trPr>
        <w:tc>
          <w:tcPr>
            <w:tcW w:w="5098" w:type="dxa"/>
          </w:tcPr>
          <w:p w14:paraId="69DEC31A" w14:textId="77777777" w:rsidR="005F7AA0" w:rsidRPr="00E54880" w:rsidRDefault="005F7AA0" w:rsidP="005F7AA0">
            <w:pPr>
              <w:spacing w:after="0" w:line="240" w:lineRule="auto"/>
              <w:rPr>
                <w:sz w:val="22"/>
                <w:szCs w:val="22"/>
              </w:rPr>
            </w:pPr>
            <w:r w:rsidRPr="00E54880">
              <w:rPr>
                <w:sz w:val="22"/>
                <w:szCs w:val="22"/>
              </w:rPr>
              <w:t xml:space="preserve">Lô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giáp</w:t>
            </w:r>
            <w:proofErr w:type="spellEnd"/>
            <w:r w:rsidRPr="00E54880">
              <w:rPr>
                <w:sz w:val="22"/>
                <w:szCs w:val="22"/>
              </w:rPr>
              <w:t xml:space="preserve"> </w:t>
            </w:r>
            <w:proofErr w:type="spellStart"/>
            <w:r w:rsidRPr="00E54880">
              <w:rPr>
                <w:sz w:val="22"/>
                <w:szCs w:val="22"/>
              </w:rPr>
              <w:t>với</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dòng</w:t>
            </w:r>
            <w:proofErr w:type="spellEnd"/>
            <w:r w:rsidRPr="00E54880">
              <w:rPr>
                <w:sz w:val="22"/>
                <w:szCs w:val="22"/>
              </w:rPr>
              <w:t xml:space="preserve"> </w:t>
            </w:r>
            <w:proofErr w:type="spellStart"/>
            <w:r w:rsidRPr="00E54880">
              <w:rPr>
                <w:sz w:val="22"/>
                <w:szCs w:val="22"/>
              </w:rPr>
              <w:t>nước</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 xml:space="preserve"> (</w:t>
            </w:r>
            <w:proofErr w:type="spellStart"/>
            <w:r w:rsidRPr="00E54880">
              <w:rPr>
                <w:sz w:val="22"/>
                <w:szCs w:val="22"/>
              </w:rPr>
              <w:t>suối</w:t>
            </w:r>
            <w:proofErr w:type="spellEnd"/>
            <w:r w:rsidRPr="00E54880">
              <w:rPr>
                <w:sz w:val="22"/>
                <w:szCs w:val="22"/>
              </w:rPr>
              <w:t xml:space="preserve">, </w:t>
            </w:r>
            <w:proofErr w:type="spellStart"/>
            <w:r w:rsidRPr="00E54880">
              <w:rPr>
                <w:sz w:val="22"/>
                <w:szCs w:val="22"/>
              </w:rPr>
              <w:t>sống</w:t>
            </w:r>
            <w:proofErr w:type="spellEnd"/>
            <w:r w:rsidRPr="00E54880">
              <w:rPr>
                <w:sz w:val="22"/>
                <w:szCs w:val="22"/>
              </w:rPr>
              <w:t xml:space="preserve">, </w:t>
            </w:r>
            <w:proofErr w:type="spellStart"/>
            <w:r w:rsidRPr="00E54880">
              <w:rPr>
                <w:sz w:val="22"/>
                <w:szCs w:val="22"/>
              </w:rPr>
              <w:t>ao</w:t>
            </w:r>
            <w:proofErr w:type="spellEnd"/>
            <w:r w:rsidRPr="00E54880">
              <w:rPr>
                <w:sz w:val="22"/>
                <w:szCs w:val="22"/>
              </w:rPr>
              <w:t xml:space="preserve">, </w:t>
            </w:r>
            <w:proofErr w:type="spellStart"/>
            <w:r w:rsidRPr="00E54880">
              <w:rPr>
                <w:sz w:val="22"/>
                <w:szCs w:val="22"/>
              </w:rPr>
              <w:t>hồ</w:t>
            </w:r>
            <w:proofErr w:type="spellEnd"/>
            <w:r w:rsidRPr="00E54880">
              <w:rPr>
                <w:sz w:val="22"/>
                <w:szCs w:val="22"/>
              </w:rPr>
              <w:t>…)</w:t>
            </w:r>
          </w:p>
        </w:tc>
        <w:tc>
          <w:tcPr>
            <w:tcW w:w="709" w:type="dxa"/>
            <w:vAlign w:val="center"/>
          </w:tcPr>
          <w:p w14:paraId="21EFBA07"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04C06282" w14:textId="5DD1003A"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638FBF09" w14:textId="77777777" w:rsidR="005F7AA0" w:rsidRPr="00E54880" w:rsidRDefault="005F7AA0" w:rsidP="005F7AA0">
            <w:pPr>
              <w:autoSpaceDE w:val="0"/>
              <w:autoSpaceDN w:val="0"/>
              <w:adjustRightInd w:val="0"/>
              <w:spacing w:after="0" w:line="240" w:lineRule="auto"/>
              <w:rPr>
                <w:sz w:val="22"/>
                <w:szCs w:val="22"/>
              </w:rPr>
            </w:pPr>
          </w:p>
        </w:tc>
      </w:tr>
      <w:tr w:rsidR="00E54880" w:rsidRPr="00E54880" w14:paraId="289411B6" w14:textId="77777777" w:rsidTr="005F7AA0">
        <w:trPr>
          <w:trHeight w:hRule="exact" w:val="1088"/>
          <w:jc w:val="center"/>
        </w:trPr>
        <w:tc>
          <w:tcPr>
            <w:tcW w:w="5098" w:type="dxa"/>
          </w:tcPr>
          <w:p w14:paraId="59B6AA4E" w14:textId="77777777" w:rsidR="005F7AA0" w:rsidRPr="00E54880" w:rsidRDefault="005F7AA0" w:rsidP="005F7AA0">
            <w:pPr>
              <w:spacing w:after="0" w:line="240" w:lineRule="auto"/>
              <w:rPr>
                <w:sz w:val="22"/>
                <w:szCs w:val="22"/>
              </w:rPr>
            </w:pPr>
            <w:proofErr w:type="spellStart"/>
            <w:r w:rsidRPr="00E54880">
              <w:rPr>
                <w:sz w:val="22"/>
                <w:szCs w:val="22"/>
              </w:rPr>
              <w:t>Có</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địa</w:t>
            </w:r>
            <w:proofErr w:type="spellEnd"/>
            <w:r w:rsidRPr="00E54880">
              <w:rPr>
                <w:sz w:val="22"/>
                <w:szCs w:val="22"/>
              </w:rPr>
              <w:t xml:space="preserve"> </w:t>
            </w:r>
            <w:proofErr w:type="spellStart"/>
            <w:r w:rsidRPr="00E54880">
              <w:rPr>
                <w:sz w:val="22"/>
                <w:szCs w:val="22"/>
              </w:rPr>
              <w:t>điểm</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tầm</w:t>
            </w:r>
            <w:proofErr w:type="spellEnd"/>
            <w:r w:rsidRPr="00E54880">
              <w:rPr>
                <w:sz w:val="22"/>
                <w:szCs w:val="22"/>
              </w:rPr>
              <w:t xml:space="preserve"> </w:t>
            </w:r>
            <w:proofErr w:type="spellStart"/>
            <w:r w:rsidRPr="00E54880">
              <w:rPr>
                <w:sz w:val="22"/>
                <w:szCs w:val="22"/>
              </w:rPr>
              <w:t>quan</w:t>
            </w:r>
            <w:proofErr w:type="spellEnd"/>
            <w:r w:rsidRPr="00E54880">
              <w:rPr>
                <w:sz w:val="22"/>
                <w:szCs w:val="22"/>
              </w:rPr>
              <w:t xml:space="preserve"> </w:t>
            </w:r>
            <w:proofErr w:type="spellStart"/>
            <w:r w:rsidRPr="00E54880">
              <w:rPr>
                <w:sz w:val="22"/>
                <w:szCs w:val="22"/>
              </w:rPr>
              <w:t>trọng</w:t>
            </w:r>
            <w:proofErr w:type="spellEnd"/>
            <w:r w:rsidRPr="00E54880">
              <w:rPr>
                <w:sz w:val="22"/>
                <w:szCs w:val="22"/>
              </w:rPr>
              <w:t xml:space="preserve"> </w:t>
            </w:r>
            <w:proofErr w:type="spellStart"/>
            <w:r w:rsidRPr="00E54880">
              <w:rPr>
                <w:sz w:val="22"/>
                <w:szCs w:val="22"/>
              </w:rPr>
              <w:t>về</w:t>
            </w:r>
            <w:proofErr w:type="spellEnd"/>
            <w:r w:rsidRPr="00E54880">
              <w:rPr>
                <w:sz w:val="22"/>
                <w:szCs w:val="22"/>
              </w:rPr>
              <w:t xml:space="preserve"> ý </w:t>
            </w:r>
            <w:proofErr w:type="spellStart"/>
            <w:r w:rsidRPr="00E54880">
              <w:rPr>
                <w:sz w:val="22"/>
                <w:szCs w:val="22"/>
              </w:rPr>
              <w:t>nghĩa</w:t>
            </w:r>
            <w:proofErr w:type="spellEnd"/>
            <w:r w:rsidRPr="00E54880">
              <w:rPr>
                <w:sz w:val="22"/>
                <w:szCs w:val="22"/>
              </w:rPr>
              <w:t xml:space="preserve"> </w:t>
            </w:r>
            <w:proofErr w:type="spellStart"/>
            <w:r w:rsidRPr="00E54880">
              <w:rPr>
                <w:sz w:val="22"/>
                <w:szCs w:val="22"/>
              </w:rPr>
              <w:t>văn</w:t>
            </w:r>
            <w:proofErr w:type="spellEnd"/>
            <w:r w:rsidRPr="00E54880">
              <w:rPr>
                <w:sz w:val="22"/>
                <w:szCs w:val="22"/>
              </w:rPr>
              <w:t xml:space="preserve"> </w:t>
            </w:r>
            <w:proofErr w:type="spellStart"/>
            <w:r w:rsidRPr="00E54880">
              <w:rPr>
                <w:sz w:val="22"/>
                <w:szCs w:val="22"/>
              </w:rPr>
              <w:t>hóa</w:t>
            </w:r>
            <w:proofErr w:type="spellEnd"/>
            <w:r w:rsidRPr="00E54880">
              <w:rPr>
                <w:sz w:val="22"/>
                <w:szCs w:val="22"/>
              </w:rPr>
              <w:t xml:space="preserve">, </w:t>
            </w:r>
            <w:proofErr w:type="spellStart"/>
            <w:r w:rsidRPr="00E54880">
              <w:rPr>
                <w:sz w:val="22"/>
                <w:szCs w:val="22"/>
              </w:rPr>
              <w:t>sinh</w:t>
            </w:r>
            <w:proofErr w:type="spellEnd"/>
            <w:r w:rsidRPr="00E54880">
              <w:rPr>
                <w:sz w:val="22"/>
                <w:szCs w:val="22"/>
              </w:rPr>
              <w:t xml:space="preserve"> </w:t>
            </w:r>
            <w:proofErr w:type="spellStart"/>
            <w:r w:rsidRPr="00E54880">
              <w:rPr>
                <w:sz w:val="22"/>
                <w:szCs w:val="22"/>
              </w:rPr>
              <w:t>thái</w:t>
            </w:r>
            <w:proofErr w:type="spellEnd"/>
            <w:r w:rsidRPr="00E54880">
              <w:rPr>
                <w:sz w:val="22"/>
                <w:szCs w:val="22"/>
              </w:rPr>
              <w:t xml:space="preserve">, </w:t>
            </w:r>
            <w:proofErr w:type="spellStart"/>
            <w:r w:rsidRPr="00E54880">
              <w:rPr>
                <w:sz w:val="22"/>
                <w:szCs w:val="22"/>
              </w:rPr>
              <w:t>kinh</w:t>
            </w:r>
            <w:proofErr w:type="spellEnd"/>
            <w:r w:rsidRPr="00E54880">
              <w:rPr>
                <w:sz w:val="22"/>
                <w:szCs w:val="22"/>
              </w:rPr>
              <w:t xml:space="preserve"> </w:t>
            </w:r>
            <w:proofErr w:type="spellStart"/>
            <w:r w:rsidRPr="00E54880">
              <w:rPr>
                <w:sz w:val="22"/>
                <w:szCs w:val="22"/>
              </w:rPr>
              <w:t>tế</w:t>
            </w:r>
            <w:proofErr w:type="spellEnd"/>
            <w:r w:rsidRPr="00E54880">
              <w:rPr>
                <w:sz w:val="22"/>
                <w:szCs w:val="22"/>
              </w:rPr>
              <w:t xml:space="preserve">, </w:t>
            </w:r>
            <w:proofErr w:type="spellStart"/>
            <w:r w:rsidRPr="00E54880">
              <w:rPr>
                <w:sz w:val="22"/>
                <w:szCs w:val="22"/>
              </w:rPr>
              <w:t>tôn</w:t>
            </w:r>
            <w:proofErr w:type="spellEnd"/>
            <w:r w:rsidRPr="00E54880">
              <w:rPr>
                <w:sz w:val="22"/>
                <w:szCs w:val="22"/>
              </w:rPr>
              <w:t xml:space="preserve"> </w:t>
            </w:r>
            <w:proofErr w:type="spellStart"/>
            <w:r w:rsidRPr="00E54880">
              <w:rPr>
                <w:sz w:val="22"/>
                <w:szCs w:val="22"/>
              </w:rPr>
              <w:t>giáo</w:t>
            </w:r>
            <w:proofErr w:type="spellEnd"/>
            <w:r w:rsidRPr="00E54880">
              <w:rPr>
                <w:sz w:val="22"/>
                <w:szCs w:val="22"/>
              </w:rPr>
              <w:t xml:space="preserve"> hay </w:t>
            </w:r>
            <w:proofErr w:type="spellStart"/>
            <w:r w:rsidRPr="00E54880">
              <w:rPr>
                <w:sz w:val="22"/>
                <w:szCs w:val="22"/>
              </w:rPr>
              <w:t>tâm</w:t>
            </w:r>
            <w:proofErr w:type="spellEnd"/>
            <w:r w:rsidRPr="00E54880">
              <w:rPr>
                <w:sz w:val="22"/>
                <w:szCs w:val="22"/>
              </w:rPr>
              <w:t xml:space="preserve"> </w:t>
            </w:r>
            <w:proofErr w:type="spellStart"/>
            <w:r w:rsidRPr="00E54880">
              <w:rPr>
                <w:sz w:val="22"/>
                <w:szCs w:val="22"/>
              </w:rPr>
              <w:t>linh</w:t>
            </w:r>
            <w:proofErr w:type="spellEnd"/>
            <w:r w:rsidRPr="00E54880">
              <w:rPr>
                <w:sz w:val="22"/>
                <w:szCs w:val="22"/>
              </w:rPr>
              <w:t xml:space="preserve"> </w:t>
            </w:r>
            <w:proofErr w:type="spellStart"/>
            <w:r w:rsidRPr="00E54880">
              <w:rPr>
                <w:sz w:val="22"/>
                <w:szCs w:val="22"/>
              </w:rPr>
              <w:t>đặc</w:t>
            </w:r>
            <w:proofErr w:type="spellEnd"/>
            <w:r w:rsidRPr="00E54880">
              <w:rPr>
                <w:sz w:val="22"/>
                <w:szCs w:val="22"/>
              </w:rPr>
              <w:t xml:space="preserve"> </w:t>
            </w:r>
            <w:proofErr w:type="spellStart"/>
            <w:r w:rsidRPr="00E54880">
              <w:rPr>
                <w:sz w:val="22"/>
                <w:szCs w:val="22"/>
              </w:rPr>
              <w:t>biệt</w:t>
            </w:r>
            <w:proofErr w:type="spellEnd"/>
            <w:r w:rsidRPr="00E54880">
              <w:rPr>
                <w:sz w:val="22"/>
                <w:szCs w:val="22"/>
              </w:rPr>
              <w:t xml:space="preserve"> </w:t>
            </w:r>
            <w:proofErr w:type="spellStart"/>
            <w:r w:rsidRPr="00E54880">
              <w:rPr>
                <w:sz w:val="22"/>
                <w:szCs w:val="22"/>
              </w:rPr>
              <w:t>với</w:t>
            </w:r>
            <w:proofErr w:type="spellEnd"/>
            <w:r w:rsidRPr="00E54880">
              <w:rPr>
                <w:sz w:val="22"/>
                <w:szCs w:val="22"/>
              </w:rPr>
              <w:t xml:space="preserve"> </w:t>
            </w:r>
            <w:proofErr w:type="spellStart"/>
            <w:r w:rsidRPr="00E54880">
              <w:rPr>
                <w:sz w:val="22"/>
                <w:szCs w:val="22"/>
              </w:rPr>
              <w:t>người</w:t>
            </w:r>
            <w:proofErr w:type="spellEnd"/>
            <w:r w:rsidRPr="00E54880">
              <w:rPr>
                <w:sz w:val="22"/>
                <w:szCs w:val="22"/>
              </w:rPr>
              <w:t xml:space="preserve"> </w:t>
            </w:r>
            <w:proofErr w:type="spellStart"/>
            <w:r w:rsidRPr="00E54880">
              <w:rPr>
                <w:sz w:val="22"/>
                <w:szCs w:val="22"/>
              </w:rPr>
              <w:t>dân</w:t>
            </w:r>
            <w:proofErr w:type="spellEnd"/>
            <w:r w:rsidRPr="00E54880">
              <w:rPr>
                <w:sz w:val="22"/>
                <w:szCs w:val="22"/>
              </w:rPr>
              <w:t xml:space="preserve"> </w:t>
            </w:r>
            <w:proofErr w:type="spellStart"/>
            <w:r w:rsidRPr="00E54880">
              <w:rPr>
                <w:sz w:val="22"/>
                <w:szCs w:val="22"/>
              </w:rPr>
              <w:t>tộc</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cộng</w:t>
            </w:r>
            <w:proofErr w:type="spellEnd"/>
            <w:r w:rsidRPr="00E54880">
              <w:rPr>
                <w:sz w:val="22"/>
                <w:szCs w:val="22"/>
              </w:rPr>
              <w:t xml:space="preserve"> </w:t>
            </w:r>
            <w:proofErr w:type="spellStart"/>
            <w:r w:rsidRPr="00E54880">
              <w:rPr>
                <w:sz w:val="22"/>
                <w:szCs w:val="22"/>
              </w:rPr>
              <w:t>đồng</w:t>
            </w:r>
            <w:proofErr w:type="spellEnd"/>
            <w:r w:rsidRPr="00E54880">
              <w:rPr>
                <w:sz w:val="22"/>
                <w:szCs w:val="22"/>
              </w:rPr>
              <w:t xml:space="preserve"> </w:t>
            </w:r>
            <w:proofErr w:type="spellStart"/>
            <w:r w:rsidRPr="00E54880">
              <w:rPr>
                <w:sz w:val="22"/>
                <w:szCs w:val="22"/>
              </w:rPr>
              <w:t>địa</w:t>
            </w:r>
            <w:proofErr w:type="spellEnd"/>
            <w:r w:rsidRPr="00E54880">
              <w:rPr>
                <w:sz w:val="22"/>
                <w:szCs w:val="22"/>
              </w:rPr>
              <w:t xml:space="preserve"> </w:t>
            </w:r>
            <w:proofErr w:type="spellStart"/>
            <w:r w:rsidRPr="00E54880">
              <w:rPr>
                <w:sz w:val="22"/>
                <w:szCs w:val="22"/>
              </w:rPr>
              <w:t>phương</w:t>
            </w:r>
            <w:proofErr w:type="spellEnd"/>
            <w:r w:rsidRPr="00E54880">
              <w:rPr>
                <w:sz w:val="22"/>
                <w:szCs w:val="22"/>
              </w:rPr>
              <w:t xml:space="preserve"> </w:t>
            </w:r>
            <w:proofErr w:type="spellStart"/>
            <w:r w:rsidRPr="00E54880">
              <w:rPr>
                <w:sz w:val="22"/>
                <w:szCs w:val="22"/>
              </w:rPr>
              <w:t>xuất</w:t>
            </w:r>
            <w:proofErr w:type="spellEnd"/>
            <w:r w:rsidRPr="00E54880">
              <w:rPr>
                <w:sz w:val="22"/>
                <w:szCs w:val="22"/>
              </w:rPr>
              <w:t xml:space="preserve"> </w:t>
            </w:r>
            <w:proofErr w:type="spellStart"/>
            <w:r w:rsidRPr="00E54880">
              <w:rPr>
                <w:sz w:val="22"/>
                <w:szCs w:val="22"/>
              </w:rPr>
              <w:t>hiện</w:t>
            </w:r>
            <w:proofErr w:type="spellEnd"/>
            <w:r w:rsidRPr="00E54880">
              <w:rPr>
                <w:sz w:val="22"/>
                <w:szCs w:val="22"/>
              </w:rPr>
              <w:t xml:space="preserve"> </w:t>
            </w:r>
            <w:proofErr w:type="spellStart"/>
            <w:r w:rsidRPr="00E54880">
              <w:rPr>
                <w:sz w:val="22"/>
                <w:szCs w:val="22"/>
              </w:rPr>
              <w:t>trên</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xung</w:t>
            </w:r>
            <w:proofErr w:type="spellEnd"/>
            <w:r w:rsidRPr="00E54880">
              <w:rPr>
                <w:sz w:val="22"/>
                <w:szCs w:val="22"/>
              </w:rPr>
              <w:t xml:space="preserve"> </w:t>
            </w:r>
            <w:proofErr w:type="spellStart"/>
            <w:r w:rsidRPr="00E54880">
              <w:rPr>
                <w:sz w:val="22"/>
                <w:szCs w:val="22"/>
              </w:rPr>
              <w:t>quanh</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4FB05CF5"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3BEB0F0D" w14:textId="3602A822"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43AD3CB7" w14:textId="77777777" w:rsidR="005F7AA0" w:rsidRPr="00E54880" w:rsidRDefault="005F7AA0" w:rsidP="005F7AA0">
            <w:pPr>
              <w:autoSpaceDE w:val="0"/>
              <w:autoSpaceDN w:val="0"/>
              <w:adjustRightInd w:val="0"/>
              <w:spacing w:after="0" w:line="240" w:lineRule="auto"/>
              <w:rPr>
                <w:sz w:val="22"/>
                <w:szCs w:val="22"/>
              </w:rPr>
            </w:pPr>
            <w:proofErr w:type="spellStart"/>
            <w:r w:rsidRPr="00E54880">
              <w:rPr>
                <w:sz w:val="22"/>
                <w:szCs w:val="22"/>
              </w:rPr>
              <w:t>Khoảnh</w:t>
            </w:r>
            <w:proofErr w:type="spellEnd"/>
            <w:r w:rsidRPr="00E54880">
              <w:rPr>
                <w:sz w:val="22"/>
                <w:szCs w:val="22"/>
              </w:rPr>
              <w:t xml:space="preserve">…….Lô…… </w:t>
            </w:r>
            <w:proofErr w:type="spellStart"/>
            <w:r w:rsidRPr="00E54880">
              <w:rPr>
                <w:sz w:val="22"/>
                <w:szCs w:val="22"/>
              </w:rPr>
              <w:t>có</w:t>
            </w:r>
            <w:proofErr w:type="spellEnd"/>
            <w:r w:rsidRPr="00E54880">
              <w:rPr>
                <w:sz w:val="22"/>
                <w:szCs w:val="22"/>
              </w:rPr>
              <w:t>………………</w:t>
            </w:r>
          </w:p>
          <w:p w14:paraId="67FF0DE6" w14:textId="77777777" w:rsidR="005F7AA0" w:rsidRPr="00E54880" w:rsidRDefault="005F7AA0" w:rsidP="005F7AA0">
            <w:pPr>
              <w:autoSpaceDE w:val="0"/>
              <w:autoSpaceDN w:val="0"/>
              <w:adjustRightInd w:val="0"/>
              <w:spacing w:after="0" w:line="240" w:lineRule="auto"/>
              <w:rPr>
                <w:sz w:val="22"/>
                <w:szCs w:val="22"/>
              </w:rPr>
            </w:pPr>
            <w:proofErr w:type="spellStart"/>
            <w:r w:rsidRPr="00E54880">
              <w:rPr>
                <w:sz w:val="22"/>
                <w:szCs w:val="22"/>
              </w:rPr>
              <w:t>Khoảnh</w:t>
            </w:r>
            <w:proofErr w:type="spellEnd"/>
            <w:r w:rsidRPr="00E54880">
              <w:rPr>
                <w:sz w:val="22"/>
                <w:szCs w:val="22"/>
              </w:rPr>
              <w:t xml:space="preserve">…….Lô…… </w:t>
            </w:r>
            <w:proofErr w:type="spellStart"/>
            <w:r w:rsidRPr="00E54880">
              <w:rPr>
                <w:sz w:val="22"/>
                <w:szCs w:val="22"/>
              </w:rPr>
              <w:t>có</w:t>
            </w:r>
            <w:proofErr w:type="spellEnd"/>
            <w:r w:rsidRPr="00E54880">
              <w:rPr>
                <w:sz w:val="22"/>
                <w:szCs w:val="22"/>
              </w:rPr>
              <w:t>………………</w:t>
            </w:r>
          </w:p>
          <w:p w14:paraId="3EC50D17" w14:textId="77777777" w:rsidR="005F7AA0" w:rsidRPr="00E54880" w:rsidRDefault="005F7AA0" w:rsidP="005F7AA0">
            <w:pPr>
              <w:autoSpaceDE w:val="0"/>
              <w:autoSpaceDN w:val="0"/>
              <w:adjustRightInd w:val="0"/>
              <w:spacing w:after="0" w:line="240" w:lineRule="auto"/>
              <w:rPr>
                <w:sz w:val="22"/>
                <w:szCs w:val="22"/>
              </w:rPr>
            </w:pPr>
            <w:proofErr w:type="spellStart"/>
            <w:r w:rsidRPr="00E54880">
              <w:rPr>
                <w:sz w:val="22"/>
                <w:szCs w:val="22"/>
              </w:rPr>
              <w:t>Khoảnh</w:t>
            </w:r>
            <w:proofErr w:type="spellEnd"/>
            <w:r w:rsidRPr="00E54880">
              <w:rPr>
                <w:sz w:val="22"/>
                <w:szCs w:val="22"/>
              </w:rPr>
              <w:t xml:space="preserve">…….Lô…… </w:t>
            </w:r>
          </w:p>
        </w:tc>
      </w:tr>
      <w:tr w:rsidR="00E54880" w:rsidRPr="00E54880" w14:paraId="16E721AC" w14:textId="77777777" w:rsidTr="005F7AA0">
        <w:trPr>
          <w:trHeight w:hRule="exact" w:val="405"/>
          <w:jc w:val="center"/>
        </w:trPr>
        <w:tc>
          <w:tcPr>
            <w:tcW w:w="5098" w:type="dxa"/>
          </w:tcPr>
          <w:p w14:paraId="53782B3D" w14:textId="77777777" w:rsidR="005F7AA0" w:rsidRPr="00E54880" w:rsidRDefault="005F7AA0" w:rsidP="005F7AA0">
            <w:pPr>
              <w:spacing w:after="0" w:line="240" w:lineRule="auto"/>
              <w:rPr>
                <w:sz w:val="22"/>
                <w:szCs w:val="22"/>
              </w:rPr>
            </w:pPr>
            <w:proofErr w:type="spellStart"/>
            <w:r w:rsidRPr="00E54880">
              <w:rPr>
                <w:sz w:val="22"/>
                <w:szCs w:val="22"/>
              </w:rPr>
              <w:t>Có</w:t>
            </w:r>
            <w:proofErr w:type="spellEnd"/>
            <w:r w:rsidRPr="00E54880">
              <w:rPr>
                <w:sz w:val="22"/>
                <w:szCs w:val="22"/>
              </w:rPr>
              <w:t xml:space="preserve"> </w:t>
            </w:r>
            <w:proofErr w:type="spellStart"/>
            <w:r w:rsidRPr="00E54880">
              <w:rPr>
                <w:sz w:val="22"/>
                <w:szCs w:val="22"/>
              </w:rPr>
              <w:t>sử</w:t>
            </w:r>
            <w:proofErr w:type="spellEnd"/>
            <w:r w:rsidRPr="00E54880">
              <w:rPr>
                <w:sz w:val="22"/>
                <w:szCs w:val="22"/>
              </w:rPr>
              <w:t xml:space="preserve"> </w:t>
            </w:r>
            <w:proofErr w:type="spellStart"/>
            <w:r w:rsidRPr="00E54880">
              <w:rPr>
                <w:sz w:val="22"/>
                <w:szCs w:val="22"/>
              </w:rPr>
              <w:t>dụng</w:t>
            </w:r>
            <w:proofErr w:type="spellEnd"/>
            <w:r w:rsidRPr="00E54880">
              <w:rPr>
                <w:sz w:val="22"/>
                <w:szCs w:val="22"/>
              </w:rPr>
              <w:t xml:space="preserve"> </w:t>
            </w:r>
            <w:proofErr w:type="spellStart"/>
            <w:r w:rsidRPr="00E54880">
              <w:rPr>
                <w:sz w:val="22"/>
                <w:szCs w:val="22"/>
              </w:rPr>
              <w:t>phân</w:t>
            </w:r>
            <w:proofErr w:type="spellEnd"/>
            <w:r w:rsidRPr="00E54880">
              <w:rPr>
                <w:sz w:val="22"/>
                <w:szCs w:val="22"/>
              </w:rPr>
              <w:t xml:space="preserve"> </w:t>
            </w:r>
            <w:proofErr w:type="spellStart"/>
            <w:r w:rsidRPr="00E54880">
              <w:rPr>
                <w:sz w:val="22"/>
                <w:szCs w:val="22"/>
              </w:rPr>
              <w:t>bón</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441F9EDF"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0C1EB771" w14:textId="1EF8EBE2"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11702925" w14:textId="77777777" w:rsidR="005F7AA0" w:rsidRPr="00E54880" w:rsidRDefault="005F7AA0" w:rsidP="005F7AA0">
            <w:pPr>
              <w:autoSpaceDE w:val="0"/>
              <w:autoSpaceDN w:val="0"/>
              <w:adjustRightInd w:val="0"/>
              <w:spacing w:after="0" w:line="240" w:lineRule="auto"/>
              <w:rPr>
                <w:sz w:val="22"/>
                <w:szCs w:val="22"/>
              </w:rPr>
            </w:pPr>
          </w:p>
        </w:tc>
      </w:tr>
      <w:tr w:rsidR="00E54880" w:rsidRPr="00E54880" w14:paraId="687CB21C" w14:textId="77777777" w:rsidTr="005F7AA0">
        <w:trPr>
          <w:trHeight w:hRule="exact" w:val="557"/>
          <w:jc w:val="center"/>
        </w:trPr>
        <w:tc>
          <w:tcPr>
            <w:tcW w:w="5098" w:type="dxa"/>
          </w:tcPr>
          <w:p w14:paraId="3C0383EC" w14:textId="77777777" w:rsidR="005F7AA0" w:rsidRPr="00E54880" w:rsidRDefault="005F7AA0" w:rsidP="005F7AA0">
            <w:pPr>
              <w:tabs>
                <w:tab w:val="left" w:pos="211"/>
              </w:tabs>
              <w:spacing w:after="0" w:line="240" w:lineRule="auto"/>
              <w:rPr>
                <w:sz w:val="22"/>
                <w:szCs w:val="22"/>
              </w:rPr>
            </w:pPr>
            <w:proofErr w:type="spellStart"/>
            <w:r w:rsidRPr="00E54880">
              <w:rPr>
                <w:sz w:val="22"/>
                <w:szCs w:val="22"/>
              </w:rPr>
              <w:t>Có</w:t>
            </w:r>
            <w:proofErr w:type="spellEnd"/>
            <w:r w:rsidRPr="00E54880">
              <w:rPr>
                <w:sz w:val="22"/>
                <w:szCs w:val="22"/>
              </w:rPr>
              <w:t xml:space="preserve"> </w:t>
            </w:r>
            <w:proofErr w:type="spellStart"/>
            <w:r w:rsidRPr="00E54880">
              <w:rPr>
                <w:sz w:val="22"/>
                <w:szCs w:val="22"/>
              </w:rPr>
              <w:t>dùng</w:t>
            </w:r>
            <w:proofErr w:type="spellEnd"/>
            <w:r w:rsidRPr="00E54880">
              <w:rPr>
                <w:sz w:val="22"/>
                <w:szCs w:val="22"/>
              </w:rPr>
              <w:t xml:space="preserve"> </w:t>
            </w:r>
            <w:proofErr w:type="spellStart"/>
            <w:r w:rsidRPr="00E54880">
              <w:rPr>
                <w:sz w:val="22"/>
                <w:szCs w:val="22"/>
              </w:rPr>
              <w:t>chất</w:t>
            </w:r>
            <w:proofErr w:type="spellEnd"/>
            <w:r w:rsidRPr="00E54880">
              <w:rPr>
                <w:sz w:val="22"/>
                <w:szCs w:val="22"/>
              </w:rPr>
              <w:t xml:space="preserve"> </w:t>
            </w:r>
            <w:proofErr w:type="spellStart"/>
            <w:r w:rsidRPr="00E54880">
              <w:rPr>
                <w:sz w:val="22"/>
                <w:szCs w:val="22"/>
              </w:rPr>
              <w:t>hóa</w:t>
            </w:r>
            <w:proofErr w:type="spellEnd"/>
            <w:r w:rsidRPr="00E54880">
              <w:rPr>
                <w:sz w:val="22"/>
                <w:szCs w:val="22"/>
              </w:rPr>
              <w:t xml:space="preserve"> </w:t>
            </w:r>
            <w:proofErr w:type="spellStart"/>
            <w:r w:rsidRPr="00E54880">
              <w:rPr>
                <w:sz w:val="22"/>
                <w:szCs w:val="22"/>
              </w:rPr>
              <w:t>học</w:t>
            </w:r>
            <w:proofErr w:type="spellEnd"/>
            <w:r w:rsidRPr="00E54880">
              <w:rPr>
                <w:sz w:val="22"/>
                <w:szCs w:val="22"/>
              </w:rPr>
              <w:t xml:space="preserve"> hay </w:t>
            </w:r>
            <w:proofErr w:type="spellStart"/>
            <w:r w:rsidRPr="00E54880">
              <w:rPr>
                <w:sz w:val="22"/>
                <w:szCs w:val="22"/>
              </w:rPr>
              <w:t>thuốc</w:t>
            </w:r>
            <w:proofErr w:type="spellEnd"/>
            <w:r w:rsidRPr="00E54880">
              <w:rPr>
                <w:sz w:val="22"/>
                <w:szCs w:val="22"/>
              </w:rPr>
              <w:t xml:space="preserve"> </w:t>
            </w:r>
            <w:proofErr w:type="spellStart"/>
            <w:r w:rsidRPr="00E54880">
              <w:rPr>
                <w:sz w:val="22"/>
                <w:szCs w:val="22"/>
              </w:rPr>
              <w:t>bảo</w:t>
            </w:r>
            <w:proofErr w:type="spellEnd"/>
            <w:r w:rsidRPr="00E54880">
              <w:rPr>
                <w:sz w:val="22"/>
                <w:szCs w:val="22"/>
              </w:rPr>
              <w:t xml:space="preserve"> </w:t>
            </w:r>
            <w:proofErr w:type="spellStart"/>
            <w:r w:rsidRPr="00E54880">
              <w:rPr>
                <w:sz w:val="22"/>
                <w:szCs w:val="22"/>
              </w:rPr>
              <w:t>vệ</w:t>
            </w:r>
            <w:proofErr w:type="spellEnd"/>
            <w:r w:rsidRPr="00E54880">
              <w:rPr>
                <w:sz w:val="22"/>
                <w:szCs w:val="22"/>
              </w:rPr>
              <w:t xml:space="preserve"> </w:t>
            </w:r>
            <w:proofErr w:type="spellStart"/>
            <w:r w:rsidRPr="00E54880">
              <w:rPr>
                <w:sz w:val="22"/>
                <w:szCs w:val="22"/>
              </w:rPr>
              <w:t>thực</w:t>
            </w:r>
            <w:proofErr w:type="spellEnd"/>
            <w:r w:rsidRPr="00E54880">
              <w:rPr>
                <w:sz w:val="22"/>
                <w:szCs w:val="22"/>
              </w:rPr>
              <w:t xml:space="preserve"> </w:t>
            </w:r>
            <w:proofErr w:type="spellStart"/>
            <w:r w:rsidRPr="00E54880">
              <w:rPr>
                <w:sz w:val="22"/>
                <w:szCs w:val="22"/>
              </w:rPr>
              <w:t>vật</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6DE8D6AA"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1880211C" w14:textId="4E7DF42C"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0682F1A3"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5736297F" w14:textId="77777777" w:rsidTr="005F7AA0">
        <w:trPr>
          <w:trHeight w:hRule="exact" w:val="411"/>
          <w:jc w:val="center"/>
        </w:trPr>
        <w:tc>
          <w:tcPr>
            <w:tcW w:w="5098" w:type="dxa"/>
          </w:tcPr>
          <w:p w14:paraId="12C9C958" w14:textId="77777777" w:rsidR="005F7AA0" w:rsidRPr="00E54880" w:rsidRDefault="005F7AA0" w:rsidP="005F7AA0">
            <w:pPr>
              <w:tabs>
                <w:tab w:val="left" w:pos="211"/>
              </w:tabs>
              <w:spacing w:after="0" w:line="240" w:lineRule="auto"/>
              <w:rPr>
                <w:sz w:val="22"/>
                <w:szCs w:val="22"/>
              </w:rPr>
            </w:pPr>
            <w:proofErr w:type="spellStart"/>
            <w:r w:rsidRPr="00E54880">
              <w:rPr>
                <w:sz w:val="22"/>
                <w:szCs w:val="22"/>
                <w:lang w:eastAsia="vi-VN"/>
              </w:rPr>
              <w:t>Có</w:t>
            </w:r>
            <w:proofErr w:type="spellEnd"/>
            <w:r w:rsidRPr="00E54880">
              <w:rPr>
                <w:sz w:val="22"/>
                <w:szCs w:val="22"/>
                <w:lang w:eastAsia="vi-VN"/>
              </w:rPr>
              <w:t xml:space="preserve"> </w:t>
            </w:r>
            <w:proofErr w:type="spellStart"/>
            <w:r w:rsidRPr="00E54880">
              <w:rPr>
                <w:sz w:val="22"/>
                <w:szCs w:val="22"/>
                <w:lang w:eastAsia="vi-VN"/>
              </w:rPr>
              <w:t>quan</w:t>
            </w:r>
            <w:proofErr w:type="spellEnd"/>
            <w:r w:rsidRPr="00E54880">
              <w:rPr>
                <w:sz w:val="22"/>
                <w:szCs w:val="22"/>
                <w:lang w:eastAsia="vi-VN"/>
              </w:rPr>
              <w:t xml:space="preserve"> </w:t>
            </w:r>
            <w:proofErr w:type="spellStart"/>
            <w:r w:rsidRPr="00E54880">
              <w:rPr>
                <w:sz w:val="22"/>
                <w:szCs w:val="22"/>
                <w:lang w:eastAsia="vi-VN"/>
              </w:rPr>
              <w:t>sát</w:t>
            </w:r>
            <w:proofErr w:type="spellEnd"/>
            <w:r w:rsidRPr="00E54880">
              <w:rPr>
                <w:sz w:val="22"/>
                <w:szCs w:val="22"/>
                <w:lang w:eastAsia="vi-VN"/>
              </w:rPr>
              <w:t xml:space="preserve"> </w:t>
            </w:r>
            <w:proofErr w:type="spellStart"/>
            <w:r w:rsidRPr="00E54880">
              <w:rPr>
                <w:sz w:val="22"/>
                <w:szCs w:val="22"/>
                <w:lang w:eastAsia="vi-VN"/>
              </w:rPr>
              <w:t>thấy</w:t>
            </w:r>
            <w:proofErr w:type="spellEnd"/>
            <w:r w:rsidRPr="00E54880">
              <w:rPr>
                <w:sz w:val="22"/>
                <w:szCs w:val="22"/>
                <w:lang w:eastAsia="vi-VN"/>
              </w:rPr>
              <w:t xml:space="preserve"> </w:t>
            </w:r>
            <w:proofErr w:type="spellStart"/>
            <w:r w:rsidRPr="00E54880">
              <w:rPr>
                <w:sz w:val="22"/>
                <w:szCs w:val="22"/>
                <w:lang w:eastAsia="vi-VN"/>
              </w:rPr>
              <w:t>rác</w:t>
            </w:r>
            <w:proofErr w:type="spellEnd"/>
            <w:r w:rsidRPr="00E54880">
              <w:rPr>
                <w:sz w:val="22"/>
                <w:szCs w:val="22"/>
                <w:lang w:eastAsia="vi-VN"/>
              </w:rPr>
              <w:t xml:space="preserve"> </w:t>
            </w:r>
            <w:proofErr w:type="spellStart"/>
            <w:r w:rsidRPr="00E54880">
              <w:rPr>
                <w:sz w:val="22"/>
                <w:szCs w:val="22"/>
                <w:lang w:eastAsia="vi-VN"/>
              </w:rPr>
              <w:t>thải</w:t>
            </w:r>
            <w:proofErr w:type="spellEnd"/>
            <w:r w:rsidRPr="00E54880">
              <w:rPr>
                <w:sz w:val="22"/>
                <w:szCs w:val="22"/>
                <w:lang w:eastAsia="vi-VN"/>
              </w:rPr>
              <w:t xml:space="preserve"> </w:t>
            </w:r>
            <w:proofErr w:type="spellStart"/>
            <w:r w:rsidRPr="00E54880">
              <w:rPr>
                <w:sz w:val="22"/>
                <w:szCs w:val="22"/>
                <w:lang w:eastAsia="vi-VN"/>
              </w:rPr>
              <w:t>trong</w:t>
            </w:r>
            <w:proofErr w:type="spellEnd"/>
            <w:r w:rsidRPr="00E54880">
              <w:rPr>
                <w:sz w:val="22"/>
                <w:szCs w:val="22"/>
                <w:lang w:eastAsia="vi-VN"/>
              </w:rPr>
              <w:t xml:space="preserve"> </w:t>
            </w:r>
            <w:proofErr w:type="spellStart"/>
            <w:r w:rsidRPr="00E54880">
              <w:rPr>
                <w:sz w:val="22"/>
                <w:szCs w:val="22"/>
                <w:lang w:eastAsia="vi-VN"/>
              </w:rPr>
              <w:t>rừng</w:t>
            </w:r>
            <w:proofErr w:type="spellEnd"/>
            <w:r w:rsidRPr="00E54880">
              <w:rPr>
                <w:sz w:val="22"/>
                <w:szCs w:val="22"/>
                <w:lang w:eastAsia="vi-VN"/>
              </w:rPr>
              <w:t xml:space="preserve"> </w:t>
            </w:r>
            <w:proofErr w:type="spellStart"/>
            <w:r w:rsidRPr="00E54880">
              <w:rPr>
                <w:sz w:val="22"/>
                <w:szCs w:val="22"/>
                <w:lang w:eastAsia="vi-VN"/>
              </w:rPr>
              <w:t>không</w:t>
            </w:r>
            <w:proofErr w:type="spellEnd"/>
            <w:r w:rsidRPr="00E54880">
              <w:rPr>
                <w:sz w:val="22"/>
                <w:szCs w:val="22"/>
                <w:lang w:eastAsia="vi-VN"/>
              </w:rPr>
              <w:t>?</w:t>
            </w:r>
          </w:p>
        </w:tc>
        <w:tc>
          <w:tcPr>
            <w:tcW w:w="709" w:type="dxa"/>
            <w:vAlign w:val="center"/>
          </w:tcPr>
          <w:p w14:paraId="623E0165"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7FC86404" w14:textId="510D293B"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45B1F5F9"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525F949C" w14:textId="77777777" w:rsidTr="005F7AA0">
        <w:trPr>
          <w:trHeight w:hRule="exact" w:val="419"/>
          <w:jc w:val="center"/>
        </w:trPr>
        <w:tc>
          <w:tcPr>
            <w:tcW w:w="5098" w:type="dxa"/>
          </w:tcPr>
          <w:p w14:paraId="53E2D762" w14:textId="77777777" w:rsidR="005F7AA0" w:rsidRPr="00E54880" w:rsidRDefault="005F7AA0" w:rsidP="005F7AA0">
            <w:pPr>
              <w:tabs>
                <w:tab w:val="left" w:pos="211"/>
              </w:tabs>
              <w:spacing w:after="0" w:line="240" w:lineRule="auto"/>
              <w:rPr>
                <w:sz w:val="22"/>
                <w:szCs w:val="22"/>
                <w:lang w:eastAsia="vi-VN"/>
              </w:rPr>
            </w:pPr>
            <w:proofErr w:type="spellStart"/>
            <w:r w:rsidRPr="00E54880">
              <w:rPr>
                <w:sz w:val="22"/>
                <w:szCs w:val="22"/>
                <w:lang w:eastAsia="vi-VN"/>
              </w:rPr>
              <w:t>Có</w:t>
            </w:r>
            <w:proofErr w:type="spellEnd"/>
            <w:r w:rsidRPr="00E54880">
              <w:rPr>
                <w:sz w:val="22"/>
                <w:szCs w:val="22"/>
                <w:lang w:eastAsia="vi-VN"/>
              </w:rPr>
              <w:t xml:space="preserve"> </w:t>
            </w:r>
            <w:proofErr w:type="spellStart"/>
            <w:r w:rsidRPr="00E54880">
              <w:rPr>
                <w:sz w:val="22"/>
                <w:szCs w:val="22"/>
                <w:lang w:eastAsia="vi-VN"/>
              </w:rPr>
              <w:t>hiện</w:t>
            </w:r>
            <w:proofErr w:type="spellEnd"/>
            <w:r w:rsidRPr="00E54880">
              <w:rPr>
                <w:sz w:val="22"/>
                <w:szCs w:val="22"/>
                <w:lang w:eastAsia="vi-VN"/>
              </w:rPr>
              <w:t xml:space="preserve"> </w:t>
            </w:r>
            <w:proofErr w:type="spellStart"/>
            <w:r w:rsidRPr="00E54880">
              <w:rPr>
                <w:sz w:val="22"/>
                <w:szCs w:val="22"/>
                <w:lang w:eastAsia="vi-VN"/>
              </w:rPr>
              <w:t>tượng</w:t>
            </w:r>
            <w:proofErr w:type="spellEnd"/>
            <w:r w:rsidRPr="00E54880">
              <w:rPr>
                <w:sz w:val="22"/>
                <w:szCs w:val="22"/>
                <w:lang w:eastAsia="vi-VN"/>
              </w:rPr>
              <w:t xml:space="preserve"> </w:t>
            </w:r>
            <w:proofErr w:type="spellStart"/>
            <w:r w:rsidRPr="00E54880">
              <w:rPr>
                <w:sz w:val="22"/>
                <w:szCs w:val="22"/>
                <w:lang w:eastAsia="vi-VN"/>
              </w:rPr>
              <w:t>xói</w:t>
            </w:r>
            <w:proofErr w:type="spellEnd"/>
            <w:r w:rsidRPr="00E54880">
              <w:rPr>
                <w:sz w:val="22"/>
                <w:szCs w:val="22"/>
                <w:lang w:eastAsia="vi-VN"/>
              </w:rPr>
              <w:t xml:space="preserve"> </w:t>
            </w:r>
            <w:proofErr w:type="spellStart"/>
            <w:r w:rsidRPr="00E54880">
              <w:rPr>
                <w:sz w:val="22"/>
                <w:szCs w:val="22"/>
                <w:lang w:eastAsia="vi-VN"/>
              </w:rPr>
              <w:t>mòn</w:t>
            </w:r>
            <w:proofErr w:type="spellEnd"/>
            <w:r w:rsidRPr="00E54880">
              <w:rPr>
                <w:sz w:val="22"/>
                <w:szCs w:val="22"/>
                <w:lang w:eastAsia="vi-VN"/>
              </w:rPr>
              <w:t xml:space="preserve"> </w:t>
            </w:r>
            <w:proofErr w:type="spellStart"/>
            <w:r w:rsidRPr="00E54880">
              <w:rPr>
                <w:sz w:val="22"/>
                <w:szCs w:val="22"/>
                <w:lang w:eastAsia="vi-VN"/>
              </w:rPr>
              <w:t>không</w:t>
            </w:r>
            <w:proofErr w:type="spellEnd"/>
            <w:r w:rsidRPr="00E54880">
              <w:rPr>
                <w:sz w:val="22"/>
                <w:szCs w:val="22"/>
                <w:lang w:eastAsia="vi-VN"/>
              </w:rPr>
              <w:t>?</w:t>
            </w:r>
          </w:p>
        </w:tc>
        <w:tc>
          <w:tcPr>
            <w:tcW w:w="709" w:type="dxa"/>
            <w:vAlign w:val="center"/>
          </w:tcPr>
          <w:p w14:paraId="406DBA2C"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4C8BEF38" w14:textId="00F38FD5"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2F650AE4"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6943E466" w14:textId="77777777" w:rsidTr="005F7AA0">
        <w:trPr>
          <w:trHeight w:hRule="exact" w:val="590"/>
          <w:jc w:val="center"/>
        </w:trPr>
        <w:tc>
          <w:tcPr>
            <w:tcW w:w="5098" w:type="dxa"/>
          </w:tcPr>
          <w:p w14:paraId="37D4FEF6" w14:textId="77777777" w:rsidR="005F7AA0" w:rsidRPr="00E54880" w:rsidRDefault="005F7AA0" w:rsidP="005F7AA0">
            <w:pPr>
              <w:spacing w:after="0" w:line="240" w:lineRule="auto"/>
              <w:rPr>
                <w:b/>
                <w:bCs/>
                <w:sz w:val="22"/>
                <w:szCs w:val="22"/>
                <w:u w:val="single"/>
              </w:rPr>
            </w:pPr>
            <w:proofErr w:type="spellStart"/>
            <w:r w:rsidRPr="00E54880">
              <w:rPr>
                <w:sz w:val="22"/>
                <w:szCs w:val="22"/>
              </w:rPr>
              <w:t>Có</w:t>
            </w:r>
            <w:proofErr w:type="spellEnd"/>
            <w:r w:rsidRPr="00E54880">
              <w:rPr>
                <w:sz w:val="22"/>
                <w:szCs w:val="22"/>
              </w:rPr>
              <w:t xml:space="preserve"> </w:t>
            </w:r>
            <w:proofErr w:type="spellStart"/>
            <w:r w:rsidRPr="00E54880">
              <w:rPr>
                <w:sz w:val="22"/>
                <w:szCs w:val="22"/>
              </w:rPr>
              <w:t>phát</w:t>
            </w:r>
            <w:proofErr w:type="spellEnd"/>
            <w:r w:rsidRPr="00E54880">
              <w:rPr>
                <w:sz w:val="22"/>
                <w:szCs w:val="22"/>
              </w:rPr>
              <w:t xml:space="preserve"> </w:t>
            </w:r>
            <w:proofErr w:type="spellStart"/>
            <w:r w:rsidRPr="00E54880">
              <w:rPr>
                <w:sz w:val="22"/>
                <w:szCs w:val="22"/>
              </w:rPr>
              <w:t>hiện</w:t>
            </w:r>
            <w:proofErr w:type="spellEnd"/>
            <w:r w:rsidRPr="00E54880">
              <w:rPr>
                <w:sz w:val="22"/>
                <w:szCs w:val="22"/>
              </w:rPr>
              <w:t xml:space="preserve"> </w:t>
            </w:r>
            <w:proofErr w:type="spellStart"/>
            <w:r w:rsidRPr="00E54880">
              <w:rPr>
                <w:sz w:val="22"/>
                <w:szCs w:val="22"/>
              </w:rPr>
              <w:t>thấy</w:t>
            </w:r>
            <w:proofErr w:type="spellEnd"/>
            <w:r w:rsidRPr="00E54880">
              <w:rPr>
                <w:sz w:val="22"/>
                <w:szCs w:val="22"/>
              </w:rPr>
              <w:t xml:space="preserve"> </w:t>
            </w:r>
            <w:proofErr w:type="spellStart"/>
            <w:r w:rsidRPr="00E54880">
              <w:rPr>
                <w:sz w:val="22"/>
                <w:szCs w:val="22"/>
              </w:rPr>
              <w:t>Động</w:t>
            </w:r>
            <w:proofErr w:type="spellEnd"/>
            <w:r w:rsidRPr="00E54880">
              <w:rPr>
                <w:sz w:val="22"/>
                <w:szCs w:val="22"/>
              </w:rPr>
              <w:t xml:space="preserve"> </w:t>
            </w:r>
            <w:proofErr w:type="spellStart"/>
            <w:r w:rsidRPr="00E54880">
              <w:rPr>
                <w:sz w:val="22"/>
                <w:szCs w:val="22"/>
              </w:rPr>
              <w:t>vật</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thực</w:t>
            </w:r>
            <w:proofErr w:type="spellEnd"/>
            <w:r w:rsidRPr="00E54880">
              <w:rPr>
                <w:sz w:val="22"/>
                <w:szCs w:val="22"/>
              </w:rPr>
              <w:t xml:space="preserve"> </w:t>
            </w:r>
            <w:proofErr w:type="spellStart"/>
            <w:r w:rsidRPr="00E54880">
              <w:rPr>
                <w:sz w:val="22"/>
                <w:szCs w:val="22"/>
              </w:rPr>
              <w:t>vật</w:t>
            </w:r>
            <w:proofErr w:type="spellEnd"/>
            <w:r w:rsidRPr="00E54880">
              <w:rPr>
                <w:sz w:val="22"/>
                <w:szCs w:val="22"/>
              </w:rPr>
              <w:t xml:space="preserve"> </w:t>
            </w:r>
            <w:proofErr w:type="spellStart"/>
            <w:r w:rsidRPr="00E54880">
              <w:rPr>
                <w:sz w:val="22"/>
                <w:szCs w:val="22"/>
              </w:rPr>
              <w:t>nguy</w:t>
            </w:r>
            <w:proofErr w:type="spellEnd"/>
            <w:r w:rsidRPr="00E54880">
              <w:rPr>
                <w:sz w:val="22"/>
                <w:szCs w:val="22"/>
              </w:rPr>
              <w:t xml:space="preserve"> </w:t>
            </w:r>
            <w:proofErr w:type="spellStart"/>
            <w:r w:rsidRPr="00E54880">
              <w:rPr>
                <w:sz w:val="22"/>
                <w:szCs w:val="22"/>
              </w:rPr>
              <w:t>cấp</w:t>
            </w:r>
            <w:proofErr w:type="spellEnd"/>
            <w:r w:rsidRPr="00E54880">
              <w:rPr>
                <w:sz w:val="22"/>
                <w:szCs w:val="22"/>
              </w:rPr>
              <w:t xml:space="preserve"> </w:t>
            </w:r>
            <w:proofErr w:type="spellStart"/>
            <w:r w:rsidRPr="00E54880">
              <w:rPr>
                <w:sz w:val="22"/>
                <w:szCs w:val="22"/>
              </w:rPr>
              <w:t>và</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nguy</w:t>
            </w:r>
            <w:proofErr w:type="spellEnd"/>
            <w:r w:rsidRPr="00E54880">
              <w:rPr>
                <w:sz w:val="22"/>
                <w:szCs w:val="22"/>
              </w:rPr>
              <w:t xml:space="preserve"> </w:t>
            </w:r>
            <w:proofErr w:type="spellStart"/>
            <w:r w:rsidRPr="00E54880">
              <w:rPr>
                <w:sz w:val="22"/>
                <w:szCs w:val="22"/>
              </w:rPr>
              <w:t>cơ</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 xml:space="preserve"> </w:t>
            </w:r>
            <w:proofErr w:type="spellStart"/>
            <w:r w:rsidRPr="00E54880">
              <w:rPr>
                <w:sz w:val="22"/>
                <w:szCs w:val="22"/>
              </w:rPr>
              <w:t>được</w:t>
            </w:r>
            <w:proofErr w:type="spellEnd"/>
            <w:r w:rsidRPr="00E54880">
              <w:rPr>
                <w:sz w:val="22"/>
                <w:szCs w:val="22"/>
              </w:rPr>
              <w:t xml:space="preserve"> </w:t>
            </w:r>
            <w:proofErr w:type="spellStart"/>
            <w:r w:rsidRPr="00E54880">
              <w:rPr>
                <w:sz w:val="22"/>
                <w:szCs w:val="22"/>
              </w:rPr>
              <w:t>phép</w:t>
            </w:r>
            <w:proofErr w:type="spellEnd"/>
            <w:r w:rsidRPr="00E54880">
              <w:rPr>
                <w:sz w:val="22"/>
                <w:szCs w:val="22"/>
              </w:rPr>
              <w:t xml:space="preserve"> </w:t>
            </w:r>
            <w:proofErr w:type="spellStart"/>
            <w:r w:rsidRPr="00E54880">
              <w:rPr>
                <w:sz w:val="22"/>
                <w:szCs w:val="22"/>
              </w:rPr>
              <w:t>săn</w:t>
            </w:r>
            <w:proofErr w:type="spellEnd"/>
            <w:r w:rsidRPr="00E54880">
              <w:rPr>
                <w:sz w:val="22"/>
                <w:szCs w:val="22"/>
              </w:rPr>
              <w:t xml:space="preserve"> </w:t>
            </w:r>
            <w:proofErr w:type="spellStart"/>
            <w:r w:rsidRPr="00E54880">
              <w:rPr>
                <w:sz w:val="22"/>
                <w:szCs w:val="22"/>
              </w:rPr>
              <w:t>bắt</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0145F87D"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745A9412" w14:textId="1AE1983A"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51EF6D60"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380ED6FA" w14:textId="77777777" w:rsidTr="005F7AA0">
        <w:trPr>
          <w:trHeight w:hRule="exact" w:val="297"/>
          <w:jc w:val="center"/>
        </w:trPr>
        <w:tc>
          <w:tcPr>
            <w:tcW w:w="5098" w:type="dxa"/>
          </w:tcPr>
          <w:p w14:paraId="6C9E05CD" w14:textId="77777777" w:rsidR="005F7AA0" w:rsidRPr="00E54880" w:rsidRDefault="005F7AA0" w:rsidP="005F7AA0">
            <w:pPr>
              <w:spacing w:after="0" w:line="240" w:lineRule="auto"/>
              <w:rPr>
                <w:sz w:val="22"/>
                <w:szCs w:val="22"/>
              </w:rPr>
            </w:pPr>
            <w:r w:rsidRPr="00E54880">
              <w:rPr>
                <w:sz w:val="22"/>
                <w:szCs w:val="22"/>
              </w:rPr>
              <w:t xml:space="preserve">Nguy </w:t>
            </w:r>
            <w:proofErr w:type="spellStart"/>
            <w:r w:rsidRPr="00E54880">
              <w:rPr>
                <w:sz w:val="22"/>
                <w:szCs w:val="22"/>
              </w:rPr>
              <w:t>cơ</w:t>
            </w:r>
            <w:proofErr w:type="spellEnd"/>
            <w:r w:rsidRPr="00E54880">
              <w:rPr>
                <w:sz w:val="22"/>
                <w:szCs w:val="22"/>
              </w:rPr>
              <w:t xml:space="preserve"> </w:t>
            </w:r>
            <w:proofErr w:type="spellStart"/>
            <w:r w:rsidRPr="00E54880">
              <w:rPr>
                <w:sz w:val="22"/>
                <w:szCs w:val="22"/>
              </w:rPr>
              <w:t>tranh</w:t>
            </w:r>
            <w:proofErr w:type="spellEnd"/>
            <w:r w:rsidRPr="00E54880">
              <w:rPr>
                <w:sz w:val="22"/>
                <w:szCs w:val="22"/>
              </w:rPr>
              <w:t xml:space="preserve"> </w:t>
            </w:r>
            <w:proofErr w:type="spellStart"/>
            <w:r w:rsidRPr="00E54880">
              <w:rPr>
                <w:sz w:val="22"/>
                <w:szCs w:val="22"/>
              </w:rPr>
              <w:t>chấp</w:t>
            </w:r>
            <w:proofErr w:type="spellEnd"/>
            <w:r w:rsidRPr="00E54880">
              <w:rPr>
                <w:sz w:val="22"/>
                <w:szCs w:val="22"/>
              </w:rPr>
              <w:t>/</w:t>
            </w:r>
            <w:proofErr w:type="spellStart"/>
            <w:r w:rsidRPr="00E54880">
              <w:rPr>
                <w:sz w:val="22"/>
                <w:szCs w:val="22"/>
              </w:rPr>
              <w:t>lấn</w:t>
            </w:r>
            <w:proofErr w:type="spellEnd"/>
            <w:r w:rsidRPr="00E54880">
              <w:rPr>
                <w:sz w:val="22"/>
                <w:szCs w:val="22"/>
              </w:rPr>
              <w:t xml:space="preserve"> </w:t>
            </w:r>
            <w:proofErr w:type="spellStart"/>
            <w:r w:rsidRPr="00E54880">
              <w:rPr>
                <w:sz w:val="22"/>
                <w:szCs w:val="22"/>
              </w:rPr>
              <w:t>chiếm</w:t>
            </w:r>
            <w:proofErr w:type="spellEnd"/>
            <w:r w:rsidRPr="00E54880">
              <w:rPr>
                <w:sz w:val="22"/>
                <w:szCs w:val="22"/>
              </w:rPr>
              <w:t>?</w:t>
            </w:r>
          </w:p>
        </w:tc>
        <w:tc>
          <w:tcPr>
            <w:tcW w:w="709" w:type="dxa"/>
            <w:vAlign w:val="center"/>
          </w:tcPr>
          <w:p w14:paraId="05518722"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23B9C7FE" w14:textId="5B99A53D"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293A2E4C"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715A7A05" w14:textId="77777777" w:rsidTr="005F7AA0">
        <w:trPr>
          <w:trHeight w:hRule="exact" w:val="557"/>
          <w:jc w:val="center"/>
        </w:trPr>
        <w:tc>
          <w:tcPr>
            <w:tcW w:w="5098" w:type="dxa"/>
          </w:tcPr>
          <w:p w14:paraId="2C5A0598" w14:textId="77777777" w:rsidR="005F7AA0" w:rsidRPr="00E54880" w:rsidRDefault="005F7AA0" w:rsidP="005F7AA0">
            <w:pPr>
              <w:spacing w:after="0" w:line="240" w:lineRule="auto"/>
              <w:rPr>
                <w:sz w:val="22"/>
                <w:szCs w:val="22"/>
              </w:rPr>
            </w:pPr>
            <w:r w:rsidRPr="00E54880">
              <w:rPr>
                <w:sz w:val="22"/>
                <w:szCs w:val="22"/>
              </w:rPr>
              <w:t xml:space="preserve">Lô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bị</w:t>
            </w:r>
            <w:proofErr w:type="spellEnd"/>
            <w:r w:rsidRPr="00E54880">
              <w:rPr>
                <w:sz w:val="22"/>
                <w:szCs w:val="22"/>
              </w:rPr>
              <w:t xml:space="preserve"> </w:t>
            </w:r>
            <w:proofErr w:type="spellStart"/>
            <w:r w:rsidRPr="00E54880">
              <w:rPr>
                <w:sz w:val="22"/>
                <w:szCs w:val="22"/>
              </w:rPr>
              <w:t>ảnh</w:t>
            </w:r>
            <w:proofErr w:type="spellEnd"/>
            <w:r w:rsidRPr="00E54880">
              <w:rPr>
                <w:sz w:val="22"/>
                <w:szCs w:val="22"/>
              </w:rPr>
              <w:t xml:space="preserve"> </w:t>
            </w:r>
            <w:proofErr w:type="spellStart"/>
            <w:r w:rsidRPr="00E54880">
              <w:rPr>
                <w:sz w:val="22"/>
                <w:szCs w:val="22"/>
              </w:rPr>
              <w:t>hưởng</w:t>
            </w:r>
            <w:proofErr w:type="spellEnd"/>
            <w:r w:rsidRPr="00E54880">
              <w:rPr>
                <w:sz w:val="22"/>
                <w:szCs w:val="22"/>
              </w:rPr>
              <w:t xml:space="preserve"> </w:t>
            </w:r>
            <w:proofErr w:type="spellStart"/>
            <w:r w:rsidRPr="00E54880">
              <w:rPr>
                <w:sz w:val="22"/>
                <w:szCs w:val="22"/>
              </w:rPr>
              <w:t>bởi</w:t>
            </w:r>
            <w:proofErr w:type="spellEnd"/>
            <w:r w:rsidRPr="00E54880">
              <w:rPr>
                <w:sz w:val="22"/>
                <w:szCs w:val="22"/>
              </w:rPr>
              <w:t xml:space="preserve"> </w:t>
            </w:r>
            <w:proofErr w:type="spellStart"/>
            <w:r w:rsidRPr="00E54880">
              <w:rPr>
                <w:sz w:val="22"/>
                <w:szCs w:val="22"/>
              </w:rPr>
              <w:t>thiên</w:t>
            </w:r>
            <w:proofErr w:type="spellEnd"/>
            <w:r w:rsidRPr="00E54880">
              <w:rPr>
                <w:sz w:val="22"/>
                <w:szCs w:val="22"/>
              </w:rPr>
              <w:t xml:space="preserve"> tai </w:t>
            </w:r>
            <w:proofErr w:type="spellStart"/>
            <w:r w:rsidRPr="00E54880">
              <w:rPr>
                <w:sz w:val="22"/>
                <w:szCs w:val="22"/>
              </w:rPr>
              <w:t>như</w:t>
            </w:r>
            <w:proofErr w:type="spellEnd"/>
            <w:r w:rsidRPr="00E54880">
              <w:rPr>
                <w:sz w:val="22"/>
                <w:szCs w:val="22"/>
              </w:rPr>
              <w:t xml:space="preserve"> </w:t>
            </w:r>
            <w:proofErr w:type="spellStart"/>
            <w:r w:rsidRPr="00E54880">
              <w:rPr>
                <w:sz w:val="22"/>
                <w:szCs w:val="22"/>
              </w:rPr>
              <w:t>bão</w:t>
            </w:r>
            <w:proofErr w:type="spellEnd"/>
            <w:r w:rsidRPr="00E54880">
              <w:rPr>
                <w:sz w:val="22"/>
                <w:szCs w:val="22"/>
              </w:rPr>
              <w:t xml:space="preserve">, </w:t>
            </w:r>
            <w:proofErr w:type="spellStart"/>
            <w:r w:rsidRPr="00E54880">
              <w:rPr>
                <w:sz w:val="22"/>
                <w:szCs w:val="22"/>
              </w:rPr>
              <w:t>cháy</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hạn</w:t>
            </w:r>
            <w:proofErr w:type="spellEnd"/>
            <w:r w:rsidRPr="00E54880">
              <w:rPr>
                <w:sz w:val="22"/>
                <w:szCs w:val="22"/>
              </w:rPr>
              <w:t xml:space="preserve"> </w:t>
            </w:r>
            <w:proofErr w:type="spellStart"/>
            <w:r w:rsidRPr="00E54880">
              <w:rPr>
                <w:sz w:val="22"/>
                <w:szCs w:val="22"/>
              </w:rPr>
              <w:t>hán</w:t>
            </w:r>
            <w:proofErr w:type="spellEnd"/>
            <w:r w:rsidRPr="00E54880">
              <w:rPr>
                <w:sz w:val="22"/>
                <w:szCs w:val="22"/>
              </w:rPr>
              <w:t xml:space="preserve">, </w:t>
            </w:r>
            <w:proofErr w:type="spellStart"/>
            <w:r w:rsidRPr="00E54880">
              <w:rPr>
                <w:sz w:val="22"/>
                <w:szCs w:val="22"/>
              </w:rPr>
              <w:t>lũ</w:t>
            </w:r>
            <w:proofErr w:type="spellEnd"/>
            <w:r w:rsidRPr="00E54880">
              <w:rPr>
                <w:sz w:val="22"/>
                <w:szCs w:val="22"/>
              </w:rPr>
              <w:t xml:space="preserve"> </w:t>
            </w:r>
            <w:proofErr w:type="spellStart"/>
            <w:r w:rsidRPr="00E54880">
              <w:rPr>
                <w:sz w:val="22"/>
                <w:szCs w:val="22"/>
              </w:rPr>
              <w:t>lụt</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14956AB8"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432BC7CC" w14:textId="3064F508"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019CA45F" w14:textId="77777777" w:rsidR="005F7AA0" w:rsidRPr="00E54880" w:rsidRDefault="005F7AA0" w:rsidP="005F7AA0">
            <w:pPr>
              <w:autoSpaceDE w:val="0"/>
              <w:autoSpaceDN w:val="0"/>
              <w:adjustRightInd w:val="0"/>
              <w:spacing w:after="0" w:line="240" w:lineRule="auto"/>
              <w:rPr>
                <w:sz w:val="22"/>
                <w:szCs w:val="22"/>
                <w:lang w:eastAsia="fi-FI"/>
              </w:rPr>
            </w:pPr>
          </w:p>
        </w:tc>
      </w:tr>
      <w:tr w:rsidR="00E54880" w:rsidRPr="00E54880" w14:paraId="1C1FBF1A" w14:textId="77777777" w:rsidTr="005F7AA0">
        <w:trPr>
          <w:trHeight w:hRule="exact" w:val="440"/>
          <w:jc w:val="center"/>
        </w:trPr>
        <w:tc>
          <w:tcPr>
            <w:tcW w:w="5098" w:type="dxa"/>
          </w:tcPr>
          <w:p w14:paraId="370803C9" w14:textId="77777777" w:rsidR="005F7AA0" w:rsidRPr="00E54880" w:rsidRDefault="005F7AA0" w:rsidP="005F7AA0">
            <w:pPr>
              <w:spacing w:after="0" w:line="240" w:lineRule="auto"/>
              <w:rPr>
                <w:sz w:val="22"/>
                <w:szCs w:val="22"/>
              </w:rPr>
            </w:pPr>
            <w:proofErr w:type="spellStart"/>
            <w:r w:rsidRPr="00E54880">
              <w:rPr>
                <w:sz w:val="22"/>
                <w:szCs w:val="22"/>
              </w:rPr>
              <w:t>Tình</w:t>
            </w:r>
            <w:proofErr w:type="spellEnd"/>
            <w:r w:rsidRPr="00E54880">
              <w:rPr>
                <w:sz w:val="22"/>
                <w:szCs w:val="22"/>
              </w:rPr>
              <w:t xml:space="preserve"> </w:t>
            </w:r>
            <w:proofErr w:type="spellStart"/>
            <w:r w:rsidRPr="00E54880">
              <w:rPr>
                <w:sz w:val="22"/>
                <w:szCs w:val="22"/>
              </w:rPr>
              <w:t>trạng</w:t>
            </w:r>
            <w:proofErr w:type="spellEnd"/>
            <w:r w:rsidRPr="00E54880">
              <w:rPr>
                <w:sz w:val="22"/>
                <w:szCs w:val="22"/>
              </w:rPr>
              <w:t xml:space="preserve"> </w:t>
            </w:r>
            <w:proofErr w:type="spellStart"/>
            <w:r w:rsidRPr="00E54880">
              <w:rPr>
                <w:sz w:val="22"/>
                <w:szCs w:val="22"/>
              </w:rPr>
              <w:t>các</w:t>
            </w:r>
            <w:proofErr w:type="spellEnd"/>
            <w:r w:rsidRPr="00E54880">
              <w:rPr>
                <w:sz w:val="22"/>
                <w:szCs w:val="22"/>
              </w:rPr>
              <w:t xml:space="preserve"> </w:t>
            </w:r>
            <w:proofErr w:type="spellStart"/>
            <w:r w:rsidRPr="00E54880">
              <w:rPr>
                <w:sz w:val="22"/>
                <w:szCs w:val="22"/>
              </w:rPr>
              <w:t>lô</w:t>
            </w:r>
            <w:proofErr w:type="spellEnd"/>
            <w:r w:rsidRPr="00E54880">
              <w:rPr>
                <w:sz w:val="22"/>
                <w:szCs w:val="22"/>
              </w:rPr>
              <w:t xml:space="preserve"> </w:t>
            </w:r>
            <w:proofErr w:type="spellStart"/>
            <w:r w:rsidRPr="00E54880">
              <w:rPr>
                <w:sz w:val="22"/>
                <w:szCs w:val="22"/>
              </w:rPr>
              <w:t>rừng</w:t>
            </w:r>
            <w:proofErr w:type="spellEnd"/>
            <w:r w:rsidRPr="00E54880">
              <w:rPr>
                <w:sz w:val="22"/>
                <w:szCs w:val="22"/>
              </w:rPr>
              <w:t xml:space="preserve"> </w:t>
            </w:r>
            <w:proofErr w:type="spellStart"/>
            <w:r w:rsidRPr="00E54880">
              <w:rPr>
                <w:sz w:val="22"/>
                <w:szCs w:val="22"/>
              </w:rPr>
              <w:t>phát</w:t>
            </w:r>
            <w:proofErr w:type="spellEnd"/>
            <w:r w:rsidRPr="00E54880">
              <w:rPr>
                <w:sz w:val="22"/>
                <w:szCs w:val="22"/>
              </w:rPr>
              <w:t xml:space="preserve"> </w:t>
            </w:r>
            <w:proofErr w:type="spellStart"/>
            <w:r w:rsidRPr="00E54880">
              <w:rPr>
                <w:sz w:val="22"/>
                <w:szCs w:val="22"/>
              </w:rPr>
              <w:t>triển</w:t>
            </w:r>
            <w:proofErr w:type="spellEnd"/>
            <w:r w:rsidRPr="00E54880">
              <w:rPr>
                <w:sz w:val="22"/>
                <w:szCs w:val="22"/>
              </w:rPr>
              <w:t xml:space="preserve"> </w:t>
            </w:r>
            <w:proofErr w:type="spellStart"/>
            <w:r w:rsidRPr="00E54880">
              <w:rPr>
                <w:sz w:val="22"/>
                <w:szCs w:val="22"/>
              </w:rPr>
              <w:t>có</w:t>
            </w:r>
            <w:proofErr w:type="spellEnd"/>
            <w:r w:rsidRPr="00E54880">
              <w:rPr>
                <w:sz w:val="22"/>
                <w:szCs w:val="22"/>
              </w:rPr>
              <w:t xml:space="preserve"> </w:t>
            </w:r>
            <w:proofErr w:type="spellStart"/>
            <w:r w:rsidRPr="00E54880">
              <w:rPr>
                <w:sz w:val="22"/>
                <w:szCs w:val="22"/>
              </w:rPr>
              <w:t>tốt</w:t>
            </w:r>
            <w:proofErr w:type="spellEnd"/>
            <w:r w:rsidRPr="00E54880">
              <w:rPr>
                <w:sz w:val="22"/>
                <w:szCs w:val="22"/>
              </w:rPr>
              <w:t xml:space="preserve"> </w:t>
            </w:r>
            <w:proofErr w:type="spellStart"/>
            <w:r w:rsidRPr="00E54880">
              <w:rPr>
                <w:sz w:val="22"/>
                <w:szCs w:val="22"/>
              </w:rPr>
              <w:t>không</w:t>
            </w:r>
            <w:proofErr w:type="spellEnd"/>
            <w:r w:rsidRPr="00E54880">
              <w:rPr>
                <w:sz w:val="22"/>
                <w:szCs w:val="22"/>
              </w:rPr>
              <w:t>?</w:t>
            </w:r>
          </w:p>
        </w:tc>
        <w:tc>
          <w:tcPr>
            <w:tcW w:w="709" w:type="dxa"/>
            <w:vAlign w:val="center"/>
          </w:tcPr>
          <w:p w14:paraId="4985FFAC" w14:textId="2C190A3A" w:rsidR="005F7AA0" w:rsidRPr="00E54880" w:rsidRDefault="005F7AA0" w:rsidP="005F7AA0">
            <w:pPr>
              <w:autoSpaceDE w:val="0"/>
              <w:autoSpaceDN w:val="0"/>
              <w:adjustRightInd w:val="0"/>
              <w:spacing w:after="0" w:line="240" w:lineRule="auto"/>
              <w:jc w:val="center"/>
              <w:rPr>
                <w:sz w:val="22"/>
                <w:szCs w:val="22"/>
                <w:lang w:eastAsia="fi-FI"/>
              </w:rPr>
            </w:pPr>
          </w:p>
        </w:tc>
        <w:tc>
          <w:tcPr>
            <w:tcW w:w="851" w:type="dxa"/>
            <w:vAlign w:val="center"/>
          </w:tcPr>
          <w:p w14:paraId="34AE5887" w14:textId="77777777" w:rsidR="005F7AA0" w:rsidRPr="00E54880" w:rsidRDefault="005F7AA0" w:rsidP="005F7AA0">
            <w:pPr>
              <w:autoSpaceDE w:val="0"/>
              <w:autoSpaceDN w:val="0"/>
              <w:adjustRightInd w:val="0"/>
              <w:spacing w:after="0" w:line="240" w:lineRule="auto"/>
              <w:jc w:val="center"/>
              <w:rPr>
                <w:sz w:val="22"/>
                <w:szCs w:val="22"/>
                <w:lang w:eastAsia="fi-FI"/>
              </w:rPr>
            </w:pPr>
          </w:p>
        </w:tc>
        <w:tc>
          <w:tcPr>
            <w:tcW w:w="3969" w:type="dxa"/>
          </w:tcPr>
          <w:p w14:paraId="1F87143A" w14:textId="77777777" w:rsidR="005F7AA0" w:rsidRPr="00E54880" w:rsidRDefault="005F7AA0" w:rsidP="005F7AA0">
            <w:pPr>
              <w:autoSpaceDE w:val="0"/>
              <w:autoSpaceDN w:val="0"/>
              <w:adjustRightInd w:val="0"/>
              <w:spacing w:after="0" w:line="240" w:lineRule="auto"/>
              <w:rPr>
                <w:sz w:val="22"/>
                <w:szCs w:val="22"/>
                <w:lang w:eastAsia="fi-FI"/>
              </w:rPr>
            </w:pPr>
          </w:p>
        </w:tc>
      </w:tr>
    </w:tbl>
    <w:tbl>
      <w:tblPr>
        <w:tblStyle w:val="TableGrid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297"/>
      </w:tblGrid>
      <w:tr w:rsidR="005F7AA0" w:rsidRPr="00E54880" w14:paraId="5F081D29" w14:textId="77777777" w:rsidTr="00324257">
        <w:trPr>
          <w:trHeight w:val="286"/>
        </w:trPr>
        <w:tc>
          <w:tcPr>
            <w:tcW w:w="4621" w:type="dxa"/>
          </w:tcPr>
          <w:p w14:paraId="08F30D9C" w14:textId="77777777" w:rsidR="005F7AA0" w:rsidRPr="00E54880" w:rsidRDefault="005F7AA0" w:rsidP="005F7AA0">
            <w:pPr>
              <w:spacing w:after="240"/>
              <w:ind w:left="567"/>
              <w:rPr>
                <w:rFonts w:ascii="Times New Roman" w:hAnsi="Times New Roman"/>
                <w:b/>
                <w:bCs/>
              </w:rPr>
            </w:pPr>
            <w:r w:rsidRPr="00E54880">
              <w:rPr>
                <w:rFonts w:ascii="Times New Roman" w:hAnsi="Times New Roman"/>
                <w:b/>
                <w:bCs/>
              </w:rPr>
              <w:t>KẾT LUẬN</w:t>
            </w:r>
          </w:p>
          <w:p w14:paraId="6F5DBFE2" w14:textId="77777777" w:rsidR="005F7AA0" w:rsidRPr="00E54880" w:rsidRDefault="005F7AA0" w:rsidP="005F7AA0">
            <w:pPr>
              <w:spacing w:after="240"/>
              <w:ind w:left="567"/>
              <w:jc w:val="both"/>
              <w:rPr>
                <w:rFonts w:ascii="Times New Roman" w:hAnsi="Times New Roman"/>
                <w:b/>
                <w:bCs/>
              </w:rPr>
            </w:pPr>
            <w:r w:rsidRPr="00E54880">
              <w:rPr>
                <w:b/>
                <w:bCs/>
                <w:noProof/>
              </w:rPr>
              <mc:AlternateContent>
                <mc:Choice Requires="wps">
                  <w:drawing>
                    <wp:anchor distT="0" distB="0" distL="114300" distR="114300" simplePos="0" relativeHeight="251673088" behindDoc="0" locked="0" layoutInCell="1" allowOverlap="1" wp14:anchorId="555395AB" wp14:editId="02A1B0EB">
                      <wp:simplePos x="0" y="0"/>
                      <wp:positionH relativeFrom="column">
                        <wp:posOffset>50800</wp:posOffset>
                      </wp:positionH>
                      <wp:positionV relativeFrom="paragraph">
                        <wp:posOffset>20743</wp:posOffset>
                      </wp:positionV>
                      <wp:extent cx="288000" cy="216000"/>
                      <wp:effectExtent l="0" t="0" r="17145" b="12700"/>
                      <wp:wrapNone/>
                      <wp:docPr id="35242939" name="Rectangle 35242939"/>
                      <wp:cNvGraphicFramePr/>
                      <a:graphic xmlns:a="http://schemas.openxmlformats.org/drawingml/2006/main">
                        <a:graphicData uri="http://schemas.microsoft.com/office/word/2010/wordprocessingShape">
                          <wps:wsp>
                            <wps:cNvSpPr/>
                            <wps:spPr>
                              <a:xfrm>
                                <a:off x="0" y="0"/>
                                <a:ext cx="288000" cy="216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99552E2" w14:textId="5BF90014" w:rsidR="005F7AA0" w:rsidRDefault="005F7AA0" w:rsidP="005F7A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395AB" id="Rectangle 35242939" o:spid="_x0000_s1048" style="position:absolute;left:0;text-align:left;margin-left:4pt;margin-top:1.65pt;width:22.7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WQbQIAAAAFAAAOAAAAZHJzL2Uyb0RvYy54bWysVMlu2zAQvRfoPxC8N7LcbDUiB0YCFwWC&#10;JEBS5ExTlEWAW0nakvv1faQU20l6KuoDPcMZzvLmja6ue63IVvggraloeTKhRBhua2nWFf35vPxy&#10;SUmIzNRMWSMquhOBXs8/f7rq3ExMbWtVLTxBEBNmnatoG6ObFUXgrdAsnFgnDIyN9ZpFqH5d1J51&#10;iK5VMZ1MzovO+tp5y0UIuL0djHSe4zeN4PGhaYKIRFUUtcV8+nyu0lnMr9hs7ZlrJR/LYP9QhWbS&#10;IOk+1C2LjGy8/BBKS+5tsE084VYXtmkkF7kHdFNO3nXz1DInci8AJ7g9TOH/heX32yf36AFD58Is&#10;QExd9I3X6R/1kT6DtduDJfpIOC6nl5eTCSDlME3L8yQjSnF47HyI34XVJAkV9ZhFhoht70IcXF9d&#10;Uq5glayXUqms7MKN8mTLMDZMu7YdJYqFiMuKLvNvzPbmmTKkq+jX8uIMdTHQqVEsQtSurmgwa0qY&#10;WoOnPPpcypvH4UPOZ/R6lBctHrp88zT1cctCOxScTQOztIygt5K6ogmtPUbKpC5FJuiIxgH/JMV+&#10;1ROJqssyRUpXK1vvHj3xdiBxcHwpkfcOsDwyD9ZiGNjE+ICjURZA2FGipLX+99/ukz/IBCslHbYA&#10;KP3aMC/Q9Q8Dmn0rT0/T2mTl9OxiCsUfW1bHFrPRNxYTK7Hzjmcx+Uf1Kjbe6hcs7CJlhYkZjtzD&#10;PEblJg7biZXnYrHIblgVx+KdeXI8BU/QJcSf+xfm3UiviFnd29eNYbN3LBt800tjF5toG5kpeMAV&#10;1E0K1iyTePwkpD0+1rPX4cM1/wMAAP//AwBQSwMEFAAGAAgAAAAhACs5vKraAAAABQEAAA8AAABk&#10;cnMvZG93bnJldi54bWxMj8FOwzAQRO9I/IO1SNyoAwFapXEqhNRL1QspSBw38TYJxOsQu2n4e5YT&#10;HEczmnmTb2bXq4nG0Hk2cLtIQBHX3nbcGHg9bG9WoEJEtth7JgPfFGBTXF7kmFl/5heaytgoKeGQ&#10;oYE2xiHTOtQtOQwLPxCLd/SjwyhybLQd8Szlrtd3SfKoHXYsCy0O9NxS/VmenIHd2/RBbl+97/ap&#10;x7Kz7mt7dMZcX81Pa1CR5vgXhl98QYdCmCp/YhtUb2AlT6KBNAUl7kN6D6oSuUxBF7n+T1/8AAAA&#10;//8DAFBLAQItABQABgAIAAAAIQC2gziS/gAAAOEBAAATAAAAAAAAAAAAAAAAAAAAAABbQ29udGVu&#10;dF9UeXBlc10ueG1sUEsBAi0AFAAGAAgAAAAhADj9If/WAAAAlAEAAAsAAAAAAAAAAAAAAAAALwEA&#10;AF9yZWxzLy5yZWxzUEsBAi0AFAAGAAgAAAAhAJpRZZBtAgAAAAUAAA4AAAAAAAAAAAAAAAAALgIA&#10;AGRycy9lMm9Eb2MueG1sUEsBAi0AFAAGAAgAAAAhACs5vKraAAAABQEAAA8AAAAAAAAAAAAAAAAA&#10;xwQAAGRycy9kb3ducmV2LnhtbFBLBQYAAAAABAAEAPMAAADOBQAAAAA=&#10;" fillcolor="window" strokecolor="windowText" strokeweight=".25pt">
                      <v:textbox>
                        <w:txbxContent>
                          <w:p w14:paraId="799552E2" w14:textId="5BF90014" w:rsidR="005F7AA0" w:rsidRDefault="005F7AA0" w:rsidP="005F7AA0">
                            <w:pPr>
                              <w:jc w:val="center"/>
                            </w:pPr>
                          </w:p>
                        </w:txbxContent>
                      </v:textbox>
                    </v:rect>
                  </w:pict>
                </mc:Fallback>
              </mc:AlternateContent>
            </w:r>
            <w:r w:rsidRPr="00E54880">
              <w:rPr>
                <w:rFonts w:ascii="Times New Roman" w:hAnsi="Times New Roman"/>
                <w:b/>
                <w:bCs/>
              </w:rPr>
              <w:tab/>
            </w:r>
            <w:proofErr w:type="spellStart"/>
            <w:r w:rsidRPr="00E54880">
              <w:rPr>
                <w:rFonts w:ascii="Times New Roman" w:hAnsi="Times New Roman"/>
                <w:b/>
                <w:bCs/>
              </w:rPr>
              <w:t>Đủ</w:t>
            </w:r>
            <w:proofErr w:type="spellEnd"/>
            <w:r w:rsidRPr="00E54880">
              <w:rPr>
                <w:rFonts w:ascii="Times New Roman" w:hAnsi="Times New Roman"/>
                <w:b/>
                <w:bCs/>
              </w:rPr>
              <w:t xml:space="preserve"> </w:t>
            </w:r>
            <w:proofErr w:type="spellStart"/>
            <w:r w:rsidRPr="00E54880">
              <w:rPr>
                <w:rFonts w:ascii="Times New Roman" w:hAnsi="Times New Roman"/>
                <w:b/>
                <w:bCs/>
              </w:rPr>
              <w:t>điều</w:t>
            </w:r>
            <w:proofErr w:type="spellEnd"/>
            <w:r w:rsidRPr="00E54880">
              <w:rPr>
                <w:rFonts w:ascii="Times New Roman" w:hAnsi="Times New Roman"/>
                <w:b/>
                <w:bCs/>
              </w:rPr>
              <w:t xml:space="preserve"> </w:t>
            </w:r>
            <w:proofErr w:type="spellStart"/>
            <w:r w:rsidRPr="00E54880">
              <w:rPr>
                <w:rFonts w:ascii="Times New Roman" w:hAnsi="Times New Roman"/>
                <w:b/>
                <w:bCs/>
              </w:rPr>
              <w:t>kiện</w:t>
            </w:r>
            <w:proofErr w:type="spellEnd"/>
            <w:r w:rsidRPr="00E54880">
              <w:rPr>
                <w:rFonts w:ascii="Times New Roman" w:hAnsi="Times New Roman"/>
                <w:b/>
                <w:bCs/>
              </w:rPr>
              <w:t xml:space="preserve"> </w:t>
            </w:r>
            <w:proofErr w:type="spellStart"/>
            <w:r w:rsidRPr="00E54880">
              <w:rPr>
                <w:rFonts w:ascii="Times New Roman" w:hAnsi="Times New Roman"/>
                <w:b/>
                <w:bCs/>
              </w:rPr>
              <w:t>tham</w:t>
            </w:r>
            <w:proofErr w:type="spellEnd"/>
            <w:r w:rsidRPr="00E54880">
              <w:rPr>
                <w:rFonts w:ascii="Times New Roman" w:hAnsi="Times New Roman"/>
                <w:b/>
                <w:bCs/>
              </w:rPr>
              <w:t xml:space="preserve"> </w:t>
            </w:r>
            <w:proofErr w:type="spellStart"/>
            <w:r w:rsidRPr="00E54880">
              <w:rPr>
                <w:rFonts w:ascii="Times New Roman" w:hAnsi="Times New Roman"/>
                <w:b/>
                <w:bCs/>
              </w:rPr>
              <w:t>gia</w:t>
            </w:r>
            <w:proofErr w:type="spellEnd"/>
          </w:p>
          <w:p w14:paraId="159A7724" w14:textId="31B60B79" w:rsidR="005F7AA0" w:rsidRPr="00E54880" w:rsidRDefault="005F7AA0" w:rsidP="005F7AA0">
            <w:pPr>
              <w:spacing w:after="240"/>
              <w:ind w:left="567"/>
              <w:jc w:val="both"/>
              <w:rPr>
                <w:rFonts w:ascii="Times New Roman" w:hAnsi="Times New Roman"/>
                <w:b/>
                <w:bCs/>
              </w:rPr>
            </w:pPr>
            <w:r w:rsidRPr="00E54880">
              <w:rPr>
                <w:b/>
                <w:bCs/>
                <w:noProof/>
              </w:rPr>
              <mc:AlternateContent>
                <mc:Choice Requires="wps">
                  <w:drawing>
                    <wp:anchor distT="0" distB="0" distL="114300" distR="114300" simplePos="0" relativeHeight="251672064" behindDoc="0" locked="0" layoutInCell="1" allowOverlap="1" wp14:anchorId="100CDB26" wp14:editId="584007FD">
                      <wp:simplePos x="0" y="0"/>
                      <wp:positionH relativeFrom="column">
                        <wp:posOffset>44662</wp:posOffset>
                      </wp:positionH>
                      <wp:positionV relativeFrom="paragraph">
                        <wp:posOffset>12065</wp:posOffset>
                      </wp:positionV>
                      <wp:extent cx="288000" cy="190832"/>
                      <wp:effectExtent l="0" t="0" r="17145" b="19050"/>
                      <wp:wrapNone/>
                      <wp:docPr id="4" name="Rectangle 4"/>
                      <wp:cNvGraphicFramePr/>
                      <a:graphic xmlns:a="http://schemas.openxmlformats.org/drawingml/2006/main">
                        <a:graphicData uri="http://schemas.microsoft.com/office/word/2010/wordprocessingShape">
                          <wps:wsp>
                            <wps:cNvSpPr/>
                            <wps:spPr>
                              <a:xfrm>
                                <a:off x="0" y="0"/>
                                <a:ext cx="288000" cy="190832"/>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C0CF3E" id="Rectangle 4" o:spid="_x0000_s1026" style="position:absolute;margin-left:3.5pt;margin-top:.95pt;width:22.7pt;height:15.0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80ZAIAAO0EAAAOAAAAZHJzL2Uyb0RvYy54bWysVN9P2zAQfp+0/8Hy+0haYJSIFFWgTpMQ&#10;Q4KJ58NxGku2z7Pdpt1fv7MT2gJ7mtYH9873+/N3ubreGs020geFtuaTk5IzaQU2yq5q/vNp+WXG&#10;WYhgG9BoZc13MvDr+edPV72r5BQ71I30jJLYUPWu5l2MriqKIDppIJygk5aMLXoDkVS/KhoPPWU3&#10;upiW5deiR984j0KGQLe3g5HPc/62lSL+aNsgI9M1p95iPn0+X9JZzK+gWnlwnRJjG/APXRhQloru&#10;U91CBLb26kMqo4THgG08EWgKbFslZJ6BppmU76Z57MDJPAuBE9wepvD/0or7zaN78ARD70IVSExT&#10;bFtv0j/1x7YZrN0eLLmNTNDldDYrS4JUkGlyWc5OpwnM4hDsfIjfJBqWhJp7eosMEWzuQhxcX11S&#10;rYBaNUuldVZ24UZ7tgF6NnrtBnvONIRIlzVf5t9Y7U2Ytqyv+enk4pz6AqJTqyGSaFxT82BXnIFe&#10;EU9F9LmVN8HhQ80nmvWoLo2bJh5afxOa5riF0A0NZ1Nyg8qoSPTWytQ8obWP1jZZZSboiMYB/yS9&#10;YLN78MzjwNjgxFJRkTvC4AE8UZSQp7WLP+hoNdLUOEqcdeh//+0++RNzyMpZT5QnSH6twUsa8bsl&#10;Tl1Ozs7SjmTl7PxiSoo/trwcW+za3CA9z4QW3IksJv+oX8XWo3mm7VykqmQCK6j2AP6o3MRhFWm/&#10;hVwsshvthYN4Zx+dSMkTTgnep+0zeDdyKdLD3OPrekD1jlKDb4q0uFhHbFXm2wFX4mlSaKcyY8f9&#10;T0t7rGevw1dq/gcAAP//AwBQSwMEFAAGAAgAAAAhAITOSwfbAAAABQEAAA8AAABkcnMvZG93bnJl&#10;di54bWxMj81OwzAQhO9IvIO1SNyoQ8pPCXEqhNRL1QsBpB438TYJxOsQu2l4e5YTHHdmNPNtvp5d&#10;ryYaQ+fZwPUiAUVce9txY+DtdXO1AhUissXeMxn4pgDr4vwsx8z6E7/QVMZGSQmHDA20MQ6Z1qFu&#10;yWFY+IFYvIMfHUY5x0bbEU9S7nqdJsmddtixLLQ40HNL9Wd5dAa279MHuV213+6WHsvOuq/NwRlz&#10;eTE/PYKKNMe/MPziCzoUwlT5I9ugegP38kkU+QGUuLfpDajKwDJNQBe5/k9f/AAAAP//AwBQSwEC&#10;LQAUAAYACAAAACEAtoM4kv4AAADhAQAAEwAAAAAAAAAAAAAAAAAAAAAAW0NvbnRlbnRfVHlwZXNd&#10;LnhtbFBLAQItABQABgAIAAAAIQA4/SH/1gAAAJQBAAALAAAAAAAAAAAAAAAAAC8BAABfcmVscy8u&#10;cmVsc1BLAQItABQABgAIAAAAIQAJ5k80ZAIAAO0EAAAOAAAAAAAAAAAAAAAAAC4CAABkcnMvZTJv&#10;RG9jLnhtbFBLAQItABQABgAIAAAAIQCEzksH2wAAAAUBAAAPAAAAAAAAAAAAAAAAAL4EAABkcnMv&#10;ZG93bnJldi54bWxQSwUGAAAAAAQABADzAAAAxgUAAAAA&#10;" fillcolor="window" strokecolor="windowText" strokeweight=".25pt"/>
                  </w:pict>
                </mc:Fallback>
              </mc:AlternateContent>
            </w:r>
            <w:r w:rsidRPr="00E54880">
              <w:rPr>
                <w:rFonts w:ascii="Times New Roman" w:hAnsi="Times New Roman"/>
                <w:b/>
                <w:bCs/>
              </w:rPr>
              <w:tab/>
            </w:r>
            <w:proofErr w:type="spellStart"/>
            <w:r w:rsidRPr="00E54880">
              <w:rPr>
                <w:rFonts w:ascii="Times New Roman" w:hAnsi="Times New Roman"/>
                <w:b/>
                <w:bCs/>
              </w:rPr>
              <w:t>Không</w:t>
            </w:r>
            <w:proofErr w:type="spellEnd"/>
            <w:r w:rsidRPr="00E54880">
              <w:rPr>
                <w:rFonts w:ascii="Times New Roman" w:hAnsi="Times New Roman"/>
                <w:b/>
                <w:bCs/>
              </w:rPr>
              <w:t xml:space="preserve"> </w:t>
            </w:r>
            <w:proofErr w:type="spellStart"/>
            <w:r w:rsidRPr="00E54880">
              <w:rPr>
                <w:rFonts w:ascii="Times New Roman" w:hAnsi="Times New Roman"/>
                <w:b/>
                <w:bCs/>
              </w:rPr>
              <w:t>đủ</w:t>
            </w:r>
            <w:proofErr w:type="spellEnd"/>
            <w:r w:rsidRPr="00E54880">
              <w:rPr>
                <w:rFonts w:ascii="Times New Roman" w:hAnsi="Times New Roman"/>
                <w:b/>
                <w:bCs/>
              </w:rPr>
              <w:t xml:space="preserve"> </w:t>
            </w:r>
            <w:proofErr w:type="spellStart"/>
            <w:r w:rsidRPr="00E54880">
              <w:rPr>
                <w:rFonts w:ascii="Times New Roman" w:hAnsi="Times New Roman"/>
                <w:b/>
                <w:bCs/>
              </w:rPr>
              <w:t>điều</w:t>
            </w:r>
            <w:proofErr w:type="spellEnd"/>
            <w:r w:rsidRPr="00E54880">
              <w:rPr>
                <w:rFonts w:ascii="Times New Roman" w:hAnsi="Times New Roman"/>
                <w:b/>
                <w:bCs/>
              </w:rPr>
              <w:t xml:space="preserve"> </w:t>
            </w:r>
            <w:proofErr w:type="spellStart"/>
            <w:r w:rsidRPr="00E54880">
              <w:rPr>
                <w:rFonts w:ascii="Times New Roman" w:hAnsi="Times New Roman"/>
                <w:b/>
                <w:bCs/>
              </w:rPr>
              <w:t>kiện</w:t>
            </w:r>
            <w:proofErr w:type="spellEnd"/>
            <w:r w:rsidRPr="00E54880">
              <w:rPr>
                <w:rFonts w:ascii="Times New Roman" w:hAnsi="Times New Roman"/>
                <w:b/>
                <w:bCs/>
              </w:rPr>
              <w:t xml:space="preserve"> </w:t>
            </w:r>
            <w:proofErr w:type="spellStart"/>
            <w:r w:rsidRPr="00E54880">
              <w:rPr>
                <w:rFonts w:ascii="Times New Roman" w:hAnsi="Times New Roman"/>
                <w:b/>
                <w:bCs/>
              </w:rPr>
              <w:t>tham</w:t>
            </w:r>
            <w:proofErr w:type="spellEnd"/>
            <w:r w:rsidRPr="00E54880">
              <w:rPr>
                <w:rFonts w:ascii="Times New Roman" w:hAnsi="Times New Roman"/>
                <w:b/>
                <w:bCs/>
              </w:rPr>
              <w:t xml:space="preserve"> gia</w:t>
            </w:r>
          </w:p>
        </w:tc>
        <w:tc>
          <w:tcPr>
            <w:tcW w:w="5297" w:type="dxa"/>
          </w:tcPr>
          <w:p w14:paraId="61D95966" w14:textId="3612A731" w:rsidR="005F7AA0" w:rsidRPr="00E54880" w:rsidRDefault="005F7AA0" w:rsidP="005F7AA0">
            <w:pPr>
              <w:spacing w:after="120"/>
              <w:jc w:val="center"/>
              <w:rPr>
                <w:rFonts w:ascii="Times New Roman" w:hAnsi="Times New Roman"/>
                <w:i/>
              </w:rPr>
            </w:pPr>
            <w:proofErr w:type="spellStart"/>
            <w:r w:rsidRPr="00E54880">
              <w:rPr>
                <w:rFonts w:ascii="Times New Roman" w:hAnsi="Times New Roman"/>
                <w:i/>
              </w:rPr>
              <w:t>Ngày</w:t>
            </w:r>
            <w:proofErr w:type="spellEnd"/>
            <w:r w:rsidRPr="00E54880">
              <w:rPr>
                <w:rFonts w:ascii="Times New Roman" w:hAnsi="Times New Roman"/>
                <w:i/>
              </w:rPr>
              <w:t xml:space="preserve"> </w:t>
            </w:r>
            <w:r w:rsidR="00324257" w:rsidRPr="00E54880">
              <w:rPr>
                <w:rFonts w:ascii="Times New Roman" w:hAnsi="Times New Roman"/>
                <w:i/>
              </w:rPr>
              <w:t>..</w:t>
            </w:r>
            <w:r w:rsidRPr="00E54880">
              <w:rPr>
                <w:rFonts w:ascii="Times New Roman" w:hAnsi="Times New Roman"/>
                <w:i/>
              </w:rPr>
              <w:t xml:space="preserve"> </w:t>
            </w:r>
            <w:proofErr w:type="spellStart"/>
            <w:r w:rsidRPr="00E54880">
              <w:rPr>
                <w:rFonts w:ascii="Times New Roman" w:hAnsi="Times New Roman"/>
                <w:i/>
              </w:rPr>
              <w:t>tháng</w:t>
            </w:r>
            <w:proofErr w:type="spellEnd"/>
            <w:r w:rsidRPr="00E54880">
              <w:rPr>
                <w:rFonts w:ascii="Times New Roman" w:hAnsi="Times New Roman"/>
                <w:i/>
              </w:rPr>
              <w:t xml:space="preserve"> </w:t>
            </w:r>
            <w:r w:rsidR="00324257" w:rsidRPr="00E54880">
              <w:rPr>
                <w:rFonts w:ascii="Times New Roman" w:hAnsi="Times New Roman"/>
                <w:i/>
              </w:rPr>
              <w:t>…</w:t>
            </w:r>
            <w:r w:rsidRPr="00E54880">
              <w:rPr>
                <w:rFonts w:ascii="Times New Roman" w:hAnsi="Times New Roman"/>
                <w:i/>
              </w:rPr>
              <w:t xml:space="preserve"> </w:t>
            </w:r>
            <w:proofErr w:type="spellStart"/>
            <w:r w:rsidRPr="00E54880">
              <w:rPr>
                <w:rFonts w:ascii="Times New Roman" w:hAnsi="Times New Roman"/>
                <w:i/>
              </w:rPr>
              <w:t>năm</w:t>
            </w:r>
            <w:proofErr w:type="spellEnd"/>
            <w:r w:rsidRPr="00E54880">
              <w:rPr>
                <w:rFonts w:ascii="Times New Roman" w:hAnsi="Times New Roman"/>
                <w:i/>
              </w:rPr>
              <w:t xml:space="preserve"> 2025</w:t>
            </w:r>
          </w:p>
          <w:p w14:paraId="6A47762B" w14:textId="77777777" w:rsidR="005F7AA0" w:rsidRPr="00E54880" w:rsidRDefault="005F7AA0" w:rsidP="005F7AA0">
            <w:pPr>
              <w:spacing w:after="120"/>
              <w:jc w:val="center"/>
              <w:rPr>
                <w:rFonts w:ascii="Times New Roman" w:hAnsi="Times New Roman"/>
                <w:b/>
              </w:rPr>
            </w:pPr>
            <w:r w:rsidRPr="00E54880">
              <w:rPr>
                <w:rFonts w:ascii="Times New Roman" w:hAnsi="Times New Roman"/>
                <w:b/>
              </w:rPr>
              <w:t>NGƯỜI KIỂM TRA</w:t>
            </w:r>
          </w:p>
          <w:p w14:paraId="528D40D6" w14:textId="77777777" w:rsidR="005F7AA0" w:rsidRPr="00E54880" w:rsidRDefault="005F7AA0" w:rsidP="005F7AA0">
            <w:pPr>
              <w:rPr>
                <w:rFonts w:ascii="Times New Roman" w:hAnsi="Times New Roman"/>
                <w:b/>
              </w:rPr>
            </w:pPr>
          </w:p>
          <w:p w14:paraId="0121466A" w14:textId="2D178A2D" w:rsidR="005F7AA0" w:rsidRPr="00E54880" w:rsidRDefault="005F7AA0" w:rsidP="005F7AA0">
            <w:pPr>
              <w:rPr>
                <w:rFonts w:ascii="Times New Roman" w:hAnsi="Times New Roman"/>
                <w:b/>
              </w:rPr>
            </w:pPr>
            <w:r w:rsidRPr="00E54880">
              <w:rPr>
                <w:rFonts w:ascii="Times New Roman" w:hAnsi="Times New Roman"/>
                <w:b/>
              </w:rPr>
              <w:t xml:space="preserve">               </w:t>
            </w:r>
          </w:p>
          <w:p w14:paraId="7496FA2A" w14:textId="57686BB6" w:rsidR="005F7AA0" w:rsidRPr="00E54880" w:rsidRDefault="005F7AA0" w:rsidP="005F7AA0">
            <w:pPr>
              <w:tabs>
                <w:tab w:val="left" w:pos="1656"/>
              </w:tabs>
              <w:rPr>
                <w:rFonts w:ascii="Times New Roman" w:hAnsi="Times New Roman"/>
                <w:b/>
                <w:bCs/>
              </w:rPr>
            </w:pPr>
            <w:r w:rsidRPr="00E54880">
              <w:rPr>
                <w:rFonts w:ascii="Times New Roman" w:hAnsi="Times New Roman"/>
              </w:rPr>
              <w:tab/>
            </w:r>
          </w:p>
        </w:tc>
      </w:tr>
      <w:bookmarkEnd w:id="188"/>
    </w:tbl>
    <w:p w14:paraId="59D36712" w14:textId="77777777" w:rsidR="00041D5D" w:rsidRPr="00E54880" w:rsidRDefault="00041D5D" w:rsidP="00041D5D">
      <w:pPr>
        <w:spacing w:after="0" w:line="240" w:lineRule="auto"/>
        <w:ind w:firstLine="567"/>
        <w:jc w:val="center"/>
        <w:rPr>
          <w:b/>
          <w:szCs w:val="26"/>
        </w:rPr>
      </w:pPr>
    </w:p>
    <w:p w14:paraId="1E260012" w14:textId="77777777" w:rsidR="00041D5D" w:rsidRPr="00E54880" w:rsidRDefault="00041D5D" w:rsidP="00041D5D">
      <w:pPr>
        <w:spacing w:after="0" w:line="240" w:lineRule="auto"/>
        <w:ind w:firstLine="567"/>
        <w:jc w:val="center"/>
        <w:rPr>
          <w:b/>
          <w:szCs w:val="26"/>
        </w:rPr>
        <w:sectPr w:rsidR="00041D5D" w:rsidRPr="00E54880" w:rsidSect="00A51209">
          <w:footerReference w:type="default" r:id="rId8"/>
          <w:type w:val="continuous"/>
          <w:pgSz w:w="11907" w:h="16840" w:code="9"/>
          <w:pgMar w:top="1134" w:right="851" w:bottom="1134" w:left="1701" w:header="227" w:footer="227" w:gutter="0"/>
          <w:pgNumType w:start="0"/>
          <w:cols w:space="720"/>
          <w:titlePg/>
          <w:docGrid w:linePitch="360"/>
        </w:sectPr>
      </w:pPr>
    </w:p>
    <w:tbl>
      <w:tblPr>
        <w:tblW w:w="15905" w:type="dxa"/>
        <w:tblInd w:w="-567" w:type="dxa"/>
        <w:tblLayout w:type="fixed"/>
        <w:tblLook w:val="04A0" w:firstRow="1" w:lastRow="0" w:firstColumn="1" w:lastColumn="0" w:noHBand="0" w:noVBand="1"/>
      </w:tblPr>
      <w:tblGrid>
        <w:gridCol w:w="632"/>
        <w:gridCol w:w="960"/>
        <w:gridCol w:w="818"/>
        <w:gridCol w:w="709"/>
        <w:gridCol w:w="992"/>
        <w:gridCol w:w="709"/>
        <w:gridCol w:w="709"/>
        <w:gridCol w:w="708"/>
        <w:gridCol w:w="851"/>
        <w:gridCol w:w="709"/>
        <w:gridCol w:w="1600"/>
        <w:gridCol w:w="1400"/>
        <w:gridCol w:w="827"/>
        <w:gridCol w:w="709"/>
        <w:gridCol w:w="850"/>
        <w:gridCol w:w="960"/>
        <w:gridCol w:w="741"/>
        <w:gridCol w:w="960"/>
        <w:gridCol w:w="61"/>
      </w:tblGrid>
      <w:tr w:rsidR="00E54880" w:rsidRPr="00E54880" w14:paraId="778D6059" w14:textId="77777777" w:rsidTr="00EC29F4">
        <w:trPr>
          <w:trHeight w:val="408"/>
        </w:trPr>
        <w:tc>
          <w:tcPr>
            <w:tcW w:w="15905" w:type="dxa"/>
            <w:gridSpan w:val="19"/>
            <w:tcBorders>
              <w:top w:val="nil"/>
              <w:left w:val="nil"/>
              <w:bottom w:val="nil"/>
              <w:right w:val="nil"/>
            </w:tcBorders>
            <w:noWrap/>
            <w:vAlign w:val="bottom"/>
            <w:hideMark/>
          </w:tcPr>
          <w:p w14:paraId="32DD86E9" w14:textId="5A1E918B" w:rsidR="00041D5D" w:rsidRPr="00E54880" w:rsidRDefault="00041D5D" w:rsidP="000C7A32">
            <w:pPr>
              <w:pStyle w:val="PHULUC"/>
              <w:rPr>
                <w:color w:val="auto"/>
              </w:rPr>
            </w:pPr>
            <w:bookmarkStart w:id="189" w:name="_Toc204243921"/>
            <w:proofErr w:type="spellStart"/>
            <w:r w:rsidRPr="00E54880">
              <w:rPr>
                <w:color w:val="auto"/>
              </w:rPr>
              <w:lastRenderedPageBreak/>
              <w:t>Mẫu</w:t>
            </w:r>
            <w:proofErr w:type="spellEnd"/>
            <w:r w:rsidRPr="00E54880">
              <w:rPr>
                <w:color w:val="auto"/>
              </w:rPr>
              <w:t xml:space="preserve"> 0</w:t>
            </w:r>
            <w:r w:rsidR="00074856" w:rsidRPr="00E54880">
              <w:rPr>
                <w:color w:val="auto"/>
              </w:rPr>
              <w:t>4</w:t>
            </w:r>
            <w:r w:rsidRPr="00E54880">
              <w:rPr>
                <w:color w:val="auto"/>
              </w:rPr>
              <w:t>: KẾ HOẠCH QUẢN LÝ RỪNG THEO LÔ</w:t>
            </w:r>
            <w:bookmarkEnd w:id="189"/>
          </w:p>
        </w:tc>
      </w:tr>
      <w:tr w:rsidR="00E54880" w:rsidRPr="00E54880" w14:paraId="44F1E324" w14:textId="77777777" w:rsidTr="00EC29F4">
        <w:trPr>
          <w:gridAfter w:val="1"/>
          <w:wAfter w:w="61" w:type="dxa"/>
          <w:trHeight w:val="288"/>
        </w:trPr>
        <w:tc>
          <w:tcPr>
            <w:tcW w:w="632" w:type="dxa"/>
            <w:tcBorders>
              <w:top w:val="nil"/>
              <w:left w:val="nil"/>
              <w:bottom w:val="nil"/>
              <w:right w:val="nil"/>
            </w:tcBorders>
            <w:noWrap/>
            <w:vAlign w:val="bottom"/>
            <w:hideMark/>
          </w:tcPr>
          <w:p w14:paraId="05B63005" w14:textId="77777777" w:rsidR="00041D5D" w:rsidRPr="00E54880" w:rsidRDefault="00041D5D" w:rsidP="00EC29F4">
            <w:pPr>
              <w:spacing w:after="0" w:line="240" w:lineRule="auto"/>
              <w:jc w:val="center"/>
              <w:rPr>
                <w:b/>
                <w:bCs/>
                <w:sz w:val="20"/>
                <w:szCs w:val="20"/>
              </w:rPr>
            </w:pPr>
          </w:p>
        </w:tc>
        <w:tc>
          <w:tcPr>
            <w:tcW w:w="960" w:type="dxa"/>
            <w:tcBorders>
              <w:top w:val="nil"/>
              <w:left w:val="nil"/>
              <w:bottom w:val="nil"/>
              <w:right w:val="nil"/>
            </w:tcBorders>
            <w:noWrap/>
            <w:vAlign w:val="bottom"/>
            <w:hideMark/>
          </w:tcPr>
          <w:p w14:paraId="395CE2B2" w14:textId="77777777" w:rsidR="00041D5D" w:rsidRPr="00E54880" w:rsidRDefault="00041D5D" w:rsidP="00EC29F4">
            <w:pPr>
              <w:spacing w:after="0" w:line="240" w:lineRule="auto"/>
              <w:rPr>
                <w:sz w:val="20"/>
                <w:szCs w:val="20"/>
              </w:rPr>
            </w:pPr>
          </w:p>
        </w:tc>
        <w:tc>
          <w:tcPr>
            <w:tcW w:w="818" w:type="dxa"/>
            <w:tcBorders>
              <w:top w:val="nil"/>
              <w:left w:val="nil"/>
              <w:bottom w:val="nil"/>
              <w:right w:val="nil"/>
            </w:tcBorders>
            <w:noWrap/>
            <w:vAlign w:val="bottom"/>
            <w:hideMark/>
          </w:tcPr>
          <w:p w14:paraId="3B7186F4"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0D5312A3" w14:textId="77777777" w:rsidR="00041D5D" w:rsidRPr="00E54880" w:rsidRDefault="00041D5D" w:rsidP="00EC29F4">
            <w:pPr>
              <w:spacing w:after="0" w:line="240" w:lineRule="auto"/>
              <w:rPr>
                <w:sz w:val="20"/>
                <w:szCs w:val="20"/>
              </w:rPr>
            </w:pPr>
          </w:p>
        </w:tc>
        <w:tc>
          <w:tcPr>
            <w:tcW w:w="992" w:type="dxa"/>
            <w:tcBorders>
              <w:top w:val="nil"/>
              <w:left w:val="nil"/>
              <w:bottom w:val="nil"/>
              <w:right w:val="nil"/>
            </w:tcBorders>
            <w:noWrap/>
            <w:vAlign w:val="bottom"/>
            <w:hideMark/>
          </w:tcPr>
          <w:p w14:paraId="46FEC271"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367650FA"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740D5E2F"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3FE32956" w14:textId="77777777" w:rsidR="00041D5D" w:rsidRPr="00E54880" w:rsidRDefault="00041D5D" w:rsidP="00EC29F4">
            <w:pPr>
              <w:spacing w:after="0" w:line="240" w:lineRule="auto"/>
              <w:rPr>
                <w:sz w:val="20"/>
                <w:szCs w:val="20"/>
              </w:rPr>
            </w:pPr>
          </w:p>
        </w:tc>
        <w:tc>
          <w:tcPr>
            <w:tcW w:w="851" w:type="dxa"/>
            <w:tcBorders>
              <w:top w:val="nil"/>
              <w:left w:val="nil"/>
              <w:bottom w:val="nil"/>
              <w:right w:val="nil"/>
            </w:tcBorders>
            <w:noWrap/>
            <w:vAlign w:val="bottom"/>
            <w:hideMark/>
          </w:tcPr>
          <w:p w14:paraId="08B59041" w14:textId="77777777" w:rsidR="00041D5D" w:rsidRPr="00E54880" w:rsidRDefault="00041D5D" w:rsidP="000C7A32">
            <w:pPr>
              <w:pStyle w:val="PHULUC"/>
              <w:rPr>
                <w:color w:val="auto"/>
              </w:rPr>
            </w:pPr>
          </w:p>
        </w:tc>
        <w:tc>
          <w:tcPr>
            <w:tcW w:w="709" w:type="dxa"/>
            <w:tcBorders>
              <w:top w:val="nil"/>
              <w:left w:val="nil"/>
              <w:bottom w:val="nil"/>
              <w:right w:val="nil"/>
            </w:tcBorders>
            <w:noWrap/>
            <w:vAlign w:val="bottom"/>
            <w:hideMark/>
          </w:tcPr>
          <w:p w14:paraId="386BB015" w14:textId="77777777" w:rsidR="00041D5D" w:rsidRPr="00E54880" w:rsidRDefault="00041D5D" w:rsidP="000C7A32">
            <w:pPr>
              <w:pStyle w:val="PHULUC"/>
              <w:rPr>
                <w:color w:val="auto"/>
              </w:rPr>
            </w:pPr>
          </w:p>
        </w:tc>
        <w:tc>
          <w:tcPr>
            <w:tcW w:w="1600" w:type="dxa"/>
            <w:tcBorders>
              <w:top w:val="nil"/>
              <w:left w:val="nil"/>
              <w:bottom w:val="nil"/>
              <w:right w:val="nil"/>
            </w:tcBorders>
            <w:noWrap/>
            <w:vAlign w:val="bottom"/>
            <w:hideMark/>
          </w:tcPr>
          <w:p w14:paraId="164EDE63" w14:textId="77777777" w:rsidR="00041D5D" w:rsidRPr="00E54880" w:rsidRDefault="00041D5D" w:rsidP="000C7A32">
            <w:pPr>
              <w:pStyle w:val="PHULUC"/>
              <w:rPr>
                <w:color w:val="auto"/>
              </w:rPr>
            </w:pPr>
          </w:p>
        </w:tc>
        <w:tc>
          <w:tcPr>
            <w:tcW w:w="1400" w:type="dxa"/>
            <w:tcBorders>
              <w:top w:val="nil"/>
              <w:left w:val="nil"/>
              <w:bottom w:val="nil"/>
              <w:right w:val="nil"/>
            </w:tcBorders>
            <w:noWrap/>
            <w:vAlign w:val="bottom"/>
            <w:hideMark/>
          </w:tcPr>
          <w:p w14:paraId="6AB63DC0" w14:textId="77777777" w:rsidR="00041D5D" w:rsidRPr="00E54880" w:rsidRDefault="00041D5D" w:rsidP="00EC29F4">
            <w:pPr>
              <w:spacing w:after="0" w:line="240" w:lineRule="auto"/>
              <w:rPr>
                <w:sz w:val="20"/>
                <w:szCs w:val="20"/>
              </w:rPr>
            </w:pPr>
          </w:p>
        </w:tc>
        <w:tc>
          <w:tcPr>
            <w:tcW w:w="827" w:type="dxa"/>
            <w:tcBorders>
              <w:top w:val="nil"/>
              <w:left w:val="nil"/>
              <w:bottom w:val="nil"/>
              <w:right w:val="nil"/>
            </w:tcBorders>
            <w:noWrap/>
            <w:vAlign w:val="bottom"/>
            <w:hideMark/>
          </w:tcPr>
          <w:p w14:paraId="6C6BDB05"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00BE3AB8" w14:textId="77777777" w:rsidR="00041D5D" w:rsidRPr="00E54880" w:rsidRDefault="00041D5D" w:rsidP="00EC29F4">
            <w:pPr>
              <w:spacing w:after="0" w:line="240" w:lineRule="auto"/>
              <w:rPr>
                <w:sz w:val="20"/>
                <w:szCs w:val="20"/>
              </w:rPr>
            </w:pPr>
          </w:p>
        </w:tc>
        <w:tc>
          <w:tcPr>
            <w:tcW w:w="850" w:type="dxa"/>
            <w:tcBorders>
              <w:top w:val="nil"/>
              <w:left w:val="nil"/>
              <w:bottom w:val="nil"/>
              <w:right w:val="nil"/>
            </w:tcBorders>
            <w:noWrap/>
            <w:vAlign w:val="bottom"/>
            <w:hideMark/>
          </w:tcPr>
          <w:p w14:paraId="1CDF478A"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3CC8306E" w14:textId="77777777" w:rsidR="00041D5D" w:rsidRPr="00E54880" w:rsidRDefault="00041D5D" w:rsidP="00EC29F4">
            <w:pPr>
              <w:spacing w:after="0" w:line="240" w:lineRule="auto"/>
              <w:rPr>
                <w:sz w:val="20"/>
                <w:szCs w:val="20"/>
              </w:rPr>
            </w:pPr>
          </w:p>
        </w:tc>
        <w:tc>
          <w:tcPr>
            <w:tcW w:w="741" w:type="dxa"/>
            <w:tcBorders>
              <w:top w:val="nil"/>
              <w:left w:val="nil"/>
              <w:bottom w:val="nil"/>
              <w:right w:val="nil"/>
            </w:tcBorders>
            <w:noWrap/>
            <w:vAlign w:val="bottom"/>
            <w:hideMark/>
          </w:tcPr>
          <w:p w14:paraId="66F6D33F"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261313F8" w14:textId="77777777" w:rsidR="00041D5D" w:rsidRPr="00E54880" w:rsidRDefault="00041D5D" w:rsidP="00EC29F4">
            <w:pPr>
              <w:spacing w:after="0" w:line="240" w:lineRule="auto"/>
              <w:rPr>
                <w:sz w:val="20"/>
                <w:szCs w:val="20"/>
              </w:rPr>
            </w:pPr>
          </w:p>
        </w:tc>
      </w:tr>
      <w:tr w:rsidR="00E54880" w:rsidRPr="00E54880" w14:paraId="24D9E831" w14:textId="77777777" w:rsidTr="00EC29F4">
        <w:trPr>
          <w:gridAfter w:val="1"/>
          <w:wAfter w:w="61" w:type="dxa"/>
          <w:trHeight w:val="1116"/>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14:paraId="0EA3B1F3" w14:textId="77777777" w:rsidR="00041D5D" w:rsidRPr="00E54880" w:rsidRDefault="00041D5D" w:rsidP="00EC29F4">
            <w:pPr>
              <w:spacing w:after="0" w:line="240" w:lineRule="auto"/>
              <w:jc w:val="center"/>
              <w:rPr>
                <w:b/>
                <w:bCs/>
                <w:sz w:val="20"/>
                <w:szCs w:val="20"/>
              </w:rPr>
            </w:pPr>
            <w:r w:rsidRPr="00E54880">
              <w:rPr>
                <w:b/>
                <w:bCs/>
                <w:sz w:val="20"/>
                <w:szCs w:val="20"/>
              </w:rPr>
              <w:t>STT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8EE70E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Xã</w:t>
            </w:r>
            <w:proofErr w:type="spellEnd"/>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E6DF52F"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Thôn</w:t>
            </w:r>
            <w:proofErr w:type="spellEnd"/>
            <w:r w:rsidRPr="00E54880">
              <w:rPr>
                <w:b/>
                <w:bCs/>
                <w:sz w:val="20"/>
                <w:szCs w:val="20"/>
              </w:rPr>
              <w:t xml:space="preserve">, </w:t>
            </w:r>
            <w:proofErr w:type="spellStart"/>
            <w:r w:rsidRPr="00E54880">
              <w:rPr>
                <w:b/>
                <w:bCs/>
                <w:sz w:val="20"/>
                <w:szCs w:val="20"/>
              </w:rPr>
              <w:t>làng</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B63C671"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Tiểu</w:t>
            </w:r>
            <w:proofErr w:type="spellEnd"/>
            <w:r w:rsidRPr="00E54880">
              <w:rPr>
                <w:b/>
                <w:bCs/>
                <w:sz w:val="20"/>
                <w:szCs w:val="20"/>
              </w:rPr>
              <w:t xml:space="preserve"> </w:t>
            </w:r>
            <w:proofErr w:type="spellStart"/>
            <w:r w:rsidRPr="00E54880">
              <w:rPr>
                <w:b/>
                <w:bCs/>
                <w:sz w:val="20"/>
                <w:szCs w:val="20"/>
              </w:rPr>
              <w:t>khu</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DC0C9FF"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Khoảnh</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8121985" w14:textId="77777777" w:rsidR="00041D5D" w:rsidRPr="00E54880" w:rsidRDefault="00041D5D" w:rsidP="00EC29F4">
            <w:pPr>
              <w:spacing w:after="0" w:line="240" w:lineRule="auto"/>
              <w:jc w:val="center"/>
              <w:rPr>
                <w:b/>
                <w:bCs/>
                <w:sz w:val="20"/>
                <w:szCs w:val="20"/>
              </w:rPr>
            </w:pPr>
            <w:r w:rsidRPr="00E54880">
              <w:rPr>
                <w:b/>
                <w:bCs/>
                <w:sz w:val="20"/>
                <w:szCs w:val="20"/>
              </w:rPr>
              <w:t>Lô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969F402"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Thửa</w:t>
            </w:r>
            <w:proofErr w:type="spellEnd"/>
            <w:r w:rsidRPr="00E54880">
              <w:rPr>
                <w:b/>
                <w:bCs/>
                <w:sz w:val="20"/>
                <w:szCs w:val="20"/>
              </w:rPr>
              <w:t xml:space="preserve"> </w:t>
            </w:r>
            <w:proofErr w:type="spellStart"/>
            <w:r w:rsidRPr="00E54880">
              <w:rPr>
                <w:b/>
                <w:bCs/>
                <w:sz w:val="20"/>
                <w:szCs w:val="20"/>
              </w:rPr>
              <w:t>đất</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0C2D1C3"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Tờ</w:t>
            </w:r>
            <w:proofErr w:type="spellEnd"/>
            <w:r w:rsidRPr="00E54880">
              <w:rPr>
                <w:b/>
                <w:bCs/>
                <w:sz w:val="20"/>
                <w:szCs w:val="20"/>
              </w:rPr>
              <w:t xml:space="preserve"> </w:t>
            </w:r>
            <w:proofErr w:type="spellStart"/>
            <w:r w:rsidRPr="00E54880">
              <w:rPr>
                <w:b/>
                <w:bCs/>
                <w:sz w:val="20"/>
                <w:szCs w:val="20"/>
              </w:rPr>
              <w:t>bản</w:t>
            </w:r>
            <w:proofErr w:type="spellEnd"/>
            <w:r w:rsidRPr="00E54880">
              <w:rPr>
                <w:b/>
                <w:bCs/>
                <w:sz w:val="20"/>
                <w:szCs w:val="20"/>
              </w:rPr>
              <w:t xml:space="preserve"> </w:t>
            </w:r>
            <w:proofErr w:type="spellStart"/>
            <w:r w:rsidRPr="00E54880">
              <w:rPr>
                <w:b/>
                <w:bCs/>
                <w:sz w:val="20"/>
                <w:szCs w:val="20"/>
              </w:rPr>
              <w:t>đồ</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F5E1EE"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Loài</w:t>
            </w:r>
            <w:proofErr w:type="spellEnd"/>
            <w:r w:rsidRPr="00E54880">
              <w:rPr>
                <w:b/>
                <w:bCs/>
                <w:sz w:val="20"/>
                <w:szCs w:val="20"/>
              </w:rPr>
              <w:t xml:space="preserve"> </w:t>
            </w:r>
            <w:proofErr w:type="spellStart"/>
            <w:r w:rsidRPr="00E54880">
              <w:rPr>
                <w:b/>
                <w:bCs/>
                <w:sz w:val="20"/>
                <w:szCs w:val="20"/>
              </w:rPr>
              <w:t>cây</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FE95B3A"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r w:rsidRPr="00E54880">
              <w:rPr>
                <w:b/>
                <w:bCs/>
                <w:sz w:val="20"/>
                <w:szCs w:val="20"/>
              </w:rPr>
              <w:t xml:space="preserve"> </w:t>
            </w:r>
            <w:proofErr w:type="spellStart"/>
            <w:r w:rsidRPr="00E54880">
              <w:rPr>
                <w:b/>
                <w:bCs/>
                <w:sz w:val="20"/>
                <w:szCs w:val="20"/>
              </w:rPr>
              <w:t>trồng</w:t>
            </w:r>
            <w:proofErr w:type="spellEnd"/>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265D8BF9"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Nhóm</w:t>
            </w:r>
            <w:proofErr w:type="spellEnd"/>
            <w:r w:rsidRPr="00E54880">
              <w:rPr>
                <w:b/>
                <w:bCs/>
                <w:sz w:val="20"/>
                <w:szCs w:val="20"/>
              </w:rPr>
              <w:t xml:space="preserve"> </w:t>
            </w:r>
            <w:proofErr w:type="spellStart"/>
            <w:r w:rsidRPr="00E54880">
              <w:rPr>
                <w:b/>
                <w:bCs/>
                <w:sz w:val="20"/>
                <w:szCs w:val="20"/>
              </w:rPr>
              <w:t>trưởng</w:t>
            </w:r>
            <w:proofErr w:type="spellEnd"/>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6DCFA95E"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Hộ</w:t>
            </w:r>
            <w:proofErr w:type="spellEnd"/>
            <w:r w:rsidRPr="00E54880">
              <w:rPr>
                <w:b/>
                <w:bCs/>
                <w:sz w:val="20"/>
                <w:szCs w:val="20"/>
              </w:rPr>
              <w:t xml:space="preserve"> </w:t>
            </w:r>
            <w:proofErr w:type="spellStart"/>
            <w:r w:rsidRPr="00E54880">
              <w:rPr>
                <w:b/>
                <w:bCs/>
                <w:sz w:val="20"/>
                <w:szCs w:val="20"/>
              </w:rPr>
              <w:t>sử</w:t>
            </w:r>
            <w:proofErr w:type="spellEnd"/>
            <w:r w:rsidRPr="00E54880">
              <w:rPr>
                <w:b/>
                <w:bCs/>
                <w:sz w:val="20"/>
                <w:szCs w:val="20"/>
              </w:rPr>
              <w:t xml:space="preserve"> </w:t>
            </w:r>
            <w:proofErr w:type="spellStart"/>
            <w:r w:rsidRPr="00E54880">
              <w:rPr>
                <w:b/>
                <w:bCs/>
                <w:sz w:val="20"/>
                <w:szCs w:val="20"/>
              </w:rPr>
              <w:t>dụng</w:t>
            </w:r>
            <w:proofErr w:type="spellEnd"/>
          </w:p>
        </w:tc>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52A17A27"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Tổng</w:t>
            </w:r>
            <w:proofErr w:type="spellEnd"/>
            <w:r w:rsidRPr="00E54880">
              <w:rPr>
                <w:b/>
                <w:bCs/>
                <w:sz w:val="20"/>
                <w:szCs w:val="20"/>
              </w:rPr>
              <w:t xml:space="preserve"> </w:t>
            </w:r>
            <w:proofErr w:type="spellStart"/>
            <w:r w:rsidRPr="00E54880">
              <w:rPr>
                <w:b/>
                <w:bCs/>
                <w:sz w:val="20"/>
                <w:szCs w:val="20"/>
              </w:rPr>
              <w:t>diện</w:t>
            </w:r>
            <w:proofErr w:type="spellEnd"/>
            <w:r w:rsidRPr="00E54880">
              <w:rPr>
                <w:b/>
                <w:bCs/>
                <w:sz w:val="20"/>
                <w:szCs w:val="20"/>
              </w:rPr>
              <w:t xml:space="preserve"> </w:t>
            </w:r>
            <w:proofErr w:type="spellStart"/>
            <w:r w:rsidRPr="00E54880">
              <w:rPr>
                <w:b/>
                <w:bCs/>
                <w:sz w:val="20"/>
                <w:szCs w:val="20"/>
              </w:rPr>
              <w:t>tích</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7D7FF84"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t xml:space="preserve"> </w:t>
            </w:r>
            <w:proofErr w:type="spellStart"/>
            <w:r w:rsidRPr="00E54880">
              <w:rPr>
                <w:b/>
                <w:bCs/>
                <w:sz w:val="20"/>
                <w:szCs w:val="20"/>
              </w:rPr>
              <w:t>tích</w:t>
            </w:r>
            <w:proofErr w:type="spellEnd"/>
            <w:r w:rsidRPr="00E54880">
              <w:rPr>
                <w:b/>
                <w:bCs/>
                <w:sz w:val="20"/>
                <w:szCs w:val="20"/>
              </w:rPr>
              <w:t xml:space="preserve"> HLBV</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4721A28"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t xml:space="preserve"> </w:t>
            </w:r>
            <w:proofErr w:type="spellStart"/>
            <w:r w:rsidRPr="00E54880">
              <w:rPr>
                <w:b/>
                <w:bCs/>
                <w:sz w:val="20"/>
                <w:szCs w:val="20"/>
              </w:rPr>
              <w:t>tích</w:t>
            </w:r>
            <w:proofErr w:type="spellEnd"/>
            <w:r w:rsidRPr="00E54880">
              <w:rPr>
                <w:b/>
                <w:bCs/>
                <w:sz w:val="20"/>
                <w:szCs w:val="20"/>
              </w:rPr>
              <w:t xml:space="preserve"> </w:t>
            </w:r>
            <w:proofErr w:type="spellStart"/>
            <w:r w:rsidRPr="00E54880">
              <w:rPr>
                <w:b/>
                <w:bCs/>
                <w:sz w:val="20"/>
                <w:szCs w:val="20"/>
              </w:rPr>
              <w:t>kinh</w:t>
            </w:r>
            <w:proofErr w:type="spellEnd"/>
            <w:r w:rsidRPr="00E54880">
              <w:rPr>
                <w:b/>
                <w:bCs/>
                <w:sz w:val="20"/>
                <w:szCs w:val="20"/>
              </w:rPr>
              <w:t xml:space="preserve"> </w:t>
            </w:r>
            <w:proofErr w:type="spellStart"/>
            <w:r w:rsidRPr="00E54880">
              <w:rPr>
                <w:b/>
                <w:bCs/>
                <w:sz w:val="20"/>
                <w:szCs w:val="20"/>
              </w:rPr>
              <w:t>doanh</w:t>
            </w:r>
            <w:proofErr w:type="spellEnd"/>
          </w:p>
        </w:tc>
        <w:tc>
          <w:tcPr>
            <w:tcW w:w="1701" w:type="dxa"/>
            <w:gridSpan w:val="2"/>
            <w:tcBorders>
              <w:top w:val="single" w:sz="4" w:space="0" w:color="auto"/>
              <w:left w:val="nil"/>
              <w:bottom w:val="single" w:sz="4" w:space="0" w:color="auto"/>
              <w:right w:val="single" w:sz="4" w:space="0" w:color="auto"/>
            </w:tcBorders>
            <w:vAlign w:val="center"/>
            <w:hideMark/>
          </w:tcPr>
          <w:p w14:paraId="38625B01"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r w:rsidRPr="00E54880">
              <w:rPr>
                <w:b/>
                <w:bCs/>
                <w:sz w:val="20"/>
                <w:szCs w:val="20"/>
              </w:rPr>
              <w:t xml:space="preserve"> </w:t>
            </w:r>
            <w:proofErr w:type="spellStart"/>
            <w:r w:rsidRPr="00E54880">
              <w:rPr>
                <w:b/>
                <w:bCs/>
                <w:sz w:val="20"/>
                <w:szCs w:val="20"/>
              </w:rPr>
              <w:t>khai</w:t>
            </w:r>
            <w:proofErr w:type="spellEnd"/>
            <w:r w:rsidRPr="00E54880">
              <w:rPr>
                <w:b/>
                <w:bCs/>
                <w:sz w:val="20"/>
                <w:szCs w:val="20"/>
              </w:rPr>
              <w:t xml:space="preserve"> </w:t>
            </w:r>
            <w:proofErr w:type="spellStart"/>
            <w:r w:rsidRPr="00E54880">
              <w:rPr>
                <w:b/>
                <w:bCs/>
                <w:sz w:val="20"/>
                <w:szCs w:val="20"/>
              </w:rPr>
              <w:t>thác</w:t>
            </w:r>
            <w:proofErr w:type="spellEnd"/>
            <w:r w:rsidRPr="00E54880">
              <w:rPr>
                <w:b/>
                <w:bCs/>
                <w:sz w:val="20"/>
                <w:szCs w:val="20"/>
              </w:rPr>
              <w:t xml:space="preserve"> </w:t>
            </w:r>
            <w:proofErr w:type="spellStart"/>
            <w:r w:rsidRPr="00E54880">
              <w:rPr>
                <w:b/>
                <w:bCs/>
                <w:sz w:val="20"/>
                <w:szCs w:val="20"/>
              </w:rPr>
              <w:t>và</w:t>
            </w:r>
            <w:proofErr w:type="spellEnd"/>
            <w:r w:rsidRPr="00E54880">
              <w:rPr>
                <w:b/>
                <w:bCs/>
                <w:sz w:val="20"/>
                <w:szCs w:val="20"/>
              </w:rPr>
              <w:t xml:space="preserve"> </w:t>
            </w:r>
            <w:proofErr w:type="spellStart"/>
            <w:r w:rsidRPr="00E54880">
              <w:rPr>
                <w:b/>
                <w:bCs/>
                <w:sz w:val="20"/>
                <w:szCs w:val="20"/>
              </w:rPr>
              <w:t>trồng</w:t>
            </w:r>
            <w:proofErr w:type="spellEnd"/>
            <w:r w:rsidRPr="00E54880">
              <w:rPr>
                <w:b/>
                <w:bCs/>
                <w:sz w:val="20"/>
                <w:szCs w:val="20"/>
              </w:rPr>
              <w:t xml:space="preserve"> </w:t>
            </w:r>
            <w:proofErr w:type="spellStart"/>
            <w:r w:rsidRPr="00E54880">
              <w:rPr>
                <w:b/>
                <w:bCs/>
                <w:sz w:val="20"/>
                <w:szCs w:val="20"/>
              </w:rPr>
              <w:t>lại</w:t>
            </w:r>
            <w:proofErr w:type="spell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04A1379"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Chăm</w:t>
            </w:r>
            <w:proofErr w:type="spellEnd"/>
            <w:r w:rsidRPr="00E54880">
              <w:rPr>
                <w:b/>
                <w:bCs/>
                <w:sz w:val="20"/>
                <w:szCs w:val="20"/>
              </w:rPr>
              <w:t xml:space="preserve"> </w:t>
            </w:r>
            <w:proofErr w:type="spellStart"/>
            <w:r w:rsidRPr="00E54880">
              <w:rPr>
                <w:b/>
                <w:bCs/>
                <w:sz w:val="20"/>
                <w:szCs w:val="20"/>
              </w:rPr>
              <w:t>sóc</w:t>
            </w:r>
            <w:proofErr w:type="spellEnd"/>
            <w:r w:rsidRPr="00E54880">
              <w:rPr>
                <w:b/>
                <w:bCs/>
                <w:sz w:val="20"/>
                <w:szCs w:val="20"/>
              </w:rPr>
              <w:t xml:space="preserve">, </w:t>
            </w:r>
            <w:proofErr w:type="spellStart"/>
            <w:r w:rsidRPr="00E54880">
              <w:rPr>
                <w:b/>
                <w:bCs/>
                <w:sz w:val="20"/>
                <w:szCs w:val="20"/>
              </w:rPr>
              <w:t>bảo</w:t>
            </w:r>
            <w:proofErr w:type="spellEnd"/>
            <w:r w:rsidRPr="00E54880">
              <w:rPr>
                <w:b/>
                <w:bCs/>
                <w:sz w:val="20"/>
                <w:szCs w:val="20"/>
              </w:rPr>
              <w:t xml:space="preserve"> </w:t>
            </w:r>
            <w:proofErr w:type="spellStart"/>
            <w:r w:rsidRPr="00E54880">
              <w:rPr>
                <w:b/>
                <w:bCs/>
                <w:sz w:val="20"/>
                <w:szCs w:val="20"/>
              </w:rPr>
              <w:t>vệ</w:t>
            </w:r>
            <w:proofErr w:type="spellEnd"/>
            <w:r w:rsidRPr="00E54880">
              <w:rPr>
                <w:b/>
                <w:bCs/>
                <w:sz w:val="20"/>
                <w:szCs w:val="20"/>
              </w:rPr>
              <w:t xml:space="preserve"> </w:t>
            </w:r>
            <w:proofErr w:type="spellStart"/>
            <w:r w:rsidRPr="00E54880">
              <w:rPr>
                <w:b/>
                <w:bCs/>
                <w:sz w:val="20"/>
                <w:szCs w:val="20"/>
              </w:rPr>
              <w:t>rừng</w:t>
            </w:r>
            <w:proofErr w:type="spellEnd"/>
          </w:p>
        </w:tc>
      </w:tr>
      <w:tr w:rsidR="00E54880" w:rsidRPr="00E54880" w14:paraId="09551F10" w14:textId="77777777" w:rsidTr="00EC29F4">
        <w:trPr>
          <w:gridAfter w:val="1"/>
          <w:wAfter w:w="61" w:type="dxa"/>
          <w:trHeight w:val="660"/>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56AD7478" w14:textId="77777777" w:rsidR="00041D5D" w:rsidRPr="00E54880" w:rsidRDefault="00041D5D" w:rsidP="00EC29F4">
            <w:pPr>
              <w:spacing w:after="0" w:line="240" w:lineRule="auto"/>
              <w:rPr>
                <w:b/>
                <w:bCs/>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75A032C" w14:textId="77777777" w:rsidR="00041D5D" w:rsidRPr="00E54880" w:rsidRDefault="00041D5D" w:rsidP="00EC29F4">
            <w:pPr>
              <w:spacing w:after="0" w:line="240" w:lineRule="auto"/>
              <w:rPr>
                <w:b/>
                <w:bCs/>
                <w:sz w:val="20"/>
                <w:szCs w:val="20"/>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338982F"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331DD1" w14:textId="77777777" w:rsidR="00041D5D" w:rsidRPr="00E54880" w:rsidRDefault="00041D5D" w:rsidP="00EC29F4">
            <w:pPr>
              <w:spacing w:after="0" w:line="240" w:lineRule="auto"/>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0B8D21"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31F94A"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355E9A" w14:textId="77777777" w:rsidR="00041D5D" w:rsidRPr="00E54880" w:rsidRDefault="00041D5D" w:rsidP="00EC29F4">
            <w:pPr>
              <w:spacing w:after="0" w:line="240" w:lineRule="auto"/>
              <w:rPr>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97B282A" w14:textId="77777777" w:rsidR="00041D5D" w:rsidRPr="00E54880" w:rsidRDefault="00041D5D" w:rsidP="00EC29F4">
            <w:pPr>
              <w:spacing w:after="0" w:line="240" w:lineRule="auto"/>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C0B483"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D9FCF3" w14:textId="77777777" w:rsidR="00041D5D" w:rsidRPr="00E54880" w:rsidRDefault="00041D5D" w:rsidP="00EC29F4">
            <w:pPr>
              <w:spacing w:after="0" w:line="240" w:lineRule="auto"/>
              <w:rPr>
                <w:b/>
                <w:bCs/>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78C9DDAD" w14:textId="77777777" w:rsidR="00041D5D" w:rsidRPr="00E54880" w:rsidRDefault="00041D5D" w:rsidP="00EC29F4">
            <w:pPr>
              <w:spacing w:after="0" w:line="240" w:lineRule="auto"/>
              <w:rPr>
                <w:b/>
                <w:bCs/>
                <w:sz w:val="20"/>
                <w:szCs w:val="20"/>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34A2929" w14:textId="77777777" w:rsidR="00041D5D" w:rsidRPr="00E54880" w:rsidRDefault="00041D5D" w:rsidP="00EC29F4">
            <w:pPr>
              <w:spacing w:after="0" w:line="240" w:lineRule="auto"/>
              <w:rPr>
                <w:b/>
                <w:bCs/>
                <w:sz w:val="20"/>
                <w:szCs w:val="20"/>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7F19F8B6"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6750D6" w14:textId="77777777" w:rsidR="00041D5D" w:rsidRPr="00E54880" w:rsidRDefault="00041D5D" w:rsidP="00EC29F4">
            <w:pPr>
              <w:spacing w:after="0" w:line="240" w:lineRule="auto"/>
              <w:rPr>
                <w:b/>
                <w:bCs/>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094D8D0" w14:textId="77777777" w:rsidR="00041D5D" w:rsidRPr="00E54880" w:rsidRDefault="00041D5D" w:rsidP="00EC29F4">
            <w:pPr>
              <w:spacing w:after="0" w:line="240" w:lineRule="auto"/>
              <w:rPr>
                <w:b/>
                <w:bCs/>
                <w:sz w:val="20"/>
                <w:szCs w:val="20"/>
              </w:rPr>
            </w:pPr>
          </w:p>
        </w:tc>
        <w:tc>
          <w:tcPr>
            <w:tcW w:w="960" w:type="dxa"/>
            <w:tcBorders>
              <w:top w:val="nil"/>
              <w:left w:val="nil"/>
              <w:bottom w:val="single" w:sz="4" w:space="0" w:color="auto"/>
              <w:right w:val="single" w:sz="4" w:space="0" w:color="auto"/>
            </w:tcBorders>
            <w:vAlign w:val="center"/>
            <w:hideMark/>
          </w:tcPr>
          <w:p w14:paraId="194E90D0"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t xml:space="preserve"> tích</w:t>
            </w:r>
          </w:p>
        </w:tc>
        <w:tc>
          <w:tcPr>
            <w:tcW w:w="741" w:type="dxa"/>
            <w:tcBorders>
              <w:top w:val="nil"/>
              <w:left w:val="nil"/>
              <w:bottom w:val="single" w:sz="4" w:space="0" w:color="auto"/>
              <w:right w:val="single" w:sz="4" w:space="0" w:color="auto"/>
            </w:tcBorders>
            <w:vAlign w:val="center"/>
            <w:hideMark/>
          </w:tcPr>
          <w:p w14:paraId="761628BE"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B25EF2B" w14:textId="77777777" w:rsidR="00041D5D" w:rsidRPr="00E54880" w:rsidRDefault="00041D5D" w:rsidP="00EC29F4">
            <w:pPr>
              <w:spacing w:after="0" w:line="240" w:lineRule="auto"/>
              <w:rPr>
                <w:b/>
                <w:bCs/>
                <w:sz w:val="20"/>
                <w:szCs w:val="20"/>
              </w:rPr>
            </w:pPr>
          </w:p>
        </w:tc>
      </w:tr>
      <w:tr w:rsidR="00E54880" w:rsidRPr="00E54880" w14:paraId="686B4C0B"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2195658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7B63E4A5"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4247858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CDA61FC"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0EDE77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1D6E30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BCF7E8B"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42368AF7"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417DF1D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7B44D61"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7B094E83"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2F15F459"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784BBE7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CD5D32A"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0212AB2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13BE5A9"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1E6419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96FFDE0"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6C448496"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775141BF"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035430FB"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4FE7B29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6BA7D63"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B68EA2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2EA991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CFF6ABC"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DAE794D"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197051F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5066102"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60C43422"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6210F536"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3F9BF1E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C9D2514" w14:textId="77777777" w:rsidR="00041D5D" w:rsidRPr="00E54880" w:rsidRDefault="00041D5D" w:rsidP="00EC29F4">
            <w:pPr>
              <w:spacing w:after="0" w:line="240" w:lineRule="auto"/>
              <w:jc w:val="center"/>
              <w:rPr>
                <w:b/>
                <w:bCs/>
                <w:sz w:val="20"/>
                <w:szCs w:val="20"/>
              </w:rPr>
            </w:pPr>
            <w:r w:rsidRPr="00E54880">
              <w:rPr>
                <w:b/>
                <w:bCs/>
                <w:sz w:val="20"/>
                <w:szCs w:val="20"/>
              </w:rPr>
              <w:t> </w:t>
            </w:r>
          </w:p>
        </w:tc>
        <w:tc>
          <w:tcPr>
            <w:tcW w:w="850" w:type="dxa"/>
            <w:tcBorders>
              <w:top w:val="nil"/>
              <w:left w:val="nil"/>
              <w:bottom w:val="single" w:sz="4" w:space="0" w:color="auto"/>
              <w:right w:val="single" w:sz="4" w:space="0" w:color="auto"/>
            </w:tcBorders>
            <w:noWrap/>
            <w:vAlign w:val="bottom"/>
            <w:hideMark/>
          </w:tcPr>
          <w:p w14:paraId="13A46681"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4FD2E78"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FEC6FA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C8382FA"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78371A00"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1B9F718B"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4ED3AF7F"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2A00785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F15C6AC"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173943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A0AEDC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0500025"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8226F06"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4C09FC0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6160031"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0512305F"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25D65473"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2A72928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86B005C"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0BF9845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E55E86B"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40C25EA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BB5602A"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5CF49DC5"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74ED5DD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513529D0"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7F91F96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E19293A"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464F5D0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DB0AFE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E59335F"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F148021"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408449C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E10392E"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3F6E6F48"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0AAFE145"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1861CBD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AD4C9CB"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04E6BC7"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B899505"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826D7F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5377E4A"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38C22AFC"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2F5573F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7C4DDB89"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51EC01B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609C4EE"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FD4D24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294A6C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BCEA264"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138B377"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1749AD9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095D0D4"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0E790D5D"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5502730A"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5A042C3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D206F5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105CACD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E5F38D3"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3613E18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3BEC617"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12C5AE37"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0BF7DC18"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3EC33054"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6121D56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A05279C"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2CD7F4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098F7C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766421F"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90354E9"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0FDD561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93C475C"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588A6532"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505901A9"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01A189B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D2CD260"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2B8F7CC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AB1A8DB"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4CA7A63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6A1A86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77492C1"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44B93C10"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1142019D"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2C44A8A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10790A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A44F2B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21F479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50A5D39"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39A726BA"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C85914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B2407C0"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0049FCE3"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3177436B"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4762272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B83FB40"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314A8D0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41244E1"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BE929B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AF1C08C"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70DC6A92"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1E2EAC10"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7F8BB342"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2D68D5D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9DFDA6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0BCA06E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0774D7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BE4AD7E"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EE0A8FE"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3BBFF98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ED4A78E"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4F2CC18F"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030A7607"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435E8D4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D5FF455"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052D293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091D4C7"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659CB4ED"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7D5D1BF"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956E037"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52F1493E"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0D93A013"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7370B67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615E573"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110595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B408CB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6640D97"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76A5F73"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46DCB9E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CD3FDBA"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0BB98E42"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68932A9A"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70D651B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90A291B"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5D7D73C"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468FE41"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4AEEB4D7"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29C82E8"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27FB547C"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64E460F7"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2868CC68"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5776821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86A14DB"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8AF079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DC3641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BE42C63"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1B879DDF"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3CC0279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2BA97F4"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3B6440E9"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101AF93F"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75D8AE1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49C92A3"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5B233A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0758A74"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284D61BA"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BAAF164"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B324D47"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6FE4D3A3"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38981611"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3D935BC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9348D59"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01F880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4B2D95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C4A0760"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F09BCFF"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33A47BA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8285044"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4D9C2D0D"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7B791839"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6FA32E0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228BA66"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F83B36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A860974"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53255FDC"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BDB6804"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603FC347"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23CB5EE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4C03BF85"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46D72CB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7DBCC7D"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640A6F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952E7A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C8D4D1A"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3D3C612"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4E62826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4313F13"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604D8255"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188DED32"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17D1436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21273CB"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28F11C3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4D56D23"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4AC89FCC"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DA724E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9A2E34F"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0933635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1376032E"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3164ACA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E3FDA81"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2AE794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A6F80B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2A9EA4A"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1B8DCB63"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29C058C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31A8C87"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3C8E06C3"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2FA63A03"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170C506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E74FB3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78D68CF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9EA3EE9"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0A7C5B9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FD1AB3B"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0A40197"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48F6FE41"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4684D210"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707B907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F623192"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0514902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0E9C63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364D982"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EF9214C"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667F5A7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EBEF846"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3F477C3B"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3475C55E"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25216A2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DF18308"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053C73D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B35DAB2"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5C13D0B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F3A74E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45747F4A"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2EDDA38C"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07D7F35A"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029F793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AFAB11A"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E68FA6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C5BA40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2AF78A1"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0B39027"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63AE15F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88C7600"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2F97A15D"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67162B93"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5892887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88ACDF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00C8387"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B1EA31E"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31647DE8"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73EF61C"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04B2D211"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2144221C"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4DDD590C"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3FAE092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2A14D26"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1195E9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54E414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62C62F8"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5FDD93D1"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27C9CF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19E294A"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7BA2BDE4"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2D5BD502"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370766E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2034FBC"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416B26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5C69107"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DB6863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E46FF08"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4466F179"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5B3188E7"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165DDEA3"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2A32C91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95941D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03F775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DD26B9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C7787F5"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30A789A3"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2657FE9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8CDDE0A"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2CCBE58C"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25320361"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0AB859B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D565ACE"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4E679C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8DBE666"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1722959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4D2C1F1"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r w:rsidR="00E54880" w:rsidRPr="00E54880" w14:paraId="7FD76F94" w14:textId="77777777" w:rsidTr="00EC29F4">
        <w:trPr>
          <w:gridAfter w:val="1"/>
          <w:wAfter w:w="61" w:type="dxa"/>
          <w:trHeight w:val="288"/>
        </w:trPr>
        <w:tc>
          <w:tcPr>
            <w:tcW w:w="632" w:type="dxa"/>
            <w:tcBorders>
              <w:top w:val="nil"/>
              <w:left w:val="single" w:sz="4" w:space="0" w:color="auto"/>
              <w:bottom w:val="single" w:sz="4" w:space="0" w:color="auto"/>
              <w:right w:val="single" w:sz="4" w:space="0" w:color="auto"/>
            </w:tcBorders>
            <w:noWrap/>
            <w:vAlign w:val="bottom"/>
            <w:hideMark/>
          </w:tcPr>
          <w:p w14:paraId="3C4A8E44"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960" w:type="dxa"/>
            <w:tcBorders>
              <w:top w:val="nil"/>
              <w:left w:val="nil"/>
              <w:bottom w:val="single" w:sz="4" w:space="0" w:color="auto"/>
              <w:right w:val="single" w:sz="4" w:space="0" w:color="auto"/>
            </w:tcBorders>
            <w:noWrap/>
            <w:vAlign w:val="bottom"/>
            <w:hideMark/>
          </w:tcPr>
          <w:p w14:paraId="1340A258" w14:textId="77777777" w:rsidR="00041D5D" w:rsidRPr="00E54880" w:rsidRDefault="00041D5D" w:rsidP="00EC29F4">
            <w:pPr>
              <w:spacing w:after="0" w:line="240" w:lineRule="auto"/>
              <w:rPr>
                <w:sz w:val="20"/>
                <w:szCs w:val="20"/>
              </w:rPr>
            </w:pPr>
            <w:r w:rsidRPr="00E54880">
              <w:rPr>
                <w:sz w:val="20"/>
                <w:szCs w:val="20"/>
              </w:rPr>
              <w:t> </w:t>
            </w:r>
          </w:p>
        </w:tc>
        <w:tc>
          <w:tcPr>
            <w:tcW w:w="818" w:type="dxa"/>
            <w:tcBorders>
              <w:top w:val="nil"/>
              <w:left w:val="nil"/>
              <w:bottom w:val="single" w:sz="4" w:space="0" w:color="auto"/>
              <w:right w:val="single" w:sz="4" w:space="0" w:color="auto"/>
            </w:tcBorders>
            <w:noWrap/>
            <w:vAlign w:val="bottom"/>
            <w:hideMark/>
          </w:tcPr>
          <w:p w14:paraId="31A0C31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F682662"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9957B2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6A37E0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926EF71"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45BCA987"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1C073F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F2D8EFD" w14:textId="77777777" w:rsidR="00041D5D" w:rsidRPr="00E54880" w:rsidRDefault="00041D5D" w:rsidP="00EC29F4">
            <w:pPr>
              <w:spacing w:after="0" w:line="240" w:lineRule="auto"/>
              <w:rPr>
                <w:sz w:val="20"/>
                <w:szCs w:val="20"/>
              </w:rPr>
            </w:pPr>
            <w:r w:rsidRPr="00E54880">
              <w:rPr>
                <w:sz w:val="20"/>
                <w:szCs w:val="20"/>
              </w:rPr>
              <w:t> </w:t>
            </w:r>
          </w:p>
        </w:tc>
        <w:tc>
          <w:tcPr>
            <w:tcW w:w="1600" w:type="dxa"/>
            <w:tcBorders>
              <w:top w:val="nil"/>
              <w:left w:val="nil"/>
              <w:bottom w:val="single" w:sz="4" w:space="0" w:color="auto"/>
              <w:right w:val="single" w:sz="4" w:space="0" w:color="auto"/>
            </w:tcBorders>
            <w:noWrap/>
            <w:vAlign w:val="bottom"/>
            <w:hideMark/>
          </w:tcPr>
          <w:p w14:paraId="11D36C09"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noWrap/>
            <w:vAlign w:val="bottom"/>
            <w:hideMark/>
          </w:tcPr>
          <w:p w14:paraId="76E44CF0" w14:textId="77777777" w:rsidR="00041D5D" w:rsidRPr="00E54880" w:rsidRDefault="00041D5D" w:rsidP="00EC29F4">
            <w:pPr>
              <w:spacing w:after="0" w:line="240" w:lineRule="auto"/>
              <w:rPr>
                <w:sz w:val="20"/>
                <w:szCs w:val="20"/>
              </w:rPr>
            </w:pPr>
            <w:r w:rsidRPr="00E54880">
              <w:rPr>
                <w:sz w:val="20"/>
                <w:szCs w:val="20"/>
              </w:rPr>
              <w:t> </w:t>
            </w:r>
          </w:p>
        </w:tc>
        <w:tc>
          <w:tcPr>
            <w:tcW w:w="827" w:type="dxa"/>
            <w:tcBorders>
              <w:top w:val="nil"/>
              <w:left w:val="nil"/>
              <w:bottom w:val="single" w:sz="4" w:space="0" w:color="auto"/>
              <w:right w:val="single" w:sz="4" w:space="0" w:color="auto"/>
            </w:tcBorders>
            <w:noWrap/>
            <w:vAlign w:val="bottom"/>
            <w:hideMark/>
          </w:tcPr>
          <w:p w14:paraId="2F6891D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9AED7DD"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239C2A6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9147C14" w14:textId="77777777" w:rsidR="00041D5D" w:rsidRPr="00E54880" w:rsidRDefault="00041D5D" w:rsidP="00EC29F4">
            <w:pPr>
              <w:spacing w:after="0" w:line="240" w:lineRule="auto"/>
              <w:jc w:val="center"/>
              <w:rPr>
                <w:sz w:val="20"/>
                <w:szCs w:val="20"/>
              </w:rPr>
            </w:pPr>
            <w:r w:rsidRPr="00E54880">
              <w:rPr>
                <w:sz w:val="20"/>
                <w:szCs w:val="20"/>
              </w:rPr>
              <w:t> </w:t>
            </w:r>
          </w:p>
        </w:tc>
        <w:tc>
          <w:tcPr>
            <w:tcW w:w="741" w:type="dxa"/>
            <w:tcBorders>
              <w:top w:val="nil"/>
              <w:left w:val="nil"/>
              <w:bottom w:val="single" w:sz="4" w:space="0" w:color="auto"/>
              <w:right w:val="single" w:sz="4" w:space="0" w:color="auto"/>
            </w:tcBorders>
            <w:noWrap/>
            <w:vAlign w:val="bottom"/>
            <w:hideMark/>
          </w:tcPr>
          <w:p w14:paraId="61E8D4F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C400A4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r>
    </w:tbl>
    <w:p w14:paraId="06E07189" w14:textId="77777777" w:rsidR="00041D5D" w:rsidRPr="00E54880" w:rsidRDefault="00041D5D" w:rsidP="00041D5D">
      <w:pPr>
        <w:spacing w:after="0" w:line="240" w:lineRule="auto"/>
        <w:ind w:firstLine="567"/>
        <w:jc w:val="right"/>
        <w:rPr>
          <w:sz w:val="20"/>
          <w:szCs w:val="20"/>
        </w:rPr>
      </w:pPr>
      <w:proofErr w:type="spellStart"/>
      <w:r w:rsidRPr="00E54880">
        <w:rPr>
          <w:sz w:val="20"/>
          <w:szCs w:val="20"/>
        </w:rPr>
        <w:t>Ngày</w:t>
      </w:r>
      <w:proofErr w:type="spellEnd"/>
      <w:r w:rsidRPr="00E54880">
        <w:rPr>
          <w:sz w:val="20"/>
          <w:szCs w:val="20"/>
        </w:rPr>
        <w:t>………</w:t>
      </w:r>
      <w:proofErr w:type="spellStart"/>
      <w:r w:rsidRPr="00E54880">
        <w:rPr>
          <w:sz w:val="20"/>
          <w:szCs w:val="20"/>
        </w:rPr>
        <w:t>tháng</w:t>
      </w:r>
      <w:proofErr w:type="spellEnd"/>
      <w:r w:rsidRPr="00E54880">
        <w:rPr>
          <w:sz w:val="20"/>
          <w:szCs w:val="20"/>
        </w:rPr>
        <w:t>………</w:t>
      </w:r>
      <w:proofErr w:type="spellStart"/>
      <w:r w:rsidRPr="00E54880">
        <w:rPr>
          <w:sz w:val="20"/>
          <w:szCs w:val="20"/>
        </w:rPr>
        <w:t>năm</w:t>
      </w:r>
      <w:proofErr w:type="spellEnd"/>
      <w:r w:rsidRPr="00E54880">
        <w:rPr>
          <w:sz w:val="20"/>
          <w:szCs w:val="20"/>
        </w:rPr>
        <w:t xml:space="preserve"> ………</w:t>
      </w:r>
    </w:p>
    <w:p w14:paraId="6B70567B" w14:textId="77777777" w:rsidR="00041D5D" w:rsidRPr="00E54880" w:rsidRDefault="00041D5D" w:rsidP="00041D5D">
      <w:pPr>
        <w:spacing w:after="0" w:line="240" w:lineRule="auto"/>
        <w:ind w:firstLine="567"/>
        <w:jc w:val="center"/>
        <w:rPr>
          <w:b/>
          <w:szCs w:val="26"/>
        </w:rPr>
        <w:sectPr w:rsidR="00041D5D" w:rsidRPr="00E54880" w:rsidSect="00A51209">
          <w:pgSz w:w="16840" w:h="11907" w:orient="landscape" w:code="9"/>
          <w:pgMar w:top="1134" w:right="1134" w:bottom="1701" w:left="1134" w:header="227" w:footer="227" w:gutter="0"/>
          <w:cols w:space="720"/>
          <w:docGrid w:linePitch="360"/>
        </w:sectPr>
      </w:pPr>
      <w:r w:rsidRPr="00E54880">
        <w:rPr>
          <w:sz w:val="20"/>
          <w:szCs w:val="20"/>
        </w:rPr>
        <w:t xml:space="preserve">                                                                                                                                                                                                                             </w:t>
      </w:r>
      <w:proofErr w:type="spellStart"/>
      <w:r w:rsidRPr="00E54880">
        <w:rPr>
          <w:sz w:val="20"/>
          <w:szCs w:val="20"/>
        </w:rPr>
        <w:t>Người</w:t>
      </w:r>
      <w:proofErr w:type="spellEnd"/>
      <w:r w:rsidRPr="00E54880">
        <w:rPr>
          <w:sz w:val="20"/>
          <w:szCs w:val="20"/>
        </w:rPr>
        <w:t xml:space="preserve">  </w:t>
      </w:r>
      <w:proofErr w:type="spellStart"/>
      <w:r w:rsidRPr="00E54880">
        <w:rPr>
          <w:sz w:val="20"/>
          <w:szCs w:val="20"/>
        </w:rPr>
        <w:t>lập</w:t>
      </w:r>
      <w:proofErr w:type="spellEnd"/>
    </w:p>
    <w:p w14:paraId="4FB291FC" w14:textId="7CB4902E" w:rsidR="00041D5D" w:rsidRPr="00E54880" w:rsidRDefault="00041D5D" w:rsidP="000C7A32">
      <w:pPr>
        <w:pStyle w:val="PHULUC"/>
        <w:jc w:val="left"/>
        <w:rPr>
          <w:color w:val="auto"/>
        </w:rPr>
      </w:pPr>
      <w:bookmarkStart w:id="190" w:name="_Toc204243922"/>
      <w:r w:rsidRPr="00E54880">
        <w:rPr>
          <w:color w:val="auto"/>
          <w:sz w:val="20"/>
          <w:szCs w:val="20"/>
        </w:rPr>
        <w:lastRenderedPageBreak/>
        <w:t>MẪU 0</w:t>
      </w:r>
      <w:r w:rsidR="00074856" w:rsidRPr="00E54880">
        <w:rPr>
          <w:color w:val="auto"/>
          <w:sz w:val="20"/>
          <w:szCs w:val="20"/>
        </w:rPr>
        <w:t>5</w:t>
      </w:r>
      <w:r w:rsidRPr="00E54880">
        <w:rPr>
          <w:color w:val="auto"/>
          <w:sz w:val="20"/>
          <w:szCs w:val="20"/>
        </w:rPr>
        <w:t xml:space="preserve">: </w:t>
      </w:r>
      <w:r w:rsidRPr="00E54880">
        <w:rPr>
          <w:color w:val="auto"/>
        </w:rPr>
        <w:t xml:space="preserve">Thông </w:t>
      </w:r>
      <w:proofErr w:type="spellStart"/>
      <w:r w:rsidRPr="00E54880">
        <w:rPr>
          <w:color w:val="auto"/>
        </w:rPr>
        <w:t>báo</w:t>
      </w:r>
      <w:proofErr w:type="spellEnd"/>
      <w:r w:rsidRPr="00E54880">
        <w:rPr>
          <w:color w:val="auto"/>
        </w:rPr>
        <w:t xml:space="preserve"> </w:t>
      </w:r>
      <w:proofErr w:type="spellStart"/>
      <w:r w:rsidRPr="00E54880">
        <w:rPr>
          <w:color w:val="auto"/>
        </w:rPr>
        <w:t>kết</w:t>
      </w:r>
      <w:proofErr w:type="spellEnd"/>
      <w:r w:rsidRPr="00E54880">
        <w:rPr>
          <w:color w:val="auto"/>
        </w:rPr>
        <w:t xml:space="preserve"> </w:t>
      </w:r>
      <w:proofErr w:type="spellStart"/>
      <w:r w:rsidRPr="00E54880">
        <w:rPr>
          <w:color w:val="auto"/>
        </w:rPr>
        <w:t>nạp</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bookmarkEnd w:id="190"/>
      <w:proofErr w:type="spellEnd"/>
    </w:p>
    <w:tbl>
      <w:tblPr>
        <w:tblW w:w="10071" w:type="dxa"/>
        <w:tblInd w:w="-432" w:type="dxa"/>
        <w:tblLayout w:type="fixed"/>
        <w:tblLook w:val="0000" w:firstRow="0" w:lastRow="0" w:firstColumn="0" w:lastColumn="0" w:noHBand="0" w:noVBand="0"/>
      </w:tblPr>
      <w:tblGrid>
        <w:gridCol w:w="4118"/>
        <w:gridCol w:w="5953"/>
      </w:tblGrid>
      <w:tr w:rsidR="00E54880" w:rsidRPr="00E54880" w14:paraId="65559C9F" w14:textId="77777777" w:rsidTr="00C7741D">
        <w:tc>
          <w:tcPr>
            <w:tcW w:w="4118" w:type="dxa"/>
            <w:vAlign w:val="center"/>
          </w:tcPr>
          <w:p w14:paraId="1A60635C" w14:textId="6328A6DB" w:rsidR="00041D5D" w:rsidRPr="00E54880" w:rsidRDefault="00041D5D" w:rsidP="001B6900">
            <w:pPr>
              <w:spacing w:after="0" w:line="240" w:lineRule="auto"/>
              <w:jc w:val="center"/>
              <w:rPr>
                <w:b/>
              </w:rPr>
            </w:pPr>
            <w:bookmarkStart w:id="191" w:name="_Hlk176352902"/>
            <w:r w:rsidRPr="00E54880">
              <w:rPr>
                <w:b/>
              </w:rPr>
              <w:t xml:space="preserve">NHÓM HỘ QLRBV VÀ CCR </w:t>
            </w:r>
            <w:r w:rsidR="0051166A">
              <w:rPr>
                <w:b/>
              </w:rPr>
              <w:t>FORESTRY NB THƯỜNG XUÂN - THANH HÓA</w:t>
            </w:r>
          </w:p>
          <w:p w14:paraId="7ED07B3D" w14:textId="77777777" w:rsidR="00041D5D" w:rsidRPr="00E54880" w:rsidRDefault="00041D5D" w:rsidP="0031020D">
            <w:pPr>
              <w:spacing w:after="0" w:line="340" w:lineRule="auto"/>
              <w:jc w:val="center"/>
            </w:pPr>
            <w:proofErr w:type="spellStart"/>
            <w:r w:rsidRPr="00E54880">
              <w:t>Số</w:t>
            </w:r>
            <w:proofErr w:type="spellEnd"/>
            <w:r w:rsidRPr="00E54880">
              <w:t>:  ..............</w:t>
            </w:r>
          </w:p>
          <w:p w14:paraId="1F14C38E" w14:textId="77777777" w:rsidR="00041D5D" w:rsidRPr="00E54880" w:rsidRDefault="00041D5D" w:rsidP="00EC29F4">
            <w:pPr>
              <w:spacing w:line="340" w:lineRule="auto"/>
              <w:jc w:val="center"/>
              <w:rPr>
                <w:b/>
              </w:rPr>
            </w:pPr>
          </w:p>
        </w:tc>
        <w:tc>
          <w:tcPr>
            <w:tcW w:w="5953" w:type="dxa"/>
            <w:vAlign w:val="center"/>
          </w:tcPr>
          <w:p w14:paraId="7A9EE3BE" w14:textId="77777777" w:rsidR="00041D5D" w:rsidRPr="00E54880" w:rsidRDefault="00041D5D" w:rsidP="0031020D">
            <w:pPr>
              <w:spacing w:after="0" w:line="340" w:lineRule="auto"/>
              <w:jc w:val="center"/>
              <w:rPr>
                <w:b/>
              </w:rPr>
            </w:pPr>
            <w:r w:rsidRPr="00E54880">
              <w:rPr>
                <w:b/>
              </w:rPr>
              <w:t>CỘNG HOÀ XÃ NHÓM CHỦ NGHĨA VIỆT NAM</w:t>
            </w:r>
          </w:p>
          <w:p w14:paraId="3C93E2F7" w14:textId="77777777" w:rsidR="00041D5D" w:rsidRPr="00E54880" w:rsidRDefault="00041D5D" w:rsidP="0031020D">
            <w:pPr>
              <w:spacing w:after="0" w:line="340" w:lineRule="auto"/>
              <w:jc w:val="center"/>
              <w:rPr>
                <w:b/>
              </w:rPr>
            </w:pPr>
            <w:proofErr w:type="spellStart"/>
            <w:r w:rsidRPr="00E54880">
              <w:rPr>
                <w:b/>
              </w:rPr>
              <w:t>Độc</w:t>
            </w:r>
            <w:proofErr w:type="spellEnd"/>
            <w:r w:rsidRPr="00E54880">
              <w:rPr>
                <w:b/>
              </w:rPr>
              <w:t xml:space="preserve"> </w:t>
            </w:r>
            <w:proofErr w:type="spellStart"/>
            <w:r w:rsidRPr="00E54880">
              <w:rPr>
                <w:b/>
              </w:rPr>
              <w:t>Lập</w:t>
            </w:r>
            <w:proofErr w:type="spellEnd"/>
            <w:r w:rsidRPr="00E54880">
              <w:rPr>
                <w:b/>
              </w:rPr>
              <w:t xml:space="preserve"> - </w:t>
            </w:r>
            <w:proofErr w:type="spellStart"/>
            <w:r w:rsidRPr="00E54880">
              <w:rPr>
                <w:b/>
              </w:rPr>
              <w:t>Tự</w:t>
            </w:r>
            <w:proofErr w:type="spellEnd"/>
            <w:r w:rsidRPr="00E54880">
              <w:rPr>
                <w:b/>
              </w:rPr>
              <w:t xml:space="preserve"> Do - </w:t>
            </w:r>
            <w:proofErr w:type="spellStart"/>
            <w:r w:rsidRPr="00E54880">
              <w:rPr>
                <w:b/>
              </w:rPr>
              <w:t>Hạnh</w:t>
            </w:r>
            <w:proofErr w:type="spellEnd"/>
            <w:r w:rsidRPr="00E54880">
              <w:rPr>
                <w:b/>
              </w:rPr>
              <w:t xml:space="preserve"> Phúc</w:t>
            </w:r>
          </w:p>
          <w:p w14:paraId="1076E9C9" w14:textId="77777777" w:rsidR="00041D5D" w:rsidRPr="00E54880" w:rsidRDefault="00041D5D" w:rsidP="00EC29F4">
            <w:pPr>
              <w:spacing w:line="340" w:lineRule="auto"/>
              <w:jc w:val="center"/>
              <w:rPr>
                <w:b/>
              </w:rPr>
            </w:pPr>
            <w:r w:rsidRPr="00E54880">
              <w:rPr>
                <w:b/>
              </w:rPr>
              <w:t>---o0o---</w:t>
            </w:r>
          </w:p>
          <w:p w14:paraId="3CF38582" w14:textId="70441A19" w:rsidR="00041D5D" w:rsidRPr="00E54880" w:rsidRDefault="00C7741D" w:rsidP="00EC29F4">
            <w:pPr>
              <w:spacing w:line="340" w:lineRule="auto"/>
              <w:jc w:val="center"/>
              <w:rPr>
                <w:b/>
              </w:rPr>
            </w:pPr>
            <w:r w:rsidRPr="00E54880">
              <w:rPr>
                <w:i/>
              </w:rPr>
              <w:t>………………</w:t>
            </w:r>
            <w:r w:rsidR="00041D5D" w:rsidRPr="00E54880">
              <w:rPr>
                <w:i/>
              </w:rPr>
              <w:t xml:space="preserve">, </w:t>
            </w:r>
            <w:proofErr w:type="spellStart"/>
            <w:r w:rsidR="00041D5D" w:rsidRPr="00E54880">
              <w:rPr>
                <w:i/>
              </w:rPr>
              <w:t>ngày</w:t>
            </w:r>
            <w:proofErr w:type="spellEnd"/>
            <w:r w:rsidR="00041D5D" w:rsidRPr="00E54880">
              <w:rPr>
                <w:i/>
              </w:rPr>
              <w:t xml:space="preserve"> …… </w:t>
            </w:r>
            <w:proofErr w:type="spellStart"/>
            <w:r w:rsidR="00041D5D" w:rsidRPr="00E54880">
              <w:rPr>
                <w:i/>
              </w:rPr>
              <w:t>tháng</w:t>
            </w:r>
            <w:proofErr w:type="spellEnd"/>
            <w:r w:rsidR="00041D5D" w:rsidRPr="00E54880">
              <w:rPr>
                <w:i/>
              </w:rPr>
              <w:t xml:space="preserve"> …… </w:t>
            </w:r>
            <w:proofErr w:type="spellStart"/>
            <w:r w:rsidR="00041D5D" w:rsidRPr="00E54880">
              <w:rPr>
                <w:i/>
              </w:rPr>
              <w:t>năm</w:t>
            </w:r>
            <w:proofErr w:type="spellEnd"/>
            <w:r w:rsidR="00041D5D" w:rsidRPr="00E54880">
              <w:rPr>
                <w:i/>
              </w:rPr>
              <w:t xml:space="preserve"> ………</w:t>
            </w:r>
          </w:p>
        </w:tc>
      </w:tr>
    </w:tbl>
    <w:p w14:paraId="20667C25" w14:textId="77777777" w:rsidR="00041D5D" w:rsidRPr="00E54880" w:rsidRDefault="00041D5D" w:rsidP="00041D5D">
      <w:pPr>
        <w:spacing w:line="340" w:lineRule="auto"/>
        <w:ind w:firstLine="720"/>
        <w:jc w:val="center"/>
        <w:rPr>
          <w:b/>
          <w:sz w:val="26"/>
          <w:szCs w:val="26"/>
        </w:rPr>
      </w:pPr>
      <w:r w:rsidRPr="00E54880">
        <w:rPr>
          <w:b/>
          <w:sz w:val="26"/>
          <w:szCs w:val="26"/>
        </w:rPr>
        <w:t>THÔNG BÁO KẾT NẠP THÀNH VIÊN</w:t>
      </w:r>
    </w:p>
    <w:p w14:paraId="16B55F00" w14:textId="77777777" w:rsidR="00041D5D" w:rsidRPr="00E54880" w:rsidRDefault="00041D5D" w:rsidP="00041D5D">
      <w:pPr>
        <w:spacing w:line="340" w:lineRule="auto"/>
        <w:ind w:firstLine="720"/>
        <w:rPr>
          <w:sz w:val="26"/>
          <w:szCs w:val="26"/>
        </w:rPr>
      </w:pPr>
      <w:proofErr w:type="spellStart"/>
      <w:r w:rsidRPr="00E54880">
        <w:rPr>
          <w:b/>
          <w:sz w:val="26"/>
          <w:szCs w:val="26"/>
          <w:u w:val="single"/>
        </w:rPr>
        <w:t>Kính</w:t>
      </w:r>
      <w:proofErr w:type="spellEnd"/>
      <w:r w:rsidRPr="00E54880">
        <w:rPr>
          <w:b/>
          <w:sz w:val="26"/>
          <w:szCs w:val="26"/>
          <w:u w:val="single"/>
        </w:rPr>
        <w:t xml:space="preserve"> </w:t>
      </w:r>
      <w:proofErr w:type="spellStart"/>
      <w:r w:rsidRPr="00E54880">
        <w:rPr>
          <w:b/>
          <w:sz w:val="26"/>
          <w:szCs w:val="26"/>
          <w:u w:val="single"/>
        </w:rPr>
        <w:t>gửi</w:t>
      </w:r>
      <w:proofErr w:type="spellEnd"/>
      <w:r w:rsidRPr="00E54880">
        <w:rPr>
          <w:b/>
          <w:sz w:val="26"/>
          <w:szCs w:val="26"/>
          <w:u w:val="single"/>
        </w:rPr>
        <w:t>:</w:t>
      </w:r>
      <w:r w:rsidRPr="00E54880">
        <w:rPr>
          <w:sz w:val="26"/>
          <w:szCs w:val="26"/>
        </w:rPr>
        <w:t xml:space="preserve"> ……………………..…………………………</w:t>
      </w:r>
    </w:p>
    <w:p w14:paraId="10575DE3" w14:textId="46AE6036" w:rsidR="008F4D47" w:rsidRPr="00E54880" w:rsidRDefault="008F4D47" w:rsidP="008F4D47">
      <w:pPr>
        <w:spacing w:before="120" w:after="120" w:line="300" w:lineRule="auto"/>
        <w:ind w:firstLine="851"/>
        <w:jc w:val="both"/>
        <w:rPr>
          <w:sz w:val="26"/>
          <w:szCs w:val="26"/>
        </w:rPr>
      </w:pPr>
      <w:r w:rsidRPr="00E54880">
        <w:rPr>
          <w:sz w:val="26"/>
          <w:szCs w:val="26"/>
        </w:rPr>
        <w:t xml:space="preserve">Thay </w:t>
      </w:r>
      <w:proofErr w:type="spellStart"/>
      <w:r w:rsidRPr="00E54880">
        <w:rPr>
          <w:sz w:val="26"/>
          <w:szCs w:val="26"/>
        </w:rPr>
        <w:t>mặt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QLRBV&amp;CCR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nằm</w:t>
      </w:r>
      <w:proofErr w:type="spellEnd"/>
      <w:r w:rsidRPr="00E54880">
        <w:rPr>
          <w:sz w:val="26"/>
          <w:szCs w:val="26"/>
        </w:rPr>
        <w:t xml:space="preserve"> </w:t>
      </w:r>
      <w:proofErr w:type="spellStart"/>
      <w:r w:rsidRPr="00E54880">
        <w:rPr>
          <w:sz w:val="26"/>
          <w:szCs w:val="26"/>
        </w:rPr>
        <w:t>trên</w:t>
      </w:r>
      <w:proofErr w:type="spellEnd"/>
      <w:r w:rsidRPr="00E54880">
        <w:rPr>
          <w:sz w:val="26"/>
          <w:szCs w:val="26"/>
        </w:rPr>
        <w:t xml:space="preserve"> </w:t>
      </w: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bàn</w:t>
      </w:r>
      <w:proofErr w:type="spellEnd"/>
      <w:r w:rsidRPr="00E54880">
        <w:rPr>
          <w:sz w:val="26"/>
          <w:szCs w:val="26"/>
        </w:rPr>
        <w:t xml:space="preserve"> </w:t>
      </w:r>
      <w:proofErr w:type="spellStart"/>
      <w:r w:rsidRPr="00E54880">
        <w:rPr>
          <w:sz w:val="26"/>
          <w:szCs w:val="26"/>
        </w:rPr>
        <w:t>tỉnh</w:t>
      </w:r>
      <w:proofErr w:type="spellEnd"/>
      <w:r w:rsidRPr="00E54880">
        <w:rPr>
          <w:sz w:val="26"/>
          <w:szCs w:val="26"/>
        </w:rPr>
        <w:t xml:space="preserve"> </w:t>
      </w:r>
      <w:r w:rsidR="002265C4">
        <w:rPr>
          <w:sz w:val="26"/>
          <w:szCs w:val="26"/>
        </w:rPr>
        <w:t xml:space="preserve">Thanh </w:t>
      </w:r>
      <w:proofErr w:type="spellStart"/>
      <w:r w:rsidR="002265C4">
        <w:rPr>
          <w:sz w:val="26"/>
          <w:szCs w:val="26"/>
        </w:rPr>
        <w:t>Hóa</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vui</w:t>
      </w:r>
      <w:proofErr w:type="spellEnd"/>
      <w:r w:rsidRPr="00E54880">
        <w:rPr>
          <w:sz w:val="26"/>
          <w:szCs w:val="26"/>
        </w:rPr>
        <w:t xml:space="preserve"> </w:t>
      </w:r>
      <w:proofErr w:type="spellStart"/>
      <w:r w:rsidRPr="00E54880">
        <w:rPr>
          <w:sz w:val="26"/>
          <w:szCs w:val="26"/>
        </w:rPr>
        <w:t>mừng</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Quý </w:t>
      </w:r>
      <w:proofErr w:type="spellStart"/>
      <w:r w:rsidRPr="00E54880">
        <w:rPr>
          <w:sz w:val="26"/>
          <w:szCs w:val="26"/>
        </w:rPr>
        <w:t>Ông</w:t>
      </w:r>
      <w:proofErr w:type="spellEnd"/>
      <w:r w:rsidRPr="00E54880">
        <w:rPr>
          <w:sz w:val="26"/>
          <w:szCs w:val="26"/>
        </w:rPr>
        <w:t xml:space="preserve">/ </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QLRBV&amp;CCR </w:t>
      </w:r>
      <w:r w:rsidR="0051166A">
        <w:rPr>
          <w:sz w:val="26"/>
          <w:szCs w:val="26"/>
        </w:rPr>
        <w:t xml:space="preserve">Forestry NB Thường Xuân - Thanh </w:t>
      </w:r>
      <w:proofErr w:type="spellStart"/>
      <w:r w:rsidR="0051166A">
        <w:rPr>
          <w:sz w:val="26"/>
          <w:szCs w:val="26"/>
        </w:rPr>
        <w:t>Hóa</w:t>
      </w:r>
      <w:proofErr w:type="spellEnd"/>
      <w:r w:rsidRPr="00E54880" w:rsidDel="001A02E6">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Khi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nhập</w:t>
      </w:r>
      <w:proofErr w:type="spellEnd"/>
      <w:r w:rsidRPr="00E54880">
        <w:rPr>
          <w:sz w:val="26"/>
          <w:szCs w:val="26"/>
        </w:rPr>
        <w:t xml:space="preserve">, </w:t>
      </w:r>
      <w:proofErr w:type="spellStart"/>
      <w:r w:rsidRPr="00E54880">
        <w:rPr>
          <w:sz w:val="26"/>
          <w:szCs w:val="26"/>
        </w:rPr>
        <w:t>quý</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 xml:space="preserve">/ </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đã</w:t>
      </w:r>
      <w:proofErr w:type="spellEnd"/>
      <w:r w:rsidRPr="00E54880">
        <w:rPr>
          <w:sz w:val="26"/>
          <w:szCs w:val="26"/>
        </w:rPr>
        <w:t xml:space="preserve"> </w:t>
      </w:r>
      <w:proofErr w:type="spellStart"/>
      <w:r w:rsidRPr="00E54880">
        <w:rPr>
          <w:sz w:val="26"/>
          <w:szCs w:val="26"/>
        </w:rPr>
        <w:t>đồng</w:t>
      </w:r>
      <w:proofErr w:type="spellEnd"/>
      <w:r w:rsidRPr="00E54880">
        <w:rPr>
          <w:sz w:val="26"/>
          <w:szCs w:val="26"/>
        </w:rPr>
        <w:t xml:space="preserve"> ý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Quy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nghĩa</w:t>
      </w:r>
      <w:proofErr w:type="spellEnd"/>
      <w:r w:rsidRPr="00E54880">
        <w:rPr>
          <w:sz w:val="26"/>
          <w:szCs w:val="26"/>
        </w:rPr>
        <w:t xml:space="preserve"> </w:t>
      </w:r>
      <w:proofErr w:type="spellStart"/>
      <w:r w:rsidRPr="00E54880">
        <w:rPr>
          <w:sz w:val="26"/>
          <w:szCs w:val="26"/>
        </w:rPr>
        <w:t>vụ</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hiểu</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 xml:space="preserve">: </w:t>
      </w:r>
    </w:p>
    <w:p w14:paraId="02B988F6"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hoàn</w:t>
      </w:r>
      <w:proofErr w:type="spellEnd"/>
      <w:r w:rsidRPr="00E54880">
        <w:rPr>
          <w:sz w:val="26"/>
          <w:szCs w:val="26"/>
        </w:rPr>
        <w:t xml:space="preserve"> </w:t>
      </w:r>
      <w:proofErr w:type="spellStart"/>
      <w:r w:rsidRPr="00E54880">
        <w:rPr>
          <w:sz w:val="26"/>
          <w:szCs w:val="26"/>
        </w:rPr>
        <w:t>toàn</w:t>
      </w:r>
      <w:proofErr w:type="spellEnd"/>
      <w:r w:rsidRPr="00E54880">
        <w:rPr>
          <w:sz w:val="26"/>
          <w:szCs w:val="26"/>
        </w:rPr>
        <w:t xml:space="preserve"> </w:t>
      </w:r>
      <w:proofErr w:type="spellStart"/>
      <w:r w:rsidRPr="00E54880">
        <w:rPr>
          <w:sz w:val="26"/>
          <w:szCs w:val="26"/>
        </w:rPr>
        <w:t>tự</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hưởng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cận</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thị</w:t>
      </w:r>
      <w:proofErr w:type="spellEnd"/>
      <w:r w:rsidRPr="00E54880">
        <w:rPr>
          <w:sz w:val="26"/>
          <w:szCs w:val="26"/>
        </w:rPr>
        <w:t xml:space="preserve">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gỗ</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trị</w:t>
      </w:r>
      <w:proofErr w:type="spellEnd"/>
      <w:r w:rsidRPr="00E54880">
        <w:rPr>
          <w:sz w:val="26"/>
          <w:szCs w:val="26"/>
        </w:rPr>
        <w:t xml:space="preserve"> </w:t>
      </w:r>
      <w:proofErr w:type="spellStart"/>
      <w:r w:rsidRPr="00E54880">
        <w:rPr>
          <w:sz w:val="26"/>
          <w:szCs w:val="26"/>
        </w:rPr>
        <w:t>cao</w:t>
      </w:r>
      <w:proofErr w:type="spellEnd"/>
      <w:r w:rsidRPr="00E54880">
        <w:rPr>
          <w:sz w:val="26"/>
          <w:szCs w:val="26"/>
        </w:rPr>
        <w:t>.</w:t>
      </w:r>
    </w:p>
    <w:p w14:paraId="22C80163" w14:textId="77777777" w:rsidR="008F4D47" w:rsidRPr="00E54880" w:rsidRDefault="008F4D47" w:rsidP="008F4D47">
      <w:pPr>
        <w:spacing w:before="120" w:after="120" w:line="300" w:lineRule="auto"/>
        <w:ind w:firstLine="851"/>
        <w:jc w:val="both"/>
        <w:rPr>
          <w:spacing w:val="-6"/>
          <w:sz w:val="26"/>
          <w:szCs w:val="26"/>
        </w:rPr>
      </w:pPr>
      <w:r w:rsidRPr="00E54880">
        <w:rPr>
          <w:spacing w:val="-6"/>
          <w:sz w:val="26"/>
          <w:szCs w:val="26"/>
        </w:rPr>
        <w:t xml:space="preserve">- Các </w:t>
      </w:r>
      <w:proofErr w:type="spellStart"/>
      <w:r w:rsidRPr="00E54880">
        <w:rPr>
          <w:spacing w:val="-6"/>
          <w:sz w:val="26"/>
          <w:szCs w:val="26"/>
        </w:rPr>
        <w:t>Nhóm</w:t>
      </w:r>
      <w:proofErr w:type="spellEnd"/>
      <w:r w:rsidRPr="00E54880">
        <w:rPr>
          <w:spacing w:val="-6"/>
          <w:sz w:val="26"/>
          <w:szCs w:val="26"/>
        </w:rPr>
        <w:t xml:space="preserve"> </w:t>
      </w:r>
      <w:proofErr w:type="spellStart"/>
      <w:r w:rsidRPr="00E54880">
        <w:rPr>
          <w:spacing w:val="-6"/>
          <w:sz w:val="26"/>
          <w:szCs w:val="26"/>
        </w:rPr>
        <w:t>viên</w:t>
      </w:r>
      <w:proofErr w:type="spellEnd"/>
      <w:r w:rsidRPr="00E54880">
        <w:rPr>
          <w:spacing w:val="-6"/>
          <w:sz w:val="26"/>
          <w:szCs w:val="26"/>
        </w:rPr>
        <w:t xml:space="preserve"> </w:t>
      </w:r>
      <w:proofErr w:type="spellStart"/>
      <w:r w:rsidRPr="00E54880">
        <w:rPr>
          <w:spacing w:val="-6"/>
          <w:sz w:val="26"/>
          <w:szCs w:val="26"/>
        </w:rPr>
        <w:t>là</w:t>
      </w:r>
      <w:proofErr w:type="spellEnd"/>
      <w:r w:rsidRPr="00E54880">
        <w:rPr>
          <w:spacing w:val="-6"/>
          <w:sz w:val="26"/>
          <w:szCs w:val="26"/>
        </w:rPr>
        <w:t xml:space="preserve"> </w:t>
      </w:r>
      <w:proofErr w:type="spellStart"/>
      <w:r w:rsidRPr="00E54880">
        <w:rPr>
          <w:spacing w:val="-6"/>
          <w:sz w:val="26"/>
          <w:szCs w:val="26"/>
        </w:rPr>
        <w:t>chủ</w:t>
      </w:r>
      <w:proofErr w:type="spellEnd"/>
      <w:r w:rsidRPr="00E54880">
        <w:rPr>
          <w:spacing w:val="-6"/>
          <w:sz w:val="26"/>
          <w:szCs w:val="26"/>
        </w:rPr>
        <w:t xml:space="preserve"> </w:t>
      </w:r>
      <w:proofErr w:type="spellStart"/>
      <w:r w:rsidRPr="00E54880">
        <w:rPr>
          <w:spacing w:val="-6"/>
          <w:sz w:val="26"/>
          <w:szCs w:val="26"/>
        </w:rPr>
        <w:t>rừng</w:t>
      </w:r>
      <w:proofErr w:type="spellEnd"/>
      <w:r w:rsidRPr="00E54880">
        <w:rPr>
          <w:spacing w:val="-6"/>
          <w:sz w:val="26"/>
          <w:szCs w:val="26"/>
        </w:rPr>
        <w:t xml:space="preserve"> </w:t>
      </w:r>
      <w:proofErr w:type="spellStart"/>
      <w:r w:rsidRPr="00E54880">
        <w:rPr>
          <w:spacing w:val="-6"/>
          <w:sz w:val="26"/>
          <w:szCs w:val="26"/>
        </w:rPr>
        <w:t>trồng</w:t>
      </w:r>
      <w:proofErr w:type="spellEnd"/>
      <w:r w:rsidRPr="00E54880">
        <w:rPr>
          <w:spacing w:val="-6"/>
          <w:sz w:val="26"/>
          <w:szCs w:val="26"/>
        </w:rPr>
        <w:t xml:space="preserve"> </w:t>
      </w:r>
      <w:proofErr w:type="spellStart"/>
      <w:r w:rsidRPr="00E54880">
        <w:rPr>
          <w:spacing w:val="-6"/>
          <w:sz w:val="26"/>
          <w:szCs w:val="26"/>
        </w:rPr>
        <w:t>rừng</w:t>
      </w:r>
      <w:proofErr w:type="spellEnd"/>
      <w:r w:rsidRPr="00E54880">
        <w:rPr>
          <w:spacing w:val="-6"/>
          <w:sz w:val="26"/>
          <w:szCs w:val="26"/>
        </w:rPr>
        <w:t xml:space="preserve"> </w:t>
      </w:r>
      <w:proofErr w:type="spellStart"/>
      <w:r w:rsidRPr="00E54880">
        <w:rPr>
          <w:spacing w:val="-6"/>
          <w:sz w:val="26"/>
          <w:szCs w:val="26"/>
        </w:rPr>
        <w:t>sản</w:t>
      </w:r>
      <w:proofErr w:type="spellEnd"/>
      <w:r w:rsidRPr="00E54880">
        <w:rPr>
          <w:spacing w:val="-6"/>
          <w:sz w:val="26"/>
          <w:szCs w:val="26"/>
        </w:rPr>
        <w:t xml:space="preserve"> </w:t>
      </w:r>
      <w:proofErr w:type="spellStart"/>
      <w:r w:rsidRPr="00E54880">
        <w:rPr>
          <w:spacing w:val="-6"/>
          <w:sz w:val="26"/>
          <w:szCs w:val="26"/>
        </w:rPr>
        <w:t>xuất</w:t>
      </w:r>
      <w:proofErr w:type="spellEnd"/>
      <w:r w:rsidRPr="00E54880">
        <w:rPr>
          <w:spacing w:val="-6"/>
          <w:sz w:val="26"/>
          <w:szCs w:val="26"/>
        </w:rPr>
        <w:t xml:space="preserve"> </w:t>
      </w:r>
      <w:proofErr w:type="spellStart"/>
      <w:r w:rsidRPr="00E54880">
        <w:rPr>
          <w:spacing w:val="-6"/>
          <w:sz w:val="26"/>
          <w:szCs w:val="26"/>
        </w:rPr>
        <w:t>gỗ</w:t>
      </w:r>
      <w:proofErr w:type="spellEnd"/>
      <w:r w:rsidRPr="00E54880">
        <w:rPr>
          <w:spacing w:val="-6"/>
          <w:sz w:val="26"/>
          <w:szCs w:val="26"/>
        </w:rPr>
        <w:t xml:space="preserve">, </w:t>
      </w:r>
      <w:proofErr w:type="spellStart"/>
      <w:r w:rsidRPr="00E54880">
        <w:rPr>
          <w:spacing w:val="-6"/>
          <w:sz w:val="26"/>
          <w:szCs w:val="26"/>
        </w:rPr>
        <w:t>có</w:t>
      </w:r>
      <w:proofErr w:type="spellEnd"/>
      <w:r w:rsidRPr="00E54880">
        <w:rPr>
          <w:spacing w:val="-6"/>
          <w:sz w:val="26"/>
          <w:szCs w:val="26"/>
        </w:rPr>
        <w:t xml:space="preserve"> </w:t>
      </w:r>
      <w:proofErr w:type="spellStart"/>
      <w:r w:rsidRPr="00E54880">
        <w:rPr>
          <w:spacing w:val="-6"/>
          <w:sz w:val="26"/>
          <w:szCs w:val="26"/>
        </w:rPr>
        <w:t>giấy</w:t>
      </w:r>
      <w:proofErr w:type="spellEnd"/>
      <w:r w:rsidRPr="00E54880">
        <w:rPr>
          <w:spacing w:val="-6"/>
          <w:sz w:val="26"/>
          <w:szCs w:val="26"/>
        </w:rPr>
        <w:t xml:space="preserve"> </w:t>
      </w:r>
      <w:proofErr w:type="spellStart"/>
      <w:r w:rsidRPr="00E54880">
        <w:rPr>
          <w:spacing w:val="-6"/>
          <w:sz w:val="26"/>
          <w:szCs w:val="26"/>
        </w:rPr>
        <w:t>chứng</w:t>
      </w:r>
      <w:proofErr w:type="spellEnd"/>
      <w:r w:rsidRPr="00E54880">
        <w:rPr>
          <w:spacing w:val="-6"/>
          <w:sz w:val="26"/>
          <w:szCs w:val="26"/>
        </w:rPr>
        <w:t xml:space="preserve"> </w:t>
      </w:r>
      <w:proofErr w:type="spellStart"/>
      <w:r w:rsidRPr="00E54880">
        <w:rPr>
          <w:spacing w:val="-6"/>
          <w:sz w:val="26"/>
          <w:szCs w:val="26"/>
        </w:rPr>
        <w:t>nhận</w:t>
      </w:r>
      <w:proofErr w:type="spellEnd"/>
      <w:r w:rsidRPr="00E54880">
        <w:rPr>
          <w:spacing w:val="-6"/>
          <w:sz w:val="26"/>
          <w:szCs w:val="26"/>
        </w:rPr>
        <w:t xml:space="preserve"> </w:t>
      </w:r>
      <w:proofErr w:type="spellStart"/>
      <w:r w:rsidRPr="00E54880">
        <w:rPr>
          <w:spacing w:val="-6"/>
          <w:sz w:val="26"/>
          <w:szCs w:val="26"/>
        </w:rPr>
        <w:t>quyền</w:t>
      </w:r>
      <w:proofErr w:type="spellEnd"/>
      <w:r w:rsidRPr="00E54880">
        <w:rPr>
          <w:spacing w:val="-6"/>
          <w:sz w:val="26"/>
          <w:szCs w:val="26"/>
        </w:rPr>
        <w:t xml:space="preserve"> </w:t>
      </w:r>
      <w:proofErr w:type="spellStart"/>
      <w:r w:rsidRPr="00E54880">
        <w:rPr>
          <w:spacing w:val="-6"/>
          <w:sz w:val="26"/>
          <w:szCs w:val="26"/>
        </w:rPr>
        <w:t>sử</w:t>
      </w:r>
      <w:proofErr w:type="spellEnd"/>
      <w:r w:rsidRPr="00E54880">
        <w:rPr>
          <w:spacing w:val="-6"/>
          <w:sz w:val="26"/>
          <w:szCs w:val="26"/>
        </w:rPr>
        <w:t xml:space="preserve"> </w:t>
      </w:r>
      <w:proofErr w:type="spellStart"/>
      <w:r w:rsidRPr="00E54880">
        <w:rPr>
          <w:spacing w:val="-6"/>
          <w:sz w:val="26"/>
          <w:szCs w:val="26"/>
        </w:rPr>
        <w:t>dụng</w:t>
      </w:r>
      <w:proofErr w:type="spellEnd"/>
      <w:r w:rsidRPr="00E54880">
        <w:rPr>
          <w:spacing w:val="-6"/>
          <w:sz w:val="26"/>
          <w:szCs w:val="26"/>
        </w:rPr>
        <w:t xml:space="preserve"> </w:t>
      </w:r>
      <w:proofErr w:type="spellStart"/>
      <w:r w:rsidRPr="00E54880">
        <w:rPr>
          <w:spacing w:val="-6"/>
          <w:sz w:val="26"/>
          <w:szCs w:val="26"/>
        </w:rPr>
        <w:t>đất</w:t>
      </w:r>
      <w:proofErr w:type="spellEnd"/>
      <w:r w:rsidRPr="00E54880">
        <w:rPr>
          <w:spacing w:val="-6"/>
          <w:sz w:val="26"/>
          <w:szCs w:val="26"/>
        </w:rPr>
        <w:t xml:space="preserve"> (</w:t>
      </w:r>
      <w:proofErr w:type="spellStart"/>
      <w:r w:rsidRPr="00E54880">
        <w:rPr>
          <w:spacing w:val="-6"/>
          <w:sz w:val="26"/>
          <w:szCs w:val="26"/>
        </w:rPr>
        <w:t>Sổ</w:t>
      </w:r>
      <w:proofErr w:type="spellEnd"/>
      <w:r w:rsidRPr="00E54880">
        <w:rPr>
          <w:spacing w:val="-6"/>
          <w:sz w:val="26"/>
          <w:szCs w:val="26"/>
        </w:rPr>
        <w:t xml:space="preserve"> </w:t>
      </w:r>
      <w:proofErr w:type="spellStart"/>
      <w:r w:rsidRPr="00E54880">
        <w:rPr>
          <w:spacing w:val="-6"/>
          <w:sz w:val="26"/>
          <w:szCs w:val="26"/>
        </w:rPr>
        <w:t>đỏ</w:t>
      </w:r>
      <w:proofErr w:type="spellEnd"/>
      <w:r w:rsidRPr="00E54880">
        <w:rPr>
          <w:spacing w:val="-6"/>
          <w:sz w:val="26"/>
          <w:szCs w:val="26"/>
        </w:rPr>
        <w:t xml:space="preserve">) </w:t>
      </w:r>
      <w:proofErr w:type="spellStart"/>
      <w:r w:rsidRPr="00E54880">
        <w:rPr>
          <w:spacing w:val="-6"/>
          <w:sz w:val="26"/>
          <w:szCs w:val="26"/>
        </w:rPr>
        <w:t>hoặc</w:t>
      </w:r>
      <w:proofErr w:type="spellEnd"/>
      <w:r w:rsidRPr="00E54880">
        <w:rPr>
          <w:spacing w:val="-6"/>
          <w:sz w:val="26"/>
          <w:szCs w:val="26"/>
        </w:rPr>
        <w:t xml:space="preserve"> </w:t>
      </w:r>
      <w:proofErr w:type="spellStart"/>
      <w:r w:rsidRPr="00E54880">
        <w:rPr>
          <w:spacing w:val="-6"/>
          <w:sz w:val="26"/>
          <w:szCs w:val="26"/>
        </w:rPr>
        <w:t>giấy</w:t>
      </w:r>
      <w:proofErr w:type="spellEnd"/>
      <w:r w:rsidRPr="00E54880">
        <w:rPr>
          <w:spacing w:val="-6"/>
          <w:sz w:val="26"/>
          <w:szCs w:val="26"/>
        </w:rPr>
        <w:t xml:space="preserve"> </w:t>
      </w:r>
      <w:proofErr w:type="spellStart"/>
      <w:r w:rsidRPr="00E54880">
        <w:rPr>
          <w:spacing w:val="-6"/>
          <w:sz w:val="26"/>
          <w:szCs w:val="26"/>
        </w:rPr>
        <w:t>xác</w:t>
      </w:r>
      <w:proofErr w:type="spellEnd"/>
      <w:r w:rsidRPr="00E54880">
        <w:rPr>
          <w:spacing w:val="-6"/>
          <w:sz w:val="26"/>
          <w:szCs w:val="26"/>
        </w:rPr>
        <w:t xml:space="preserve"> </w:t>
      </w:r>
      <w:proofErr w:type="spellStart"/>
      <w:r w:rsidRPr="00E54880">
        <w:rPr>
          <w:spacing w:val="-6"/>
          <w:sz w:val="26"/>
          <w:szCs w:val="26"/>
        </w:rPr>
        <w:t>nhận</w:t>
      </w:r>
      <w:proofErr w:type="spellEnd"/>
      <w:r w:rsidRPr="00E54880">
        <w:rPr>
          <w:spacing w:val="-6"/>
          <w:sz w:val="26"/>
          <w:szCs w:val="26"/>
        </w:rPr>
        <w:t xml:space="preserve"> </w:t>
      </w:r>
      <w:proofErr w:type="spellStart"/>
      <w:r w:rsidRPr="00E54880">
        <w:rPr>
          <w:spacing w:val="-6"/>
          <w:sz w:val="26"/>
          <w:szCs w:val="26"/>
        </w:rPr>
        <w:t>của</w:t>
      </w:r>
      <w:proofErr w:type="spellEnd"/>
      <w:r w:rsidRPr="00E54880">
        <w:rPr>
          <w:spacing w:val="-6"/>
          <w:sz w:val="26"/>
          <w:szCs w:val="26"/>
        </w:rPr>
        <w:t xml:space="preserve"> </w:t>
      </w:r>
      <w:proofErr w:type="spellStart"/>
      <w:r w:rsidRPr="00E54880">
        <w:rPr>
          <w:spacing w:val="-6"/>
          <w:sz w:val="26"/>
          <w:szCs w:val="26"/>
        </w:rPr>
        <w:t>chính</w:t>
      </w:r>
      <w:proofErr w:type="spellEnd"/>
      <w:r w:rsidRPr="00E54880">
        <w:rPr>
          <w:spacing w:val="-6"/>
          <w:sz w:val="26"/>
          <w:szCs w:val="26"/>
        </w:rPr>
        <w:t xml:space="preserve"> </w:t>
      </w:r>
      <w:proofErr w:type="spellStart"/>
      <w:r w:rsidRPr="00E54880">
        <w:rPr>
          <w:spacing w:val="-6"/>
          <w:sz w:val="26"/>
          <w:szCs w:val="26"/>
        </w:rPr>
        <w:t>quyền</w:t>
      </w:r>
      <w:proofErr w:type="spellEnd"/>
      <w:r w:rsidRPr="00E54880">
        <w:rPr>
          <w:spacing w:val="-6"/>
          <w:sz w:val="26"/>
          <w:szCs w:val="26"/>
        </w:rPr>
        <w:t xml:space="preserve"> </w:t>
      </w:r>
      <w:proofErr w:type="spellStart"/>
      <w:r w:rsidRPr="00E54880">
        <w:rPr>
          <w:spacing w:val="-6"/>
          <w:sz w:val="26"/>
          <w:szCs w:val="26"/>
        </w:rPr>
        <w:t>địa</w:t>
      </w:r>
      <w:proofErr w:type="spellEnd"/>
      <w:r w:rsidRPr="00E54880">
        <w:rPr>
          <w:spacing w:val="-6"/>
          <w:sz w:val="26"/>
          <w:szCs w:val="26"/>
        </w:rPr>
        <w:t xml:space="preserve"> </w:t>
      </w:r>
      <w:proofErr w:type="spellStart"/>
      <w:r w:rsidRPr="00E54880">
        <w:rPr>
          <w:spacing w:val="-6"/>
          <w:sz w:val="26"/>
          <w:szCs w:val="26"/>
        </w:rPr>
        <w:t>phương</w:t>
      </w:r>
      <w:proofErr w:type="spellEnd"/>
      <w:r w:rsidRPr="00E54880">
        <w:rPr>
          <w:spacing w:val="-6"/>
          <w:sz w:val="26"/>
          <w:szCs w:val="26"/>
        </w:rPr>
        <w:t xml:space="preserve"> </w:t>
      </w:r>
      <w:proofErr w:type="spellStart"/>
      <w:r w:rsidRPr="00E54880">
        <w:rPr>
          <w:spacing w:val="-6"/>
          <w:sz w:val="26"/>
          <w:szCs w:val="26"/>
        </w:rPr>
        <w:t>về</w:t>
      </w:r>
      <w:proofErr w:type="spellEnd"/>
      <w:r w:rsidRPr="00E54880">
        <w:rPr>
          <w:spacing w:val="-6"/>
          <w:sz w:val="26"/>
          <w:szCs w:val="26"/>
        </w:rPr>
        <w:t xml:space="preserve"> </w:t>
      </w:r>
      <w:proofErr w:type="spellStart"/>
      <w:r w:rsidRPr="00E54880">
        <w:rPr>
          <w:spacing w:val="-6"/>
          <w:sz w:val="26"/>
          <w:szCs w:val="26"/>
        </w:rPr>
        <w:t>quyền</w:t>
      </w:r>
      <w:proofErr w:type="spellEnd"/>
      <w:r w:rsidRPr="00E54880">
        <w:rPr>
          <w:spacing w:val="-6"/>
          <w:sz w:val="26"/>
          <w:szCs w:val="26"/>
        </w:rPr>
        <w:t xml:space="preserve"> </w:t>
      </w:r>
      <w:proofErr w:type="spellStart"/>
      <w:r w:rsidRPr="00E54880">
        <w:rPr>
          <w:spacing w:val="-6"/>
          <w:sz w:val="26"/>
          <w:szCs w:val="26"/>
        </w:rPr>
        <w:t>sử</w:t>
      </w:r>
      <w:proofErr w:type="spellEnd"/>
      <w:r w:rsidRPr="00E54880">
        <w:rPr>
          <w:spacing w:val="-6"/>
          <w:sz w:val="26"/>
          <w:szCs w:val="26"/>
        </w:rPr>
        <w:t xml:space="preserve"> </w:t>
      </w:r>
      <w:proofErr w:type="spellStart"/>
      <w:r w:rsidRPr="00E54880">
        <w:rPr>
          <w:spacing w:val="-6"/>
          <w:sz w:val="26"/>
          <w:szCs w:val="26"/>
        </w:rPr>
        <w:t>dụng</w:t>
      </w:r>
      <w:proofErr w:type="spellEnd"/>
      <w:r w:rsidRPr="00E54880">
        <w:rPr>
          <w:spacing w:val="-6"/>
          <w:sz w:val="26"/>
          <w:szCs w:val="26"/>
        </w:rPr>
        <w:t xml:space="preserve"> </w:t>
      </w:r>
      <w:proofErr w:type="spellStart"/>
      <w:r w:rsidRPr="00E54880">
        <w:rPr>
          <w:spacing w:val="-6"/>
          <w:sz w:val="26"/>
          <w:szCs w:val="26"/>
        </w:rPr>
        <w:t>đất</w:t>
      </w:r>
      <w:proofErr w:type="spellEnd"/>
      <w:r w:rsidRPr="00E54880">
        <w:rPr>
          <w:spacing w:val="-6"/>
          <w:sz w:val="26"/>
          <w:szCs w:val="26"/>
        </w:rPr>
        <w:t>.</w:t>
      </w:r>
    </w:p>
    <w:p w14:paraId="6DE9F966"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Các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chấp</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đại</w:t>
      </w:r>
      <w:proofErr w:type="spellEnd"/>
      <w:r w:rsidRPr="00E54880">
        <w:rPr>
          <w:sz w:val="26"/>
          <w:szCs w:val="26"/>
        </w:rPr>
        <w:t xml:space="preserve"> </w:t>
      </w: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nộp</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FSC. </w:t>
      </w:r>
    </w:p>
    <w:p w14:paraId="4411A502"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Các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công</w:t>
      </w:r>
      <w:proofErr w:type="spellEnd"/>
      <w:r w:rsidRPr="00E54880">
        <w:rPr>
          <w:sz w:val="26"/>
          <w:szCs w:val="26"/>
        </w:rPr>
        <w:t xml:space="preserve"> </w:t>
      </w:r>
      <w:proofErr w:type="spellStart"/>
      <w:r w:rsidRPr="00E54880">
        <w:rPr>
          <w:sz w:val="26"/>
          <w:szCs w:val="26"/>
        </w:rPr>
        <w:t>tác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phù</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Quy </w:t>
      </w:r>
      <w:proofErr w:type="spellStart"/>
      <w:r w:rsidRPr="00E54880">
        <w:rPr>
          <w:sz w:val="26"/>
          <w:szCs w:val="26"/>
        </w:rPr>
        <w:t>chế</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Nguyên </w:t>
      </w:r>
      <w:proofErr w:type="spellStart"/>
      <w:r w:rsidRPr="00E54880">
        <w:rPr>
          <w:sz w:val="26"/>
          <w:szCs w:val="26"/>
        </w:rPr>
        <w:t>tắc</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chí</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w:t>
      </w:r>
      <w:r w:rsidRPr="00E54880">
        <w:rPr>
          <w:sz w:val="26"/>
          <w:szCs w:val="26"/>
          <w:vertAlign w:val="superscript"/>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chu </w:t>
      </w:r>
      <w:proofErr w:type="spellStart"/>
      <w:r w:rsidRPr="00E54880">
        <w:rPr>
          <w:sz w:val="26"/>
          <w:szCs w:val="26"/>
        </w:rPr>
        <w:t>kỳ</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w:t>
      </w:r>
    </w:p>
    <w:p w14:paraId="73F40761"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thực</w:t>
      </w:r>
      <w:proofErr w:type="spellEnd"/>
      <w:r w:rsidRPr="00E54880">
        <w:rPr>
          <w:sz w:val="26"/>
          <w:szCs w:val="26"/>
        </w:rPr>
        <w:t xml:space="preserve"> </w:t>
      </w:r>
      <w:proofErr w:type="spellStart"/>
      <w:r w:rsidRPr="00E54880">
        <w:rPr>
          <w:sz w:val="26"/>
          <w:szCs w:val="26"/>
        </w:rPr>
        <w:t>hiện</w:t>
      </w:r>
      <w:proofErr w:type="spellEnd"/>
      <w:r w:rsidRPr="00E54880">
        <w:rPr>
          <w:sz w:val="26"/>
          <w:szCs w:val="26"/>
        </w:rPr>
        <w:t xml:space="preserve"> </w:t>
      </w:r>
      <w:proofErr w:type="spellStart"/>
      <w:r w:rsidRPr="00E54880">
        <w:rPr>
          <w:sz w:val="26"/>
          <w:szCs w:val="26"/>
        </w:rPr>
        <w:t>ít</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roofErr w:type="spellStart"/>
      <w:r w:rsidRPr="00E54880">
        <w:rPr>
          <w:sz w:val="26"/>
          <w:szCs w:val="26"/>
        </w:rPr>
        <w:t>một</w:t>
      </w:r>
      <w:proofErr w:type="spellEnd"/>
      <w:r w:rsidRPr="00E54880">
        <w:rPr>
          <w:sz w:val="26"/>
          <w:szCs w:val="26"/>
        </w:rPr>
        <w:t xml:space="preserve"> </w:t>
      </w:r>
      <w:proofErr w:type="spellStart"/>
      <w:r w:rsidRPr="00E54880">
        <w:rPr>
          <w:sz w:val="26"/>
          <w:szCs w:val="26"/>
        </w:rPr>
        <w:t>lần</w:t>
      </w:r>
      <w:proofErr w:type="spellEnd"/>
      <w:r w:rsidRPr="00E54880">
        <w:rPr>
          <w:sz w:val="26"/>
          <w:szCs w:val="26"/>
        </w:rPr>
        <w:t xml:space="preserve"> </w:t>
      </w:r>
      <w:proofErr w:type="spellStart"/>
      <w:r w:rsidRPr="00E54880">
        <w:rPr>
          <w:sz w:val="26"/>
          <w:szCs w:val="26"/>
        </w:rPr>
        <w:t>đánh</w:t>
      </w:r>
      <w:proofErr w:type="spellEnd"/>
      <w:r w:rsidRPr="00E54880">
        <w:rPr>
          <w:sz w:val="26"/>
          <w:szCs w:val="26"/>
        </w:rPr>
        <w:t xml:space="preserve"> </w:t>
      </w:r>
      <w:proofErr w:type="spellStart"/>
      <w:r w:rsidRPr="00E54880">
        <w:rPr>
          <w:sz w:val="26"/>
          <w:szCs w:val="26"/>
        </w:rPr>
        <w:t>giá</w:t>
      </w:r>
      <w:proofErr w:type="spellEnd"/>
      <w:r w:rsidRPr="00E54880">
        <w:rPr>
          <w:sz w:val="26"/>
          <w:szCs w:val="26"/>
        </w:rPr>
        <w:t xml:space="preserve"> </w:t>
      </w:r>
      <w:proofErr w:type="spellStart"/>
      <w:r w:rsidRPr="00E54880">
        <w:rPr>
          <w:sz w:val="26"/>
          <w:szCs w:val="26"/>
        </w:rPr>
        <w:t>hàng</w:t>
      </w:r>
      <w:proofErr w:type="spellEnd"/>
      <w:r w:rsidRPr="00E54880">
        <w:rPr>
          <w:sz w:val="26"/>
          <w:szCs w:val="26"/>
        </w:rPr>
        <w:t xml:space="preserve"> </w:t>
      </w:r>
      <w:proofErr w:type="spellStart"/>
      <w:r w:rsidRPr="00E54880">
        <w:rPr>
          <w:sz w:val="26"/>
          <w:szCs w:val="26"/>
        </w:rPr>
        <w:t>năm</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từng</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Các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yêu</w:t>
      </w:r>
      <w:proofErr w:type="spellEnd"/>
      <w:r w:rsidRPr="00E54880">
        <w:rPr>
          <w:sz w:val="26"/>
          <w:szCs w:val="26"/>
        </w:rPr>
        <w:t xml:space="preserve"> </w:t>
      </w:r>
      <w:proofErr w:type="spellStart"/>
      <w:r w:rsidRPr="00E54880">
        <w:rPr>
          <w:sz w:val="26"/>
          <w:szCs w:val="26"/>
        </w:rPr>
        <w:t>cầu</w:t>
      </w:r>
      <w:proofErr w:type="spellEnd"/>
      <w:r w:rsidRPr="00E54880">
        <w:rPr>
          <w:sz w:val="26"/>
          <w:szCs w:val="26"/>
        </w:rPr>
        <w:t xml:space="preserve"> </w:t>
      </w:r>
      <w:proofErr w:type="spellStart"/>
      <w:r w:rsidRPr="00E54880">
        <w:rPr>
          <w:sz w:val="26"/>
          <w:szCs w:val="26"/>
        </w:rPr>
        <w:t>xác</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điểm</w:t>
      </w:r>
      <w:proofErr w:type="spellEnd"/>
      <w:r w:rsidRPr="00E54880">
        <w:rPr>
          <w:sz w:val="26"/>
          <w:szCs w:val="26"/>
        </w:rPr>
        <w:t xml:space="preserve"> </w:t>
      </w:r>
      <w:proofErr w:type="spellStart"/>
      <w:r w:rsidRPr="00E54880">
        <w:rPr>
          <w:sz w:val="26"/>
          <w:szCs w:val="26"/>
        </w:rPr>
        <w:t>chưa</w:t>
      </w:r>
      <w:proofErr w:type="spellEnd"/>
      <w:r w:rsidRPr="00E54880">
        <w:rPr>
          <w:sz w:val="26"/>
          <w:szCs w:val="26"/>
        </w:rPr>
        <w:t xml:space="preserve"> </w:t>
      </w:r>
      <w:proofErr w:type="spellStart"/>
      <w:r w:rsidRPr="00E54880">
        <w:rPr>
          <w:sz w:val="26"/>
          <w:szCs w:val="26"/>
        </w:rPr>
        <w:t>tuân</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
    <w:p w14:paraId="73CC0347"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Các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xây</w:t>
      </w:r>
      <w:proofErr w:type="spellEnd"/>
      <w:r w:rsidRPr="00E54880">
        <w:rPr>
          <w:sz w:val="26"/>
          <w:szCs w:val="26"/>
        </w:rPr>
        <w:t xml:space="preserve"> </w:t>
      </w:r>
      <w:proofErr w:type="spellStart"/>
      <w:r w:rsidRPr="00E54880">
        <w:rPr>
          <w:sz w:val="26"/>
          <w:szCs w:val="26"/>
        </w:rPr>
        <w:t>dựng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pháp</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tất</w:t>
      </w:r>
      <w:proofErr w:type="spellEnd"/>
      <w:r w:rsidRPr="00E54880">
        <w:rPr>
          <w:sz w:val="26"/>
          <w:szCs w:val="26"/>
        </w:rPr>
        <w:t xml:space="preserve"> </w:t>
      </w:r>
      <w:proofErr w:type="spellStart"/>
      <w:r w:rsidRPr="00E54880">
        <w:rPr>
          <w:sz w:val="26"/>
          <w:szCs w:val="26"/>
        </w:rPr>
        <w:t>cả</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xung</w:t>
      </w:r>
      <w:proofErr w:type="spellEnd"/>
      <w:r w:rsidRPr="00E54880">
        <w:rPr>
          <w:sz w:val="26"/>
          <w:szCs w:val="26"/>
        </w:rPr>
        <w:t xml:space="preserve"> </w:t>
      </w:r>
      <w:proofErr w:type="spellStart"/>
      <w:r w:rsidRPr="00E54880">
        <w:rPr>
          <w:sz w:val="26"/>
          <w:szCs w:val="26"/>
        </w:rPr>
        <w:t>đột</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trách</w:t>
      </w:r>
      <w:proofErr w:type="spellEnd"/>
      <w:r w:rsidRPr="00E54880">
        <w:rPr>
          <w:sz w:val="26"/>
          <w:szCs w:val="26"/>
        </w:rPr>
        <w:t xml:space="preserve"> </w:t>
      </w:r>
      <w:proofErr w:type="spellStart"/>
      <w:r w:rsidRPr="00E54880">
        <w:rPr>
          <w:sz w:val="26"/>
          <w:szCs w:val="26"/>
        </w:rPr>
        <w:t>nhiệm</w:t>
      </w:r>
      <w:proofErr w:type="spellEnd"/>
      <w:r w:rsidRPr="00E54880">
        <w:rPr>
          <w:sz w:val="26"/>
          <w:szCs w:val="26"/>
        </w:rPr>
        <w:t xml:space="preserve"> </w:t>
      </w:r>
      <w:proofErr w:type="spellStart"/>
      <w:r w:rsidRPr="00E54880">
        <w:rPr>
          <w:sz w:val="26"/>
          <w:szCs w:val="26"/>
        </w:rPr>
        <w:t>trả</w:t>
      </w:r>
      <w:proofErr w:type="spellEnd"/>
      <w:r w:rsidRPr="00E54880">
        <w:rPr>
          <w:sz w:val="26"/>
          <w:szCs w:val="26"/>
        </w:rPr>
        <w:t xml:space="preserve"> </w:t>
      </w:r>
      <w:proofErr w:type="spellStart"/>
      <w:r w:rsidRPr="00E54880">
        <w:rPr>
          <w:sz w:val="26"/>
          <w:szCs w:val="26"/>
        </w:rPr>
        <w:t>lời</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bên</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quan</w:t>
      </w:r>
      <w:proofErr w:type="spellEnd"/>
      <w:r w:rsidRPr="00E54880">
        <w:rPr>
          <w:sz w:val="26"/>
          <w:szCs w:val="26"/>
        </w:rPr>
        <w:t xml:space="preserve">. </w:t>
      </w:r>
    </w:p>
    <w:p w14:paraId="74A6C27C" w14:textId="77777777" w:rsidR="008F4D47" w:rsidRPr="00E54880" w:rsidRDefault="008F4D47" w:rsidP="008F4D47">
      <w:pPr>
        <w:spacing w:before="120" w:after="120" w:line="300" w:lineRule="auto"/>
        <w:ind w:firstLine="851"/>
        <w:jc w:val="both"/>
        <w:rPr>
          <w:sz w:val="26"/>
          <w:szCs w:val="26"/>
        </w:rPr>
      </w:pPr>
      <w:r w:rsidRPr="00E54880">
        <w:rPr>
          <w:sz w:val="26"/>
          <w:szCs w:val="26"/>
        </w:rPr>
        <w:t xml:space="preserve">- Trong </w:t>
      </w:r>
      <w:proofErr w:type="spellStart"/>
      <w:r w:rsidRPr="00E54880">
        <w:rPr>
          <w:sz w:val="26"/>
          <w:szCs w:val="26"/>
        </w:rPr>
        <w:t>trường</w:t>
      </w:r>
      <w:proofErr w:type="spellEnd"/>
      <w:r w:rsidRPr="00E54880">
        <w:rPr>
          <w:sz w:val="26"/>
          <w:szCs w:val="26"/>
        </w:rPr>
        <w:t xml:space="preserve"> </w:t>
      </w:r>
      <w:proofErr w:type="spellStart"/>
      <w:r w:rsidRPr="00E54880">
        <w:rPr>
          <w:sz w:val="26"/>
          <w:szCs w:val="26"/>
        </w:rPr>
        <w:t>hợp</w:t>
      </w:r>
      <w:proofErr w:type="spellEnd"/>
      <w:r w:rsidRPr="00E54880">
        <w:rPr>
          <w:sz w:val="26"/>
          <w:szCs w:val="26"/>
        </w:rPr>
        <w:t xml:space="preserve"> </w:t>
      </w:r>
      <w:proofErr w:type="spellStart"/>
      <w:r w:rsidRPr="00E54880">
        <w:rPr>
          <w:sz w:val="26"/>
          <w:szCs w:val="26"/>
        </w:rPr>
        <w:t>thiên</w:t>
      </w:r>
      <w:proofErr w:type="spellEnd"/>
      <w:r w:rsidRPr="00E54880">
        <w:rPr>
          <w:sz w:val="26"/>
          <w:szCs w:val="26"/>
        </w:rPr>
        <w:t xml:space="preserve"> tai </w:t>
      </w:r>
      <w:proofErr w:type="spellStart"/>
      <w:r w:rsidRPr="00E54880">
        <w:rPr>
          <w:sz w:val="26"/>
          <w:szCs w:val="26"/>
        </w:rPr>
        <w:t>gây</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trồng</w:t>
      </w:r>
      <w:proofErr w:type="spellEnd"/>
      <w:r w:rsidRPr="00E54880">
        <w:rPr>
          <w:sz w:val="26"/>
          <w:szCs w:val="26"/>
        </w:rPr>
        <w:t xml:space="preserve">, </w:t>
      </w:r>
      <w:proofErr w:type="spellStart"/>
      <w:r w:rsidRPr="00E54880">
        <w:rPr>
          <w:sz w:val="26"/>
          <w:szCs w:val="26"/>
        </w:rPr>
        <w:t>các</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giúp</w:t>
      </w:r>
      <w:proofErr w:type="spellEnd"/>
      <w:r w:rsidRPr="00E54880">
        <w:rPr>
          <w:sz w:val="26"/>
          <w:szCs w:val="26"/>
        </w:rPr>
        <w:t xml:space="preserve"> </w:t>
      </w:r>
      <w:proofErr w:type="spellStart"/>
      <w:r w:rsidRPr="00E54880">
        <w:rPr>
          <w:sz w:val="26"/>
          <w:szCs w:val="26"/>
        </w:rPr>
        <w:t>đỡ</w:t>
      </w:r>
      <w:proofErr w:type="spellEnd"/>
      <w:r w:rsidRPr="00E54880">
        <w:rPr>
          <w:sz w:val="26"/>
          <w:szCs w:val="26"/>
        </w:rPr>
        <w:t xml:space="preserve"> </w:t>
      </w:r>
      <w:proofErr w:type="spellStart"/>
      <w:r w:rsidRPr="00E54880">
        <w:rPr>
          <w:sz w:val="26"/>
          <w:szCs w:val="26"/>
        </w:rPr>
        <w:t>những</w:t>
      </w:r>
      <w:proofErr w:type="spellEnd"/>
      <w:r w:rsidRPr="00E54880">
        <w:rPr>
          <w:sz w:val="26"/>
          <w:szCs w:val="26"/>
        </w:rPr>
        <w:t xml:space="preserve"> </w:t>
      </w: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thiệt</w:t>
      </w:r>
      <w:proofErr w:type="spellEnd"/>
      <w:r w:rsidRPr="00E54880">
        <w:rPr>
          <w:sz w:val="26"/>
          <w:szCs w:val="26"/>
        </w:rPr>
        <w:t xml:space="preserve"> </w:t>
      </w:r>
      <w:proofErr w:type="spellStart"/>
      <w:r w:rsidRPr="00E54880">
        <w:rPr>
          <w:sz w:val="26"/>
          <w:szCs w:val="26"/>
        </w:rPr>
        <w:t>hại</w:t>
      </w:r>
      <w:proofErr w:type="spellEnd"/>
      <w:r w:rsidRPr="00E54880">
        <w:rPr>
          <w:sz w:val="26"/>
          <w:szCs w:val="26"/>
        </w:rPr>
        <w:t xml:space="preserve"> </w:t>
      </w:r>
      <w:proofErr w:type="spellStart"/>
      <w:r w:rsidRPr="00E54880">
        <w:rPr>
          <w:sz w:val="26"/>
          <w:szCs w:val="26"/>
        </w:rPr>
        <w:t>nghiêm</w:t>
      </w:r>
      <w:proofErr w:type="spellEnd"/>
      <w:r w:rsidRPr="00E54880">
        <w:rPr>
          <w:sz w:val="26"/>
          <w:szCs w:val="26"/>
        </w:rPr>
        <w:t xml:space="preserve"> </w:t>
      </w:r>
      <w:proofErr w:type="spellStart"/>
      <w:r w:rsidRPr="00E54880">
        <w:rPr>
          <w:sz w:val="26"/>
          <w:szCs w:val="26"/>
        </w:rPr>
        <w:t>trọng</w:t>
      </w:r>
      <w:proofErr w:type="spellEnd"/>
      <w:r w:rsidRPr="00E54880">
        <w:rPr>
          <w:sz w:val="26"/>
          <w:szCs w:val="26"/>
        </w:rPr>
        <w:t xml:space="preserve"> </w:t>
      </w:r>
      <w:proofErr w:type="spellStart"/>
      <w:r w:rsidRPr="00E54880">
        <w:rPr>
          <w:sz w:val="26"/>
          <w:szCs w:val="26"/>
        </w:rPr>
        <w:t>nhất</w:t>
      </w:r>
      <w:proofErr w:type="spellEnd"/>
      <w:r w:rsidRPr="00E54880">
        <w:rPr>
          <w:sz w:val="26"/>
          <w:szCs w:val="26"/>
        </w:rPr>
        <w:t xml:space="preserve">.   </w:t>
      </w:r>
    </w:p>
    <w:p w14:paraId="3C800D74" w14:textId="77777777" w:rsidR="008F4D47" w:rsidRPr="00E54880" w:rsidRDefault="008F4D47" w:rsidP="008F4D47">
      <w:pPr>
        <w:spacing w:after="0" w:line="240" w:lineRule="auto"/>
        <w:ind w:firstLine="567"/>
        <w:jc w:val="both"/>
        <w:rPr>
          <w:b/>
          <w:sz w:val="26"/>
          <w:szCs w:val="26"/>
        </w:rPr>
      </w:pPr>
    </w:p>
    <w:p w14:paraId="2E9280D5" w14:textId="77777777" w:rsidR="00041D5D" w:rsidRPr="00E54880" w:rsidRDefault="00041D5D" w:rsidP="00041D5D">
      <w:pPr>
        <w:spacing w:after="0" w:line="240" w:lineRule="auto"/>
        <w:ind w:firstLine="567"/>
        <w:jc w:val="center"/>
        <w:rPr>
          <w:b/>
          <w:sz w:val="26"/>
          <w:szCs w:val="26"/>
        </w:rPr>
      </w:pPr>
    </w:p>
    <w:p w14:paraId="456543DF" w14:textId="77777777" w:rsidR="00041D5D" w:rsidRPr="00E54880" w:rsidRDefault="00041D5D" w:rsidP="00041D5D">
      <w:pPr>
        <w:spacing w:after="0" w:line="240" w:lineRule="auto"/>
        <w:ind w:firstLine="567"/>
        <w:jc w:val="right"/>
        <w:rPr>
          <w:b/>
        </w:rPr>
      </w:pPr>
      <w:r w:rsidRPr="00E54880">
        <w:rPr>
          <w:b/>
        </w:rPr>
        <w:t>T/M BAN QUẢN LÝ NHÓM HỘ</w:t>
      </w:r>
    </w:p>
    <w:p w14:paraId="58E98958" w14:textId="56B9F5D2" w:rsidR="00041D5D" w:rsidRPr="00E54880" w:rsidRDefault="00041D5D" w:rsidP="00041D5D">
      <w:pPr>
        <w:spacing w:after="0" w:line="240" w:lineRule="auto"/>
        <w:ind w:firstLine="567"/>
        <w:jc w:val="center"/>
        <w:rPr>
          <w:b/>
        </w:rPr>
      </w:pPr>
      <w:r w:rsidRPr="00E54880">
        <w:rPr>
          <w:b/>
        </w:rPr>
        <w:t xml:space="preserve">                                                                                        TRƯỞNG </w:t>
      </w:r>
      <w:r w:rsidR="00AD4363">
        <w:rPr>
          <w:b/>
        </w:rPr>
        <w:t>NHÓM</w:t>
      </w:r>
    </w:p>
    <w:bookmarkEnd w:id="191"/>
    <w:p w14:paraId="079E0077" w14:textId="77777777" w:rsidR="00041D5D" w:rsidRPr="00E54880" w:rsidRDefault="00041D5D" w:rsidP="00041D5D">
      <w:pPr>
        <w:spacing w:line="240" w:lineRule="auto"/>
        <w:rPr>
          <w:b/>
          <w:sz w:val="20"/>
          <w:szCs w:val="20"/>
        </w:rPr>
      </w:pPr>
    </w:p>
    <w:p w14:paraId="538494B2" w14:textId="0D738577" w:rsidR="00041D5D" w:rsidRPr="00E54880" w:rsidRDefault="00041D5D" w:rsidP="000C7A32">
      <w:pPr>
        <w:pStyle w:val="PHULUC"/>
        <w:jc w:val="left"/>
        <w:rPr>
          <w:color w:val="auto"/>
        </w:rPr>
      </w:pPr>
      <w:bookmarkStart w:id="192" w:name="_Toc204243923"/>
      <w:r w:rsidRPr="00E54880">
        <w:rPr>
          <w:color w:val="auto"/>
          <w:sz w:val="20"/>
          <w:szCs w:val="20"/>
        </w:rPr>
        <w:lastRenderedPageBreak/>
        <w:t>MẪU 0</w:t>
      </w:r>
      <w:r w:rsidR="00074856" w:rsidRPr="00E54880">
        <w:rPr>
          <w:color w:val="auto"/>
          <w:sz w:val="20"/>
          <w:szCs w:val="20"/>
        </w:rPr>
        <w:t>6</w:t>
      </w:r>
      <w:r w:rsidRPr="00E54880">
        <w:rPr>
          <w:color w:val="auto"/>
          <w:sz w:val="20"/>
          <w:szCs w:val="20"/>
        </w:rPr>
        <w:t xml:space="preserve">: </w:t>
      </w:r>
      <w:proofErr w:type="spellStart"/>
      <w:r w:rsidRPr="00E54880">
        <w:rPr>
          <w:color w:val="auto"/>
        </w:rPr>
        <w:t>Đơn</w:t>
      </w:r>
      <w:proofErr w:type="spellEnd"/>
      <w:r w:rsidRPr="00E54880">
        <w:rPr>
          <w:color w:val="auto"/>
        </w:rPr>
        <w:t xml:space="preserve"> </w:t>
      </w:r>
      <w:proofErr w:type="spellStart"/>
      <w:r w:rsidRPr="00E54880">
        <w:rPr>
          <w:color w:val="auto"/>
        </w:rPr>
        <w:t>xin</w:t>
      </w:r>
      <w:proofErr w:type="spellEnd"/>
      <w:r w:rsidRPr="00E54880">
        <w:rPr>
          <w:color w:val="auto"/>
        </w:rPr>
        <w:t xml:space="preserve"> </w:t>
      </w:r>
      <w:proofErr w:type="spellStart"/>
      <w:r w:rsidRPr="00E54880">
        <w:rPr>
          <w:color w:val="auto"/>
        </w:rPr>
        <w:t>ra</w:t>
      </w:r>
      <w:proofErr w:type="spellEnd"/>
      <w:r w:rsidRPr="00E54880">
        <w:rPr>
          <w:color w:val="auto"/>
        </w:rPr>
        <w:t xml:space="preserve"> </w:t>
      </w:r>
      <w:proofErr w:type="spellStart"/>
      <w:r w:rsidRPr="00E54880">
        <w:rPr>
          <w:color w:val="auto"/>
        </w:rPr>
        <w:t>khỏi</w:t>
      </w:r>
      <w:proofErr w:type="spellEnd"/>
      <w:r w:rsidRPr="00E54880">
        <w:rPr>
          <w:color w:val="auto"/>
        </w:rPr>
        <w:t xml:space="preserve"> </w:t>
      </w:r>
      <w:proofErr w:type="spellStart"/>
      <w:r w:rsidRPr="00E54880">
        <w:rPr>
          <w:color w:val="auto"/>
        </w:rPr>
        <w:t>nhóm</w:t>
      </w:r>
      <w:bookmarkEnd w:id="192"/>
      <w:proofErr w:type="spellEnd"/>
      <w:r w:rsidRPr="00E54880">
        <w:rPr>
          <w:color w:val="auto"/>
        </w:rPr>
        <w:t xml:space="preserve"> </w:t>
      </w:r>
    </w:p>
    <w:p w14:paraId="0DDB5547" w14:textId="403E7FDE" w:rsidR="00A364FB" w:rsidRPr="00E54880" w:rsidRDefault="00041D5D" w:rsidP="00041D5D">
      <w:pPr>
        <w:spacing w:after="0" w:line="240" w:lineRule="auto"/>
        <w:jc w:val="center"/>
        <w:rPr>
          <w:b/>
          <w:bCs/>
        </w:rPr>
      </w:pPr>
      <w:r w:rsidRPr="00E54880">
        <w:rPr>
          <w:b/>
          <w:bCs/>
        </w:rPr>
        <w:t>CỘNG HÒA XÃ HỘI CHỦ NGHĨA VIỆT NAM</w:t>
      </w:r>
      <w:r w:rsidRPr="00E54880">
        <w:rPr>
          <w:b/>
          <w:bCs/>
        </w:rPr>
        <w:br/>
      </w:r>
      <w:proofErr w:type="spellStart"/>
      <w:r w:rsidRPr="00E54880">
        <w:rPr>
          <w:b/>
          <w:bCs/>
        </w:rPr>
        <w:t>Độc</w:t>
      </w:r>
      <w:proofErr w:type="spellEnd"/>
      <w:r w:rsidRPr="00E54880">
        <w:rPr>
          <w:b/>
          <w:bCs/>
        </w:rPr>
        <w:t xml:space="preserve"> </w:t>
      </w:r>
      <w:proofErr w:type="spellStart"/>
      <w:r w:rsidRPr="00E54880">
        <w:rPr>
          <w:b/>
          <w:bCs/>
        </w:rPr>
        <w:t>lập</w:t>
      </w:r>
      <w:proofErr w:type="spellEnd"/>
      <w:r w:rsidRPr="00E54880">
        <w:rPr>
          <w:b/>
          <w:bCs/>
        </w:rPr>
        <w:t xml:space="preserve"> – </w:t>
      </w:r>
      <w:proofErr w:type="spellStart"/>
      <w:r w:rsidRPr="00E54880">
        <w:rPr>
          <w:b/>
          <w:bCs/>
        </w:rPr>
        <w:t>Tự</w:t>
      </w:r>
      <w:proofErr w:type="spellEnd"/>
      <w:r w:rsidRPr="00E54880">
        <w:rPr>
          <w:b/>
          <w:bCs/>
        </w:rPr>
        <w:t xml:space="preserve"> do – </w:t>
      </w:r>
      <w:proofErr w:type="spellStart"/>
      <w:r w:rsidRPr="00E54880">
        <w:rPr>
          <w:b/>
          <w:bCs/>
        </w:rPr>
        <w:t>Hạnh</w:t>
      </w:r>
      <w:proofErr w:type="spellEnd"/>
      <w:r w:rsidRPr="00E54880">
        <w:rPr>
          <w:b/>
          <w:bCs/>
        </w:rPr>
        <w:t xml:space="preserve"> </w:t>
      </w:r>
      <w:proofErr w:type="spellStart"/>
      <w:r w:rsidRPr="00E54880">
        <w:rPr>
          <w:b/>
          <w:bCs/>
        </w:rPr>
        <w:t>phúc</w:t>
      </w:r>
      <w:proofErr w:type="spellEnd"/>
      <w:r w:rsidRPr="00E54880">
        <w:rPr>
          <w:b/>
          <w:bCs/>
        </w:rPr>
        <w:br/>
      </w:r>
      <w:r w:rsidRPr="00E54880">
        <w:t>------------------***------------------</w:t>
      </w:r>
      <w:r w:rsidRPr="00E54880">
        <w:br/>
      </w:r>
      <w:r w:rsidRPr="00E54880">
        <w:rPr>
          <w:b/>
          <w:bCs/>
          <w:sz w:val="30"/>
          <w:szCs w:val="30"/>
        </w:rPr>
        <w:t>ĐƠN XIN RA KHỎI NHÓM QLRBV</w:t>
      </w:r>
      <w:r w:rsidR="00B16D9D" w:rsidRPr="00E54880">
        <w:rPr>
          <w:b/>
          <w:bCs/>
          <w:sz w:val="30"/>
          <w:szCs w:val="30"/>
        </w:rPr>
        <w:t>&amp;</w:t>
      </w:r>
      <w:r w:rsidRPr="00E54880">
        <w:rPr>
          <w:b/>
          <w:bCs/>
          <w:sz w:val="30"/>
          <w:szCs w:val="30"/>
        </w:rPr>
        <w:t>CCR</w:t>
      </w:r>
      <w:r w:rsidRPr="00E54880">
        <w:rPr>
          <w:b/>
          <w:bCs/>
          <w:sz w:val="30"/>
          <w:szCs w:val="30"/>
        </w:rPr>
        <w:br/>
      </w:r>
    </w:p>
    <w:p w14:paraId="35DEB27F" w14:textId="77C5BDD6" w:rsidR="00041D5D" w:rsidRPr="00E54880" w:rsidRDefault="00041D5D" w:rsidP="00041D5D">
      <w:pPr>
        <w:spacing w:after="0" w:line="240" w:lineRule="auto"/>
        <w:jc w:val="center"/>
        <w:rPr>
          <w:b/>
          <w:bCs/>
          <w:i/>
          <w:iCs/>
          <w:sz w:val="26"/>
          <w:szCs w:val="26"/>
        </w:rPr>
      </w:pPr>
      <w:proofErr w:type="spellStart"/>
      <w:r w:rsidRPr="00E54880">
        <w:rPr>
          <w:b/>
          <w:bCs/>
          <w:sz w:val="26"/>
          <w:szCs w:val="26"/>
        </w:rPr>
        <w:t>Kính</w:t>
      </w:r>
      <w:proofErr w:type="spellEnd"/>
      <w:r w:rsidRPr="00E54880">
        <w:rPr>
          <w:b/>
          <w:bCs/>
          <w:sz w:val="26"/>
          <w:szCs w:val="26"/>
        </w:rPr>
        <w:t xml:space="preserve"> </w:t>
      </w:r>
      <w:proofErr w:type="spellStart"/>
      <w:r w:rsidRPr="00E54880">
        <w:rPr>
          <w:b/>
          <w:bCs/>
          <w:sz w:val="26"/>
          <w:szCs w:val="26"/>
        </w:rPr>
        <w:t>gửi</w:t>
      </w:r>
      <w:proofErr w:type="spellEnd"/>
      <w:r w:rsidRPr="00E54880">
        <w:rPr>
          <w:b/>
          <w:bCs/>
          <w:sz w:val="26"/>
          <w:szCs w:val="26"/>
        </w:rPr>
        <w:t xml:space="preserve">: </w:t>
      </w:r>
      <w:r w:rsidRPr="00E54880">
        <w:rPr>
          <w:b/>
          <w:bCs/>
          <w:i/>
          <w:iCs/>
          <w:sz w:val="26"/>
          <w:szCs w:val="26"/>
        </w:rPr>
        <w:t xml:space="preserve">Ban Quản </w:t>
      </w:r>
      <w:proofErr w:type="spellStart"/>
      <w:r w:rsidRPr="00E54880">
        <w:rPr>
          <w:b/>
          <w:bCs/>
          <w:i/>
          <w:iCs/>
          <w:sz w:val="26"/>
          <w:szCs w:val="26"/>
        </w:rPr>
        <w:t>lý</w:t>
      </w:r>
      <w:proofErr w:type="spellEnd"/>
      <w:r w:rsidRPr="00E54880">
        <w:rPr>
          <w:b/>
          <w:bCs/>
          <w:i/>
          <w:iCs/>
          <w:sz w:val="26"/>
          <w:szCs w:val="26"/>
        </w:rPr>
        <w:t xml:space="preserve"> </w:t>
      </w:r>
      <w:proofErr w:type="spellStart"/>
      <w:r w:rsidRPr="00E54880">
        <w:rPr>
          <w:b/>
          <w:bCs/>
          <w:i/>
          <w:iCs/>
          <w:sz w:val="26"/>
          <w:szCs w:val="26"/>
        </w:rPr>
        <w:t>Nhóm</w:t>
      </w:r>
      <w:proofErr w:type="spellEnd"/>
      <w:r w:rsidRPr="00E54880">
        <w:rPr>
          <w:b/>
          <w:bCs/>
          <w:i/>
          <w:iCs/>
          <w:sz w:val="26"/>
          <w:szCs w:val="26"/>
        </w:rPr>
        <w:t xml:space="preserve"> </w:t>
      </w:r>
      <w:proofErr w:type="spellStart"/>
      <w:r w:rsidRPr="00E54880">
        <w:rPr>
          <w:b/>
          <w:bCs/>
          <w:i/>
          <w:iCs/>
          <w:sz w:val="26"/>
          <w:szCs w:val="26"/>
        </w:rPr>
        <w:t>hộ</w:t>
      </w:r>
      <w:proofErr w:type="spellEnd"/>
      <w:r w:rsidRPr="00E54880">
        <w:rPr>
          <w:b/>
          <w:bCs/>
          <w:i/>
          <w:iCs/>
          <w:sz w:val="26"/>
          <w:szCs w:val="26"/>
        </w:rPr>
        <w:t xml:space="preserve"> Quản </w:t>
      </w:r>
      <w:proofErr w:type="spellStart"/>
      <w:r w:rsidRPr="00E54880">
        <w:rPr>
          <w:b/>
          <w:bCs/>
          <w:i/>
          <w:iCs/>
          <w:sz w:val="26"/>
          <w:szCs w:val="26"/>
        </w:rPr>
        <w:t>lý</w:t>
      </w:r>
      <w:proofErr w:type="spellEnd"/>
      <w:r w:rsidRPr="00E54880">
        <w:rPr>
          <w:b/>
          <w:bCs/>
          <w:i/>
          <w:iCs/>
          <w:sz w:val="26"/>
          <w:szCs w:val="26"/>
        </w:rPr>
        <w:t xml:space="preserve"> </w:t>
      </w:r>
      <w:proofErr w:type="spellStart"/>
      <w:r w:rsidRPr="00E54880">
        <w:rPr>
          <w:b/>
          <w:bCs/>
          <w:i/>
          <w:iCs/>
          <w:sz w:val="26"/>
          <w:szCs w:val="26"/>
        </w:rPr>
        <w:t>rừng</w:t>
      </w:r>
      <w:proofErr w:type="spellEnd"/>
      <w:r w:rsidRPr="00E54880">
        <w:rPr>
          <w:b/>
          <w:bCs/>
          <w:i/>
          <w:iCs/>
          <w:sz w:val="26"/>
          <w:szCs w:val="26"/>
        </w:rPr>
        <w:t xml:space="preserve"> </w:t>
      </w:r>
      <w:proofErr w:type="spellStart"/>
      <w:r w:rsidRPr="00E54880">
        <w:rPr>
          <w:b/>
          <w:bCs/>
          <w:i/>
          <w:iCs/>
          <w:sz w:val="26"/>
          <w:szCs w:val="26"/>
        </w:rPr>
        <w:t>bền</w:t>
      </w:r>
      <w:proofErr w:type="spellEnd"/>
      <w:r w:rsidRPr="00E54880">
        <w:rPr>
          <w:b/>
          <w:bCs/>
          <w:i/>
          <w:iCs/>
          <w:sz w:val="26"/>
          <w:szCs w:val="26"/>
        </w:rPr>
        <w:t xml:space="preserve"> </w:t>
      </w:r>
      <w:proofErr w:type="spellStart"/>
      <w:r w:rsidRPr="00E54880">
        <w:rPr>
          <w:b/>
          <w:bCs/>
          <w:i/>
          <w:iCs/>
          <w:sz w:val="26"/>
          <w:szCs w:val="26"/>
        </w:rPr>
        <w:t>vững</w:t>
      </w:r>
      <w:proofErr w:type="spellEnd"/>
      <w:r w:rsidRPr="00E54880">
        <w:rPr>
          <w:b/>
          <w:bCs/>
          <w:i/>
          <w:iCs/>
          <w:sz w:val="26"/>
          <w:szCs w:val="26"/>
        </w:rPr>
        <w:t xml:space="preserve"> </w:t>
      </w:r>
      <w:proofErr w:type="spellStart"/>
      <w:r w:rsidRPr="00E54880">
        <w:rPr>
          <w:b/>
          <w:bCs/>
          <w:i/>
          <w:iCs/>
          <w:sz w:val="26"/>
          <w:szCs w:val="26"/>
        </w:rPr>
        <w:t>và</w:t>
      </w:r>
      <w:proofErr w:type="spellEnd"/>
      <w:r w:rsidRPr="00E54880">
        <w:rPr>
          <w:b/>
          <w:bCs/>
          <w:i/>
          <w:iCs/>
          <w:sz w:val="26"/>
          <w:szCs w:val="26"/>
        </w:rPr>
        <w:t xml:space="preserve"> </w:t>
      </w:r>
      <w:proofErr w:type="spellStart"/>
      <w:r w:rsidRPr="00E54880">
        <w:rPr>
          <w:b/>
          <w:bCs/>
          <w:i/>
          <w:iCs/>
          <w:sz w:val="26"/>
          <w:szCs w:val="26"/>
        </w:rPr>
        <w:t>Chứng</w:t>
      </w:r>
      <w:proofErr w:type="spellEnd"/>
      <w:r w:rsidRPr="00E54880">
        <w:rPr>
          <w:b/>
          <w:bCs/>
          <w:i/>
          <w:iCs/>
          <w:sz w:val="26"/>
          <w:szCs w:val="26"/>
        </w:rPr>
        <w:t xml:space="preserve"> </w:t>
      </w:r>
      <w:proofErr w:type="spellStart"/>
      <w:r w:rsidRPr="00E54880">
        <w:rPr>
          <w:b/>
          <w:bCs/>
          <w:i/>
          <w:iCs/>
          <w:sz w:val="26"/>
          <w:szCs w:val="26"/>
        </w:rPr>
        <w:t>chỉ</w:t>
      </w:r>
      <w:proofErr w:type="spellEnd"/>
      <w:r w:rsidRPr="00E54880">
        <w:rPr>
          <w:b/>
          <w:bCs/>
          <w:i/>
          <w:iCs/>
          <w:sz w:val="26"/>
          <w:szCs w:val="26"/>
        </w:rPr>
        <w:t xml:space="preserve"> </w:t>
      </w:r>
      <w:proofErr w:type="spellStart"/>
      <w:r w:rsidRPr="00E54880">
        <w:rPr>
          <w:b/>
          <w:bCs/>
          <w:i/>
          <w:iCs/>
          <w:sz w:val="26"/>
          <w:szCs w:val="26"/>
        </w:rPr>
        <w:t>rừng</w:t>
      </w:r>
      <w:proofErr w:type="spellEnd"/>
      <w:r w:rsidRPr="00E54880">
        <w:rPr>
          <w:b/>
          <w:bCs/>
          <w:i/>
          <w:iCs/>
          <w:sz w:val="26"/>
          <w:szCs w:val="26"/>
        </w:rPr>
        <w:t xml:space="preserve"> </w:t>
      </w:r>
      <w:r w:rsidR="0051166A">
        <w:rPr>
          <w:b/>
          <w:bCs/>
          <w:i/>
          <w:iCs/>
          <w:sz w:val="26"/>
          <w:szCs w:val="26"/>
        </w:rPr>
        <w:t xml:space="preserve">Forestry NB Thường Xuân - Thanh </w:t>
      </w:r>
      <w:proofErr w:type="spellStart"/>
      <w:r w:rsidR="0051166A">
        <w:rPr>
          <w:b/>
          <w:bCs/>
          <w:i/>
          <w:iCs/>
          <w:sz w:val="26"/>
          <w:szCs w:val="26"/>
        </w:rPr>
        <w:t>Hóa</w:t>
      </w:r>
      <w:proofErr w:type="spellEnd"/>
    </w:p>
    <w:p w14:paraId="3B726F94" w14:textId="77777777" w:rsidR="00041D5D" w:rsidRPr="00E54880" w:rsidRDefault="00041D5D" w:rsidP="00041D5D">
      <w:pPr>
        <w:spacing w:after="0" w:line="240" w:lineRule="auto"/>
        <w:ind w:firstLine="567"/>
        <w:rPr>
          <w:sz w:val="26"/>
          <w:szCs w:val="26"/>
        </w:rPr>
      </w:pPr>
    </w:p>
    <w:p w14:paraId="302F5882" w14:textId="421DB504" w:rsidR="00041D5D" w:rsidRPr="00E54880" w:rsidRDefault="00041D5D" w:rsidP="00041D5D">
      <w:pPr>
        <w:spacing w:after="0" w:line="240" w:lineRule="auto"/>
        <w:ind w:firstLine="567"/>
        <w:rPr>
          <w:sz w:val="26"/>
          <w:szCs w:val="26"/>
        </w:rPr>
      </w:pPr>
      <w:proofErr w:type="spellStart"/>
      <w:r w:rsidRPr="00E54880">
        <w:rPr>
          <w:sz w:val="26"/>
          <w:szCs w:val="26"/>
        </w:rPr>
        <w:t>Họ</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tên</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 Sinh </w:t>
      </w:r>
      <w:proofErr w:type="spellStart"/>
      <w:r w:rsidRPr="00E54880">
        <w:rPr>
          <w:sz w:val="26"/>
          <w:szCs w:val="26"/>
        </w:rPr>
        <w:t>ngày</w:t>
      </w:r>
      <w:proofErr w:type="spellEnd"/>
      <w:r w:rsidRPr="00E54880">
        <w:rPr>
          <w:sz w:val="26"/>
          <w:szCs w:val="26"/>
        </w:rPr>
        <w:t>: ……………</w:t>
      </w:r>
      <w:r w:rsidR="00A364FB" w:rsidRPr="00E54880">
        <w:rPr>
          <w:sz w:val="26"/>
          <w:szCs w:val="26"/>
        </w:rPr>
        <w:t>...</w:t>
      </w:r>
    </w:p>
    <w:p w14:paraId="2363419B" w14:textId="00EEEE56" w:rsidR="00041D5D" w:rsidRPr="00E54880" w:rsidRDefault="00041D5D" w:rsidP="00041D5D">
      <w:pPr>
        <w:spacing w:after="0" w:line="240" w:lineRule="auto"/>
        <w:ind w:firstLine="567"/>
        <w:rPr>
          <w:sz w:val="26"/>
          <w:szCs w:val="26"/>
        </w:rPr>
      </w:pPr>
      <w:proofErr w:type="spellStart"/>
      <w:r w:rsidRPr="00E54880">
        <w:rPr>
          <w:sz w:val="26"/>
          <w:szCs w:val="26"/>
        </w:rPr>
        <w:t>Địa</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w:t>
      </w:r>
    </w:p>
    <w:p w14:paraId="31D88AA3" w14:textId="77777777" w:rsidR="00041D5D" w:rsidRPr="00E54880" w:rsidRDefault="00041D5D" w:rsidP="00041D5D">
      <w:pPr>
        <w:spacing w:after="0" w:line="240" w:lineRule="auto"/>
        <w:ind w:firstLine="567"/>
        <w:rPr>
          <w:sz w:val="26"/>
          <w:szCs w:val="26"/>
        </w:rPr>
      </w:pPr>
      <w:proofErr w:type="spellStart"/>
      <w:r w:rsidRPr="00E54880">
        <w:rPr>
          <w:sz w:val="26"/>
          <w:szCs w:val="26"/>
        </w:rPr>
        <w:t>Số</w:t>
      </w:r>
      <w:proofErr w:type="spellEnd"/>
      <w:r w:rsidRPr="00E54880">
        <w:rPr>
          <w:sz w:val="26"/>
          <w:szCs w:val="26"/>
        </w:rPr>
        <w:t xml:space="preserve"> CMND: ……………………………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điện</w:t>
      </w:r>
      <w:proofErr w:type="spellEnd"/>
      <w:r w:rsidRPr="00E54880">
        <w:rPr>
          <w:sz w:val="26"/>
          <w:szCs w:val="26"/>
        </w:rPr>
        <w:t xml:space="preserve"> </w:t>
      </w:r>
      <w:proofErr w:type="spellStart"/>
      <w:r w:rsidRPr="00E54880">
        <w:rPr>
          <w:sz w:val="26"/>
          <w:szCs w:val="26"/>
        </w:rPr>
        <w:t>thoại</w:t>
      </w:r>
      <w:proofErr w:type="spellEnd"/>
      <w:r w:rsidRPr="00E54880">
        <w:rPr>
          <w:sz w:val="26"/>
          <w:szCs w:val="26"/>
        </w:rPr>
        <w:t>: …...………………………</w:t>
      </w:r>
    </w:p>
    <w:p w14:paraId="5B4B52F3" w14:textId="42F58B61" w:rsidR="00041D5D" w:rsidRPr="00E54880" w:rsidRDefault="00041D5D" w:rsidP="00041D5D">
      <w:pPr>
        <w:spacing w:after="0" w:line="240" w:lineRule="auto"/>
        <w:ind w:firstLine="567"/>
        <w:rPr>
          <w:sz w:val="26"/>
          <w:szCs w:val="26"/>
        </w:rPr>
      </w:pPr>
      <w:proofErr w:type="spellStart"/>
      <w:r w:rsidRPr="00E54880">
        <w:rPr>
          <w:sz w:val="26"/>
          <w:szCs w:val="26"/>
        </w:rPr>
        <w:t>Diện</w:t>
      </w:r>
      <w:proofErr w:type="spellEnd"/>
      <w:r w:rsidRPr="00E54880">
        <w:rPr>
          <w:sz w:val="26"/>
          <w:szCs w:val="26"/>
        </w:rPr>
        <w:t xml:space="preserve"> </w:t>
      </w:r>
      <w:proofErr w:type="spellStart"/>
      <w:r w:rsidRPr="00E54880">
        <w:rPr>
          <w:sz w:val="26"/>
          <w:szCs w:val="26"/>
        </w:rPr>
        <w:t>tích</w:t>
      </w:r>
      <w:proofErr w:type="spellEnd"/>
      <w:r w:rsidRPr="00E54880">
        <w:rPr>
          <w:sz w:val="26"/>
          <w:szCs w:val="26"/>
        </w:rPr>
        <w:t xml:space="preserve"> </w:t>
      </w:r>
      <w:proofErr w:type="spellStart"/>
      <w:r w:rsidRPr="00E54880">
        <w:rPr>
          <w:sz w:val="26"/>
          <w:szCs w:val="26"/>
        </w:rPr>
        <w:t>đăng</w:t>
      </w:r>
      <w:proofErr w:type="spellEnd"/>
      <w:r w:rsidRPr="00E54880">
        <w:rPr>
          <w:sz w:val="26"/>
          <w:szCs w:val="26"/>
        </w:rPr>
        <w:t xml:space="preserve"> </w:t>
      </w:r>
      <w:proofErr w:type="spellStart"/>
      <w:r w:rsidRPr="00E54880">
        <w:rPr>
          <w:sz w:val="26"/>
          <w:szCs w:val="26"/>
        </w:rPr>
        <w:t>ký</w:t>
      </w:r>
      <w:proofErr w:type="spellEnd"/>
      <w:r w:rsidRPr="00E54880">
        <w:rPr>
          <w:sz w:val="26"/>
          <w:szCs w:val="26"/>
        </w:rPr>
        <w:t xml:space="preserve"> </w:t>
      </w:r>
      <w:proofErr w:type="spellStart"/>
      <w:r w:rsidRPr="00E54880">
        <w:rPr>
          <w:sz w:val="26"/>
          <w:szCs w:val="26"/>
        </w:rPr>
        <w:t>tham</w:t>
      </w:r>
      <w:proofErr w:type="spellEnd"/>
      <w:r w:rsidRPr="00E54880">
        <w:rPr>
          <w:sz w:val="26"/>
          <w:szCs w:val="26"/>
        </w:rPr>
        <w:t xml:space="preserve"> </w:t>
      </w:r>
      <w:proofErr w:type="spellStart"/>
      <w:r w:rsidRPr="00E54880">
        <w:rPr>
          <w:sz w:val="26"/>
          <w:szCs w:val="26"/>
        </w:rPr>
        <w:t>gia</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A364FB" w:rsidRPr="00E54880">
        <w:rPr>
          <w:sz w:val="26"/>
          <w:szCs w:val="26"/>
        </w:rPr>
        <w:t>FSC</w:t>
      </w:r>
      <w:r w:rsidRPr="00E54880">
        <w:rPr>
          <w:sz w:val="26"/>
          <w:szCs w:val="26"/>
        </w:rPr>
        <w:t xml:space="preserve">: …… ha; </w:t>
      </w:r>
      <w:proofErr w:type="spellStart"/>
      <w:r w:rsidRPr="00E54880">
        <w:rPr>
          <w:sz w:val="26"/>
          <w:szCs w:val="26"/>
        </w:rPr>
        <w:t>Số</w:t>
      </w:r>
      <w:proofErr w:type="spellEnd"/>
      <w:r w:rsidRPr="00E54880">
        <w:rPr>
          <w:sz w:val="26"/>
          <w:szCs w:val="26"/>
        </w:rPr>
        <w:t xml:space="preserve"> </w:t>
      </w:r>
      <w:proofErr w:type="spellStart"/>
      <w:r w:rsidRPr="00E54880">
        <w:rPr>
          <w:sz w:val="26"/>
          <w:szCs w:val="26"/>
        </w:rPr>
        <w:t>lô</w:t>
      </w:r>
      <w:proofErr w:type="spellEnd"/>
      <w:r w:rsidRPr="00E54880">
        <w:rPr>
          <w:sz w:val="26"/>
          <w:szCs w:val="26"/>
        </w:rPr>
        <w:t xml:space="preserve"> :………</w:t>
      </w:r>
      <w:r w:rsidR="00A364FB" w:rsidRPr="00E54880">
        <w:rPr>
          <w:sz w:val="26"/>
          <w:szCs w:val="26"/>
        </w:rPr>
        <w:t>..</w:t>
      </w:r>
    </w:p>
    <w:p w14:paraId="73BA15E8" w14:textId="33317B10" w:rsidR="00041D5D" w:rsidRPr="00E54880" w:rsidRDefault="00041D5D" w:rsidP="00041D5D">
      <w:pPr>
        <w:spacing w:after="0" w:line="240" w:lineRule="auto"/>
        <w:ind w:firstLine="567"/>
        <w:rPr>
          <w:bCs/>
          <w:iCs/>
          <w:sz w:val="26"/>
          <w:szCs w:val="26"/>
        </w:rPr>
      </w:pP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viết</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bày</w:t>
      </w:r>
      <w:proofErr w:type="spellEnd"/>
      <w:r w:rsidRPr="00E54880">
        <w:rPr>
          <w:sz w:val="26"/>
          <w:szCs w:val="26"/>
        </w:rPr>
        <w:t xml:space="preserve"> </w:t>
      </w:r>
      <w:proofErr w:type="spellStart"/>
      <w:r w:rsidRPr="00E54880">
        <w:rPr>
          <w:sz w:val="26"/>
          <w:szCs w:val="26"/>
        </w:rPr>
        <w:t>tỏ</w:t>
      </w:r>
      <w:proofErr w:type="spellEnd"/>
      <w:r w:rsidRPr="00E54880">
        <w:rPr>
          <w:sz w:val="26"/>
          <w:szCs w:val="26"/>
        </w:rPr>
        <w:t xml:space="preserve"> </w:t>
      </w:r>
      <w:proofErr w:type="spellStart"/>
      <w:r w:rsidRPr="00E54880">
        <w:rPr>
          <w:sz w:val="26"/>
          <w:szCs w:val="26"/>
        </w:rPr>
        <w:t>nguyện</w:t>
      </w:r>
      <w:proofErr w:type="spellEnd"/>
      <w:r w:rsidRPr="00E54880">
        <w:rPr>
          <w:sz w:val="26"/>
          <w:szCs w:val="26"/>
        </w:rPr>
        <w:t xml:space="preserve"> </w:t>
      </w:r>
      <w:proofErr w:type="spellStart"/>
      <w:r w:rsidRPr="00E54880">
        <w:rPr>
          <w:sz w:val="26"/>
          <w:szCs w:val="26"/>
        </w:rPr>
        <w:t>vọng</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bCs/>
          <w:iCs/>
          <w:sz w:val="26"/>
          <w:szCs w:val="26"/>
        </w:rPr>
        <w:t>hộ</w:t>
      </w:r>
      <w:proofErr w:type="spellEnd"/>
      <w:r w:rsidRPr="00E54880">
        <w:rPr>
          <w:bCs/>
          <w:iCs/>
          <w:sz w:val="26"/>
          <w:szCs w:val="26"/>
        </w:rPr>
        <w:t xml:space="preserve"> Quản </w:t>
      </w:r>
      <w:proofErr w:type="spellStart"/>
      <w:r w:rsidRPr="00E54880">
        <w:rPr>
          <w:bCs/>
          <w:iCs/>
          <w:sz w:val="26"/>
          <w:szCs w:val="26"/>
        </w:rPr>
        <w:t>lý</w:t>
      </w:r>
      <w:proofErr w:type="spellEnd"/>
      <w:r w:rsidRPr="00E54880">
        <w:rPr>
          <w:bCs/>
          <w:iCs/>
          <w:sz w:val="26"/>
          <w:szCs w:val="26"/>
        </w:rPr>
        <w:t xml:space="preserve"> </w:t>
      </w:r>
      <w:proofErr w:type="spellStart"/>
      <w:r w:rsidRPr="00E54880">
        <w:rPr>
          <w:bCs/>
          <w:iCs/>
          <w:sz w:val="26"/>
          <w:szCs w:val="26"/>
        </w:rPr>
        <w:t>rừng</w:t>
      </w:r>
      <w:proofErr w:type="spellEnd"/>
      <w:r w:rsidRPr="00E54880">
        <w:rPr>
          <w:bCs/>
          <w:iCs/>
          <w:sz w:val="26"/>
          <w:szCs w:val="26"/>
        </w:rPr>
        <w:t xml:space="preserve"> </w:t>
      </w:r>
      <w:proofErr w:type="spellStart"/>
      <w:r w:rsidRPr="00E54880">
        <w:rPr>
          <w:bCs/>
          <w:iCs/>
          <w:sz w:val="26"/>
          <w:szCs w:val="26"/>
        </w:rPr>
        <w:t>bền</w:t>
      </w:r>
      <w:proofErr w:type="spellEnd"/>
      <w:r w:rsidRPr="00E54880">
        <w:rPr>
          <w:bCs/>
          <w:iCs/>
          <w:sz w:val="26"/>
          <w:szCs w:val="26"/>
        </w:rPr>
        <w:t xml:space="preserve"> </w:t>
      </w:r>
      <w:proofErr w:type="spellStart"/>
      <w:r w:rsidRPr="00E54880">
        <w:rPr>
          <w:bCs/>
          <w:iCs/>
          <w:sz w:val="26"/>
          <w:szCs w:val="26"/>
        </w:rPr>
        <w:t>vững</w:t>
      </w:r>
      <w:proofErr w:type="spellEnd"/>
      <w:r w:rsidRPr="00E54880">
        <w:rPr>
          <w:bCs/>
          <w:iCs/>
          <w:sz w:val="26"/>
          <w:szCs w:val="26"/>
        </w:rPr>
        <w:t xml:space="preserve"> </w:t>
      </w:r>
      <w:proofErr w:type="spellStart"/>
      <w:r w:rsidRPr="00E54880">
        <w:rPr>
          <w:bCs/>
          <w:iCs/>
          <w:sz w:val="26"/>
          <w:szCs w:val="26"/>
        </w:rPr>
        <w:t>và</w:t>
      </w:r>
      <w:proofErr w:type="spellEnd"/>
      <w:r w:rsidRPr="00E54880">
        <w:rPr>
          <w:bCs/>
          <w:iCs/>
          <w:sz w:val="26"/>
          <w:szCs w:val="26"/>
        </w:rPr>
        <w:t xml:space="preserve"> </w:t>
      </w:r>
      <w:proofErr w:type="spellStart"/>
      <w:r w:rsidRPr="00E54880">
        <w:rPr>
          <w:bCs/>
          <w:iCs/>
          <w:sz w:val="26"/>
          <w:szCs w:val="26"/>
        </w:rPr>
        <w:t>Chứng</w:t>
      </w:r>
      <w:proofErr w:type="spellEnd"/>
      <w:r w:rsidRPr="00E54880">
        <w:rPr>
          <w:bCs/>
          <w:iCs/>
          <w:sz w:val="26"/>
          <w:szCs w:val="26"/>
        </w:rPr>
        <w:t xml:space="preserve"> </w:t>
      </w:r>
      <w:proofErr w:type="spellStart"/>
      <w:r w:rsidRPr="00E54880">
        <w:rPr>
          <w:bCs/>
          <w:iCs/>
          <w:sz w:val="26"/>
          <w:szCs w:val="26"/>
        </w:rPr>
        <w:t>chỉ</w:t>
      </w:r>
      <w:proofErr w:type="spellEnd"/>
      <w:r w:rsidRPr="00E54880">
        <w:rPr>
          <w:bCs/>
          <w:iCs/>
          <w:sz w:val="26"/>
          <w:szCs w:val="26"/>
        </w:rPr>
        <w:t xml:space="preserve"> </w:t>
      </w:r>
      <w:proofErr w:type="spellStart"/>
      <w:r w:rsidRPr="00E54880">
        <w:rPr>
          <w:bCs/>
          <w:iCs/>
          <w:sz w:val="26"/>
          <w:szCs w:val="26"/>
        </w:rPr>
        <w:t>rừng</w:t>
      </w:r>
      <w:proofErr w:type="spellEnd"/>
      <w:r w:rsidRPr="00E54880">
        <w:rPr>
          <w:bCs/>
          <w:iCs/>
          <w:sz w:val="26"/>
          <w:szCs w:val="26"/>
        </w:rPr>
        <w:t xml:space="preserve"> </w:t>
      </w:r>
      <w:r w:rsidR="0051166A">
        <w:rPr>
          <w:bCs/>
          <w:iCs/>
          <w:sz w:val="26"/>
          <w:szCs w:val="26"/>
        </w:rPr>
        <w:t xml:space="preserve">Forestry NB Thường Xuân - Thanh </w:t>
      </w:r>
      <w:proofErr w:type="spellStart"/>
      <w:r w:rsidR="0051166A">
        <w:rPr>
          <w:bCs/>
          <w:iCs/>
          <w:sz w:val="26"/>
          <w:szCs w:val="26"/>
        </w:rPr>
        <w:t>Hóa</w:t>
      </w:r>
      <w:proofErr w:type="spellEnd"/>
      <w:r w:rsidRPr="00E54880">
        <w:rPr>
          <w:bCs/>
          <w:iCs/>
          <w:sz w:val="26"/>
          <w:szCs w:val="26"/>
        </w:rPr>
        <w:t>.</w:t>
      </w:r>
    </w:p>
    <w:p w14:paraId="44E7591F" w14:textId="77777777" w:rsidR="00041D5D" w:rsidRPr="00E54880" w:rsidRDefault="00041D5D" w:rsidP="00041D5D">
      <w:pPr>
        <w:spacing w:after="0" w:line="240" w:lineRule="auto"/>
        <w:ind w:firstLine="567"/>
        <w:rPr>
          <w:sz w:val="26"/>
          <w:szCs w:val="26"/>
        </w:rPr>
      </w:pPr>
      <w:r w:rsidRPr="00E54880">
        <w:rPr>
          <w:sz w:val="26"/>
          <w:szCs w:val="26"/>
        </w:rPr>
        <w:t xml:space="preserve">Lý do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ra</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là:</w:t>
      </w:r>
    </w:p>
    <w:p w14:paraId="7A52CD34" w14:textId="60F0D8A2" w:rsidR="00041D5D" w:rsidRPr="00E54880" w:rsidRDefault="00041D5D" w:rsidP="00041D5D">
      <w:pPr>
        <w:spacing w:after="0" w:line="240" w:lineRule="auto"/>
        <w:ind w:firstLine="567"/>
        <w:rPr>
          <w:sz w:val="26"/>
          <w:szCs w:val="26"/>
        </w:rPr>
      </w:pPr>
      <w:r w:rsidRPr="00E54880">
        <w:rPr>
          <w:sz w:val="26"/>
          <w:szCs w:val="26"/>
        </w:rPr>
        <w:t xml:space="preserve">.................................................................................................................................. </w:t>
      </w:r>
      <w:r w:rsidRPr="00E54880">
        <w:rPr>
          <w:sz w:val="26"/>
          <w:szCs w:val="26"/>
        </w:rPr>
        <w:br/>
        <w:t>...........................................................................................................................................</w:t>
      </w:r>
      <w:r w:rsidR="00A364FB" w:rsidRPr="00E54880">
        <w:rPr>
          <w:sz w:val="26"/>
          <w:szCs w:val="26"/>
        </w:rPr>
        <w:t xml:space="preserve"> </w:t>
      </w:r>
      <w:r w:rsidRPr="00E54880">
        <w:rPr>
          <w:sz w:val="26"/>
          <w:szCs w:val="26"/>
        </w:rPr>
        <w:br/>
        <w:t>...........................................................................................................................................</w:t>
      </w:r>
      <w:r w:rsidR="00A364FB" w:rsidRPr="00E54880">
        <w:rPr>
          <w:sz w:val="26"/>
          <w:szCs w:val="26"/>
        </w:rPr>
        <w:t xml:space="preserve"> </w:t>
      </w:r>
      <w:r w:rsidRPr="00E54880">
        <w:rPr>
          <w:sz w:val="26"/>
          <w:szCs w:val="26"/>
        </w:rPr>
        <w:br/>
        <w:t>...........................................................................................................................................</w:t>
      </w:r>
      <w:r w:rsidR="00A364FB" w:rsidRPr="00E54880">
        <w:rPr>
          <w:sz w:val="26"/>
          <w:szCs w:val="26"/>
        </w:rPr>
        <w:t xml:space="preserve"> </w:t>
      </w:r>
      <w:r w:rsidRPr="00E54880">
        <w:rPr>
          <w:sz w:val="26"/>
          <w:szCs w:val="26"/>
        </w:rPr>
        <w:br/>
      </w:r>
      <w:proofErr w:type="spellStart"/>
      <w:r w:rsidRPr="00E54880">
        <w:rPr>
          <w:sz w:val="26"/>
          <w:szCs w:val="26"/>
        </w:rPr>
        <w:t>Tổi</w:t>
      </w:r>
      <w:proofErr w:type="spellEnd"/>
      <w:r w:rsidRPr="00E54880">
        <w:rPr>
          <w:sz w:val="26"/>
          <w:szCs w:val="26"/>
        </w:rPr>
        <w:t xml:space="preserve"> </w:t>
      </w:r>
      <w:proofErr w:type="spellStart"/>
      <w:r w:rsidRPr="00E54880">
        <w:rPr>
          <w:sz w:val="26"/>
          <w:szCs w:val="26"/>
        </w:rPr>
        <w:t>hiểu</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còn</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00A364FB"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nữa</w:t>
      </w:r>
      <w:proofErr w:type="spellEnd"/>
      <w:r w:rsidRPr="00E54880">
        <w:rPr>
          <w:sz w:val="26"/>
          <w:szCs w:val="26"/>
        </w:rPr>
        <w:t>.</w:t>
      </w:r>
    </w:p>
    <w:p w14:paraId="55974704" w14:textId="2D963DAD" w:rsidR="00041D5D" w:rsidRPr="00E54880" w:rsidRDefault="00041D5D" w:rsidP="00041D5D">
      <w:pPr>
        <w:spacing w:after="0" w:line="240" w:lineRule="auto"/>
        <w:ind w:firstLine="567"/>
        <w:rPr>
          <w:sz w:val="26"/>
          <w:szCs w:val="26"/>
        </w:rPr>
      </w:pPr>
      <w:proofErr w:type="spellStart"/>
      <w:r w:rsidRPr="00E54880">
        <w:rPr>
          <w:sz w:val="26"/>
          <w:szCs w:val="26"/>
        </w:rPr>
        <w:t>Kính</w:t>
      </w:r>
      <w:proofErr w:type="spellEnd"/>
      <w:r w:rsidRPr="00E54880">
        <w:rPr>
          <w:sz w:val="26"/>
          <w:szCs w:val="26"/>
        </w:rPr>
        <w:t xml:space="preserve"> </w:t>
      </w:r>
      <w:proofErr w:type="spellStart"/>
      <w:r w:rsidRPr="00E54880">
        <w:rPr>
          <w:sz w:val="26"/>
          <w:szCs w:val="26"/>
        </w:rPr>
        <w:t>mong</w:t>
      </w:r>
      <w:proofErr w:type="spellEnd"/>
      <w:r w:rsidRPr="00E54880">
        <w:rPr>
          <w:sz w:val="26"/>
          <w:szCs w:val="26"/>
        </w:rPr>
        <w:t xml:space="preserve"> Ban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bCs/>
          <w:iCs/>
          <w:sz w:val="26"/>
          <w:szCs w:val="26"/>
        </w:rPr>
        <w:t>hộ</w:t>
      </w:r>
      <w:proofErr w:type="spellEnd"/>
      <w:r w:rsidRPr="00E54880">
        <w:rPr>
          <w:bCs/>
          <w:iCs/>
          <w:sz w:val="26"/>
          <w:szCs w:val="26"/>
        </w:rPr>
        <w:t xml:space="preserve"> Quản </w:t>
      </w:r>
      <w:proofErr w:type="spellStart"/>
      <w:r w:rsidRPr="00E54880">
        <w:rPr>
          <w:bCs/>
          <w:iCs/>
          <w:sz w:val="26"/>
          <w:szCs w:val="26"/>
        </w:rPr>
        <w:t>lý</w:t>
      </w:r>
      <w:proofErr w:type="spellEnd"/>
      <w:r w:rsidRPr="00E54880">
        <w:rPr>
          <w:bCs/>
          <w:iCs/>
          <w:sz w:val="26"/>
          <w:szCs w:val="26"/>
        </w:rPr>
        <w:t xml:space="preserve"> </w:t>
      </w:r>
      <w:proofErr w:type="spellStart"/>
      <w:r w:rsidRPr="00E54880">
        <w:rPr>
          <w:bCs/>
          <w:iCs/>
          <w:sz w:val="26"/>
          <w:szCs w:val="26"/>
        </w:rPr>
        <w:t>rừng</w:t>
      </w:r>
      <w:proofErr w:type="spellEnd"/>
      <w:r w:rsidRPr="00E54880">
        <w:rPr>
          <w:bCs/>
          <w:iCs/>
          <w:sz w:val="26"/>
          <w:szCs w:val="26"/>
        </w:rPr>
        <w:t xml:space="preserve"> </w:t>
      </w:r>
      <w:proofErr w:type="spellStart"/>
      <w:r w:rsidRPr="00E54880">
        <w:rPr>
          <w:bCs/>
          <w:iCs/>
          <w:sz w:val="26"/>
          <w:szCs w:val="26"/>
        </w:rPr>
        <w:t>bền</w:t>
      </w:r>
      <w:proofErr w:type="spellEnd"/>
      <w:r w:rsidRPr="00E54880">
        <w:rPr>
          <w:bCs/>
          <w:iCs/>
          <w:sz w:val="26"/>
          <w:szCs w:val="26"/>
        </w:rPr>
        <w:t xml:space="preserve"> </w:t>
      </w:r>
      <w:proofErr w:type="spellStart"/>
      <w:r w:rsidRPr="00E54880">
        <w:rPr>
          <w:bCs/>
          <w:iCs/>
          <w:sz w:val="26"/>
          <w:szCs w:val="26"/>
        </w:rPr>
        <w:t>vững</w:t>
      </w:r>
      <w:proofErr w:type="spellEnd"/>
      <w:r w:rsidRPr="00E54880">
        <w:rPr>
          <w:bCs/>
          <w:iCs/>
          <w:sz w:val="26"/>
          <w:szCs w:val="26"/>
        </w:rPr>
        <w:t xml:space="preserve"> </w:t>
      </w:r>
      <w:proofErr w:type="spellStart"/>
      <w:r w:rsidRPr="00E54880">
        <w:rPr>
          <w:bCs/>
          <w:iCs/>
          <w:sz w:val="26"/>
          <w:szCs w:val="26"/>
        </w:rPr>
        <w:t>và</w:t>
      </w:r>
      <w:proofErr w:type="spellEnd"/>
      <w:r w:rsidRPr="00E54880">
        <w:rPr>
          <w:bCs/>
          <w:iCs/>
          <w:sz w:val="26"/>
          <w:szCs w:val="26"/>
        </w:rPr>
        <w:t xml:space="preserve"> </w:t>
      </w:r>
      <w:proofErr w:type="spellStart"/>
      <w:r w:rsidRPr="00E54880">
        <w:rPr>
          <w:bCs/>
          <w:iCs/>
          <w:sz w:val="26"/>
          <w:szCs w:val="26"/>
        </w:rPr>
        <w:t>Chứng</w:t>
      </w:r>
      <w:proofErr w:type="spellEnd"/>
      <w:r w:rsidRPr="00E54880">
        <w:rPr>
          <w:bCs/>
          <w:iCs/>
          <w:sz w:val="26"/>
          <w:szCs w:val="26"/>
        </w:rPr>
        <w:t xml:space="preserve"> </w:t>
      </w:r>
      <w:proofErr w:type="spellStart"/>
      <w:r w:rsidRPr="00E54880">
        <w:rPr>
          <w:bCs/>
          <w:iCs/>
          <w:sz w:val="26"/>
          <w:szCs w:val="26"/>
        </w:rPr>
        <w:t>chỉ</w:t>
      </w:r>
      <w:proofErr w:type="spellEnd"/>
      <w:r w:rsidRPr="00E54880">
        <w:rPr>
          <w:bCs/>
          <w:iCs/>
          <w:sz w:val="26"/>
          <w:szCs w:val="26"/>
        </w:rPr>
        <w:t xml:space="preserve"> </w:t>
      </w:r>
      <w:proofErr w:type="spellStart"/>
      <w:r w:rsidRPr="00E54880">
        <w:rPr>
          <w:bCs/>
          <w:iCs/>
          <w:sz w:val="26"/>
          <w:szCs w:val="26"/>
        </w:rPr>
        <w:t>rừng</w:t>
      </w:r>
      <w:proofErr w:type="spellEnd"/>
      <w:r w:rsidRPr="00E54880">
        <w:rPr>
          <w:bCs/>
          <w:iCs/>
          <w:sz w:val="26"/>
          <w:szCs w:val="26"/>
        </w:rPr>
        <w:t xml:space="preserve"> </w:t>
      </w:r>
      <w:r w:rsidR="0051166A">
        <w:rPr>
          <w:bCs/>
          <w:iCs/>
          <w:sz w:val="26"/>
          <w:szCs w:val="26"/>
        </w:rPr>
        <w:t xml:space="preserve">Forestry NB Thường Xuân - Thanh </w:t>
      </w:r>
      <w:proofErr w:type="spellStart"/>
      <w:r w:rsidR="0051166A">
        <w:rPr>
          <w:bCs/>
          <w:iCs/>
          <w:sz w:val="26"/>
          <w:szCs w:val="26"/>
        </w:rPr>
        <w:t>Hóa</w:t>
      </w:r>
      <w:proofErr w:type="spellEnd"/>
      <w:r w:rsidRPr="00E54880">
        <w:rPr>
          <w:bCs/>
          <w:iCs/>
          <w:sz w:val="26"/>
          <w:szCs w:val="26"/>
        </w:rPr>
        <w:t xml:space="preserve"> </w:t>
      </w:r>
      <w:proofErr w:type="spellStart"/>
      <w:r w:rsidRPr="00E54880">
        <w:rPr>
          <w:sz w:val="26"/>
          <w:szCs w:val="26"/>
        </w:rPr>
        <w:t>phê</w:t>
      </w:r>
      <w:proofErr w:type="spellEnd"/>
      <w:r w:rsidRPr="00E54880">
        <w:rPr>
          <w:sz w:val="26"/>
          <w:szCs w:val="26"/>
        </w:rPr>
        <w:t xml:space="preserve"> </w:t>
      </w:r>
      <w:proofErr w:type="spellStart"/>
      <w:r w:rsidRPr="00E54880">
        <w:rPr>
          <w:sz w:val="26"/>
          <w:szCs w:val="26"/>
        </w:rPr>
        <w:t>duyệt</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đề</w:t>
      </w:r>
      <w:proofErr w:type="spellEnd"/>
      <w:r w:rsidRPr="00E54880">
        <w:rPr>
          <w:sz w:val="26"/>
          <w:szCs w:val="26"/>
        </w:rPr>
        <w:t xml:space="preserve"> </w:t>
      </w:r>
      <w:proofErr w:type="spellStart"/>
      <w:r w:rsidRPr="00E54880">
        <w:rPr>
          <w:sz w:val="26"/>
          <w:szCs w:val="26"/>
        </w:rPr>
        <w:t>nghị</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tôi</w:t>
      </w:r>
      <w:proofErr w:type="spellEnd"/>
      <w:r w:rsidRPr="00E54880">
        <w:rPr>
          <w:sz w:val="26"/>
          <w:szCs w:val="26"/>
        </w:rPr>
        <w:t>.</w:t>
      </w:r>
    </w:p>
    <w:p w14:paraId="278C3980" w14:textId="77777777" w:rsidR="00041D5D" w:rsidRPr="00E54880" w:rsidRDefault="00041D5D" w:rsidP="00041D5D">
      <w:pPr>
        <w:spacing w:after="0" w:line="240" w:lineRule="auto"/>
        <w:ind w:firstLine="567"/>
        <w:jc w:val="center"/>
        <w:rPr>
          <w:b/>
          <w:sz w:val="26"/>
          <w:szCs w:val="26"/>
        </w:rPr>
      </w:pPr>
    </w:p>
    <w:p w14:paraId="49869D32" w14:textId="77777777" w:rsidR="00041D5D" w:rsidRPr="00E54880" w:rsidRDefault="00041D5D" w:rsidP="00041D5D">
      <w:pPr>
        <w:spacing w:after="0" w:line="240" w:lineRule="auto"/>
        <w:ind w:firstLine="567"/>
        <w:jc w:val="center"/>
        <w:rPr>
          <w:sz w:val="26"/>
          <w:szCs w:val="26"/>
        </w:rPr>
      </w:pPr>
      <w:r w:rsidRPr="00E54880">
        <w:rPr>
          <w:sz w:val="26"/>
          <w:szCs w:val="26"/>
        </w:rPr>
        <w:t>………………</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tháng</w:t>
      </w:r>
      <w:proofErr w:type="spellEnd"/>
      <w:r w:rsidRPr="00E54880">
        <w:rPr>
          <w:sz w:val="26"/>
          <w:szCs w:val="26"/>
        </w:rPr>
        <w:t>………</w:t>
      </w:r>
      <w:proofErr w:type="spellStart"/>
      <w:r w:rsidRPr="00E54880">
        <w:rPr>
          <w:sz w:val="26"/>
          <w:szCs w:val="26"/>
        </w:rPr>
        <w:t>năm</w:t>
      </w:r>
      <w:proofErr w:type="spellEnd"/>
      <w:r w:rsidRPr="00E54880">
        <w:rPr>
          <w:sz w:val="26"/>
          <w:szCs w:val="26"/>
        </w:rPr>
        <w:t xml:space="preserve"> 20………</w:t>
      </w:r>
    </w:p>
    <w:p w14:paraId="4C495BC2" w14:textId="77777777" w:rsidR="00041D5D" w:rsidRPr="00E54880" w:rsidRDefault="00041D5D" w:rsidP="00041D5D">
      <w:pPr>
        <w:spacing w:after="0" w:line="240" w:lineRule="auto"/>
        <w:ind w:firstLine="567"/>
        <w:jc w:val="center"/>
        <w:rPr>
          <w:sz w:val="26"/>
          <w:szCs w:val="26"/>
        </w:rPr>
      </w:pPr>
      <w:proofErr w:type="spellStart"/>
      <w:r w:rsidRPr="00E54880">
        <w:rPr>
          <w:sz w:val="26"/>
          <w:szCs w:val="26"/>
        </w:rPr>
        <w:t>Người</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đơn</w:t>
      </w:r>
      <w:proofErr w:type="spellEnd"/>
    </w:p>
    <w:p w14:paraId="3551FE17" w14:textId="77777777" w:rsidR="00041D5D" w:rsidRPr="00E54880" w:rsidRDefault="00041D5D" w:rsidP="00041D5D">
      <w:pPr>
        <w:spacing w:after="0" w:line="240" w:lineRule="auto"/>
        <w:ind w:firstLine="567"/>
        <w:jc w:val="center"/>
        <w:rPr>
          <w:i/>
          <w:sz w:val="26"/>
          <w:szCs w:val="26"/>
        </w:rPr>
      </w:pPr>
      <w:r w:rsidRPr="00E54880">
        <w:rPr>
          <w:i/>
          <w:sz w:val="26"/>
          <w:szCs w:val="26"/>
        </w:rPr>
        <w:t>(</w:t>
      </w:r>
      <w:proofErr w:type="spellStart"/>
      <w:r w:rsidRPr="00E54880">
        <w:rPr>
          <w:i/>
          <w:sz w:val="26"/>
          <w:szCs w:val="26"/>
        </w:rPr>
        <w:t>Ký</w:t>
      </w:r>
      <w:proofErr w:type="spellEnd"/>
      <w:r w:rsidRPr="00E54880">
        <w:rPr>
          <w:i/>
          <w:sz w:val="26"/>
          <w:szCs w:val="26"/>
        </w:rPr>
        <w:t xml:space="preserve">, </w:t>
      </w:r>
      <w:proofErr w:type="spellStart"/>
      <w:r w:rsidRPr="00E54880">
        <w:rPr>
          <w:i/>
          <w:sz w:val="26"/>
          <w:szCs w:val="26"/>
        </w:rPr>
        <w:t>ghi</w:t>
      </w:r>
      <w:proofErr w:type="spellEnd"/>
      <w:r w:rsidRPr="00E54880">
        <w:rPr>
          <w:i/>
          <w:sz w:val="26"/>
          <w:szCs w:val="26"/>
        </w:rPr>
        <w:t xml:space="preserve"> </w:t>
      </w:r>
      <w:proofErr w:type="spellStart"/>
      <w:r w:rsidRPr="00E54880">
        <w:rPr>
          <w:i/>
          <w:sz w:val="26"/>
          <w:szCs w:val="26"/>
        </w:rPr>
        <w:t>rõ</w:t>
      </w:r>
      <w:proofErr w:type="spellEnd"/>
      <w:r w:rsidRPr="00E54880">
        <w:rPr>
          <w:i/>
          <w:sz w:val="26"/>
          <w:szCs w:val="26"/>
        </w:rPr>
        <w:t xml:space="preserve"> </w:t>
      </w:r>
      <w:proofErr w:type="spellStart"/>
      <w:r w:rsidRPr="00E54880">
        <w:rPr>
          <w:i/>
          <w:sz w:val="26"/>
          <w:szCs w:val="26"/>
        </w:rPr>
        <w:t>họ</w:t>
      </w:r>
      <w:proofErr w:type="spellEnd"/>
      <w:r w:rsidRPr="00E54880">
        <w:rPr>
          <w:i/>
          <w:sz w:val="26"/>
          <w:szCs w:val="26"/>
        </w:rPr>
        <w:t xml:space="preserve"> </w:t>
      </w:r>
      <w:proofErr w:type="spellStart"/>
      <w:r w:rsidRPr="00E54880">
        <w:rPr>
          <w:i/>
          <w:sz w:val="26"/>
          <w:szCs w:val="26"/>
        </w:rPr>
        <w:t>tên</w:t>
      </w:r>
      <w:proofErr w:type="spellEnd"/>
      <w:r w:rsidRPr="00E54880">
        <w:rPr>
          <w:i/>
          <w:sz w:val="26"/>
          <w:szCs w:val="26"/>
        </w:rPr>
        <w:t>)</w:t>
      </w:r>
    </w:p>
    <w:p w14:paraId="258D7F51" w14:textId="77777777" w:rsidR="00041D5D" w:rsidRPr="00E54880" w:rsidRDefault="00041D5D" w:rsidP="00041D5D">
      <w:pPr>
        <w:spacing w:after="0" w:line="240" w:lineRule="auto"/>
        <w:ind w:firstLine="567"/>
        <w:jc w:val="center"/>
        <w:rPr>
          <w:sz w:val="26"/>
          <w:szCs w:val="26"/>
        </w:rPr>
      </w:pPr>
    </w:p>
    <w:p w14:paraId="4059FA6D" w14:textId="77777777" w:rsidR="00041D5D" w:rsidRPr="00E54880" w:rsidRDefault="00041D5D" w:rsidP="00041D5D">
      <w:pPr>
        <w:spacing w:after="0" w:line="240" w:lineRule="auto"/>
        <w:ind w:firstLine="567"/>
        <w:jc w:val="center"/>
        <w:rPr>
          <w:b/>
          <w:szCs w:val="26"/>
        </w:rPr>
      </w:pPr>
    </w:p>
    <w:p w14:paraId="56E903AF" w14:textId="77777777" w:rsidR="00041D5D" w:rsidRPr="00E54880" w:rsidRDefault="00041D5D" w:rsidP="00041D5D">
      <w:pPr>
        <w:spacing w:after="0" w:line="240" w:lineRule="auto"/>
        <w:ind w:firstLine="567"/>
        <w:jc w:val="center"/>
        <w:rPr>
          <w:b/>
          <w:szCs w:val="26"/>
        </w:rPr>
      </w:pPr>
    </w:p>
    <w:p w14:paraId="443F337B" w14:textId="77777777" w:rsidR="00041D5D" w:rsidRPr="00E54880" w:rsidRDefault="00041D5D" w:rsidP="00041D5D">
      <w:pPr>
        <w:spacing w:after="0" w:line="240" w:lineRule="auto"/>
        <w:ind w:firstLine="567"/>
        <w:jc w:val="center"/>
        <w:rPr>
          <w:b/>
          <w:szCs w:val="26"/>
        </w:rPr>
      </w:pPr>
    </w:p>
    <w:p w14:paraId="47A6C688" w14:textId="77777777" w:rsidR="00041D5D" w:rsidRPr="00E54880" w:rsidRDefault="00041D5D" w:rsidP="00041D5D">
      <w:pPr>
        <w:spacing w:after="0" w:line="240" w:lineRule="auto"/>
        <w:ind w:firstLine="567"/>
        <w:jc w:val="center"/>
        <w:rPr>
          <w:b/>
          <w:szCs w:val="26"/>
        </w:rPr>
      </w:pPr>
    </w:p>
    <w:p w14:paraId="641B28DE" w14:textId="77777777" w:rsidR="00041D5D" w:rsidRPr="00E54880" w:rsidRDefault="00041D5D" w:rsidP="00041D5D">
      <w:pPr>
        <w:spacing w:after="0" w:line="240" w:lineRule="auto"/>
        <w:ind w:firstLine="567"/>
        <w:jc w:val="center"/>
        <w:rPr>
          <w:b/>
          <w:szCs w:val="26"/>
        </w:rPr>
      </w:pPr>
    </w:p>
    <w:p w14:paraId="00FBC836" w14:textId="77777777" w:rsidR="00041D5D" w:rsidRPr="00E54880" w:rsidRDefault="00041D5D" w:rsidP="00041D5D">
      <w:pPr>
        <w:spacing w:after="0" w:line="240" w:lineRule="auto"/>
        <w:ind w:firstLine="567"/>
        <w:jc w:val="center"/>
        <w:rPr>
          <w:b/>
          <w:szCs w:val="26"/>
        </w:rPr>
      </w:pPr>
    </w:p>
    <w:p w14:paraId="563C60E2" w14:textId="77777777" w:rsidR="00041D5D" w:rsidRPr="00E54880" w:rsidRDefault="00041D5D" w:rsidP="00041D5D">
      <w:pPr>
        <w:spacing w:after="0" w:line="240" w:lineRule="auto"/>
        <w:ind w:firstLine="567"/>
        <w:jc w:val="center"/>
        <w:rPr>
          <w:b/>
          <w:szCs w:val="26"/>
        </w:rPr>
      </w:pPr>
    </w:p>
    <w:p w14:paraId="655DB0D1" w14:textId="77777777" w:rsidR="00041D5D" w:rsidRPr="00E54880" w:rsidRDefault="00041D5D" w:rsidP="00041D5D">
      <w:pPr>
        <w:spacing w:after="0" w:line="240" w:lineRule="auto"/>
        <w:ind w:firstLine="567"/>
        <w:jc w:val="center"/>
        <w:rPr>
          <w:b/>
          <w:szCs w:val="26"/>
        </w:rPr>
      </w:pPr>
    </w:p>
    <w:p w14:paraId="56552AC0" w14:textId="77777777" w:rsidR="00041D5D" w:rsidRPr="00E54880" w:rsidRDefault="00041D5D" w:rsidP="00041D5D">
      <w:pPr>
        <w:spacing w:after="0" w:line="240" w:lineRule="auto"/>
        <w:ind w:firstLine="567"/>
        <w:jc w:val="center"/>
        <w:rPr>
          <w:b/>
          <w:szCs w:val="26"/>
        </w:rPr>
      </w:pPr>
    </w:p>
    <w:p w14:paraId="1C55E603" w14:textId="77777777" w:rsidR="00041D5D" w:rsidRPr="00E54880" w:rsidRDefault="00041D5D" w:rsidP="00041D5D">
      <w:pPr>
        <w:spacing w:after="0" w:line="240" w:lineRule="auto"/>
        <w:ind w:firstLine="567"/>
        <w:jc w:val="center"/>
        <w:rPr>
          <w:b/>
          <w:szCs w:val="26"/>
        </w:rPr>
      </w:pPr>
    </w:p>
    <w:p w14:paraId="2665C7E6" w14:textId="4AFAF41D" w:rsidR="00041D5D" w:rsidRPr="00E54880" w:rsidRDefault="00041D5D" w:rsidP="00041D5D">
      <w:pPr>
        <w:spacing w:after="0" w:line="240" w:lineRule="auto"/>
        <w:ind w:firstLine="567"/>
        <w:jc w:val="center"/>
        <w:rPr>
          <w:b/>
          <w:szCs w:val="26"/>
        </w:rPr>
      </w:pPr>
    </w:p>
    <w:p w14:paraId="1873C764" w14:textId="2CB50C6A" w:rsidR="0004352A" w:rsidRPr="00E54880" w:rsidRDefault="0004352A" w:rsidP="00041D5D">
      <w:pPr>
        <w:spacing w:after="0" w:line="240" w:lineRule="auto"/>
        <w:ind w:firstLine="567"/>
        <w:jc w:val="center"/>
        <w:rPr>
          <w:b/>
          <w:szCs w:val="26"/>
        </w:rPr>
      </w:pPr>
    </w:p>
    <w:p w14:paraId="38AA041E" w14:textId="6D6CC2EB" w:rsidR="0004352A" w:rsidRPr="00E54880" w:rsidRDefault="0004352A" w:rsidP="00041D5D">
      <w:pPr>
        <w:spacing w:after="0" w:line="240" w:lineRule="auto"/>
        <w:ind w:firstLine="567"/>
        <w:jc w:val="center"/>
        <w:rPr>
          <w:b/>
          <w:szCs w:val="26"/>
        </w:rPr>
      </w:pPr>
    </w:p>
    <w:p w14:paraId="007EB147" w14:textId="1763A6AB" w:rsidR="0004352A" w:rsidRPr="00E54880" w:rsidRDefault="0004352A" w:rsidP="00041D5D">
      <w:pPr>
        <w:spacing w:after="0" w:line="240" w:lineRule="auto"/>
        <w:ind w:firstLine="567"/>
        <w:jc w:val="center"/>
        <w:rPr>
          <w:b/>
          <w:szCs w:val="26"/>
        </w:rPr>
      </w:pPr>
    </w:p>
    <w:p w14:paraId="64FDB899" w14:textId="749FC00D" w:rsidR="0004352A" w:rsidRPr="00E54880" w:rsidRDefault="0004352A" w:rsidP="00041D5D">
      <w:pPr>
        <w:spacing w:after="0" w:line="240" w:lineRule="auto"/>
        <w:ind w:firstLine="567"/>
        <w:jc w:val="center"/>
        <w:rPr>
          <w:b/>
          <w:szCs w:val="26"/>
        </w:rPr>
      </w:pPr>
    </w:p>
    <w:p w14:paraId="2F979BA0" w14:textId="663A07FD" w:rsidR="0004352A" w:rsidRPr="00E54880" w:rsidRDefault="0004352A" w:rsidP="00041D5D">
      <w:pPr>
        <w:spacing w:after="0" w:line="240" w:lineRule="auto"/>
        <w:ind w:firstLine="567"/>
        <w:jc w:val="center"/>
        <w:rPr>
          <w:b/>
          <w:szCs w:val="26"/>
        </w:rPr>
      </w:pPr>
    </w:p>
    <w:p w14:paraId="5B515DF5" w14:textId="77777777" w:rsidR="0004352A" w:rsidRPr="00E54880" w:rsidRDefault="0004352A" w:rsidP="00041D5D">
      <w:pPr>
        <w:spacing w:after="0" w:line="240" w:lineRule="auto"/>
        <w:ind w:firstLine="567"/>
        <w:jc w:val="center"/>
        <w:rPr>
          <w:b/>
          <w:szCs w:val="26"/>
        </w:rPr>
      </w:pPr>
    </w:p>
    <w:p w14:paraId="29B28EFC" w14:textId="77777777" w:rsidR="00041D5D" w:rsidRPr="00E54880" w:rsidRDefault="00041D5D" w:rsidP="00041D5D">
      <w:pPr>
        <w:spacing w:after="0" w:line="240" w:lineRule="auto"/>
        <w:ind w:firstLine="567"/>
        <w:jc w:val="center"/>
        <w:rPr>
          <w:b/>
          <w:szCs w:val="26"/>
        </w:rPr>
      </w:pPr>
    </w:p>
    <w:p w14:paraId="42241783" w14:textId="77777777" w:rsidR="00041D5D" w:rsidRPr="00E54880" w:rsidRDefault="00041D5D" w:rsidP="00041D5D">
      <w:pPr>
        <w:spacing w:line="240" w:lineRule="auto"/>
        <w:rPr>
          <w:b/>
          <w:sz w:val="20"/>
          <w:szCs w:val="20"/>
        </w:rPr>
      </w:pPr>
    </w:p>
    <w:p w14:paraId="7DA6DEBE" w14:textId="716A61A0" w:rsidR="00041D5D" w:rsidRPr="00E54880" w:rsidRDefault="00041D5D" w:rsidP="000C7A32">
      <w:pPr>
        <w:pStyle w:val="PHULUC"/>
        <w:jc w:val="left"/>
        <w:rPr>
          <w:color w:val="auto"/>
        </w:rPr>
      </w:pPr>
      <w:bookmarkStart w:id="193" w:name="_Toc204243924"/>
      <w:r w:rsidRPr="00E54880">
        <w:rPr>
          <w:color w:val="auto"/>
          <w:sz w:val="20"/>
          <w:szCs w:val="20"/>
        </w:rPr>
        <w:lastRenderedPageBreak/>
        <w:t xml:space="preserve">MẪU </w:t>
      </w:r>
      <w:r w:rsidR="00074856" w:rsidRPr="00E54880">
        <w:rPr>
          <w:color w:val="auto"/>
          <w:sz w:val="20"/>
          <w:szCs w:val="20"/>
        </w:rPr>
        <w:t>07</w:t>
      </w:r>
      <w:r w:rsidRPr="00E54880">
        <w:rPr>
          <w:color w:val="auto"/>
          <w:sz w:val="20"/>
          <w:szCs w:val="20"/>
        </w:rPr>
        <w:t xml:space="preserve">: </w:t>
      </w:r>
      <w:r w:rsidRPr="00E54880">
        <w:rPr>
          <w:color w:val="auto"/>
        </w:rPr>
        <w:t xml:space="preserve">Thông </w:t>
      </w:r>
      <w:proofErr w:type="spellStart"/>
      <w:r w:rsidRPr="00E54880">
        <w:rPr>
          <w:color w:val="auto"/>
        </w:rPr>
        <w:t>báo</w:t>
      </w:r>
      <w:proofErr w:type="spellEnd"/>
      <w:r w:rsidRPr="00E54880">
        <w:rPr>
          <w:color w:val="auto"/>
        </w:rPr>
        <w:t xml:space="preserve"> </w:t>
      </w:r>
      <w:proofErr w:type="spellStart"/>
      <w:r w:rsidRPr="00E54880">
        <w:rPr>
          <w:color w:val="auto"/>
        </w:rPr>
        <w:t>khai</w:t>
      </w:r>
      <w:proofErr w:type="spellEnd"/>
      <w:r w:rsidRPr="00E54880">
        <w:rPr>
          <w:color w:val="auto"/>
        </w:rPr>
        <w:t xml:space="preserve"> </w:t>
      </w:r>
      <w:proofErr w:type="spellStart"/>
      <w:r w:rsidRPr="00E54880">
        <w:rPr>
          <w:color w:val="auto"/>
        </w:rPr>
        <w:t>trừ</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bookmarkEnd w:id="193"/>
      <w:proofErr w:type="spellEnd"/>
      <w:r w:rsidRPr="00E54880">
        <w:rPr>
          <w:color w:val="auto"/>
        </w:rPr>
        <w:t xml:space="preserve"> </w:t>
      </w:r>
    </w:p>
    <w:p w14:paraId="05BC1D48" w14:textId="77777777" w:rsidR="00041D5D" w:rsidRPr="00E54880" w:rsidRDefault="00041D5D" w:rsidP="00041D5D">
      <w:pPr>
        <w:spacing w:after="0" w:line="240" w:lineRule="auto"/>
        <w:ind w:firstLine="567"/>
        <w:jc w:val="center"/>
        <w:rPr>
          <w:b/>
          <w:szCs w:val="26"/>
        </w:rPr>
      </w:pPr>
    </w:p>
    <w:p w14:paraId="1CBC092F" w14:textId="77777777" w:rsidR="00041D5D" w:rsidRPr="00E54880" w:rsidRDefault="00041D5D" w:rsidP="000C7A32">
      <w:pPr>
        <w:pStyle w:val="PHULUC"/>
        <w:rPr>
          <w:color w:val="auto"/>
        </w:rPr>
      </w:pPr>
      <w:bookmarkStart w:id="194" w:name="_Toc179811758"/>
      <w:bookmarkStart w:id="195" w:name="_Toc204243925"/>
      <w:r w:rsidRPr="00E54880">
        <w:rPr>
          <w:color w:val="auto"/>
        </w:rPr>
        <w:t>THÔNG BÁO KHAI TRỪ THÀNH VIÊN</w:t>
      </w:r>
      <w:bookmarkEnd w:id="194"/>
      <w:bookmarkEnd w:id="195"/>
    </w:p>
    <w:p w14:paraId="74B90220" w14:textId="77777777" w:rsidR="00041D5D" w:rsidRPr="00E54880" w:rsidRDefault="00041D5D" w:rsidP="0031020D">
      <w:pPr>
        <w:spacing w:after="0" w:line="240" w:lineRule="auto"/>
        <w:ind w:firstLine="567"/>
        <w:jc w:val="right"/>
        <w:rPr>
          <w:sz w:val="26"/>
          <w:szCs w:val="26"/>
        </w:rPr>
      </w:pPr>
      <w:r w:rsidRPr="00E54880">
        <w:rPr>
          <w:sz w:val="26"/>
          <w:szCs w:val="26"/>
        </w:rPr>
        <w:t>………,</w:t>
      </w:r>
      <w:proofErr w:type="spellStart"/>
      <w:r w:rsidRPr="00E54880">
        <w:rPr>
          <w:sz w:val="26"/>
          <w:szCs w:val="26"/>
        </w:rPr>
        <w:t>ngày</w:t>
      </w:r>
      <w:proofErr w:type="spellEnd"/>
      <w:r w:rsidRPr="00E54880">
        <w:rPr>
          <w:sz w:val="26"/>
          <w:szCs w:val="26"/>
        </w:rPr>
        <w:t>……….</w:t>
      </w:r>
      <w:proofErr w:type="spellStart"/>
      <w:r w:rsidRPr="00E54880">
        <w:rPr>
          <w:sz w:val="26"/>
          <w:szCs w:val="26"/>
        </w:rPr>
        <w:t>tháng</w:t>
      </w:r>
      <w:proofErr w:type="spellEnd"/>
      <w:r w:rsidRPr="00E54880">
        <w:rPr>
          <w:sz w:val="26"/>
          <w:szCs w:val="26"/>
        </w:rPr>
        <w:t>……….</w:t>
      </w:r>
      <w:proofErr w:type="spellStart"/>
      <w:r w:rsidRPr="00E54880">
        <w:rPr>
          <w:sz w:val="26"/>
          <w:szCs w:val="26"/>
        </w:rPr>
        <w:t>năm</w:t>
      </w:r>
      <w:proofErr w:type="spellEnd"/>
      <w:r w:rsidRPr="00E54880">
        <w:rPr>
          <w:sz w:val="26"/>
          <w:szCs w:val="26"/>
        </w:rPr>
        <w:t xml:space="preserve"> 20…….</w:t>
      </w:r>
    </w:p>
    <w:p w14:paraId="78936C59" w14:textId="77777777" w:rsidR="00041D5D" w:rsidRPr="00E54880" w:rsidRDefault="00041D5D" w:rsidP="0031020D">
      <w:pPr>
        <w:spacing w:after="0" w:line="240" w:lineRule="auto"/>
        <w:jc w:val="right"/>
        <w:rPr>
          <w:b/>
          <w:bCs/>
          <w:sz w:val="26"/>
          <w:szCs w:val="26"/>
        </w:rPr>
      </w:pPr>
    </w:p>
    <w:p w14:paraId="4AB093BC" w14:textId="77777777" w:rsidR="00041D5D" w:rsidRPr="00E54880" w:rsidRDefault="00041D5D" w:rsidP="00041D5D">
      <w:pPr>
        <w:spacing w:after="0" w:line="240" w:lineRule="auto"/>
        <w:ind w:firstLine="567"/>
        <w:rPr>
          <w:sz w:val="26"/>
          <w:szCs w:val="26"/>
        </w:rPr>
      </w:pPr>
      <w:proofErr w:type="spellStart"/>
      <w:r w:rsidRPr="00E54880">
        <w:rPr>
          <w:b/>
          <w:bCs/>
          <w:sz w:val="26"/>
          <w:szCs w:val="26"/>
        </w:rPr>
        <w:t>Kính</w:t>
      </w:r>
      <w:proofErr w:type="spellEnd"/>
      <w:r w:rsidRPr="00E54880">
        <w:rPr>
          <w:b/>
          <w:bCs/>
          <w:sz w:val="26"/>
          <w:szCs w:val="26"/>
        </w:rPr>
        <w:t xml:space="preserve"> </w:t>
      </w:r>
      <w:proofErr w:type="spellStart"/>
      <w:r w:rsidRPr="00E54880">
        <w:rPr>
          <w:b/>
          <w:bCs/>
          <w:sz w:val="26"/>
          <w:szCs w:val="26"/>
        </w:rPr>
        <w:t>gửi</w:t>
      </w:r>
      <w:proofErr w:type="spellEnd"/>
      <w:r w:rsidRPr="00E54880">
        <w:rPr>
          <w:b/>
          <w:bCs/>
          <w:sz w:val="26"/>
          <w:szCs w:val="26"/>
        </w:rPr>
        <w:t>:</w:t>
      </w:r>
      <w:r w:rsidRPr="00E54880">
        <w:rPr>
          <w:sz w:val="26"/>
          <w:szCs w:val="26"/>
        </w:rPr>
        <w:t>…………………………………………………..…………………</w:t>
      </w:r>
    </w:p>
    <w:p w14:paraId="73206172" w14:textId="1973EC40" w:rsidR="00041D5D" w:rsidRPr="00E54880" w:rsidRDefault="00041D5D" w:rsidP="00F524D6">
      <w:pPr>
        <w:spacing w:before="120" w:after="0"/>
        <w:ind w:firstLine="567"/>
        <w:rPr>
          <w:sz w:val="26"/>
          <w:szCs w:val="26"/>
        </w:rPr>
      </w:pPr>
      <w:proofErr w:type="spellStart"/>
      <w:r w:rsidRPr="00E54880">
        <w:rPr>
          <w:sz w:val="26"/>
          <w:szCs w:val="26"/>
        </w:rPr>
        <w:t>Tôi</w:t>
      </w:r>
      <w:proofErr w:type="spellEnd"/>
      <w:r w:rsidRPr="00E54880">
        <w:rPr>
          <w:sz w:val="26"/>
          <w:szCs w:val="26"/>
        </w:rPr>
        <w:t xml:space="preserve"> </w:t>
      </w:r>
      <w:proofErr w:type="spellStart"/>
      <w:r w:rsidRPr="00E54880">
        <w:rPr>
          <w:sz w:val="26"/>
          <w:szCs w:val="26"/>
        </w:rPr>
        <w:t>rất</w:t>
      </w:r>
      <w:proofErr w:type="spellEnd"/>
      <w:r w:rsidRPr="00E54880">
        <w:rPr>
          <w:sz w:val="26"/>
          <w:szCs w:val="26"/>
        </w:rPr>
        <w:t xml:space="preserve"> </w:t>
      </w:r>
      <w:proofErr w:type="spellStart"/>
      <w:r w:rsidRPr="00E54880">
        <w:rPr>
          <w:sz w:val="26"/>
          <w:szCs w:val="26"/>
        </w:rPr>
        <w:t>tiếc</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thông</w:t>
      </w:r>
      <w:proofErr w:type="spellEnd"/>
      <w:r w:rsidRPr="00E54880">
        <w:rPr>
          <w:sz w:val="26"/>
          <w:szCs w:val="26"/>
        </w:rPr>
        <w:t xml:space="preserve"> </w:t>
      </w:r>
      <w:proofErr w:type="spellStart"/>
      <w:r w:rsidRPr="00E54880">
        <w:rPr>
          <w:sz w:val="26"/>
          <w:szCs w:val="26"/>
        </w:rPr>
        <w:t>báo</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rằng</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bị</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khỏi</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hộ</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proofErr w:type="spellStart"/>
      <w:r w:rsidRPr="00E54880">
        <w:rPr>
          <w:sz w:val="26"/>
          <w:szCs w:val="26"/>
        </w:rPr>
        <w:t>bền</w:t>
      </w:r>
      <w:proofErr w:type="spellEnd"/>
      <w:r w:rsidRPr="00E54880">
        <w:rPr>
          <w:sz w:val="26"/>
          <w:szCs w:val="26"/>
        </w:rPr>
        <w:t xml:space="preserve"> </w:t>
      </w:r>
      <w:proofErr w:type="spellStart"/>
      <w:r w:rsidRPr="00E54880">
        <w:rPr>
          <w:sz w:val="26"/>
          <w:szCs w:val="26"/>
        </w:rPr>
        <w:t>vững</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w:t>
      </w:r>
      <w:proofErr w:type="spellStart"/>
      <w:r w:rsidRPr="00E54880">
        <w:rPr>
          <w:sz w:val="26"/>
          <w:szCs w:val="26"/>
        </w:rPr>
        <w:t>Chứng</w:t>
      </w:r>
      <w:proofErr w:type="spellEnd"/>
      <w:r w:rsidRPr="00E54880">
        <w:rPr>
          <w:sz w:val="26"/>
          <w:szCs w:val="26"/>
        </w:rPr>
        <w:t xml:space="preserve"> </w:t>
      </w:r>
      <w:proofErr w:type="spellStart"/>
      <w:r w:rsidRPr="00E54880">
        <w:rPr>
          <w:sz w:val="26"/>
          <w:szCs w:val="26"/>
        </w:rPr>
        <w:t>chỉ</w:t>
      </w:r>
      <w:proofErr w:type="spellEnd"/>
      <w:r w:rsidRPr="00E54880">
        <w:rPr>
          <w:sz w:val="26"/>
          <w:szCs w:val="26"/>
        </w:rPr>
        <w:t xml:space="preserve"> </w:t>
      </w:r>
      <w:proofErr w:type="spellStart"/>
      <w:r w:rsidRPr="00E54880">
        <w:rPr>
          <w:sz w:val="26"/>
          <w:szCs w:val="26"/>
        </w:rPr>
        <w:t>rừng</w:t>
      </w:r>
      <w:proofErr w:type="spellEnd"/>
      <w:r w:rsidRPr="00E54880">
        <w:rPr>
          <w:sz w:val="26"/>
          <w:szCs w:val="26"/>
        </w:rPr>
        <w:t xml:space="preserve"> </w:t>
      </w:r>
      <w:r w:rsidR="0051166A">
        <w:rPr>
          <w:sz w:val="26"/>
          <w:szCs w:val="26"/>
        </w:rPr>
        <w:t xml:space="preserve">Forestry NB Thường Xuân - Thanh </w:t>
      </w:r>
      <w:proofErr w:type="spellStart"/>
      <w:r w:rsidR="0051166A">
        <w:rPr>
          <w:sz w:val="26"/>
          <w:szCs w:val="26"/>
        </w:rPr>
        <w:t>Hóa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là</w:t>
      </w:r>
      <w:proofErr w:type="spellEnd"/>
      <w:r w:rsidRPr="00E54880">
        <w:rPr>
          <w:sz w:val="26"/>
          <w:szCs w:val="26"/>
        </w:rPr>
        <w:t xml:space="preserve"> </w:t>
      </w:r>
      <w:proofErr w:type="spellStart"/>
      <w:r w:rsidRPr="00E54880">
        <w:rPr>
          <w:sz w:val="26"/>
          <w:szCs w:val="26"/>
        </w:rPr>
        <w:t>kết</w:t>
      </w:r>
      <w:proofErr w:type="spellEnd"/>
      <w:r w:rsidRPr="00E54880">
        <w:rPr>
          <w:sz w:val="26"/>
          <w:szCs w:val="26"/>
        </w:rPr>
        <w:t xml:space="preserve"> </w:t>
      </w:r>
      <w:proofErr w:type="spellStart"/>
      <w:r w:rsidRPr="00E54880">
        <w:rPr>
          <w:sz w:val="26"/>
          <w:szCs w:val="26"/>
        </w:rPr>
        <w:t>quả</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sau</w:t>
      </w:r>
      <w:proofErr w:type="spellEnd"/>
      <w:r w:rsidRPr="00E54880">
        <w:rPr>
          <w:sz w:val="26"/>
          <w:szCs w:val="26"/>
        </w:rPr>
        <w:t>:</w:t>
      </w:r>
      <w:r w:rsidRPr="00E54880">
        <w:rPr>
          <w:sz w:val="26"/>
          <w:szCs w:val="26"/>
        </w:rPr>
        <w:br/>
        <w:t>..............................................................</w:t>
      </w:r>
      <w:r w:rsidR="00F524D6">
        <w:rPr>
          <w:sz w:val="26"/>
          <w:szCs w:val="26"/>
        </w:rPr>
        <w:t>....</w:t>
      </w:r>
      <w:r w:rsidRPr="00E54880">
        <w:rPr>
          <w:sz w:val="26"/>
          <w:szCs w:val="26"/>
        </w:rPr>
        <w:t>.........................................................................</w:t>
      </w:r>
      <w:r w:rsidR="0004352A" w:rsidRPr="00E54880">
        <w:rPr>
          <w:sz w:val="26"/>
          <w:szCs w:val="26"/>
        </w:rPr>
        <w:t xml:space="preserve"> </w:t>
      </w:r>
      <w:r w:rsidRPr="00E54880">
        <w:rPr>
          <w:sz w:val="26"/>
          <w:szCs w:val="26"/>
        </w:rPr>
        <w:br/>
        <w:t>...........................................................................................................................................</w:t>
      </w:r>
      <w:r w:rsidR="0004352A" w:rsidRPr="00E54880">
        <w:rPr>
          <w:sz w:val="26"/>
          <w:szCs w:val="26"/>
        </w:rPr>
        <w:t xml:space="preserve"> </w:t>
      </w:r>
      <w:r w:rsidRPr="00E54880">
        <w:rPr>
          <w:sz w:val="26"/>
          <w:szCs w:val="26"/>
        </w:rPr>
        <w:br/>
        <w:t>...........................................................................................................................................</w:t>
      </w:r>
      <w:r w:rsidR="0004352A" w:rsidRPr="00E54880">
        <w:rPr>
          <w:sz w:val="26"/>
          <w:szCs w:val="26"/>
        </w:rPr>
        <w:t xml:space="preserve"> </w:t>
      </w:r>
      <w:r w:rsidRPr="00E54880">
        <w:rPr>
          <w:sz w:val="26"/>
          <w:szCs w:val="26"/>
        </w:rPr>
        <w:br/>
        <w:t>...........................................................................................................................................</w:t>
      </w:r>
      <w:r w:rsidR="0004352A" w:rsidRPr="00E54880">
        <w:rPr>
          <w:sz w:val="26"/>
          <w:szCs w:val="26"/>
        </w:rPr>
        <w:t xml:space="preserve"> </w:t>
      </w:r>
      <w:r w:rsidRPr="00E54880">
        <w:rPr>
          <w:sz w:val="26"/>
          <w:szCs w:val="26"/>
        </w:rPr>
        <w:br/>
        <w:t>...........................................................................................................................................</w:t>
      </w:r>
      <w:r w:rsidR="0004352A" w:rsidRPr="00E54880">
        <w:rPr>
          <w:sz w:val="26"/>
          <w:szCs w:val="26"/>
        </w:rPr>
        <w:t xml:space="preserve"> </w:t>
      </w:r>
      <w:r w:rsidRPr="00E54880">
        <w:rPr>
          <w:sz w:val="26"/>
          <w:szCs w:val="26"/>
        </w:rPr>
        <w:br/>
      </w:r>
      <w:proofErr w:type="spellStart"/>
      <w:r w:rsidRPr="00E54880">
        <w:rPr>
          <w:sz w:val="26"/>
          <w:szCs w:val="26"/>
        </w:rPr>
        <w:t>Việc</w:t>
      </w:r>
      <w:proofErr w:type="spellEnd"/>
      <w:r w:rsidRPr="00E54880">
        <w:rPr>
          <w:sz w:val="26"/>
          <w:szCs w:val="26"/>
        </w:rPr>
        <w:t xml:space="preserve"> </w:t>
      </w:r>
      <w:proofErr w:type="spellStart"/>
      <w:r w:rsidRPr="00E54880">
        <w:rPr>
          <w:sz w:val="26"/>
          <w:szCs w:val="26"/>
        </w:rPr>
        <w:t>khai</w:t>
      </w:r>
      <w:proofErr w:type="spellEnd"/>
      <w:r w:rsidRPr="00E54880">
        <w:rPr>
          <w:sz w:val="26"/>
          <w:szCs w:val="26"/>
        </w:rPr>
        <w:t xml:space="preserve"> </w:t>
      </w:r>
      <w:proofErr w:type="spellStart"/>
      <w:r w:rsidRPr="00E54880">
        <w:rPr>
          <w:sz w:val="26"/>
          <w:szCs w:val="26"/>
        </w:rPr>
        <w:t>trừ</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hiệu</w:t>
      </w:r>
      <w:proofErr w:type="spellEnd"/>
      <w:r w:rsidRPr="00E54880">
        <w:rPr>
          <w:sz w:val="26"/>
          <w:szCs w:val="26"/>
        </w:rPr>
        <w:t xml:space="preserve"> </w:t>
      </w:r>
      <w:proofErr w:type="spellStart"/>
      <w:r w:rsidRPr="00E54880">
        <w:rPr>
          <w:sz w:val="26"/>
          <w:szCs w:val="26"/>
        </w:rPr>
        <w:t>lực</w:t>
      </w:r>
      <w:proofErr w:type="spellEnd"/>
      <w:r w:rsidRPr="00E54880">
        <w:rPr>
          <w:sz w:val="26"/>
          <w:szCs w:val="26"/>
        </w:rPr>
        <w:t xml:space="preserve"> </w:t>
      </w:r>
      <w:proofErr w:type="spellStart"/>
      <w:r w:rsidRPr="00E54880">
        <w:rPr>
          <w:sz w:val="26"/>
          <w:szCs w:val="26"/>
        </w:rPr>
        <w:t>ngay</w:t>
      </w:r>
      <w:proofErr w:type="spellEnd"/>
      <w:r w:rsidRPr="00E54880">
        <w:rPr>
          <w:sz w:val="26"/>
          <w:szCs w:val="26"/>
        </w:rPr>
        <w:t xml:space="preserve"> </w:t>
      </w:r>
      <w:proofErr w:type="spellStart"/>
      <w:r w:rsidRPr="00E54880">
        <w:rPr>
          <w:sz w:val="26"/>
          <w:szCs w:val="26"/>
        </w:rPr>
        <w:t>lập</w:t>
      </w:r>
      <w:proofErr w:type="spellEnd"/>
      <w:r w:rsidRPr="00E54880">
        <w:rPr>
          <w:sz w:val="26"/>
          <w:szCs w:val="26"/>
        </w:rPr>
        <w:t xml:space="preserve"> </w:t>
      </w:r>
      <w:proofErr w:type="spellStart"/>
      <w:r w:rsidRPr="00E54880">
        <w:rPr>
          <w:sz w:val="26"/>
          <w:szCs w:val="26"/>
        </w:rPr>
        <w:t>tức</w:t>
      </w:r>
      <w:proofErr w:type="spellEnd"/>
      <w:r w:rsidRPr="00E54880">
        <w:rPr>
          <w:sz w:val="26"/>
          <w:szCs w:val="26"/>
        </w:rPr>
        <w:t xml:space="preserve"> </w:t>
      </w:r>
      <w:proofErr w:type="spellStart"/>
      <w:r w:rsidRPr="00E54880">
        <w:rPr>
          <w:sz w:val="26"/>
          <w:szCs w:val="26"/>
        </w:rPr>
        <w:t>và</w:t>
      </w:r>
      <w:proofErr w:type="spellEnd"/>
      <w:r w:rsidRPr="00E54880">
        <w:rPr>
          <w:sz w:val="26"/>
          <w:szCs w:val="26"/>
        </w:rPr>
        <w:t xml:space="preserve"> Ông/</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không</w:t>
      </w:r>
      <w:proofErr w:type="spellEnd"/>
      <w:r w:rsidRPr="00E54880">
        <w:rPr>
          <w:sz w:val="26"/>
          <w:szCs w:val="26"/>
        </w:rPr>
        <w:t xml:space="preserve"> </w:t>
      </w:r>
      <w:proofErr w:type="spellStart"/>
      <w:r w:rsidRPr="00E54880">
        <w:rPr>
          <w:sz w:val="26"/>
          <w:szCs w:val="26"/>
        </w:rPr>
        <w:t>còn</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thành</w:t>
      </w:r>
      <w:proofErr w:type="spellEnd"/>
      <w:r w:rsidRPr="00E54880">
        <w:rPr>
          <w:sz w:val="26"/>
          <w:szCs w:val="26"/>
        </w:rPr>
        <w:t xml:space="preserve"> </w:t>
      </w:r>
      <w:proofErr w:type="spellStart"/>
      <w:r w:rsidRPr="00E54880">
        <w:rPr>
          <w:sz w:val="26"/>
          <w:szCs w:val="26"/>
        </w:rPr>
        <w:t>viên</w:t>
      </w:r>
      <w:proofErr w:type="spellEnd"/>
      <w:r w:rsidR="008F4D47" w:rsidRPr="00E54880">
        <w:rPr>
          <w:sz w:val="26"/>
          <w:szCs w:val="26"/>
        </w:rPr>
        <w:t xml:space="preserve"> </w:t>
      </w:r>
      <w:proofErr w:type="spellStart"/>
      <w:r w:rsidRPr="00E54880">
        <w:rPr>
          <w:sz w:val="26"/>
          <w:szCs w:val="26"/>
        </w:rPr>
        <w:t>cũng</w:t>
      </w:r>
      <w:proofErr w:type="spellEnd"/>
      <w:r w:rsidRPr="00E54880">
        <w:rPr>
          <w:sz w:val="26"/>
          <w:szCs w:val="26"/>
        </w:rPr>
        <w:t xml:space="preserve"> </w:t>
      </w:r>
      <w:proofErr w:type="spellStart"/>
      <w:r w:rsidRPr="00E54880">
        <w:rPr>
          <w:sz w:val="26"/>
          <w:szCs w:val="26"/>
        </w:rPr>
        <w:t>như</w:t>
      </w:r>
      <w:proofErr w:type="spellEnd"/>
      <w:r w:rsidRPr="00E54880">
        <w:rPr>
          <w:sz w:val="26"/>
          <w:szCs w:val="26"/>
        </w:rPr>
        <w:t xml:space="preserve"> </w:t>
      </w:r>
      <w:proofErr w:type="spellStart"/>
      <w:r w:rsidRPr="00E54880">
        <w:rPr>
          <w:sz w:val="26"/>
          <w:szCs w:val="26"/>
        </w:rPr>
        <w:t>quyền</w:t>
      </w:r>
      <w:proofErr w:type="spellEnd"/>
      <w:r w:rsidRPr="00E54880">
        <w:rPr>
          <w:sz w:val="26"/>
          <w:szCs w:val="26"/>
        </w:rPr>
        <w:t xml:space="preserve"> </w:t>
      </w:r>
      <w:proofErr w:type="spellStart"/>
      <w:r w:rsidRPr="00E54880">
        <w:rPr>
          <w:sz w:val="26"/>
          <w:szCs w:val="26"/>
        </w:rPr>
        <w:t>lợi</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sản</w:t>
      </w:r>
      <w:proofErr w:type="spellEnd"/>
      <w:r w:rsidRPr="00E54880">
        <w:rPr>
          <w:sz w:val="26"/>
          <w:szCs w:val="26"/>
        </w:rPr>
        <w:t xml:space="preserve"> </w:t>
      </w:r>
      <w:proofErr w:type="spellStart"/>
      <w:r w:rsidRPr="00E54880">
        <w:rPr>
          <w:sz w:val="26"/>
          <w:szCs w:val="26"/>
        </w:rPr>
        <w:t>phẩm</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theo</w:t>
      </w:r>
      <w:proofErr w:type="spellEnd"/>
      <w:r w:rsidRPr="00E54880">
        <w:rPr>
          <w:sz w:val="26"/>
          <w:szCs w:val="26"/>
        </w:rPr>
        <w:t xml:space="preserve"> </w:t>
      </w:r>
      <w:proofErr w:type="spellStart"/>
      <w:r w:rsidRPr="00E54880">
        <w:rPr>
          <w:sz w:val="26"/>
          <w:szCs w:val="26"/>
        </w:rPr>
        <w:t>tiêu</w:t>
      </w:r>
      <w:proofErr w:type="spellEnd"/>
      <w:r w:rsidRPr="00E54880">
        <w:rPr>
          <w:sz w:val="26"/>
          <w:szCs w:val="26"/>
        </w:rPr>
        <w:t xml:space="preserve"> </w:t>
      </w:r>
      <w:proofErr w:type="spellStart"/>
      <w:r w:rsidRPr="00E54880">
        <w:rPr>
          <w:sz w:val="26"/>
          <w:szCs w:val="26"/>
        </w:rPr>
        <w:t>chuẩn</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FSC </w:t>
      </w:r>
      <w:proofErr w:type="spellStart"/>
      <w:r w:rsidRPr="00E54880">
        <w:rPr>
          <w:sz w:val="26"/>
          <w:szCs w:val="26"/>
        </w:rPr>
        <w:t>nữa</w:t>
      </w:r>
      <w:proofErr w:type="spellEnd"/>
      <w:r w:rsidRPr="00E54880">
        <w:rPr>
          <w:sz w:val="26"/>
          <w:szCs w:val="26"/>
        </w:rPr>
        <w:t>.</w:t>
      </w:r>
      <w:r w:rsidRPr="00E54880">
        <w:rPr>
          <w:sz w:val="26"/>
          <w:szCs w:val="26"/>
        </w:rPr>
        <w:br/>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muốn</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định</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thì</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phải</w:t>
      </w:r>
      <w:proofErr w:type="spellEnd"/>
      <w:r w:rsidRPr="00E54880">
        <w:rPr>
          <w:sz w:val="26"/>
          <w:szCs w:val="26"/>
        </w:rPr>
        <w:t xml:space="preserve"> </w:t>
      </w:r>
      <w:proofErr w:type="spellStart"/>
      <w:r w:rsidRPr="00E54880">
        <w:rPr>
          <w:sz w:val="26"/>
          <w:szCs w:val="26"/>
        </w:rPr>
        <w:t>viết</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trong</w:t>
      </w:r>
      <w:proofErr w:type="spellEnd"/>
      <w:r w:rsidRPr="00E54880">
        <w:rPr>
          <w:sz w:val="26"/>
          <w:szCs w:val="26"/>
        </w:rPr>
        <w:t xml:space="preserve"> </w:t>
      </w:r>
      <w:proofErr w:type="spellStart"/>
      <w:r w:rsidRPr="00E54880">
        <w:rPr>
          <w:sz w:val="26"/>
          <w:szCs w:val="26"/>
        </w:rPr>
        <w:t>vòng</w:t>
      </w:r>
      <w:proofErr w:type="spellEnd"/>
      <w:r w:rsidR="008F4D47" w:rsidRPr="00E54880">
        <w:rPr>
          <w:sz w:val="26"/>
          <w:szCs w:val="26"/>
        </w:rPr>
        <w:t xml:space="preserve"> </w:t>
      </w:r>
      <w:r w:rsidRPr="00E54880">
        <w:rPr>
          <w:sz w:val="26"/>
          <w:szCs w:val="26"/>
        </w:rPr>
        <w:t xml:space="preserve">30 </w:t>
      </w:r>
      <w:proofErr w:type="spellStart"/>
      <w:r w:rsidRPr="00E54880">
        <w:rPr>
          <w:sz w:val="26"/>
          <w:szCs w:val="26"/>
        </w:rPr>
        <w:t>ngày</w:t>
      </w:r>
      <w:proofErr w:type="spellEnd"/>
      <w:r w:rsidRPr="00E54880">
        <w:rPr>
          <w:sz w:val="26"/>
          <w:szCs w:val="26"/>
        </w:rPr>
        <w:t xml:space="preserve"> </w:t>
      </w:r>
      <w:proofErr w:type="spellStart"/>
      <w:r w:rsidRPr="00E54880">
        <w:rPr>
          <w:sz w:val="26"/>
          <w:szCs w:val="26"/>
        </w:rPr>
        <w:t>kể</w:t>
      </w:r>
      <w:proofErr w:type="spellEnd"/>
      <w:r w:rsidRPr="00E54880">
        <w:rPr>
          <w:sz w:val="26"/>
          <w:szCs w:val="26"/>
        </w:rPr>
        <w:t xml:space="preserve"> </w:t>
      </w:r>
      <w:proofErr w:type="spellStart"/>
      <w:r w:rsidRPr="00E54880">
        <w:rPr>
          <w:sz w:val="26"/>
          <w:szCs w:val="26"/>
        </w:rPr>
        <w:t>từ</w:t>
      </w:r>
      <w:proofErr w:type="spellEnd"/>
      <w:r w:rsidRPr="00E54880">
        <w:rPr>
          <w:sz w:val="26"/>
          <w:szCs w:val="26"/>
        </w:rPr>
        <w:t xml:space="preserve"> </w:t>
      </w:r>
      <w:proofErr w:type="spellStart"/>
      <w:r w:rsidRPr="00E54880">
        <w:rPr>
          <w:sz w:val="26"/>
          <w:szCs w:val="26"/>
        </w:rPr>
        <w:t>khi</w:t>
      </w:r>
      <w:proofErr w:type="spellEnd"/>
      <w:r w:rsidRPr="00E54880">
        <w:rPr>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Đơn</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của</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gửi</w:t>
      </w:r>
      <w:proofErr w:type="spellEnd"/>
      <w:r w:rsidRPr="00E54880">
        <w:rPr>
          <w:sz w:val="26"/>
          <w:szCs w:val="26"/>
        </w:rPr>
        <w:t xml:space="preserve"> </w:t>
      </w:r>
      <w:proofErr w:type="spellStart"/>
      <w:r w:rsidRPr="00E54880">
        <w:rPr>
          <w:sz w:val="26"/>
          <w:szCs w:val="26"/>
        </w:rPr>
        <w:t>trực</w:t>
      </w:r>
      <w:proofErr w:type="spellEnd"/>
      <w:r w:rsidRPr="00E54880">
        <w:rPr>
          <w:sz w:val="26"/>
          <w:szCs w:val="26"/>
        </w:rPr>
        <w:t xml:space="preserve"> </w:t>
      </w:r>
      <w:proofErr w:type="spellStart"/>
      <w:r w:rsidRPr="00E54880">
        <w:rPr>
          <w:sz w:val="26"/>
          <w:szCs w:val="26"/>
        </w:rPr>
        <w:t>tiếp</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Ban </w:t>
      </w:r>
      <w:proofErr w:type="spellStart"/>
      <w:r w:rsidRPr="00E54880">
        <w:rPr>
          <w:sz w:val="26"/>
          <w:szCs w:val="26"/>
        </w:rPr>
        <w:t>quản</w:t>
      </w:r>
      <w:proofErr w:type="spellEnd"/>
      <w:r w:rsidRPr="00E54880">
        <w:rPr>
          <w:sz w:val="26"/>
          <w:szCs w:val="26"/>
        </w:rPr>
        <w:t xml:space="preserve">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để</w:t>
      </w:r>
      <w:proofErr w:type="spellEnd"/>
      <w:r w:rsidRPr="00E54880">
        <w:rPr>
          <w:sz w:val="26"/>
          <w:szCs w:val="26"/>
        </w:rPr>
        <w:t xml:space="preserve"> </w:t>
      </w:r>
      <w:proofErr w:type="spellStart"/>
      <w:r w:rsidRPr="00E54880">
        <w:rPr>
          <w:sz w:val="26"/>
          <w:szCs w:val="26"/>
        </w:rPr>
        <w:t>giải</w:t>
      </w:r>
      <w:proofErr w:type="spellEnd"/>
      <w:r w:rsidRPr="00E54880">
        <w:rPr>
          <w:sz w:val="26"/>
          <w:szCs w:val="26"/>
        </w:rPr>
        <w:t xml:space="preserve"> </w:t>
      </w:r>
      <w:proofErr w:type="spellStart"/>
      <w:r w:rsidRPr="00E54880">
        <w:rPr>
          <w:sz w:val="26"/>
          <w:szCs w:val="26"/>
        </w:rPr>
        <w:t>quyết</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w:t>
      </w:r>
      <w:proofErr w:type="spellStart"/>
      <w:r w:rsidRPr="00E54880">
        <w:rPr>
          <w:sz w:val="26"/>
          <w:szCs w:val="26"/>
        </w:rPr>
        <w:t>này</w:t>
      </w:r>
      <w:proofErr w:type="spellEnd"/>
      <w:r w:rsidRPr="00E54880">
        <w:rPr>
          <w:sz w:val="26"/>
          <w:szCs w:val="26"/>
        </w:rPr>
        <w:t xml:space="preserve">. </w:t>
      </w: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mà</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muốn</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bản</w:t>
      </w:r>
      <w:proofErr w:type="spellEnd"/>
      <w:r w:rsidRPr="00E54880">
        <w:rPr>
          <w:sz w:val="26"/>
          <w:szCs w:val="26"/>
        </w:rPr>
        <w:t xml:space="preserve"> </w:t>
      </w:r>
      <w:proofErr w:type="spellStart"/>
      <w:r w:rsidRPr="00E54880">
        <w:rPr>
          <w:sz w:val="26"/>
          <w:szCs w:val="26"/>
        </w:rPr>
        <w:t>sao</w:t>
      </w:r>
      <w:proofErr w:type="spellEnd"/>
      <w:r w:rsidRPr="00E54880">
        <w:rPr>
          <w:sz w:val="26"/>
          <w:szCs w:val="26"/>
        </w:rPr>
        <w:t xml:space="preserve"> </w:t>
      </w:r>
      <w:proofErr w:type="spellStart"/>
      <w:r w:rsidRPr="00E54880">
        <w:rPr>
          <w:sz w:val="26"/>
          <w:szCs w:val="26"/>
        </w:rPr>
        <w:t>về</w:t>
      </w:r>
      <w:proofErr w:type="spellEnd"/>
      <w:r w:rsidRPr="00E54880">
        <w:rPr>
          <w:sz w:val="26"/>
          <w:szCs w:val="26"/>
        </w:rPr>
        <w:t xml:space="preserve"> </w:t>
      </w:r>
      <w:proofErr w:type="spellStart"/>
      <w:r w:rsidRPr="00E54880">
        <w:rPr>
          <w:sz w:val="26"/>
          <w:szCs w:val="26"/>
        </w:rPr>
        <w:t>thủ</w:t>
      </w:r>
      <w:proofErr w:type="spellEnd"/>
      <w:r w:rsidRPr="00E54880">
        <w:rPr>
          <w:sz w:val="26"/>
          <w:szCs w:val="26"/>
        </w:rPr>
        <w:t xml:space="preserve"> </w:t>
      </w:r>
      <w:proofErr w:type="spellStart"/>
      <w:r w:rsidRPr="00E54880">
        <w:rPr>
          <w:sz w:val="26"/>
          <w:szCs w:val="26"/>
        </w:rPr>
        <w:t>tục</w:t>
      </w:r>
      <w:proofErr w:type="spellEnd"/>
      <w:r w:rsidRPr="00E54880">
        <w:rPr>
          <w:sz w:val="26"/>
          <w:szCs w:val="26"/>
        </w:rPr>
        <w:t xml:space="preserve"> </w:t>
      </w:r>
      <w:proofErr w:type="spellStart"/>
      <w:r w:rsidRPr="00E54880">
        <w:rPr>
          <w:sz w:val="26"/>
          <w:szCs w:val="26"/>
        </w:rPr>
        <w:t>khiếu</w:t>
      </w:r>
      <w:proofErr w:type="spellEnd"/>
      <w:r w:rsidRPr="00E54880">
        <w:rPr>
          <w:sz w:val="26"/>
          <w:szCs w:val="26"/>
        </w:rPr>
        <w:t xml:space="preserve"> </w:t>
      </w:r>
      <w:proofErr w:type="spellStart"/>
      <w:r w:rsidRPr="00E54880">
        <w:rPr>
          <w:sz w:val="26"/>
          <w:szCs w:val="26"/>
        </w:rPr>
        <w:t>nại</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 xml:space="preserve"> </w:t>
      </w:r>
      <w:proofErr w:type="spellStart"/>
      <w:r w:rsidRPr="00E54880">
        <w:rPr>
          <w:sz w:val="26"/>
          <w:szCs w:val="26"/>
        </w:rPr>
        <w:t>sẽ</w:t>
      </w:r>
      <w:proofErr w:type="spellEnd"/>
      <w:r w:rsidRPr="00E54880">
        <w:rPr>
          <w:sz w:val="26"/>
          <w:szCs w:val="26"/>
        </w:rPr>
        <w:t xml:space="preserve"> </w:t>
      </w:r>
      <w:proofErr w:type="spellStart"/>
      <w:r w:rsidRPr="00E54880">
        <w:rPr>
          <w:sz w:val="26"/>
          <w:szCs w:val="26"/>
        </w:rPr>
        <w:t>cung</w:t>
      </w:r>
      <w:proofErr w:type="spellEnd"/>
      <w:r w:rsidRPr="00E54880">
        <w:rPr>
          <w:sz w:val="26"/>
          <w:szCs w:val="26"/>
        </w:rPr>
        <w:t xml:space="preserve"> </w:t>
      </w:r>
      <w:proofErr w:type="spellStart"/>
      <w:r w:rsidRPr="00E54880">
        <w:rPr>
          <w:sz w:val="26"/>
          <w:szCs w:val="26"/>
        </w:rPr>
        <w:t>cấp</w:t>
      </w:r>
      <w:proofErr w:type="spellEnd"/>
      <w:r w:rsidRPr="00E54880">
        <w:rPr>
          <w:sz w:val="26"/>
          <w:szCs w:val="26"/>
        </w:rPr>
        <w:t xml:space="preserve"> </w:t>
      </w:r>
      <w:proofErr w:type="spellStart"/>
      <w:r w:rsidRPr="00E54880">
        <w:rPr>
          <w:sz w:val="26"/>
          <w:szCs w:val="26"/>
        </w:rPr>
        <w:t>cho</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w:t>
      </w:r>
    </w:p>
    <w:p w14:paraId="3C473D90" w14:textId="77777777" w:rsidR="00041D5D" w:rsidRPr="00E54880" w:rsidRDefault="00041D5D" w:rsidP="0031020D">
      <w:pPr>
        <w:spacing w:before="120" w:after="0"/>
        <w:ind w:firstLine="567"/>
        <w:jc w:val="both"/>
        <w:rPr>
          <w:sz w:val="26"/>
          <w:szCs w:val="26"/>
        </w:rPr>
      </w:pPr>
      <w:proofErr w:type="spellStart"/>
      <w:r w:rsidRPr="00E54880">
        <w:rPr>
          <w:sz w:val="26"/>
          <w:szCs w:val="26"/>
        </w:rPr>
        <w:t>Nếu</w:t>
      </w:r>
      <w:proofErr w:type="spellEnd"/>
      <w:r w:rsidRPr="00E54880">
        <w:rPr>
          <w:sz w:val="26"/>
          <w:szCs w:val="26"/>
        </w:rPr>
        <w:t xml:space="preserve"> </w:t>
      </w:r>
      <w:proofErr w:type="spellStart"/>
      <w:r w:rsidRPr="00E54880">
        <w:rPr>
          <w:sz w:val="26"/>
          <w:szCs w:val="26"/>
        </w:rPr>
        <w:t>Ông</w:t>
      </w:r>
      <w:proofErr w:type="spellEnd"/>
      <w:r w:rsidRPr="00E54880">
        <w:rPr>
          <w:sz w:val="26"/>
          <w:szCs w:val="26"/>
        </w:rPr>
        <w:t>/</w:t>
      </w:r>
      <w:proofErr w:type="spellStart"/>
      <w:r w:rsidRPr="00E54880">
        <w:rPr>
          <w:sz w:val="26"/>
          <w:szCs w:val="26"/>
        </w:rPr>
        <w:t>Bà</w:t>
      </w:r>
      <w:proofErr w:type="spellEnd"/>
      <w:r w:rsidRPr="00E54880">
        <w:rPr>
          <w:sz w:val="26"/>
          <w:szCs w:val="26"/>
        </w:rPr>
        <w:t xml:space="preserve"> </w:t>
      </w:r>
      <w:proofErr w:type="spellStart"/>
      <w:r w:rsidRPr="00E54880">
        <w:rPr>
          <w:sz w:val="26"/>
          <w:szCs w:val="26"/>
        </w:rPr>
        <w:t>có</w:t>
      </w:r>
      <w:proofErr w:type="spellEnd"/>
      <w:r w:rsidRPr="00E54880">
        <w:rPr>
          <w:sz w:val="26"/>
          <w:szCs w:val="26"/>
        </w:rPr>
        <w:t xml:space="preserve"> </w:t>
      </w:r>
      <w:proofErr w:type="spellStart"/>
      <w:r w:rsidRPr="00E54880">
        <w:rPr>
          <w:sz w:val="26"/>
          <w:szCs w:val="26"/>
        </w:rPr>
        <w:t>điều</w:t>
      </w:r>
      <w:proofErr w:type="spellEnd"/>
      <w:r w:rsidRPr="00E54880">
        <w:rPr>
          <w:sz w:val="26"/>
          <w:szCs w:val="26"/>
        </w:rPr>
        <w:t xml:space="preserve"> </w:t>
      </w:r>
      <w:proofErr w:type="spellStart"/>
      <w:r w:rsidRPr="00E54880">
        <w:rPr>
          <w:sz w:val="26"/>
          <w:szCs w:val="26"/>
        </w:rPr>
        <w:t>gì</w:t>
      </w:r>
      <w:proofErr w:type="spellEnd"/>
      <w:r w:rsidRPr="00E54880">
        <w:rPr>
          <w:sz w:val="26"/>
          <w:szCs w:val="26"/>
        </w:rPr>
        <w:t xml:space="preserve"> </w:t>
      </w:r>
      <w:proofErr w:type="spellStart"/>
      <w:r w:rsidRPr="00E54880">
        <w:rPr>
          <w:sz w:val="26"/>
          <w:szCs w:val="26"/>
        </w:rPr>
        <w:t>cần</w:t>
      </w:r>
      <w:proofErr w:type="spellEnd"/>
      <w:r w:rsidRPr="00E54880">
        <w:rPr>
          <w:sz w:val="26"/>
          <w:szCs w:val="26"/>
        </w:rPr>
        <w:t xml:space="preserve"> </w:t>
      </w:r>
      <w:proofErr w:type="spellStart"/>
      <w:r w:rsidRPr="00E54880">
        <w:rPr>
          <w:sz w:val="26"/>
          <w:szCs w:val="26"/>
        </w:rPr>
        <w:t>làm</w:t>
      </w:r>
      <w:proofErr w:type="spellEnd"/>
      <w:r w:rsidRPr="00E54880">
        <w:rPr>
          <w:sz w:val="26"/>
          <w:szCs w:val="26"/>
        </w:rPr>
        <w:t xml:space="preserve"> </w:t>
      </w:r>
      <w:proofErr w:type="spellStart"/>
      <w:r w:rsidRPr="00E54880">
        <w:rPr>
          <w:sz w:val="26"/>
          <w:szCs w:val="26"/>
        </w:rPr>
        <w:t>rõ</w:t>
      </w:r>
      <w:proofErr w:type="spellEnd"/>
      <w:r w:rsidRPr="00E54880">
        <w:rPr>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z w:val="26"/>
          <w:szCs w:val="26"/>
        </w:rPr>
        <w:t>vui</w:t>
      </w:r>
      <w:proofErr w:type="spellEnd"/>
      <w:r w:rsidRPr="00E54880">
        <w:rPr>
          <w:sz w:val="26"/>
          <w:szCs w:val="26"/>
        </w:rPr>
        <w:t xml:space="preserve"> </w:t>
      </w:r>
      <w:proofErr w:type="spellStart"/>
      <w:r w:rsidRPr="00E54880">
        <w:rPr>
          <w:sz w:val="26"/>
          <w:szCs w:val="26"/>
        </w:rPr>
        <w:t>lòng</w:t>
      </w:r>
      <w:proofErr w:type="spellEnd"/>
      <w:r w:rsidRPr="00E54880">
        <w:rPr>
          <w:sz w:val="26"/>
          <w:szCs w:val="26"/>
        </w:rPr>
        <w:t xml:space="preserve"> </w:t>
      </w:r>
      <w:proofErr w:type="spellStart"/>
      <w:r w:rsidRPr="00E54880">
        <w:rPr>
          <w:sz w:val="26"/>
          <w:szCs w:val="26"/>
        </w:rPr>
        <w:t>liên</w:t>
      </w:r>
      <w:proofErr w:type="spellEnd"/>
      <w:r w:rsidRPr="00E54880">
        <w:rPr>
          <w:sz w:val="26"/>
          <w:szCs w:val="26"/>
        </w:rPr>
        <w:t xml:space="preserve"> </w:t>
      </w:r>
      <w:proofErr w:type="spellStart"/>
      <w:r w:rsidRPr="00E54880">
        <w:rPr>
          <w:sz w:val="26"/>
          <w:szCs w:val="26"/>
        </w:rPr>
        <w:t>hệ</w:t>
      </w:r>
      <w:proofErr w:type="spellEnd"/>
      <w:r w:rsidRPr="00E54880">
        <w:rPr>
          <w:sz w:val="26"/>
          <w:szCs w:val="26"/>
        </w:rPr>
        <w:t xml:space="preserve"> </w:t>
      </w:r>
      <w:proofErr w:type="spellStart"/>
      <w:r w:rsidRPr="00E54880">
        <w:rPr>
          <w:sz w:val="26"/>
          <w:szCs w:val="26"/>
        </w:rPr>
        <w:t>với</w:t>
      </w:r>
      <w:proofErr w:type="spellEnd"/>
      <w:r w:rsidRPr="00E54880">
        <w:rPr>
          <w:sz w:val="26"/>
          <w:szCs w:val="26"/>
        </w:rPr>
        <w:t xml:space="preserve"> Quản </w:t>
      </w:r>
      <w:proofErr w:type="spellStart"/>
      <w:r w:rsidRPr="00E54880">
        <w:rPr>
          <w:sz w:val="26"/>
          <w:szCs w:val="26"/>
        </w:rPr>
        <w:t>lý</w:t>
      </w:r>
      <w:proofErr w:type="spellEnd"/>
      <w:r w:rsidRPr="00E54880">
        <w:rPr>
          <w:sz w:val="26"/>
          <w:szCs w:val="26"/>
        </w:rPr>
        <w:t xml:space="preserve"> </w:t>
      </w:r>
      <w:proofErr w:type="spellStart"/>
      <w:r w:rsidRPr="00E54880">
        <w:rPr>
          <w:sz w:val="26"/>
          <w:szCs w:val="26"/>
        </w:rPr>
        <w:t>nhóm</w:t>
      </w:r>
      <w:proofErr w:type="spellEnd"/>
      <w:r w:rsidRPr="00E54880">
        <w:rPr>
          <w:sz w:val="26"/>
          <w:szCs w:val="26"/>
        </w:rPr>
        <w:t>.</w:t>
      </w:r>
    </w:p>
    <w:p w14:paraId="14118D90" w14:textId="77777777" w:rsidR="00041D5D" w:rsidRPr="00E54880" w:rsidRDefault="00041D5D" w:rsidP="00041D5D">
      <w:pPr>
        <w:spacing w:after="0" w:line="240" w:lineRule="auto"/>
        <w:jc w:val="right"/>
        <w:rPr>
          <w:sz w:val="26"/>
          <w:szCs w:val="26"/>
        </w:rPr>
      </w:pPr>
      <w:r w:rsidRPr="00E54880">
        <w:rPr>
          <w:sz w:val="26"/>
          <w:szCs w:val="26"/>
        </w:rPr>
        <w:t xml:space="preserve">Trân </w:t>
      </w:r>
      <w:proofErr w:type="spellStart"/>
      <w:r w:rsidRPr="00E54880">
        <w:rPr>
          <w:sz w:val="26"/>
          <w:szCs w:val="26"/>
        </w:rPr>
        <w:t>trọng</w:t>
      </w:r>
      <w:proofErr w:type="spellEnd"/>
      <w:r w:rsidRPr="00E54880">
        <w:rPr>
          <w:sz w:val="26"/>
          <w:szCs w:val="26"/>
        </w:rPr>
        <w:t xml:space="preserve"> kính chào.</w:t>
      </w:r>
    </w:p>
    <w:p w14:paraId="00709566" w14:textId="66B873BE" w:rsidR="00041D5D" w:rsidRPr="00E54880" w:rsidRDefault="00041D5D" w:rsidP="00041D5D">
      <w:pPr>
        <w:spacing w:after="0" w:line="240" w:lineRule="auto"/>
        <w:jc w:val="center"/>
        <w:rPr>
          <w:sz w:val="26"/>
          <w:szCs w:val="26"/>
        </w:rPr>
      </w:pPr>
      <w:r w:rsidRPr="00E54880">
        <w:rPr>
          <w:b/>
          <w:bCs/>
          <w:sz w:val="26"/>
          <w:szCs w:val="26"/>
        </w:rPr>
        <w:t xml:space="preserve">                                                                                                       Quản </w:t>
      </w:r>
      <w:proofErr w:type="spellStart"/>
      <w:r w:rsidRPr="00E54880">
        <w:rPr>
          <w:b/>
          <w:bCs/>
          <w:sz w:val="26"/>
          <w:szCs w:val="26"/>
        </w:rPr>
        <w:t>lý</w:t>
      </w:r>
      <w:proofErr w:type="spellEnd"/>
      <w:r w:rsidRPr="00E54880">
        <w:rPr>
          <w:b/>
          <w:bCs/>
          <w:sz w:val="26"/>
          <w:szCs w:val="26"/>
        </w:rPr>
        <w:t xml:space="preserve"> nhóm</w:t>
      </w:r>
    </w:p>
    <w:p w14:paraId="7A20137D" w14:textId="77777777" w:rsidR="00041D5D" w:rsidRPr="00E54880" w:rsidRDefault="00041D5D" w:rsidP="00041D5D">
      <w:pPr>
        <w:spacing w:after="0" w:line="240" w:lineRule="auto"/>
        <w:ind w:firstLine="567"/>
        <w:jc w:val="center"/>
        <w:rPr>
          <w:b/>
          <w:sz w:val="26"/>
          <w:szCs w:val="26"/>
        </w:rPr>
      </w:pPr>
    </w:p>
    <w:p w14:paraId="3B988D69" w14:textId="77777777" w:rsidR="00041D5D" w:rsidRPr="00E54880" w:rsidRDefault="00041D5D" w:rsidP="00041D5D">
      <w:pPr>
        <w:spacing w:after="0" w:line="240" w:lineRule="auto"/>
        <w:ind w:firstLine="567"/>
        <w:jc w:val="center"/>
        <w:rPr>
          <w:b/>
          <w:szCs w:val="26"/>
        </w:rPr>
      </w:pPr>
    </w:p>
    <w:p w14:paraId="6675C2D8" w14:textId="77777777" w:rsidR="00041D5D" w:rsidRPr="00E54880" w:rsidRDefault="00041D5D" w:rsidP="00041D5D">
      <w:pPr>
        <w:spacing w:after="0" w:line="240" w:lineRule="auto"/>
        <w:ind w:firstLine="567"/>
        <w:jc w:val="center"/>
        <w:rPr>
          <w:b/>
          <w:szCs w:val="26"/>
        </w:rPr>
      </w:pPr>
    </w:p>
    <w:p w14:paraId="4EC0C02B" w14:textId="77777777" w:rsidR="00041D5D" w:rsidRPr="00E54880" w:rsidRDefault="00041D5D" w:rsidP="00041D5D">
      <w:pPr>
        <w:spacing w:after="0" w:line="240" w:lineRule="auto"/>
        <w:ind w:firstLine="567"/>
        <w:jc w:val="center"/>
        <w:rPr>
          <w:b/>
          <w:szCs w:val="26"/>
        </w:rPr>
      </w:pPr>
    </w:p>
    <w:p w14:paraId="53991A72" w14:textId="77777777" w:rsidR="00041D5D" w:rsidRPr="00E54880" w:rsidRDefault="00041D5D" w:rsidP="00041D5D">
      <w:pPr>
        <w:spacing w:after="0" w:line="240" w:lineRule="auto"/>
        <w:ind w:firstLine="567"/>
        <w:jc w:val="center"/>
        <w:rPr>
          <w:b/>
          <w:szCs w:val="26"/>
        </w:rPr>
      </w:pPr>
    </w:p>
    <w:p w14:paraId="339865AD" w14:textId="77777777" w:rsidR="00041D5D" w:rsidRPr="00E54880" w:rsidRDefault="00041D5D" w:rsidP="00041D5D">
      <w:pPr>
        <w:spacing w:after="0" w:line="240" w:lineRule="auto"/>
        <w:ind w:firstLine="567"/>
        <w:jc w:val="center"/>
        <w:rPr>
          <w:b/>
          <w:szCs w:val="26"/>
        </w:rPr>
      </w:pPr>
    </w:p>
    <w:p w14:paraId="788164A7" w14:textId="77777777" w:rsidR="00041D5D" w:rsidRPr="00E54880" w:rsidRDefault="00041D5D" w:rsidP="00041D5D">
      <w:pPr>
        <w:spacing w:after="0"/>
      </w:pPr>
    </w:p>
    <w:p w14:paraId="16FF4D76" w14:textId="77777777" w:rsidR="00041D5D" w:rsidRPr="00E54880" w:rsidRDefault="00041D5D" w:rsidP="00041D5D">
      <w:pPr>
        <w:pStyle w:val="ListParagraph"/>
        <w:numPr>
          <w:ilvl w:val="0"/>
          <w:numId w:val="37"/>
        </w:numPr>
        <w:spacing w:after="0" w:line="259" w:lineRule="auto"/>
        <w:ind w:left="426"/>
        <w:sectPr w:rsidR="00041D5D" w:rsidRPr="00E54880" w:rsidSect="00A51209">
          <w:pgSz w:w="11907" w:h="16840" w:code="9"/>
          <w:pgMar w:top="1134" w:right="1134" w:bottom="1134" w:left="1701" w:header="227" w:footer="227" w:gutter="0"/>
          <w:cols w:space="720"/>
          <w:docGrid w:linePitch="360"/>
        </w:sectPr>
      </w:pPr>
    </w:p>
    <w:p w14:paraId="5B4B65D5" w14:textId="65F91BDB" w:rsidR="00041D5D" w:rsidRPr="00E54880" w:rsidRDefault="00041D5D" w:rsidP="000C7A32">
      <w:pPr>
        <w:pStyle w:val="PHULUC"/>
        <w:jc w:val="left"/>
        <w:rPr>
          <w:color w:val="auto"/>
        </w:rPr>
      </w:pPr>
      <w:bookmarkStart w:id="196" w:name="_Toc204243926"/>
      <w:r w:rsidRPr="00E54880">
        <w:rPr>
          <w:color w:val="auto"/>
          <w:sz w:val="20"/>
          <w:szCs w:val="20"/>
        </w:rPr>
        <w:lastRenderedPageBreak/>
        <w:t xml:space="preserve">MẪU </w:t>
      </w:r>
      <w:r w:rsidR="00074856" w:rsidRPr="00E54880">
        <w:rPr>
          <w:color w:val="auto"/>
          <w:sz w:val="20"/>
          <w:szCs w:val="20"/>
        </w:rPr>
        <w:t>08</w:t>
      </w:r>
      <w:r w:rsidRPr="00E54880">
        <w:rPr>
          <w:color w:val="auto"/>
          <w:sz w:val="20"/>
          <w:szCs w:val="20"/>
        </w:rPr>
        <w:t xml:space="preserve">: </w:t>
      </w:r>
      <w:r w:rsidRPr="00E54880">
        <w:rPr>
          <w:color w:val="auto"/>
        </w:rPr>
        <w:t xml:space="preserve">Danh </w:t>
      </w:r>
      <w:proofErr w:type="spellStart"/>
      <w:r w:rsidRPr="00E54880">
        <w:rPr>
          <w:color w:val="auto"/>
        </w:rPr>
        <w:t>sách</w:t>
      </w:r>
      <w:proofErr w:type="spellEnd"/>
      <w:r w:rsidRPr="00E54880">
        <w:rPr>
          <w:color w:val="auto"/>
        </w:rPr>
        <w:t xml:space="preserve"> </w:t>
      </w:r>
      <w:proofErr w:type="spellStart"/>
      <w:r w:rsidRPr="00E54880">
        <w:rPr>
          <w:color w:val="auto"/>
        </w:rPr>
        <w:t>thành</w:t>
      </w:r>
      <w:proofErr w:type="spellEnd"/>
      <w:r w:rsidRPr="00E54880">
        <w:rPr>
          <w:color w:val="auto"/>
        </w:rPr>
        <w:t xml:space="preserve"> </w:t>
      </w:r>
      <w:proofErr w:type="spellStart"/>
      <w:r w:rsidRPr="00E54880">
        <w:rPr>
          <w:color w:val="auto"/>
        </w:rPr>
        <w:t>viên</w:t>
      </w:r>
      <w:proofErr w:type="spellEnd"/>
      <w:r w:rsidRPr="00E54880">
        <w:rPr>
          <w:color w:val="auto"/>
        </w:rPr>
        <w:t xml:space="preserve"> </w:t>
      </w:r>
      <w:proofErr w:type="spellStart"/>
      <w:r w:rsidRPr="00E54880">
        <w:rPr>
          <w:color w:val="auto"/>
        </w:rPr>
        <w:t>nhóm</w:t>
      </w:r>
      <w:bookmarkEnd w:id="196"/>
      <w:proofErr w:type="spellEnd"/>
    </w:p>
    <w:p w14:paraId="768E7E88" w14:textId="77777777" w:rsidR="00041D5D" w:rsidRPr="00E54880" w:rsidRDefault="00041D5D" w:rsidP="000C7A32">
      <w:pPr>
        <w:pStyle w:val="PHULUC"/>
        <w:rPr>
          <w:color w:val="auto"/>
        </w:rPr>
      </w:pPr>
      <w:bookmarkStart w:id="197" w:name="_Toc179811760"/>
      <w:bookmarkStart w:id="198" w:name="_Toc204243927"/>
      <w:r w:rsidRPr="00E54880">
        <w:rPr>
          <w:color w:val="auto"/>
        </w:rPr>
        <w:t>DANH SÁCH THÀNH VIÊN NHÓM</w:t>
      </w:r>
      <w:bookmarkEnd w:id="197"/>
      <w:bookmarkEnd w:id="198"/>
    </w:p>
    <w:p w14:paraId="539925A9" w14:textId="3C06DAE2" w:rsidR="00041D5D" w:rsidRPr="00E54880" w:rsidRDefault="00AD4363" w:rsidP="00041D5D">
      <w:pPr>
        <w:tabs>
          <w:tab w:val="left" w:leader="dot" w:pos="3969"/>
          <w:tab w:val="left" w:leader="dot" w:pos="8505"/>
          <w:tab w:val="left" w:leader="dot" w:pos="11340"/>
          <w:tab w:val="left" w:leader="dot" w:pos="14601"/>
        </w:tabs>
        <w:spacing w:after="0" w:line="240" w:lineRule="auto"/>
        <w:rPr>
          <w:bCs/>
        </w:rPr>
      </w:pPr>
      <w:proofErr w:type="spellStart"/>
      <w:r>
        <w:rPr>
          <w:bCs/>
        </w:rPr>
        <w:t>Tỉnh</w:t>
      </w:r>
      <w:proofErr w:type="spellEnd"/>
      <w:r w:rsidR="00041D5D" w:rsidRPr="00E54880">
        <w:rPr>
          <w:bCs/>
        </w:rPr>
        <w:t>…………………………..</w:t>
      </w:r>
      <w:proofErr w:type="spellStart"/>
      <w:r w:rsidR="00041D5D" w:rsidRPr="00E54880">
        <w:rPr>
          <w:bCs/>
        </w:rPr>
        <w:t>Xã</w:t>
      </w:r>
      <w:proofErr w:type="spellEnd"/>
      <w:r w:rsidR="00041D5D" w:rsidRPr="00E54880">
        <w:rPr>
          <w:bCs/>
        </w:rPr>
        <w:t>…………………………..</w:t>
      </w:r>
      <w:proofErr w:type="spellStart"/>
      <w:r w:rsidR="00041D5D" w:rsidRPr="00E54880">
        <w:rPr>
          <w:bCs/>
        </w:rPr>
        <w:t>Thôn</w:t>
      </w:r>
      <w:proofErr w:type="spellEnd"/>
      <w:r w:rsidR="00041D5D" w:rsidRPr="00E54880">
        <w:rPr>
          <w:bCs/>
        </w:rPr>
        <w:tab/>
      </w:r>
    </w:p>
    <w:p w14:paraId="3546A0C8"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Tên</w:t>
      </w:r>
      <w:proofErr w:type="spellEnd"/>
      <w:r w:rsidRPr="00E54880">
        <w:rPr>
          <w:bCs/>
        </w:rPr>
        <w:t xml:space="preserve"> </w:t>
      </w:r>
      <w:proofErr w:type="spellStart"/>
      <w:r w:rsidRPr="00E54880">
        <w:rPr>
          <w:bCs/>
        </w:rPr>
        <w:t>nhóm</w:t>
      </w:r>
      <w:proofErr w:type="spellEnd"/>
      <w:r w:rsidRPr="00E54880">
        <w:rPr>
          <w:bCs/>
        </w:rPr>
        <w:t xml:space="preserve"> </w:t>
      </w:r>
      <w:proofErr w:type="spellStart"/>
      <w:r w:rsidRPr="00E54880">
        <w:rPr>
          <w:bCs/>
        </w:rPr>
        <w:t>trưởng</w:t>
      </w:r>
      <w:proofErr w:type="spellEnd"/>
      <w:r w:rsidRPr="00E54880">
        <w:rPr>
          <w:bCs/>
        </w:rPr>
        <w:tab/>
        <w:t xml:space="preserve"> </w:t>
      </w:r>
      <w:proofErr w:type="spellStart"/>
      <w:r w:rsidRPr="00E54880">
        <w:rPr>
          <w:bCs/>
        </w:rPr>
        <w:t>Điện</w:t>
      </w:r>
      <w:proofErr w:type="spellEnd"/>
      <w:r w:rsidRPr="00E54880">
        <w:rPr>
          <w:bCs/>
        </w:rPr>
        <w:t xml:space="preserve"> </w:t>
      </w:r>
      <w:proofErr w:type="spellStart"/>
      <w:r w:rsidRPr="00E54880">
        <w:rPr>
          <w:bCs/>
        </w:rPr>
        <w:t>thoại</w:t>
      </w:r>
      <w:proofErr w:type="spellEnd"/>
      <w:r w:rsidRPr="00E54880">
        <w:rPr>
          <w:bCs/>
        </w:rPr>
        <w:t>:………………………</w:t>
      </w:r>
    </w:p>
    <w:p w14:paraId="7192F112"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Cập</w:t>
      </w:r>
      <w:proofErr w:type="spellEnd"/>
      <w:r w:rsidRPr="00E54880">
        <w:rPr>
          <w:bCs/>
        </w:rPr>
        <w:t xml:space="preserve"> </w:t>
      </w:r>
      <w:proofErr w:type="spellStart"/>
      <w:r w:rsidRPr="00E54880">
        <w:rPr>
          <w:bCs/>
        </w:rPr>
        <w:t>nhật</w:t>
      </w:r>
      <w:proofErr w:type="spellEnd"/>
      <w:r w:rsidRPr="00E54880">
        <w:rPr>
          <w:bCs/>
        </w:rPr>
        <w:t xml:space="preserve"> </w:t>
      </w:r>
      <w:proofErr w:type="spellStart"/>
      <w:r w:rsidRPr="00E54880">
        <w:rPr>
          <w:bCs/>
        </w:rPr>
        <w:t>đến</w:t>
      </w:r>
      <w:proofErr w:type="spellEnd"/>
      <w:r w:rsidRPr="00E54880">
        <w:rPr>
          <w:bCs/>
        </w:rPr>
        <w:t xml:space="preserve"> </w:t>
      </w:r>
      <w:proofErr w:type="spellStart"/>
      <w:r w:rsidRPr="00E54880">
        <w:rPr>
          <w:bCs/>
        </w:rPr>
        <w:t>ngày</w:t>
      </w:r>
      <w:proofErr w:type="spellEnd"/>
      <w:r w:rsidRPr="00E54880">
        <w:rPr>
          <w:bCs/>
        </w:rPr>
        <w:t xml:space="preserve"> </w:t>
      </w:r>
      <w:r w:rsidRPr="00E54880">
        <w:rPr>
          <w:bCs/>
        </w:rPr>
        <w:tab/>
      </w:r>
    </w:p>
    <w:p w14:paraId="2D372644"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
    <w:tbl>
      <w:tblPr>
        <w:tblW w:w="9524" w:type="dxa"/>
        <w:jc w:val="center"/>
        <w:tblLook w:val="04A0" w:firstRow="1" w:lastRow="0" w:firstColumn="1" w:lastColumn="0" w:noHBand="0" w:noVBand="1"/>
      </w:tblPr>
      <w:tblGrid>
        <w:gridCol w:w="634"/>
        <w:gridCol w:w="1847"/>
        <w:gridCol w:w="829"/>
        <w:gridCol w:w="723"/>
        <w:gridCol w:w="1080"/>
        <w:gridCol w:w="745"/>
        <w:gridCol w:w="640"/>
        <w:gridCol w:w="732"/>
        <w:gridCol w:w="825"/>
        <w:gridCol w:w="824"/>
        <w:gridCol w:w="645"/>
      </w:tblGrid>
      <w:tr w:rsidR="00E54880" w:rsidRPr="00E54880" w14:paraId="36B3707F" w14:textId="77777777" w:rsidTr="0060498B">
        <w:trPr>
          <w:trHeight w:val="389"/>
          <w:jc w:val="center"/>
        </w:trPr>
        <w:tc>
          <w:tcPr>
            <w:tcW w:w="634" w:type="dxa"/>
            <w:vMerge w:val="restart"/>
            <w:tcBorders>
              <w:top w:val="single" w:sz="8" w:space="0" w:color="auto"/>
              <w:left w:val="single" w:sz="8" w:space="0" w:color="auto"/>
              <w:bottom w:val="single" w:sz="4" w:space="0" w:color="auto"/>
              <w:right w:val="single" w:sz="4" w:space="0" w:color="auto"/>
            </w:tcBorders>
            <w:shd w:val="clear" w:color="auto" w:fill="92D050"/>
            <w:noWrap/>
            <w:vAlign w:val="center"/>
            <w:hideMark/>
          </w:tcPr>
          <w:p w14:paraId="37C3D9BE" w14:textId="77777777" w:rsidR="00041D5D" w:rsidRPr="00E54880" w:rsidRDefault="00041D5D" w:rsidP="00EC29F4">
            <w:pPr>
              <w:spacing w:after="0" w:line="240" w:lineRule="auto"/>
              <w:jc w:val="center"/>
              <w:rPr>
                <w:b/>
                <w:bCs/>
                <w:sz w:val="20"/>
                <w:szCs w:val="20"/>
              </w:rPr>
            </w:pPr>
            <w:r w:rsidRPr="00E54880">
              <w:rPr>
                <w:b/>
                <w:bCs/>
                <w:sz w:val="20"/>
                <w:szCs w:val="20"/>
              </w:rPr>
              <w:t>TT</w:t>
            </w:r>
          </w:p>
        </w:tc>
        <w:tc>
          <w:tcPr>
            <w:tcW w:w="1847" w:type="dxa"/>
            <w:vMerge w:val="restart"/>
            <w:tcBorders>
              <w:top w:val="single" w:sz="8" w:space="0" w:color="auto"/>
              <w:left w:val="single" w:sz="4" w:space="0" w:color="auto"/>
              <w:bottom w:val="single" w:sz="4" w:space="0" w:color="auto"/>
              <w:right w:val="single" w:sz="4" w:space="0" w:color="auto"/>
            </w:tcBorders>
            <w:shd w:val="clear" w:color="auto" w:fill="92D050"/>
            <w:noWrap/>
            <w:vAlign w:val="center"/>
            <w:hideMark/>
          </w:tcPr>
          <w:p w14:paraId="6F851C19"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Tên</w:t>
            </w:r>
            <w:proofErr w:type="spellEnd"/>
            <w:r w:rsidRPr="00E54880">
              <w:rPr>
                <w:b/>
                <w:bCs/>
                <w:sz w:val="20"/>
                <w:szCs w:val="20"/>
              </w:rPr>
              <w:t xml:space="preserve"> </w:t>
            </w:r>
            <w:proofErr w:type="spellStart"/>
            <w:r w:rsidRPr="00E54880">
              <w:rPr>
                <w:b/>
                <w:bCs/>
                <w:sz w:val="20"/>
                <w:szCs w:val="20"/>
              </w:rPr>
              <w:t>chủ</w:t>
            </w:r>
            <w:proofErr w:type="spellEnd"/>
            <w:r w:rsidRPr="00E54880">
              <w:rPr>
                <w:b/>
                <w:bCs/>
                <w:sz w:val="20"/>
                <w:szCs w:val="20"/>
              </w:rPr>
              <w:t xml:space="preserve"> </w:t>
            </w:r>
            <w:proofErr w:type="spellStart"/>
            <w:r w:rsidRPr="00E54880">
              <w:rPr>
                <w:b/>
                <w:bCs/>
                <w:sz w:val="20"/>
                <w:szCs w:val="20"/>
              </w:rPr>
              <w:t>hộ</w:t>
            </w:r>
            <w:proofErr w:type="spellEnd"/>
            <w:r w:rsidRPr="00E54880">
              <w:rPr>
                <w:b/>
                <w:bCs/>
                <w:sz w:val="20"/>
                <w:szCs w:val="20"/>
              </w:rPr>
              <w:t xml:space="preserve"> (</w:t>
            </w:r>
            <w:proofErr w:type="spellStart"/>
            <w:r w:rsidRPr="00E54880">
              <w:rPr>
                <w:b/>
                <w:bCs/>
                <w:sz w:val="20"/>
                <w:szCs w:val="20"/>
              </w:rPr>
              <w:t>chủ</w:t>
            </w:r>
            <w:proofErr w:type="spellEnd"/>
            <w:r w:rsidRPr="00E54880">
              <w:rPr>
                <w:b/>
                <w:bCs/>
                <w:sz w:val="20"/>
                <w:szCs w:val="20"/>
              </w:rPr>
              <w:t xml:space="preserve"> </w:t>
            </w:r>
            <w:proofErr w:type="spellStart"/>
            <w:r w:rsidRPr="00E54880">
              <w:rPr>
                <w:b/>
                <w:bCs/>
                <w:sz w:val="20"/>
                <w:szCs w:val="20"/>
              </w:rPr>
              <w:t>rừng</w:t>
            </w:r>
            <w:proofErr w:type="spellEnd"/>
            <w:r w:rsidRPr="00E54880">
              <w:rPr>
                <w:b/>
                <w:bCs/>
                <w:sz w:val="20"/>
                <w:szCs w:val="20"/>
              </w:rPr>
              <w:t>)</w:t>
            </w:r>
          </w:p>
        </w:tc>
        <w:tc>
          <w:tcPr>
            <w:tcW w:w="829" w:type="dxa"/>
            <w:vMerge w:val="restart"/>
            <w:tcBorders>
              <w:top w:val="single" w:sz="8" w:space="0" w:color="auto"/>
              <w:left w:val="single" w:sz="4" w:space="0" w:color="auto"/>
              <w:bottom w:val="single" w:sz="4" w:space="0" w:color="auto"/>
              <w:right w:val="single" w:sz="4" w:space="0" w:color="auto"/>
            </w:tcBorders>
            <w:shd w:val="clear" w:color="auto" w:fill="92D050"/>
            <w:vAlign w:val="center"/>
            <w:hideMark/>
          </w:tcPr>
          <w:p w14:paraId="6093CF42"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Giới</w:t>
            </w:r>
            <w:proofErr w:type="spellEnd"/>
            <w:r w:rsidRPr="00E54880">
              <w:rPr>
                <w:b/>
                <w:bCs/>
                <w:sz w:val="20"/>
                <w:szCs w:val="20"/>
              </w:rPr>
              <w:t xml:space="preserve"> </w:t>
            </w:r>
            <w:proofErr w:type="spellStart"/>
            <w:r w:rsidRPr="00E54880">
              <w:rPr>
                <w:b/>
                <w:bCs/>
                <w:sz w:val="20"/>
                <w:szCs w:val="20"/>
              </w:rPr>
              <w:t>tính</w:t>
            </w:r>
            <w:proofErr w:type="spellEnd"/>
          </w:p>
        </w:tc>
        <w:tc>
          <w:tcPr>
            <w:tcW w:w="723" w:type="dxa"/>
            <w:vMerge w:val="restart"/>
            <w:tcBorders>
              <w:top w:val="single" w:sz="8" w:space="0" w:color="auto"/>
              <w:left w:val="single" w:sz="4" w:space="0" w:color="auto"/>
              <w:bottom w:val="single" w:sz="4" w:space="0" w:color="auto"/>
              <w:right w:val="single" w:sz="4" w:space="0" w:color="auto"/>
            </w:tcBorders>
            <w:shd w:val="clear" w:color="auto" w:fill="92D050"/>
            <w:noWrap/>
            <w:vAlign w:val="center"/>
            <w:hideMark/>
          </w:tcPr>
          <w:p w14:paraId="218311A3"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r w:rsidRPr="00E54880">
              <w:rPr>
                <w:b/>
                <w:bCs/>
                <w:sz w:val="20"/>
                <w:szCs w:val="20"/>
              </w:rPr>
              <w:t xml:space="preserve"> </w:t>
            </w:r>
            <w:proofErr w:type="spellStart"/>
            <w:r w:rsidRPr="00E54880">
              <w:rPr>
                <w:b/>
                <w:bCs/>
                <w:sz w:val="20"/>
                <w:szCs w:val="20"/>
              </w:rPr>
              <w:t>sinh</w:t>
            </w:r>
            <w:proofErr w:type="spellEnd"/>
          </w:p>
        </w:tc>
        <w:tc>
          <w:tcPr>
            <w:tcW w:w="1080" w:type="dxa"/>
            <w:vMerge w:val="restart"/>
            <w:tcBorders>
              <w:top w:val="single" w:sz="8" w:space="0" w:color="auto"/>
              <w:left w:val="single" w:sz="4" w:space="0" w:color="auto"/>
              <w:bottom w:val="single" w:sz="4" w:space="0" w:color="auto"/>
              <w:right w:val="single" w:sz="4" w:space="0" w:color="auto"/>
            </w:tcBorders>
            <w:shd w:val="clear" w:color="auto" w:fill="92D050"/>
            <w:noWrap/>
            <w:vAlign w:val="center"/>
            <w:hideMark/>
          </w:tcPr>
          <w:p w14:paraId="3C485AF4"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Số</w:t>
            </w:r>
            <w:proofErr w:type="spellEnd"/>
            <w:r w:rsidRPr="00E54880">
              <w:rPr>
                <w:b/>
                <w:bCs/>
                <w:sz w:val="20"/>
                <w:szCs w:val="20"/>
              </w:rPr>
              <w:t xml:space="preserve"> </w:t>
            </w:r>
            <w:proofErr w:type="spellStart"/>
            <w:r w:rsidRPr="00E54880">
              <w:rPr>
                <w:b/>
                <w:bCs/>
                <w:sz w:val="20"/>
                <w:szCs w:val="20"/>
              </w:rPr>
              <w:t>điện</w:t>
            </w:r>
            <w:proofErr w:type="spellEnd"/>
            <w:r w:rsidRPr="00E54880">
              <w:rPr>
                <w:b/>
                <w:bCs/>
                <w:sz w:val="20"/>
                <w:szCs w:val="20"/>
              </w:rPr>
              <w:t xml:space="preserve"> </w:t>
            </w:r>
            <w:proofErr w:type="spellStart"/>
            <w:r w:rsidRPr="00E54880">
              <w:rPr>
                <w:b/>
                <w:bCs/>
                <w:sz w:val="20"/>
                <w:szCs w:val="20"/>
              </w:rPr>
              <w:t>thoại</w:t>
            </w:r>
            <w:proofErr w:type="spellEnd"/>
          </w:p>
        </w:tc>
        <w:tc>
          <w:tcPr>
            <w:tcW w:w="4411" w:type="dxa"/>
            <w:gridSpan w:val="6"/>
            <w:tcBorders>
              <w:top w:val="single" w:sz="8" w:space="0" w:color="auto"/>
              <w:left w:val="nil"/>
              <w:bottom w:val="single" w:sz="4" w:space="0" w:color="auto"/>
              <w:right w:val="single" w:sz="8" w:space="0" w:color="000000"/>
            </w:tcBorders>
            <w:shd w:val="clear" w:color="auto" w:fill="92D050"/>
            <w:noWrap/>
            <w:vAlign w:val="center"/>
            <w:hideMark/>
          </w:tcPr>
          <w:p w14:paraId="3ED61A15" w14:textId="77777777" w:rsidR="00041D5D" w:rsidRPr="00E54880" w:rsidRDefault="00041D5D" w:rsidP="00EC29F4">
            <w:pPr>
              <w:spacing w:after="0" w:line="240" w:lineRule="auto"/>
              <w:jc w:val="center"/>
              <w:rPr>
                <w:b/>
                <w:bCs/>
                <w:sz w:val="20"/>
                <w:szCs w:val="20"/>
              </w:rPr>
            </w:pPr>
            <w:r w:rsidRPr="00E54880">
              <w:rPr>
                <w:b/>
                <w:bCs/>
                <w:sz w:val="20"/>
                <w:szCs w:val="20"/>
              </w:rPr>
              <w:t xml:space="preserve">Thông tin </w:t>
            </w:r>
            <w:proofErr w:type="spellStart"/>
            <w:r w:rsidRPr="00E54880">
              <w:rPr>
                <w:b/>
                <w:bCs/>
                <w:sz w:val="20"/>
                <w:szCs w:val="20"/>
              </w:rPr>
              <w:t>về</w:t>
            </w:r>
            <w:proofErr w:type="spellEnd"/>
            <w:r w:rsidRPr="00E54880">
              <w:rPr>
                <w:b/>
                <w:bCs/>
                <w:sz w:val="20"/>
                <w:szCs w:val="20"/>
              </w:rPr>
              <w:t xml:space="preserve"> lô </w:t>
            </w:r>
            <w:proofErr w:type="spellStart"/>
            <w:r w:rsidRPr="00E54880">
              <w:rPr>
                <w:b/>
                <w:bCs/>
                <w:sz w:val="20"/>
                <w:szCs w:val="20"/>
              </w:rPr>
              <w:t>rừng</w:t>
            </w:r>
            <w:proofErr w:type="spellEnd"/>
          </w:p>
        </w:tc>
      </w:tr>
      <w:tr w:rsidR="00E54880" w:rsidRPr="00E54880" w14:paraId="60766118" w14:textId="77777777" w:rsidTr="0060498B">
        <w:trPr>
          <w:trHeight w:val="465"/>
          <w:jc w:val="center"/>
        </w:trPr>
        <w:tc>
          <w:tcPr>
            <w:tcW w:w="634" w:type="dxa"/>
            <w:vMerge/>
            <w:tcBorders>
              <w:top w:val="single" w:sz="8" w:space="0" w:color="auto"/>
              <w:left w:val="single" w:sz="8" w:space="0" w:color="auto"/>
              <w:bottom w:val="single" w:sz="4" w:space="0" w:color="auto"/>
              <w:right w:val="single" w:sz="4" w:space="0" w:color="auto"/>
            </w:tcBorders>
            <w:shd w:val="clear" w:color="auto" w:fill="92D050"/>
            <w:vAlign w:val="center"/>
            <w:hideMark/>
          </w:tcPr>
          <w:p w14:paraId="1CEF7BF3" w14:textId="77777777" w:rsidR="00041D5D" w:rsidRPr="00E54880" w:rsidRDefault="00041D5D" w:rsidP="00EC29F4">
            <w:pPr>
              <w:spacing w:after="0" w:line="240" w:lineRule="auto"/>
              <w:rPr>
                <w:b/>
                <w:bCs/>
                <w:sz w:val="20"/>
                <w:szCs w:val="20"/>
              </w:rPr>
            </w:pPr>
          </w:p>
        </w:tc>
        <w:tc>
          <w:tcPr>
            <w:tcW w:w="1847"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2A72DB84" w14:textId="77777777" w:rsidR="00041D5D" w:rsidRPr="00E54880" w:rsidRDefault="00041D5D" w:rsidP="00EC29F4">
            <w:pPr>
              <w:spacing w:after="0" w:line="240" w:lineRule="auto"/>
              <w:rPr>
                <w:b/>
                <w:bCs/>
                <w:sz w:val="20"/>
                <w:szCs w:val="20"/>
              </w:rPr>
            </w:pPr>
          </w:p>
        </w:tc>
        <w:tc>
          <w:tcPr>
            <w:tcW w:w="829"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135C2050" w14:textId="77777777" w:rsidR="00041D5D" w:rsidRPr="00E54880" w:rsidRDefault="00041D5D" w:rsidP="00EC29F4">
            <w:pPr>
              <w:spacing w:after="0" w:line="240" w:lineRule="auto"/>
              <w:rPr>
                <w:b/>
                <w:bCs/>
                <w:sz w:val="20"/>
                <w:szCs w:val="20"/>
              </w:rPr>
            </w:pPr>
          </w:p>
        </w:tc>
        <w:tc>
          <w:tcPr>
            <w:tcW w:w="723"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505049DE" w14:textId="77777777" w:rsidR="00041D5D" w:rsidRPr="00E54880" w:rsidRDefault="00041D5D" w:rsidP="00EC29F4">
            <w:pPr>
              <w:spacing w:after="0" w:line="240" w:lineRule="auto"/>
              <w:rPr>
                <w:b/>
                <w:bCs/>
                <w:sz w:val="20"/>
                <w:szCs w:val="20"/>
              </w:rPr>
            </w:pPr>
          </w:p>
        </w:tc>
        <w:tc>
          <w:tcPr>
            <w:tcW w:w="1080" w:type="dxa"/>
            <w:vMerge/>
            <w:tcBorders>
              <w:top w:val="single" w:sz="8" w:space="0" w:color="auto"/>
              <w:left w:val="single" w:sz="4" w:space="0" w:color="auto"/>
              <w:bottom w:val="single" w:sz="4" w:space="0" w:color="auto"/>
              <w:right w:val="single" w:sz="4" w:space="0" w:color="auto"/>
            </w:tcBorders>
            <w:shd w:val="clear" w:color="auto" w:fill="92D050"/>
            <w:vAlign w:val="center"/>
            <w:hideMark/>
          </w:tcPr>
          <w:p w14:paraId="332EBB51" w14:textId="77777777" w:rsidR="00041D5D" w:rsidRPr="00E54880" w:rsidRDefault="00041D5D" w:rsidP="00EC29F4">
            <w:pPr>
              <w:spacing w:after="0" w:line="240" w:lineRule="auto"/>
              <w:rPr>
                <w:b/>
                <w:bCs/>
                <w:sz w:val="20"/>
                <w:szCs w:val="20"/>
              </w:rPr>
            </w:pPr>
          </w:p>
        </w:tc>
        <w:tc>
          <w:tcPr>
            <w:tcW w:w="745" w:type="dxa"/>
            <w:tcBorders>
              <w:top w:val="nil"/>
              <w:left w:val="nil"/>
              <w:bottom w:val="single" w:sz="4" w:space="0" w:color="auto"/>
              <w:right w:val="single" w:sz="4" w:space="0" w:color="auto"/>
            </w:tcBorders>
            <w:shd w:val="clear" w:color="auto" w:fill="92D050"/>
            <w:vAlign w:val="center"/>
            <w:hideMark/>
          </w:tcPr>
          <w:p w14:paraId="22D4DAF5"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r w:rsidRPr="00E54880">
              <w:rPr>
                <w:b/>
                <w:bCs/>
                <w:sz w:val="20"/>
                <w:szCs w:val="20"/>
              </w:rPr>
              <w:t xml:space="preserve"> </w:t>
            </w:r>
            <w:proofErr w:type="spellStart"/>
            <w:r w:rsidRPr="00E54880">
              <w:rPr>
                <w:b/>
                <w:bCs/>
                <w:sz w:val="20"/>
                <w:szCs w:val="20"/>
              </w:rPr>
              <w:t>trồng</w:t>
            </w:r>
            <w:proofErr w:type="spellEnd"/>
          </w:p>
        </w:tc>
        <w:tc>
          <w:tcPr>
            <w:tcW w:w="640" w:type="dxa"/>
            <w:tcBorders>
              <w:top w:val="nil"/>
              <w:left w:val="nil"/>
              <w:bottom w:val="single" w:sz="4" w:space="0" w:color="auto"/>
              <w:right w:val="single" w:sz="4" w:space="0" w:color="auto"/>
            </w:tcBorders>
            <w:shd w:val="clear" w:color="auto" w:fill="92D050"/>
            <w:vAlign w:val="center"/>
            <w:hideMark/>
          </w:tcPr>
          <w:p w14:paraId="5AE0BC3F"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Số</w:t>
            </w:r>
            <w:proofErr w:type="spellEnd"/>
            <w:r w:rsidRPr="00E54880">
              <w:rPr>
                <w:b/>
                <w:bCs/>
                <w:sz w:val="20"/>
                <w:szCs w:val="20"/>
              </w:rPr>
              <w:t xml:space="preserve"> </w:t>
            </w:r>
            <w:proofErr w:type="spellStart"/>
            <w:r w:rsidRPr="00E54880">
              <w:rPr>
                <w:b/>
                <w:bCs/>
                <w:sz w:val="20"/>
                <w:szCs w:val="20"/>
              </w:rPr>
              <w:t>hiệu</w:t>
            </w:r>
            <w:proofErr w:type="spellEnd"/>
            <w:r w:rsidRPr="00E54880">
              <w:rPr>
                <w:b/>
                <w:bCs/>
                <w:sz w:val="20"/>
                <w:szCs w:val="20"/>
              </w:rPr>
              <w:t xml:space="preserve"> </w:t>
            </w:r>
            <w:proofErr w:type="spellStart"/>
            <w:r w:rsidRPr="00E54880">
              <w:rPr>
                <w:b/>
                <w:bCs/>
                <w:sz w:val="20"/>
                <w:szCs w:val="20"/>
              </w:rPr>
              <w:t>lô</w:t>
            </w:r>
            <w:proofErr w:type="spellEnd"/>
          </w:p>
        </w:tc>
        <w:tc>
          <w:tcPr>
            <w:tcW w:w="732" w:type="dxa"/>
            <w:tcBorders>
              <w:top w:val="nil"/>
              <w:left w:val="nil"/>
              <w:bottom w:val="single" w:sz="4" w:space="0" w:color="auto"/>
              <w:right w:val="single" w:sz="4" w:space="0" w:color="auto"/>
            </w:tcBorders>
            <w:shd w:val="clear" w:color="auto" w:fill="92D050"/>
            <w:vAlign w:val="center"/>
            <w:hideMark/>
          </w:tcPr>
          <w:p w14:paraId="7AA2B585"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br/>
            </w:r>
            <w:proofErr w:type="spellStart"/>
            <w:r w:rsidRPr="00E54880">
              <w:rPr>
                <w:b/>
                <w:bCs/>
                <w:sz w:val="20"/>
                <w:szCs w:val="20"/>
              </w:rPr>
              <w:t>tích</w:t>
            </w:r>
            <w:proofErr w:type="spellEnd"/>
            <w:r w:rsidRPr="00E54880">
              <w:rPr>
                <w:b/>
                <w:bCs/>
                <w:sz w:val="20"/>
                <w:szCs w:val="20"/>
              </w:rPr>
              <w:t xml:space="preserve"> </w:t>
            </w:r>
            <w:r w:rsidRPr="00E54880">
              <w:rPr>
                <w:sz w:val="20"/>
                <w:szCs w:val="20"/>
              </w:rPr>
              <w:t>(ha)</w:t>
            </w:r>
          </w:p>
        </w:tc>
        <w:tc>
          <w:tcPr>
            <w:tcW w:w="825" w:type="dxa"/>
            <w:tcBorders>
              <w:top w:val="nil"/>
              <w:left w:val="nil"/>
              <w:bottom w:val="single" w:sz="4" w:space="0" w:color="auto"/>
              <w:right w:val="single" w:sz="4" w:space="0" w:color="auto"/>
            </w:tcBorders>
            <w:shd w:val="clear" w:color="auto" w:fill="92D050"/>
            <w:vAlign w:val="center"/>
            <w:hideMark/>
          </w:tcPr>
          <w:p w14:paraId="4F1A9A17"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Ngày</w:t>
            </w:r>
            <w:proofErr w:type="spellEnd"/>
            <w:r w:rsidRPr="00E54880">
              <w:rPr>
                <w:b/>
                <w:bCs/>
                <w:sz w:val="20"/>
                <w:szCs w:val="20"/>
              </w:rPr>
              <w:br/>
            </w:r>
            <w:proofErr w:type="spellStart"/>
            <w:r w:rsidRPr="00E54880">
              <w:rPr>
                <w:b/>
                <w:bCs/>
                <w:sz w:val="20"/>
                <w:szCs w:val="20"/>
              </w:rPr>
              <w:t>tham</w:t>
            </w:r>
            <w:proofErr w:type="spellEnd"/>
            <w:r w:rsidRPr="00E54880">
              <w:rPr>
                <w:b/>
                <w:bCs/>
                <w:sz w:val="20"/>
                <w:szCs w:val="20"/>
              </w:rPr>
              <w:t xml:space="preserve"> </w:t>
            </w:r>
            <w:proofErr w:type="spellStart"/>
            <w:r w:rsidRPr="00E54880">
              <w:rPr>
                <w:b/>
                <w:bCs/>
                <w:sz w:val="20"/>
                <w:szCs w:val="20"/>
              </w:rPr>
              <w:t>gia</w:t>
            </w:r>
            <w:proofErr w:type="spellEnd"/>
          </w:p>
        </w:tc>
        <w:tc>
          <w:tcPr>
            <w:tcW w:w="824" w:type="dxa"/>
            <w:tcBorders>
              <w:top w:val="nil"/>
              <w:left w:val="nil"/>
              <w:bottom w:val="single" w:sz="4" w:space="0" w:color="auto"/>
              <w:right w:val="single" w:sz="4" w:space="0" w:color="auto"/>
            </w:tcBorders>
            <w:shd w:val="clear" w:color="auto" w:fill="92D050"/>
            <w:vAlign w:val="center"/>
            <w:hideMark/>
          </w:tcPr>
          <w:p w14:paraId="4A96380D"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Ngày</w:t>
            </w:r>
            <w:proofErr w:type="spellEnd"/>
            <w:r w:rsidRPr="00E54880">
              <w:rPr>
                <w:b/>
                <w:bCs/>
                <w:sz w:val="20"/>
                <w:szCs w:val="20"/>
              </w:rPr>
              <w:t xml:space="preserve"> </w:t>
            </w:r>
            <w:proofErr w:type="spellStart"/>
            <w:r w:rsidRPr="00E54880">
              <w:rPr>
                <w:b/>
                <w:bCs/>
                <w:sz w:val="20"/>
                <w:szCs w:val="20"/>
              </w:rPr>
              <w:t>rời</w:t>
            </w:r>
            <w:proofErr w:type="spellEnd"/>
            <w:r w:rsidRPr="00E54880">
              <w:rPr>
                <w:b/>
                <w:bCs/>
                <w:sz w:val="20"/>
                <w:szCs w:val="20"/>
              </w:rPr>
              <w:br/>
            </w:r>
            <w:proofErr w:type="spellStart"/>
            <w:r w:rsidRPr="00E54880">
              <w:rPr>
                <w:b/>
                <w:bCs/>
                <w:sz w:val="20"/>
                <w:szCs w:val="20"/>
              </w:rPr>
              <w:t>khỏi</w:t>
            </w:r>
            <w:proofErr w:type="spellEnd"/>
            <w:r w:rsidRPr="00E54880">
              <w:rPr>
                <w:b/>
                <w:bCs/>
                <w:sz w:val="20"/>
                <w:szCs w:val="20"/>
              </w:rPr>
              <w:t xml:space="preserve"> </w:t>
            </w:r>
            <w:proofErr w:type="spellStart"/>
            <w:r w:rsidRPr="00E54880">
              <w:rPr>
                <w:b/>
                <w:bCs/>
                <w:sz w:val="20"/>
                <w:szCs w:val="20"/>
              </w:rPr>
              <w:t>nhóm</w:t>
            </w:r>
            <w:proofErr w:type="spellEnd"/>
          </w:p>
        </w:tc>
        <w:tc>
          <w:tcPr>
            <w:tcW w:w="645" w:type="dxa"/>
            <w:tcBorders>
              <w:top w:val="nil"/>
              <w:left w:val="nil"/>
              <w:bottom w:val="single" w:sz="4" w:space="0" w:color="auto"/>
              <w:right w:val="single" w:sz="8" w:space="0" w:color="auto"/>
            </w:tcBorders>
            <w:shd w:val="clear" w:color="auto" w:fill="92D050"/>
            <w:vAlign w:val="center"/>
            <w:hideMark/>
          </w:tcPr>
          <w:p w14:paraId="7FF12070"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Ghi</w:t>
            </w:r>
            <w:proofErr w:type="spellEnd"/>
            <w:r w:rsidRPr="00E54880">
              <w:rPr>
                <w:b/>
                <w:bCs/>
                <w:sz w:val="20"/>
                <w:szCs w:val="20"/>
              </w:rPr>
              <w:t xml:space="preserve"> chú</w:t>
            </w:r>
          </w:p>
        </w:tc>
      </w:tr>
      <w:tr w:rsidR="00E54880" w:rsidRPr="00E54880" w14:paraId="7877EDAA"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hideMark/>
          </w:tcPr>
          <w:p w14:paraId="3877D207" w14:textId="77777777" w:rsidR="00041D5D" w:rsidRPr="00E54880" w:rsidRDefault="00041D5D" w:rsidP="00EC29F4">
            <w:pPr>
              <w:spacing w:after="0" w:line="240" w:lineRule="auto"/>
            </w:pPr>
            <w:r w:rsidRPr="00E54880">
              <w:t> </w:t>
            </w:r>
          </w:p>
        </w:tc>
        <w:tc>
          <w:tcPr>
            <w:tcW w:w="1847" w:type="dxa"/>
            <w:tcBorders>
              <w:top w:val="single" w:sz="4" w:space="0" w:color="auto"/>
              <w:left w:val="nil"/>
              <w:bottom w:val="single" w:sz="4" w:space="0" w:color="auto"/>
              <w:right w:val="single" w:sz="4" w:space="0" w:color="auto"/>
            </w:tcBorders>
            <w:noWrap/>
            <w:vAlign w:val="bottom"/>
            <w:hideMark/>
          </w:tcPr>
          <w:p w14:paraId="67C11721" w14:textId="77777777" w:rsidR="00041D5D" w:rsidRPr="00E54880" w:rsidRDefault="00041D5D" w:rsidP="00EC29F4">
            <w:pPr>
              <w:spacing w:after="0" w:line="240" w:lineRule="auto"/>
            </w:pPr>
            <w:r w:rsidRPr="00E54880">
              <w:t> </w:t>
            </w:r>
          </w:p>
        </w:tc>
        <w:tc>
          <w:tcPr>
            <w:tcW w:w="829" w:type="dxa"/>
            <w:tcBorders>
              <w:top w:val="single" w:sz="4" w:space="0" w:color="auto"/>
              <w:left w:val="nil"/>
              <w:bottom w:val="single" w:sz="4" w:space="0" w:color="auto"/>
              <w:right w:val="single" w:sz="4" w:space="0" w:color="auto"/>
            </w:tcBorders>
            <w:noWrap/>
            <w:vAlign w:val="bottom"/>
            <w:hideMark/>
          </w:tcPr>
          <w:p w14:paraId="75A13CDA" w14:textId="77777777" w:rsidR="00041D5D" w:rsidRPr="00E54880" w:rsidRDefault="00041D5D" w:rsidP="00EC29F4">
            <w:pPr>
              <w:spacing w:after="0" w:line="240" w:lineRule="auto"/>
            </w:pPr>
            <w:r w:rsidRPr="00E54880">
              <w:t> </w:t>
            </w:r>
          </w:p>
        </w:tc>
        <w:tc>
          <w:tcPr>
            <w:tcW w:w="723" w:type="dxa"/>
            <w:tcBorders>
              <w:top w:val="single" w:sz="4" w:space="0" w:color="auto"/>
              <w:left w:val="nil"/>
              <w:bottom w:val="single" w:sz="4" w:space="0" w:color="auto"/>
              <w:right w:val="single" w:sz="4" w:space="0" w:color="auto"/>
            </w:tcBorders>
            <w:noWrap/>
            <w:vAlign w:val="bottom"/>
            <w:hideMark/>
          </w:tcPr>
          <w:p w14:paraId="45A87EAA" w14:textId="77777777" w:rsidR="00041D5D" w:rsidRPr="00E54880" w:rsidRDefault="00041D5D" w:rsidP="00EC29F4">
            <w:pPr>
              <w:spacing w:after="0" w:line="240" w:lineRule="auto"/>
            </w:pPr>
            <w:r w:rsidRPr="00E54880">
              <w:t> </w:t>
            </w:r>
          </w:p>
        </w:tc>
        <w:tc>
          <w:tcPr>
            <w:tcW w:w="1080" w:type="dxa"/>
            <w:tcBorders>
              <w:top w:val="single" w:sz="4" w:space="0" w:color="auto"/>
              <w:left w:val="nil"/>
              <w:bottom w:val="single" w:sz="4" w:space="0" w:color="auto"/>
              <w:right w:val="single" w:sz="4" w:space="0" w:color="auto"/>
            </w:tcBorders>
            <w:noWrap/>
            <w:vAlign w:val="bottom"/>
            <w:hideMark/>
          </w:tcPr>
          <w:p w14:paraId="6C10292E" w14:textId="77777777" w:rsidR="00041D5D" w:rsidRPr="00E54880" w:rsidRDefault="00041D5D" w:rsidP="00EC29F4">
            <w:pPr>
              <w:spacing w:after="0" w:line="240" w:lineRule="auto"/>
            </w:pPr>
            <w:r w:rsidRPr="00E54880">
              <w:t> </w:t>
            </w:r>
          </w:p>
        </w:tc>
        <w:tc>
          <w:tcPr>
            <w:tcW w:w="745" w:type="dxa"/>
            <w:tcBorders>
              <w:top w:val="single" w:sz="4" w:space="0" w:color="auto"/>
              <w:left w:val="nil"/>
              <w:bottom w:val="single" w:sz="4" w:space="0" w:color="auto"/>
              <w:right w:val="single" w:sz="4" w:space="0" w:color="auto"/>
            </w:tcBorders>
            <w:noWrap/>
            <w:vAlign w:val="bottom"/>
            <w:hideMark/>
          </w:tcPr>
          <w:p w14:paraId="4308B95B" w14:textId="77777777" w:rsidR="00041D5D" w:rsidRPr="00E54880" w:rsidRDefault="00041D5D" w:rsidP="00EC29F4">
            <w:pPr>
              <w:spacing w:after="0" w:line="240" w:lineRule="auto"/>
            </w:pPr>
            <w:r w:rsidRPr="00E54880">
              <w:t> </w:t>
            </w:r>
          </w:p>
        </w:tc>
        <w:tc>
          <w:tcPr>
            <w:tcW w:w="640" w:type="dxa"/>
            <w:tcBorders>
              <w:top w:val="single" w:sz="4" w:space="0" w:color="auto"/>
              <w:left w:val="nil"/>
              <w:bottom w:val="single" w:sz="4" w:space="0" w:color="auto"/>
              <w:right w:val="single" w:sz="4" w:space="0" w:color="auto"/>
            </w:tcBorders>
            <w:noWrap/>
            <w:vAlign w:val="bottom"/>
            <w:hideMark/>
          </w:tcPr>
          <w:p w14:paraId="40BBA469" w14:textId="77777777" w:rsidR="00041D5D" w:rsidRPr="00E54880" w:rsidRDefault="00041D5D" w:rsidP="00EC29F4">
            <w:pPr>
              <w:spacing w:after="0" w:line="240" w:lineRule="auto"/>
            </w:pPr>
            <w:r w:rsidRPr="00E54880">
              <w:t> </w:t>
            </w:r>
          </w:p>
        </w:tc>
        <w:tc>
          <w:tcPr>
            <w:tcW w:w="732" w:type="dxa"/>
            <w:tcBorders>
              <w:top w:val="single" w:sz="4" w:space="0" w:color="auto"/>
              <w:left w:val="nil"/>
              <w:bottom w:val="single" w:sz="4" w:space="0" w:color="auto"/>
              <w:right w:val="single" w:sz="4" w:space="0" w:color="auto"/>
            </w:tcBorders>
            <w:noWrap/>
            <w:vAlign w:val="bottom"/>
            <w:hideMark/>
          </w:tcPr>
          <w:p w14:paraId="799F2D81" w14:textId="77777777" w:rsidR="00041D5D" w:rsidRPr="00E54880" w:rsidRDefault="00041D5D" w:rsidP="00EC29F4">
            <w:pPr>
              <w:spacing w:after="0" w:line="240" w:lineRule="auto"/>
            </w:pPr>
            <w:r w:rsidRPr="00E54880">
              <w:t> </w:t>
            </w:r>
          </w:p>
        </w:tc>
        <w:tc>
          <w:tcPr>
            <w:tcW w:w="825" w:type="dxa"/>
            <w:tcBorders>
              <w:top w:val="single" w:sz="4" w:space="0" w:color="auto"/>
              <w:left w:val="nil"/>
              <w:bottom w:val="single" w:sz="4" w:space="0" w:color="auto"/>
              <w:right w:val="single" w:sz="4" w:space="0" w:color="auto"/>
            </w:tcBorders>
            <w:noWrap/>
            <w:vAlign w:val="bottom"/>
            <w:hideMark/>
          </w:tcPr>
          <w:p w14:paraId="6AA19423" w14:textId="77777777" w:rsidR="00041D5D" w:rsidRPr="00E54880" w:rsidRDefault="00041D5D" w:rsidP="00EC29F4">
            <w:pPr>
              <w:spacing w:after="0" w:line="240" w:lineRule="auto"/>
            </w:pPr>
            <w:r w:rsidRPr="00E54880">
              <w:t> </w:t>
            </w:r>
          </w:p>
        </w:tc>
        <w:tc>
          <w:tcPr>
            <w:tcW w:w="824" w:type="dxa"/>
            <w:tcBorders>
              <w:top w:val="single" w:sz="4" w:space="0" w:color="auto"/>
              <w:left w:val="nil"/>
              <w:bottom w:val="single" w:sz="4" w:space="0" w:color="auto"/>
              <w:right w:val="single" w:sz="4" w:space="0" w:color="auto"/>
            </w:tcBorders>
            <w:noWrap/>
            <w:vAlign w:val="bottom"/>
            <w:hideMark/>
          </w:tcPr>
          <w:p w14:paraId="53BD00AB" w14:textId="77777777" w:rsidR="00041D5D" w:rsidRPr="00E54880" w:rsidRDefault="00041D5D" w:rsidP="00EC29F4">
            <w:pPr>
              <w:spacing w:after="0" w:line="240" w:lineRule="auto"/>
            </w:pPr>
            <w:r w:rsidRPr="00E54880">
              <w:t> </w:t>
            </w:r>
          </w:p>
        </w:tc>
        <w:tc>
          <w:tcPr>
            <w:tcW w:w="645" w:type="dxa"/>
            <w:tcBorders>
              <w:top w:val="single" w:sz="4" w:space="0" w:color="auto"/>
              <w:left w:val="nil"/>
              <w:bottom w:val="single" w:sz="4" w:space="0" w:color="auto"/>
              <w:right w:val="single" w:sz="4" w:space="0" w:color="auto"/>
            </w:tcBorders>
            <w:noWrap/>
            <w:vAlign w:val="bottom"/>
            <w:hideMark/>
          </w:tcPr>
          <w:p w14:paraId="14CF86ED" w14:textId="77777777" w:rsidR="00041D5D" w:rsidRPr="00E54880" w:rsidRDefault="00041D5D" w:rsidP="00EC29F4">
            <w:pPr>
              <w:spacing w:after="0" w:line="240" w:lineRule="auto"/>
            </w:pPr>
            <w:r w:rsidRPr="00E54880">
              <w:t> </w:t>
            </w:r>
          </w:p>
        </w:tc>
      </w:tr>
      <w:tr w:rsidR="00E54880" w:rsidRPr="00E54880" w14:paraId="65DA8326"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tcPr>
          <w:p w14:paraId="2BE57C1C" w14:textId="77777777" w:rsidR="00041D5D" w:rsidRPr="00E54880" w:rsidRDefault="00041D5D" w:rsidP="00EC29F4">
            <w:pPr>
              <w:spacing w:after="0" w:line="240" w:lineRule="auto"/>
            </w:pPr>
          </w:p>
        </w:tc>
        <w:tc>
          <w:tcPr>
            <w:tcW w:w="1847" w:type="dxa"/>
            <w:tcBorders>
              <w:top w:val="single" w:sz="4" w:space="0" w:color="auto"/>
              <w:left w:val="nil"/>
              <w:bottom w:val="single" w:sz="4" w:space="0" w:color="auto"/>
              <w:right w:val="single" w:sz="4" w:space="0" w:color="auto"/>
            </w:tcBorders>
            <w:noWrap/>
            <w:vAlign w:val="bottom"/>
          </w:tcPr>
          <w:p w14:paraId="1DD700A3" w14:textId="77777777" w:rsidR="00041D5D" w:rsidRPr="00E54880" w:rsidRDefault="00041D5D" w:rsidP="00EC29F4">
            <w:pPr>
              <w:spacing w:after="0" w:line="240" w:lineRule="auto"/>
            </w:pPr>
          </w:p>
        </w:tc>
        <w:tc>
          <w:tcPr>
            <w:tcW w:w="829" w:type="dxa"/>
            <w:tcBorders>
              <w:top w:val="single" w:sz="4" w:space="0" w:color="auto"/>
              <w:left w:val="nil"/>
              <w:bottom w:val="single" w:sz="4" w:space="0" w:color="auto"/>
              <w:right w:val="single" w:sz="4" w:space="0" w:color="auto"/>
            </w:tcBorders>
            <w:noWrap/>
            <w:vAlign w:val="bottom"/>
          </w:tcPr>
          <w:p w14:paraId="5C40251C" w14:textId="77777777" w:rsidR="00041D5D" w:rsidRPr="00E54880" w:rsidRDefault="00041D5D" w:rsidP="00EC29F4">
            <w:pPr>
              <w:spacing w:after="0" w:line="240" w:lineRule="auto"/>
            </w:pPr>
          </w:p>
        </w:tc>
        <w:tc>
          <w:tcPr>
            <w:tcW w:w="723" w:type="dxa"/>
            <w:tcBorders>
              <w:top w:val="single" w:sz="4" w:space="0" w:color="auto"/>
              <w:left w:val="nil"/>
              <w:bottom w:val="single" w:sz="4" w:space="0" w:color="auto"/>
              <w:right w:val="single" w:sz="4" w:space="0" w:color="auto"/>
            </w:tcBorders>
            <w:noWrap/>
            <w:vAlign w:val="bottom"/>
          </w:tcPr>
          <w:p w14:paraId="23DC9058" w14:textId="77777777" w:rsidR="00041D5D" w:rsidRPr="00E54880" w:rsidRDefault="00041D5D" w:rsidP="00EC29F4">
            <w:pPr>
              <w:spacing w:after="0" w:line="240" w:lineRule="auto"/>
            </w:pPr>
          </w:p>
        </w:tc>
        <w:tc>
          <w:tcPr>
            <w:tcW w:w="1080" w:type="dxa"/>
            <w:tcBorders>
              <w:top w:val="single" w:sz="4" w:space="0" w:color="auto"/>
              <w:left w:val="nil"/>
              <w:bottom w:val="single" w:sz="4" w:space="0" w:color="auto"/>
              <w:right w:val="single" w:sz="4" w:space="0" w:color="auto"/>
            </w:tcBorders>
            <w:noWrap/>
            <w:vAlign w:val="bottom"/>
          </w:tcPr>
          <w:p w14:paraId="5F9A4C65" w14:textId="77777777" w:rsidR="00041D5D" w:rsidRPr="00E54880" w:rsidRDefault="00041D5D" w:rsidP="00EC29F4">
            <w:pPr>
              <w:spacing w:after="0" w:line="240" w:lineRule="auto"/>
            </w:pPr>
          </w:p>
        </w:tc>
        <w:tc>
          <w:tcPr>
            <w:tcW w:w="745" w:type="dxa"/>
            <w:tcBorders>
              <w:top w:val="single" w:sz="4" w:space="0" w:color="auto"/>
              <w:left w:val="nil"/>
              <w:bottom w:val="single" w:sz="4" w:space="0" w:color="auto"/>
              <w:right w:val="single" w:sz="4" w:space="0" w:color="auto"/>
            </w:tcBorders>
            <w:noWrap/>
            <w:vAlign w:val="bottom"/>
          </w:tcPr>
          <w:p w14:paraId="3D71A305" w14:textId="77777777" w:rsidR="00041D5D" w:rsidRPr="00E54880" w:rsidRDefault="00041D5D" w:rsidP="00EC29F4">
            <w:pPr>
              <w:spacing w:after="0" w:line="240" w:lineRule="auto"/>
            </w:pPr>
          </w:p>
        </w:tc>
        <w:tc>
          <w:tcPr>
            <w:tcW w:w="640" w:type="dxa"/>
            <w:tcBorders>
              <w:top w:val="single" w:sz="4" w:space="0" w:color="auto"/>
              <w:left w:val="nil"/>
              <w:bottom w:val="single" w:sz="4" w:space="0" w:color="auto"/>
              <w:right w:val="single" w:sz="4" w:space="0" w:color="auto"/>
            </w:tcBorders>
            <w:noWrap/>
            <w:vAlign w:val="bottom"/>
          </w:tcPr>
          <w:p w14:paraId="4B87D8F9" w14:textId="77777777" w:rsidR="00041D5D" w:rsidRPr="00E54880" w:rsidRDefault="00041D5D" w:rsidP="00EC29F4">
            <w:pPr>
              <w:spacing w:after="0" w:line="240" w:lineRule="auto"/>
            </w:pPr>
          </w:p>
        </w:tc>
        <w:tc>
          <w:tcPr>
            <w:tcW w:w="732" w:type="dxa"/>
            <w:tcBorders>
              <w:top w:val="single" w:sz="4" w:space="0" w:color="auto"/>
              <w:left w:val="nil"/>
              <w:bottom w:val="single" w:sz="4" w:space="0" w:color="auto"/>
              <w:right w:val="single" w:sz="4" w:space="0" w:color="auto"/>
            </w:tcBorders>
            <w:noWrap/>
            <w:vAlign w:val="bottom"/>
          </w:tcPr>
          <w:p w14:paraId="359BA059" w14:textId="77777777" w:rsidR="00041D5D" w:rsidRPr="00E54880" w:rsidRDefault="00041D5D" w:rsidP="00EC29F4">
            <w:pPr>
              <w:spacing w:after="0" w:line="240" w:lineRule="auto"/>
            </w:pPr>
          </w:p>
        </w:tc>
        <w:tc>
          <w:tcPr>
            <w:tcW w:w="825" w:type="dxa"/>
            <w:tcBorders>
              <w:top w:val="single" w:sz="4" w:space="0" w:color="auto"/>
              <w:left w:val="nil"/>
              <w:bottom w:val="single" w:sz="4" w:space="0" w:color="auto"/>
              <w:right w:val="single" w:sz="4" w:space="0" w:color="auto"/>
            </w:tcBorders>
            <w:noWrap/>
            <w:vAlign w:val="bottom"/>
          </w:tcPr>
          <w:p w14:paraId="2E6352A5" w14:textId="77777777" w:rsidR="00041D5D" w:rsidRPr="00E54880" w:rsidRDefault="00041D5D" w:rsidP="00EC29F4">
            <w:pPr>
              <w:spacing w:after="0" w:line="240" w:lineRule="auto"/>
            </w:pPr>
          </w:p>
        </w:tc>
        <w:tc>
          <w:tcPr>
            <w:tcW w:w="824" w:type="dxa"/>
            <w:tcBorders>
              <w:top w:val="single" w:sz="4" w:space="0" w:color="auto"/>
              <w:left w:val="nil"/>
              <w:bottom w:val="single" w:sz="4" w:space="0" w:color="auto"/>
              <w:right w:val="single" w:sz="4" w:space="0" w:color="auto"/>
            </w:tcBorders>
            <w:noWrap/>
            <w:vAlign w:val="bottom"/>
          </w:tcPr>
          <w:p w14:paraId="33665564" w14:textId="77777777" w:rsidR="00041D5D" w:rsidRPr="00E54880" w:rsidRDefault="00041D5D" w:rsidP="00EC29F4">
            <w:pPr>
              <w:spacing w:after="0" w:line="240" w:lineRule="auto"/>
            </w:pPr>
          </w:p>
        </w:tc>
        <w:tc>
          <w:tcPr>
            <w:tcW w:w="645" w:type="dxa"/>
            <w:tcBorders>
              <w:top w:val="single" w:sz="4" w:space="0" w:color="auto"/>
              <w:left w:val="nil"/>
              <w:bottom w:val="single" w:sz="4" w:space="0" w:color="auto"/>
              <w:right w:val="single" w:sz="4" w:space="0" w:color="auto"/>
            </w:tcBorders>
            <w:noWrap/>
            <w:vAlign w:val="bottom"/>
          </w:tcPr>
          <w:p w14:paraId="77E6A1CF" w14:textId="77777777" w:rsidR="00041D5D" w:rsidRPr="00E54880" w:rsidRDefault="00041D5D" w:rsidP="00EC29F4">
            <w:pPr>
              <w:spacing w:after="0" w:line="240" w:lineRule="auto"/>
            </w:pPr>
          </w:p>
        </w:tc>
      </w:tr>
      <w:tr w:rsidR="00E54880" w:rsidRPr="00E54880" w14:paraId="0E2DBC8E"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tcPr>
          <w:p w14:paraId="0AE639E0" w14:textId="77777777" w:rsidR="00041D5D" w:rsidRPr="00E54880" w:rsidRDefault="00041D5D" w:rsidP="00EC29F4">
            <w:pPr>
              <w:spacing w:after="0" w:line="240" w:lineRule="auto"/>
            </w:pPr>
          </w:p>
        </w:tc>
        <w:tc>
          <w:tcPr>
            <w:tcW w:w="1847" w:type="dxa"/>
            <w:tcBorders>
              <w:top w:val="single" w:sz="4" w:space="0" w:color="auto"/>
              <w:left w:val="nil"/>
              <w:bottom w:val="single" w:sz="4" w:space="0" w:color="auto"/>
              <w:right w:val="single" w:sz="4" w:space="0" w:color="auto"/>
            </w:tcBorders>
            <w:noWrap/>
            <w:vAlign w:val="bottom"/>
          </w:tcPr>
          <w:p w14:paraId="3D46FD86" w14:textId="77777777" w:rsidR="00041D5D" w:rsidRPr="00E54880" w:rsidRDefault="00041D5D" w:rsidP="00EC29F4">
            <w:pPr>
              <w:spacing w:after="0" w:line="240" w:lineRule="auto"/>
            </w:pPr>
          </w:p>
        </w:tc>
        <w:tc>
          <w:tcPr>
            <w:tcW w:w="829" w:type="dxa"/>
            <w:tcBorders>
              <w:top w:val="single" w:sz="4" w:space="0" w:color="auto"/>
              <w:left w:val="nil"/>
              <w:bottom w:val="single" w:sz="4" w:space="0" w:color="auto"/>
              <w:right w:val="single" w:sz="4" w:space="0" w:color="auto"/>
            </w:tcBorders>
            <w:noWrap/>
            <w:vAlign w:val="bottom"/>
          </w:tcPr>
          <w:p w14:paraId="6778CB87" w14:textId="77777777" w:rsidR="00041D5D" w:rsidRPr="00E54880" w:rsidRDefault="00041D5D" w:rsidP="00EC29F4">
            <w:pPr>
              <w:spacing w:after="0" w:line="240" w:lineRule="auto"/>
            </w:pPr>
          </w:p>
        </w:tc>
        <w:tc>
          <w:tcPr>
            <w:tcW w:w="723" w:type="dxa"/>
            <w:tcBorders>
              <w:top w:val="single" w:sz="4" w:space="0" w:color="auto"/>
              <w:left w:val="nil"/>
              <w:bottom w:val="single" w:sz="4" w:space="0" w:color="auto"/>
              <w:right w:val="single" w:sz="4" w:space="0" w:color="auto"/>
            </w:tcBorders>
            <w:noWrap/>
            <w:vAlign w:val="bottom"/>
          </w:tcPr>
          <w:p w14:paraId="2024EFAF" w14:textId="77777777" w:rsidR="00041D5D" w:rsidRPr="00E54880" w:rsidRDefault="00041D5D" w:rsidP="00EC29F4">
            <w:pPr>
              <w:spacing w:after="0" w:line="240" w:lineRule="auto"/>
            </w:pPr>
          </w:p>
        </w:tc>
        <w:tc>
          <w:tcPr>
            <w:tcW w:w="1080" w:type="dxa"/>
            <w:tcBorders>
              <w:top w:val="single" w:sz="4" w:space="0" w:color="auto"/>
              <w:left w:val="nil"/>
              <w:bottom w:val="single" w:sz="4" w:space="0" w:color="auto"/>
              <w:right w:val="single" w:sz="4" w:space="0" w:color="auto"/>
            </w:tcBorders>
            <w:noWrap/>
            <w:vAlign w:val="bottom"/>
          </w:tcPr>
          <w:p w14:paraId="440BC6CB" w14:textId="77777777" w:rsidR="00041D5D" w:rsidRPr="00E54880" w:rsidRDefault="00041D5D" w:rsidP="00EC29F4">
            <w:pPr>
              <w:spacing w:after="0" w:line="240" w:lineRule="auto"/>
            </w:pPr>
          </w:p>
        </w:tc>
        <w:tc>
          <w:tcPr>
            <w:tcW w:w="745" w:type="dxa"/>
            <w:tcBorders>
              <w:top w:val="single" w:sz="4" w:space="0" w:color="auto"/>
              <w:left w:val="nil"/>
              <w:bottom w:val="single" w:sz="4" w:space="0" w:color="auto"/>
              <w:right w:val="single" w:sz="4" w:space="0" w:color="auto"/>
            </w:tcBorders>
            <w:noWrap/>
            <w:vAlign w:val="bottom"/>
          </w:tcPr>
          <w:p w14:paraId="12D638C2" w14:textId="77777777" w:rsidR="00041D5D" w:rsidRPr="00E54880" w:rsidRDefault="00041D5D" w:rsidP="00EC29F4">
            <w:pPr>
              <w:spacing w:after="0" w:line="240" w:lineRule="auto"/>
            </w:pPr>
          </w:p>
        </w:tc>
        <w:tc>
          <w:tcPr>
            <w:tcW w:w="640" w:type="dxa"/>
            <w:tcBorders>
              <w:top w:val="single" w:sz="4" w:space="0" w:color="auto"/>
              <w:left w:val="nil"/>
              <w:bottom w:val="single" w:sz="4" w:space="0" w:color="auto"/>
              <w:right w:val="single" w:sz="4" w:space="0" w:color="auto"/>
            </w:tcBorders>
            <w:noWrap/>
            <w:vAlign w:val="bottom"/>
          </w:tcPr>
          <w:p w14:paraId="3F4C2A3E" w14:textId="77777777" w:rsidR="00041D5D" w:rsidRPr="00E54880" w:rsidRDefault="00041D5D" w:rsidP="00EC29F4">
            <w:pPr>
              <w:spacing w:after="0" w:line="240" w:lineRule="auto"/>
            </w:pPr>
          </w:p>
        </w:tc>
        <w:tc>
          <w:tcPr>
            <w:tcW w:w="732" w:type="dxa"/>
            <w:tcBorders>
              <w:top w:val="single" w:sz="4" w:space="0" w:color="auto"/>
              <w:left w:val="nil"/>
              <w:bottom w:val="single" w:sz="4" w:space="0" w:color="auto"/>
              <w:right w:val="single" w:sz="4" w:space="0" w:color="auto"/>
            </w:tcBorders>
            <w:noWrap/>
            <w:vAlign w:val="bottom"/>
          </w:tcPr>
          <w:p w14:paraId="67FD561A" w14:textId="77777777" w:rsidR="00041D5D" w:rsidRPr="00E54880" w:rsidRDefault="00041D5D" w:rsidP="00EC29F4">
            <w:pPr>
              <w:spacing w:after="0" w:line="240" w:lineRule="auto"/>
            </w:pPr>
          </w:p>
        </w:tc>
        <w:tc>
          <w:tcPr>
            <w:tcW w:w="825" w:type="dxa"/>
            <w:tcBorders>
              <w:top w:val="single" w:sz="4" w:space="0" w:color="auto"/>
              <w:left w:val="nil"/>
              <w:bottom w:val="single" w:sz="4" w:space="0" w:color="auto"/>
              <w:right w:val="single" w:sz="4" w:space="0" w:color="auto"/>
            </w:tcBorders>
            <w:noWrap/>
            <w:vAlign w:val="bottom"/>
          </w:tcPr>
          <w:p w14:paraId="7CDD0B84" w14:textId="77777777" w:rsidR="00041D5D" w:rsidRPr="00E54880" w:rsidRDefault="00041D5D" w:rsidP="00EC29F4">
            <w:pPr>
              <w:spacing w:after="0" w:line="240" w:lineRule="auto"/>
            </w:pPr>
          </w:p>
        </w:tc>
        <w:tc>
          <w:tcPr>
            <w:tcW w:w="824" w:type="dxa"/>
            <w:tcBorders>
              <w:top w:val="single" w:sz="4" w:space="0" w:color="auto"/>
              <w:left w:val="nil"/>
              <w:bottom w:val="single" w:sz="4" w:space="0" w:color="auto"/>
              <w:right w:val="single" w:sz="4" w:space="0" w:color="auto"/>
            </w:tcBorders>
            <w:noWrap/>
            <w:vAlign w:val="bottom"/>
          </w:tcPr>
          <w:p w14:paraId="470FD29F" w14:textId="77777777" w:rsidR="00041D5D" w:rsidRPr="00E54880" w:rsidRDefault="00041D5D" w:rsidP="00EC29F4">
            <w:pPr>
              <w:spacing w:after="0" w:line="240" w:lineRule="auto"/>
            </w:pPr>
          </w:p>
        </w:tc>
        <w:tc>
          <w:tcPr>
            <w:tcW w:w="645" w:type="dxa"/>
            <w:tcBorders>
              <w:top w:val="single" w:sz="4" w:space="0" w:color="auto"/>
              <w:left w:val="nil"/>
              <w:bottom w:val="single" w:sz="4" w:space="0" w:color="auto"/>
              <w:right w:val="single" w:sz="4" w:space="0" w:color="auto"/>
            </w:tcBorders>
            <w:noWrap/>
            <w:vAlign w:val="bottom"/>
          </w:tcPr>
          <w:p w14:paraId="450FE76B" w14:textId="77777777" w:rsidR="00041D5D" w:rsidRPr="00E54880" w:rsidRDefault="00041D5D" w:rsidP="00EC29F4">
            <w:pPr>
              <w:spacing w:after="0" w:line="240" w:lineRule="auto"/>
            </w:pPr>
          </w:p>
        </w:tc>
      </w:tr>
      <w:tr w:rsidR="00E54880" w:rsidRPr="00E54880" w14:paraId="38DFE631"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tcPr>
          <w:p w14:paraId="0BA74E68" w14:textId="77777777" w:rsidR="00041D5D" w:rsidRPr="00E54880" w:rsidRDefault="00041D5D" w:rsidP="00EC29F4">
            <w:pPr>
              <w:spacing w:after="0" w:line="240" w:lineRule="auto"/>
            </w:pPr>
          </w:p>
        </w:tc>
        <w:tc>
          <w:tcPr>
            <w:tcW w:w="1847" w:type="dxa"/>
            <w:tcBorders>
              <w:top w:val="single" w:sz="4" w:space="0" w:color="auto"/>
              <w:left w:val="nil"/>
              <w:bottom w:val="single" w:sz="4" w:space="0" w:color="auto"/>
              <w:right w:val="single" w:sz="4" w:space="0" w:color="auto"/>
            </w:tcBorders>
            <w:noWrap/>
            <w:vAlign w:val="bottom"/>
          </w:tcPr>
          <w:p w14:paraId="2C77B5D0" w14:textId="77777777" w:rsidR="00041D5D" w:rsidRPr="00E54880" w:rsidRDefault="00041D5D" w:rsidP="00EC29F4">
            <w:pPr>
              <w:spacing w:after="0" w:line="240" w:lineRule="auto"/>
            </w:pPr>
          </w:p>
        </w:tc>
        <w:tc>
          <w:tcPr>
            <w:tcW w:w="829" w:type="dxa"/>
            <w:tcBorders>
              <w:top w:val="single" w:sz="4" w:space="0" w:color="auto"/>
              <w:left w:val="nil"/>
              <w:bottom w:val="single" w:sz="4" w:space="0" w:color="auto"/>
              <w:right w:val="single" w:sz="4" w:space="0" w:color="auto"/>
            </w:tcBorders>
            <w:noWrap/>
            <w:vAlign w:val="bottom"/>
          </w:tcPr>
          <w:p w14:paraId="0786B1BA" w14:textId="77777777" w:rsidR="00041D5D" w:rsidRPr="00E54880" w:rsidRDefault="00041D5D" w:rsidP="00EC29F4">
            <w:pPr>
              <w:spacing w:after="0" w:line="240" w:lineRule="auto"/>
            </w:pPr>
          </w:p>
        </w:tc>
        <w:tc>
          <w:tcPr>
            <w:tcW w:w="723" w:type="dxa"/>
            <w:tcBorders>
              <w:top w:val="single" w:sz="4" w:space="0" w:color="auto"/>
              <w:left w:val="nil"/>
              <w:bottom w:val="single" w:sz="4" w:space="0" w:color="auto"/>
              <w:right w:val="single" w:sz="4" w:space="0" w:color="auto"/>
            </w:tcBorders>
            <w:noWrap/>
            <w:vAlign w:val="bottom"/>
          </w:tcPr>
          <w:p w14:paraId="555CD2C8" w14:textId="77777777" w:rsidR="00041D5D" w:rsidRPr="00E54880" w:rsidRDefault="00041D5D" w:rsidP="00EC29F4">
            <w:pPr>
              <w:spacing w:after="0" w:line="240" w:lineRule="auto"/>
            </w:pPr>
          </w:p>
        </w:tc>
        <w:tc>
          <w:tcPr>
            <w:tcW w:w="1080" w:type="dxa"/>
            <w:tcBorders>
              <w:top w:val="single" w:sz="4" w:space="0" w:color="auto"/>
              <w:left w:val="nil"/>
              <w:bottom w:val="single" w:sz="4" w:space="0" w:color="auto"/>
              <w:right w:val="single" w:sz="4" w:space="0" w:color="auto"/>
            </w:tcBorders>
            <w:noWrap/>
            <w:vAlign w:val="bottom"/>
          </w:tcPr>
          <w:p w14:paraId="650F34EC" w14:textId="77777777" w:rsidR="00041D5D" w:rsidRPr="00E54880" w:rsidRDefault="00041D5D" w:rsidP="00EC29F4">
            <w:pPr>
              <w:spacing w:after="0" w:line="240" w:lineRule="auto"/>
            </w:pPr>
          </w:p>
        </w:tc>
        <w:tc>
          <w:tcPr>
            <w:tcW w:w="745" w:type="dxa"/>
            <w:tcBorders>
              <w:top w:val="single" w:sz="4" w:space="0" w:color="auto"/>
              <w:left w:val="nil"/>
              <w:bottom w:val="single" w:sz="4" w:space="0" w:color="auto"/>
              <w:right w:val="single" w:sz="4" w:space="0" w:color="auto"/>
            </w:tcBorders>
            <w:noWrap/>
            <w:vAlign w:val="bottom"/>
          </w:tcPr>
          <w:p w14:paraId="136E1BA7" w14:textId="77777777" w:rsidR="00041D5D" w:rsidRPr="00E54880" w:rsidRDefault="00041D5D" w:rsidP="00EC29F4">
            <w:pPr>
              <w:spacing w:after="0" w:line="240" w:lineRule="auto"/>
            </w:pPr>
          </w:p>
        </w:tc>
        <w:tc>
          <w:tcPr>
            <w:tcW w:w="640" w:type="dxa"/>
            <w:tcBorders>
              <w:top w:val="single" w:sz="4" w:space="0" w:color="auto"/>
              <w:left w:val="nil"/>
              <w:bottom w:val="single" w:sz="4" w:space="0" w:color="auto"/>
              <w:right w:val="single" w:sz="4" w:space="0" w:color="auto"/>
            </w:tcBorders>
            <w:noWrap/>
            <w:vAlign w:val="bottom"/>
          </w:tcPr>
          <w:p w14:paraId="022787F3" w14:textId="77777777" w:rsidR="00041D5D" w:rsidRPr="00E54880" w:rsidRDefault="00041D5D" w:rsidP="00EC29F4">
            <w:pPr>
              <w:spacing w:after="0" w:line="240" w:lineRule="auto"/>
            </w:pPr>
          </w:p>
        </w:tc>
        <w:tc>
          <w:tcPr>
            <w:tcW w:w="732" w:type="dxa"/>
            <w:tcBorders>
              <w:top w:val="single" w:sz="4" w:space="0" w:color="auto"/>
              <w:left w:val="nil"/>
              <w:bottom w:val="single" w:sz="4" w:space="0" w:color="auto"/>
              <w:right w:val="single" w:sz="4" w:space="0" w:color="auto"/>
            </w:tcBorders>
            <w:noWrap/>
            <w:vAlign w:val="bottom"/>
          </w:tcPr>
          <w:p w14:paraId="4197242F" w14:textId="77777777" w:rsidR="00041D5D" w:rsidRPr="00E54880" w:rsidRDefault="00041D5D" w:rsidP="00EC29F4">
            <w:pPr>
              <w:spacing w:after="0" w:line="240" w:lineRule="auto"/>
            </w:pPr>
          </w:p>
        </w:tc>
        <w:tc>
          <w:tcPr>
            <w:tcW w:w="825" w:type="dxa"/>
            <w:tcBorders>
              <w:top w:val="single" w:sz="4" w:space="0" w:color="auto"/>
              <w:left w:val="nil"/>
              <w:bottom w:val="single" w:sz="4" w:space="0" w:color="auto"/>
              <w:right w:val="single" w:sz="4" w:space="0" w:color="auto"/>
            </w:tcBorders>
            <w:noWrap/>
            <w:vAlign w:val="bottom"/>
          </w:tcPr>
          <w:p w14:paraId="5E53EDAD" w14:textId="77777777" w:rsidR="00041D5D" w:rsidRPr="00E54880" w:rsidRDefault="00041D5D" w:rsidP="00EC29F4">
            <w:pPr>
              <w:spacing w:after="0" w:line="240" w:lineRule="auto"/>
            </w:pPr>
          </w:p>
        </w:tc>
        <w:tc>
          <w:tcPr>
            <w:tcW w:w="824" w:type="dxa"/>
            <w:tcBorders>
              <w:top w:val="single" w:sz="4" w:space="0" w:color="auto"/>
              <w:left w:val="nil"/>
              <w:bottom w:val="single" w:sz="4" w:space="0" w:color="auto"/>
              <w:right w:val="single" w:sz="4" w:space="0" w:color="auto"/>
            </w:tcBorders>
            <w:noWrap/>
            <w:vAlign w:val="bottom"/>
          </w:tcPr>
          <w:p w14:paraId="54D1E515" w14:textId="77777777" w:rsidR="00041D5D" w:rsidRPr="00E54880" w:rsidRDefault="00041D5D" w:rsidP="00EC29F4">
            <w:pPr>
              <w:spacing w:after="0" w:line="240" w:lineRule="auto"/>
            </w:pPr>
          </w:p>
        </w:tc>
        <w:tc>
          <w:tcPr>
            <w:tcW w:w="645" w:type="dxa"/>
            <w:tcBorders>
              <w:top w:val="single" w:sz="4" w:space="0" w:color="auto"/>
              <w:left w:val="nil"/>
              <w:bottom w:val="single" w:sz="4" w:space="0" w:color="auto"/>
              <w:right w:val="single" w:sz="4" w:space="0" w:color="auto"/>
            </w:tcBorders>
            <w:noWrap/>
            <w:vAlign w:val="bottom"/>
          </w:tcPr>
          <w:p w14:paraId="134E2B4D" w14:textId="77777777" w:rsidR="00041D5D" w:rsidRPr="00E54880" w:rsidRDefault="00041D5D" w:rsidP="00EC29F4">
            <w:pPr>
              <w:spacing w:after="0" w:line="240" w:lineRule="auto"/>
            </w:pPr>
          </w:p>
        </w:tc>
      </w:tr>
      <w:tr w:rsidR="00E54880" w:rsidRPr="00E54880" w14:paraId="260286CE"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tcPr>
          <w:p w14:paraId="008EA8A4" w14:textId="77777777" w:rsidR="00041D5D" w:rsidRPr="00E54880" w:rsidRDefault="00041D5D" w:rsidP="00EC29F4">
            <w:pPr>
              <w:spacing w:after="0" w:line="240" w:lineRule="auto"/>
            </w:pPr>
          </w:p>
        </w:tc>
        <w:tc>
          <w:tcPr>
            <w:tcW w:w="1847" w:type="dxa"/>
            <w:tcBorders>
              <w:top w:val="single" w:sz="4" w:space="0" w:color="auto"/>
              <w:left w:val="nil"/>
              <w:bottom w:val="single" w:sz="4" w:space="0" w:color="auto"/>
              <w:right w:val="single" w:sz="4" w:space="0" w:color="auto"/>
            </w:tcBorders>
            <w:noWrap/>
            <w:vAlign w:val="bottom"/>
          </w:tcPr>
          <w:p w14:paraId="7BE84FF3" w14:textId="77777777" w:rsidR="00041D5D" w:rsidRPr="00E54880" w:rsidRDefault="00041D5D" w:rsidP="00EC29F4">
            <w:pPr>
              <w:spacing w:after="0" w:line="240" w:lineRule="auto"/>
            </w:pPr>
          </w:p>
        </w:tc>
        <w:tc>
          <w:tcPr>
            <w:tcW w:w="829" w:type="dxa"/>
            <w:tcBorders>
              <w:top w:val="single" w:sz="4" w:space="0" w:color="auto"/>
              <w:left w:val="nil"/>
              <w:bottom w:val="single" w:sz="4" w:space="0" w:color="auto"/>
              <w:right w:val="single" w:sz="4" w:space="0" w:color="auto"/>
            </w:tcBorders>
            <w:noWrap/>
            <w:vAlign w:val="bottom"/>
          </w:tcPr>
          <w:p w14:paraId="1A501C36" w14:textId="77777777" w:rsidR="00041D5D" w:rsidRPr="00E54880" w:rsidRDefault="00041D5D" w:rsidP="00EC29F4">
            <w:pPr>
              <w:spacing w:after="0" w:line="240" w:lineRule="auto"/>
            </w:pPr>
          </w:p>
        </w:tc>
        <w:tc>
          <w:tcPr>
            <w:tcW w:w="723" w:type="dxa"/>
            <w:tcBorders>
              <w:top w:val="single" w:sz="4" w:space="0" w:color="auto"/>
              <w:left w:val="nil"/>
              <w:bottom w:val="single" w:sz="4" w:space="0" w:color="auto"/>
              <w:right w:val="single" w:sz="4" w:space="0" w:color="auto"/>
            </w:tcBorders>
            <w:noWrap/>
            <w:vAlign w:val="bottom"/>
          </w:tcPr>
          <w:p w14:paraId="0E56F719" w14:textId="77777777" w:rsidR="00041D5D" w:rsidRPr="00E54880" w:rsidRDefault="00041D5D" w:rsidP="00EC29F4">
            <w:pPr>
              <w:spacing w:after="0" w:line="240" w:lineRule="auto"/>
            </w:pPr>
          </w:p>
        </w:tc>
        <w:tc>
          <w:tcPr>
            <w:tcW w:w="1080" w:type="dxa"/>
            <w:tcBorders>
              <w:top w:val="single" w:sz="4" w:space="0" w:color="auto"/>
              <w:left w:val="nil"/>
              <w:bottom w:val="single" w:sz="4" w:space="0" w:color="auto"/>
              <w:right w:val="single" w:sz="4" w:space="0" w:color="auto"/>
            </w:tcBorders>
            <w:noWrap/>
            <w:vAlign w:val="bottom"/>
          </w:tcPr>
          <w:p w14:paraId="39522564" w14:textId="77777777" w:rsidR="00041D5D" w:rsidRPr="00E54880" w:rsidRDefault="00041D5D" w:rsidP="00EC29F4">
            <w:pPr>
              <w:spacing w:after="0" w:line="240" w:lineRule="auto"/>
            </w:pPr>
          </w:p>
        </w:tc>
        <w:tc>
          <w:tcPr>
            <w:tcW w:w="745" w:type="dxa"/>
            <w:tcBorders>
              <w:top w:val="single" w:sz="4" w:space="0" w:color="auto"/>
              <w:left w:val="nil"/>
              <w:bottom w:val="single" w:sz="4" w:space="0" w:color="auto"/>
              <w:right w:val="single" w:sz="4" w:space="0" w:color="auto"/>
            </w:tcBorders>
            <w:noWrap/>
            <w:vAlign w:val="bottom"/>
          </w:tcPr>
          <w:p w14:paraId="1F7146B8" w14:textId="77777777" w:rsidR="00041D5D" w:rsidRPr="00E54880" w:rsidRDefault="00041D5D" w:rsidP="00EC29F4">
            <w:pPr>
              <w:spacing w:after="0" w:line="240" w:lineRule="auto"/>
            </w:pPr>
          </w:p>
        </w:tc>
        <w:tc>
          <w:tcPr>
            <w:tcW w:w="640" w:type="dxa"/>
            <w:tcBorders>
              <w:top w:val="single" w:sz="4" w:space="0" w:color="auto"/>
              <w:left w:val="nil"/>
              <w:bottom w:val="single" w:sz="4" w:space="0" w:color="auto"/>
              <w:right w:val="single" w:sz="4" w:space="0" w:color="auto"/>
            </w:tcBorders>
            <w:noWrap/>
            <w:vAlign w:val="bottom"/>
          </w:tcPr>
          <w:p w14:paraId="57B2CF11" w14:textId="77777777" w:rsidR="00041D5D" w:rsidRPr="00E54880" w:rsidRDefault="00041D5D" w:rsidP="00EC29F4">
            <w:pPr>
              <w:spacing w:after="0" w:line="240" w:lineRule="auto"/>
            </w:pPr>
          </w:p>
        </w:tc>
        <w:tc>
          <w:tcPr>
            <w:tcW w:w="732" w:type="dxa"/>
            <w:tcBorders>
              <w:top w:val="single" w:sz="4" w:space="0" w:color="auto"/>
              <w:left w:val="nil"/>
              <w:bottom w:val="single" w:sz="4" w:space="0" w:color="auto"/>
              <w:right w:val="single" w:sz="4" w:space="0" w:color="auto"/>
            </w:tcBorders>
            <w:noWrap/>
            <w:vAlign w:val="bottom"/>
          </w:tcPr>
          <w:p w14:paraId="01BEB14C" w14:textId="77777777" w:rsidR="00041D5D" w:rsidRPr="00E54880" w:rsidRDefault="00041D5D" w:rsidP="00EC29F4">
            <w:pPr>
              <w:spacing w:after="0" w:line="240" w:lineRule="auto"/>
            </w:pPr>
          </w:p>
        </w:tc>
        <w:tc>
          <w:tcPr>
            <w:tcW w:w="825" w:type="dxa"/>
            <w:tcBorders>
              <w:top w:val="single" w:sz="4" w:space="0" w:color="auto"/>
              <w:left w:val="nil"/>
              <w:bottom w:val="single" w:sz="4" w:space="0" w:color="auto"/>
              <w:right w:val="single" w:sz="4" w:space="0" w:color="auto"/>
            </w:tcBorders>
            <w:noWrap/>
            <w:vAlign w:val="bottom"/>
          </w:tcPr>
          <w:p w14:paraId="0BA4563A" w14:textId="77777777" w:rsidR="00041D5D" w:rsidRPr="00E54880" w:rsidRDefault="00041D5D" w:rsidP="00EC29F4">
            <w:pPr>
              <w:spacing w:after="0" w:line="240" w:lineRule="auto"/>
            </w:pPr>
          </w:p>
        </w:tc>
        <w:tc>
          <w:tcPr>
            <w:tcW w:w="824" w:type="dxa"/>
            <w:tcBorders>
              <w:top w:val="single" w:sz="4" w:space="0" w:color="auto"/>
              <w:left w:val="nil"/>
              <w:bottom w:val="single" w:sz="4" w:space="0" w:color="auto"/>
              <w:right w:val="single" w:sz="4" w:space="0" w:color="auto"/>
            </w:tcBorders>
            <w:noWrap/>
            <w:vAlign w:val="bottom"/>
          </w:tcPr>
          <w:p w14:paraId="3A8CA998" w14:textId="77777777" w:rsidR="00041D5D" w:rsidRPr="00E54880" w:rsidRDefault="00041D5D" w:rsidP="00EC29F4">
            <w:pPr>
              <w:spacing w:after="0" w:line="240" w:lineRule="auto"/>
            </w:pPr>
          </w:p>
        </w:tc>
        <w:tc>
          <w:tcPr>
            <w:tcW w:w="645" w:type="dxa"/>
            <w:tcBorders>
              <w:top w:val="single" w:sz="4" w:space="0" w:color="auto"/>
              <w:left w:val="nil"/>
              <w:bottom w:val="single" w:sz="4" w:space="0" w:color="auto"/>
              <w:right w:val="single" w:sz="4" w:space="0" w:color="auto"/>
            </w:tcBorders>
            <w:noWrap/>
            <w:vAlign w:val="bottom"/>
          </w:tcPr>
          <w:p w14:paraId="4152F15E" w14:textId="77777777" w:rsidR="00041D5D" w:rsidRPr="00E54880" w:rsidRDefault="00041D5D" w:rsidP="00EC29F4">
            <w:pPr>
              <w:spacing w:after="0" w:line="240" w:lineRule="auto"/>
            </w:pPr>
          </w:p>
        </w:tc>
      </w:tr>
      <w:tr w:rsidR="00041D5D" w:rsidRPr="00E54880" w14:paraId="341FF99D" w14:textId="77777777" w:rsidTr="0060498B">
        <w:trPr>
          <w:trHeight w:val="427"/>
          <w:jc w:val="center"/>
        </w:trPr>
        <w:tc>
          <w:tcPr>
            <w:tcW w:w="634" w:type="dxa"/>
            <w:tcBorders>
              <w:top w:val="single" w:sz="4" w:space="0" w:color="auto"/>
              <w:left w:val="single" w:sz="4" w:space="0" w:color="auto"/>
              <w:bottom w:val="single" w:sz="4" w:space="0" w:color="auto"/>
              <w:right w:val="single" w:sz="4" w:space="0" w:color="auto"/>
            </w:tcBorders>
            <w:noWrap/>
            <w:vAlign w:val="bottom"/>
          </w:tcPr>
          <w:p w14:paraId="49FA56A4" w14:textId="77777777" w:rsidR="00041D5D" w:rsidRPr="00E54880" w:rsidRDefault="00041D5D" w:rsidP="00EC29F4">
            <w:pPr>
              <w:spacing w:after="0" w:line="240" w:lineRule="auto"/>
            </w:pPr>
          </w:p>
        </w:tc>
        <w:tc>
          <w:tcPr>
            <w:tcW w:w="1847" w:type="dxa"/>
            <w:tcBorders>
              <w:top w:val="single" w:sz="4" w:space="0" w:color="auto"/>
              <w:left w:val="nil"/>
              <w:bottom w:val="single" w:sz="4" w:space="0" w:color="auto"/>
              <w:right w:val="single" w:sz="4" w:space="0" w:color="auto"/>
            </w:tcBorders>
            <w:noWrap/>
            <w:vAlign w:val="bottom"/>
          </w:tcPr>
          <w:p w14:paraId="23DAA833" w14:textId="77777777" w:rsidR="00041D5D" w:rsidRPr="00E54880" w:rsidRDefault="00041D5D" w:rsidP="00EC29F4">
            <w:pPr>
              <w:spacing w:after="0" w:line="240" w:lineRule="auto"/>
            </w:pPr>
          </w:p>
        </w:tc>
        <w:tc>
          <w:tcPr>
            <w:tcW w:w="829" w:type="dxa"/>
            <w:tcBorders>
              <w:top w:val="single" w:sz="4" w:space="0" w:color="auto"/>
              <w:left w:val="nil"/>
              <w:bottom w:val="single" w:sz="4" w:space="0" w:color="auto"/>
              <w:right w:val="single" w:sz="4" w:space="0" w:color="auto"/>
            </w:tcBorders>
            <w:noWrap/>
            <w:vAlign w:val="bottom"/>
          </w:tcPr>
          <w:p w14:paraId="16735F1B" w14:textId="77777777" w:rsidR="00041D5D" w:rsidRPr="00E54880" w:rsidRDefault="00041D5D" w:rsidP="00EC29F4">
            <w:pPr>
              <w:spacing w:after="0" w:line="240" w:lineRule="auto"/>
            </w:pPr>
          </w:p>
        </w:tc>
        <w:tc>
          <w:tcPr>
            <w:tcW w:w="723" w:type="dxa"/>
            <w:tcBorders>
              <w:top w:val="single" w:sz="4" w:space="0" w:color="auto"/>
              <w:left w:val="nil"/>
              <w:bottom w:val="single" w:sz="4" w:space="0" w:color="auto"/>
              <w:right w:val="single" w:sz="4" w:space="0" w:color="auto"/>
            </w:tcBorders>
            <w:noWrap/>
            <w:vAlign w:val="bottom"/>
          </w:tcPr>
          <w:p w14:paraId="63145996" w14:textId="77777777" w:rsidR="00041D5D" w:rsidRPr="00E54880" w:rsidRDefault="00041D5D" w:rsidP="00EC29F4">
            <w:pPr>
              <w:spacing w:after="0" w:line="240" w:lineRule="auto"/>
            </w:pPr>
          </w:p>
        </w:tc>
        <w:tc>
          <w:tcPr>
            <w:tcW w:w="1080" w:type="dxa"/>
            <w:tcBorders>
              <w:top w:val="single" w:sz="4" w:space="0" w:color="auto"/>
              <w:left w:val="nil"/>
              <w:bottom w:val="single" w:sz="4" w:space="0" w:color="auto"/>
              <w:right w:val="single" w:sz="4" w:space="0" w:color="auto"/>
            </w:tcBorders>
            <w:noWrap/>
            <w:vAlign w:val="bottom"/>
          </w:tcPr>
          <w:p w14:paraId="1EBDB3F9" w14:textId="77777777" w:rsidR="00041D5D" w:rsidRPr="00E54880" w:rsidRDefault="00041D5D" w:rsidP="00EC29F4">
            <w:pPr>
              <w:spacing w:after="0" w:line="240" w:lineRule="auto"/>
            </w:pPr>
          </w:p>
        </w:tc>
        <w:tc>
          <w:tcPr>
            <w:tcW w:w="745" w:type="dxa"/>
            <w:tcBorders>
              <w:top w:val="single" w:sz="4" w:space="0" w:color="auto"/>
              <w:left w:val="nil"/>
              <w:bottom w:val="single" w:sz="4" w:space="0" w:color="auto"/>
              <w:right w:val="single" w:sz="4" w:space="0" w:color="auto"/>
            </w:tcBorders>
            <w:noWrap/>
            <w:vAlign w:val="bottom"/>
          </w:tcPr>
          <w:p w14:paraId="6EAE212F" w14:textId="77777777" w:rsidR="00041D5D" w:rsidRPr="00E54880" w:rsidRDefault="00041D5D" w:rsidP="00EC29F4">
            <w:pPr>
              <w:spacing w:after="0" w:line="240" w:lineRule="auto"/>
            </w:pPr>
          </w:p>
        </w:tc>
        <w:tc>
          <w:tcPr>
            <w:tcW w:w="640" w:type="dxa"/>
            <w:tcBorders>
              <w:top w:val="single" w:sz="4" w:space="0" w:color="auto"/>
              <w:left w:val="nil"/>
              <w:bottom w:val="single" w:sz="4" w:space="0" w:color="auto"/>
              <w:right w:val="single" w:sz="4" w:space="0" w:color="auto"/>
            </w:tcBorders>
            <w:noWrap/>
            <w:vAlign w:val="bottom"/>
          </w:tcPr>
          <w:p w14:paraId="293BFE17" w14:textId="77777777" w:rsidR="00041D5D" w:rsidRPr="00E54880" w:rsidRDefault="00041D5D" w:rsidP="00EC29F4">
            <w:pPr>
              <w:spacing w:after="0" w:line="240" w:lineRule="auto"/>
            </w:pPr>
          </w:p>
        </w:tc>
        <w:tc>
          <w:tcPr>
            <w:tcW w:w="732" w:type="dxa"/>
            <w:tcBorders>
              <w:top w:val="single" w:sz="4" w:space="0" w:color="auto"/>
              <w:left w:val="nil"/>
              <w:bottom w:val="single" w:sz="4" w:space="0" w:color="auto"/>
              <w:right w:val="single" w:sz="4" w:space="0" w:color="auto"/>
            </w:tcBorders>
            <w:noWrap/>
            <w:vAlign w:val="bottom"/>
          </w:tcPr>
          <w:p w14:paraId="7D8F6F20" w14:textId="77777777" w:rsidR="00041D5D" w:rsidRPr="00E54880" w:rsidRDefault="00041D5D" w:rsidP="00EC29F4">
            <w:pPr>
              <w:spacing w:after="0" w:line="240" w:lineRule="auto"/>
            </w:pPr>
          </w:p>
        </w:tc>
        <w:tc>
          <w:tcPr>
            <w:tcW w:w="825" w:type="dxa"/>
            <w:tcBorders>
              <w:top w:val="single" w:sz="4" w:space="0" w:color="auto"/>
              <w:left w:val="nil"/>
              <w:bottom w:val="single" w:sz="4" w:space="0" w:color="auto"/>
              <w:right w:val="single" w:sz="4" w:space="0" w:color="auto"/>
            </w:tcBorders>
            <w:noWrap/>
            <w:vAlign w:val="bottom"/>
          </w:tcPr>
          <w:p w14:paraId="02A7165D" w14:textId="77777777" w:rsidR="00041D5D" w:rsidRPr="00E54880" w:rsidRDefault="00041D5D" w:rsidP="00EC29F4">
            <w:pPr>
              <w:spacing w:after="0" w:line="240" w:lineRule="auto"/>
            </w:pPr>
          </w:p>
        </w:tc>
        <w:tc>
          <w:tcPr>
            <w:tcW w:w="824" w:type="dxa"/>
            <w:tcBorders>
              <w:top w:val="single" w:sz="4" w:space="0" w:color="auto"/>
              <w:left w:val="nil"/>
              <w:bottom w:val="single" w:sz="4" w:space="0" w:color="auto"/>
              <w:right w:val="single" w:sz="4" w:space="0" w:color="auto"/>
            </w:tcBorders>
            <w:noWrap/>
            <w:vAlign w:val="bottom"/>
          </w:tcPr>
          <w:p w14:paraId="5F11AB73" w14:textId="77777777" w:rsidR="00041D5D" w:rsidRPr="00E54880" w:rsidRDefault="00041D5D" w:rsidP="00EC29F4">
            <w:pPr>
              <w:spacing w:after="0" w:line="240" w:lineRule="auto"/>
            </w:pPr>
          </w:p>
        </w:tc>
        <w:tc>
          <w:tcPr>
            <w:tcW w:w="645" w:type="dxa"/>
            <w:tcBorders>
              <w:top w:val="single" w:sz="4" w:space="0" w:color="auto"/>
              <w:left w:val="nil"/>
              <w:bottom w:val="single" w:sz="4" w:space="0" w:color="auto"/>
              <w:right w:val="single" w:sz="4" w:space="0" w:color="auto"/>
            </w:tcBorders>
            <w:noWrap/>
            <w:vAlign w:val="bottom"/>
          </w:tcPr>
          <w:p w14:paraId="43EB476D" w14:textId="77777777" w:rsidR="00041D5D" w:rsidRPr="00E54880" w:rsidRDefault="00041D5D" w:rsidP="00EC29F4">
            <w:pPr>
              <w:spacing w:after="0" w:line="240" w:lineRule="auto"/>
            </w:pPr>
          </w:p>
        </w:tc>
      </w:tr>
    </w:tbl>
    <w:p w14:paraId="49B7CDC8"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746"/>
      </w:tblGrid>
      <w:tr w:rsidR="00041D5D" w:rsidRPr="00E54880" w14:paraId="1ACC5423" w14:textId="77777777" w:rsidTr="00131792">
        <w:tc>
          <w:tcPr>
            <w:tcW w:w="4218" w:type="dxa"/>
          </w:tcPr>
          <w:p w14:paraId="5C7D2D8E" w14:textId="77777777" w:rsidR="00041D5D" w:rsidRPr="00E54880" w:rsidRDefault="00041D5D" w:rsidP="00EC29F4">
            <w:pPr>
              <w:tabs>
                <w:tab w:val="left" w:leader="dot" w:pos="3969"/>
                <w:tab w:val="left" w:leader="dot" w:pos="8505"/>
                <w:tab w:val="left" w:leader="dot" w:pos="11340"/>
                <w:tab w:val="left" w:leader="dot" w:pos="14601"/>
              </w:tabs>
              <w:jc w:val="center"/>
              <w:rPr>
                <w:rFonts w:ascii="Times New Roman" w:eastAsia="Times New Roman" w:hAnsi="Times New Roman"/>
                <w:bCs/>
                <w:lang w:val="pt-BR"/>
              </w:rPr>
            </w:pPr>
          </w:p>
        </w:tc>
        <w:tc>
          <w:tcPr>
            <w:tcW w:w="4746" w:type="dxa"/>
          </w:tcPr>
          <w:p w14:paraId="49499313" w14:textId="77777777" w:rsidR="00041D5D" w:rsidRPr="00E54880" w:rsidRDefault="00041D5D" w:rsidP="00EC29F4">
            <w:pPr>
              <w:tabs>
                <w:tab w:val="left" w:leader="dot" w:pos="3969"/>
                <w:tab w:val="left" w:leader="dot" w:pos="8505"/>
                <w:tab w:val="left" w:leader="dot" w:pos="11340"/>
                <w:tab w:val="left" w:leader="dot" w:pos="14601"/>
              </w:tabs>
              <w:jc w:val="center"/>
              <w:rPr>
                <w:rFonts w:ascii="Times New Roman" w:eastAsia="Times New Roman" w:hAnsi="Times New Roman"/>
                <w:bCs/>
                <w:sz w:val="24"/>
                <w:szCs w:val="24"/>
              </w:rPr>
            </w:pPr>
            <w:proofErr w:type="spellStart"/>
            <w:r w:rsidRPr="00E54880">
              <w:rPr>
                <w:rFonts w:ascii="Times New Roman" w:eastAsia="Times New Roman" w:hAnsi="Times New Roman"/>
                <w:bCs/>
                <w:sz w:val="24"/>
                <w:szCs w:val="24"/>
              </w:rPr>
              <w:t>Người</w:t>
            </w:r>
            <w:proofErr w:type="spellEnd"/>
            <w:r w:rsidRPr="00E54880">
              <w:rPr>
                <w:rFonts w:ascii="Times New Roman" w:eastAsia="Times New Roman" w:hAnsi="Times New Roman"/>
                <w:bCs/>
                <w:sz w:val="24"/>
                <w:szCs w:val="24"/>
              </w:rPr>
              <w:t xml:space="preserve"> </w:t>
            </w:r>
            <w:proofErr w:type="spellStart"/>
            <w:r w:rsidRPr="00E54880">
              <w:rPr>
                <w:rFonts w:ascii="Times New Roman" w:eastAsia="Times New Roman" w:hAnsi="Times New Roman"/>
                <w:bCs/>
                <w:sz w:val="24"/>
                <w:szCs w:val="24"/>
              </w:rPr>
              <w:t>lập</w:t>
            </w:r>
            <w:proofErr w:type="spellEnd"/>
          </w:p>
          <w:p w14:paraId="269C2EB9" w14:textId="77777777" w:rsidR="00041D5D" w:rsidRPr="00E54880" w:rsidRDefault="00041D5D" w:rsidP="00EC29F4">
            <w:pPr>
              <w:tabs>
                <w:tab w:val="left" w:leader="dot" w:pos="3969"/>
                <w:tab w:val="left" w:leader="dot" w:pos="8505"/>
                <w:tab w:val="left" w:leader="dot" w:pos="11340"/>
                <w:tab w:val="left" w:leader="dot" w:pos="14601"/>
              </w:tabs>
              <w:jc w:val="center"/>
              <w:rPr>
                <w:rFonts w:ascii="Times New Roman" w:eastAsia="Times New Roman" w:hAnsi="Times New Roman"/>
                <w:bCs/>
                <w:i/>
                <w:sz w:val="24"/>
                <w:szCs w:val="24"/>
              </w:rPr>
            </w:pPr>
            <w:r w:rsidRPr="00E54880">
              <w:rPr>
                <w:rFonts w:ascii="Times New Roman" w:eastAsia="Times New Roman" w:hAnsi="Times New Roman"/>
                <w:bCs/>
                <w:i/>
                <w:sz w:val="24"/>
                <w:szCs w:val="24"/>
              </w:rPr>
              <w:t>(</w:t>
            </w:r>
            <w:proofErr w:type="spellStart"/>
            <w:r w:rsidRPr="00E54880">
              <w:rPr>
                <w:rFonts w:ascii="Times New Roman" w:eastAsia="Times New Roman" w:hAnsi="Times New Roman"/>
                <w:bCs/>
                <w:i/>
                <w:sz w:val="24"/>
                <w:szCs w:val="24"/>
              </w:rPr>
              <w:t>Ký</w:t>
            </w:r>
            <w:proofErr w:type="spellEnd"/>
            <w:r w:rsidRPr="00E54880">
              <w:rPr>
                <w:rFonts w:ascii="Times New Roman" w:eastAsia="Times New Roman" w:hAnsi="Times New Roman"/>
                <w:bCs/>
                <w:i/>
                <w:sz w:val="24"/>
                <w:szCs w:val="24"/>
              </w:rPr>
              <w:t xml:space="preserve">, </w:t>
            </w:r>
            <w:proofErr w:type="spellStart"/>
            <w:r w:rsidRPr="00E54880">
              <w:rPr>
                <w:rFonts w:ascii="Times New Roman" w:eastAsia="Times New Roman" w:hAnsi="Times New Roman"/>
                <w:bCs/>
                <w:i/>
                <w:sz w:val="24"/>
                <w:szCs w:val="24"/>
              </w:rPr>
              <w:t>ghi</w:t>
            </w:r>
            <w:proofErr w:type="spellEnd"/>
            <w:r w:rsidRPr="00E54880">
              <w:rPr>
                <w:rFonts w:ascii="Times New Roman" w:eastAsia="Times New Roman" w:hAnsi="Times New Roman"/>
                <w:bCs/>
                <w:i/>
                <w:sz w:val="24"/>
                <w:szCs w:val="24"/>
              </w:rPr>
              <w:t xml:space="preserve"> </w:t>
            </w:r>
            <w:proofErr w:type="spellStart"/>
            <w:r w:rsidRPr="00E54880">
              <w:rPr>
                <w:rFonts w:ascii="Times New Roman" w:eastAsia="Times New Roman" w:hAnsi="Times New Roman"/>
                <w:bCs/>
                <w:i/>
                <w:sz w:val="24"/>
                <w:szCs w:val="24"/>
              </w:rPr>
              <w:t>rõ</w:t>
            </w:r>
            <w:proofErr w:type="spellEnd"/>
            <w:r w:rsidRPr="00E54880">
              <w:rPr>
                <w:rFonts w:ascii="Times New Roman" w:eastAsia="Times New Roman" w:hAnsi="Times New Roman"/>
                <w:bCs/>
                <w:i/>
                <w:sz w:val="24"/>
                <w:szCs w:val="24"/>
              </w:rPr>
              <w:t xml:space="preserve"> </w:t>
            </w:r>
            <w:proofErr w:type="spellStart"/>
            <w:r w:rsidRPr="00E54880">
              <w:rPr>
                <w:rFonts w:ascii="Times New Roman" w:eastAsia="Times New Roman" w:hAnsi="Times New Roman"/>
                <w:bCs/>
                <w:i/>
                <w:sz w:val="24"/>
                <w:szCs w:val="24"/>
              </w:rPr>
              <w:t>họ</w:t>
            </w:r>
            <w:proofErr w:type="spellEnd"/>
            <w:r w:rsidRPr="00E54880">
              <w:rPr>
                <w:rFonts w:ascii="Times New Roman" w:eastAsia="Times New Roman" w:hAnsi="Times New Roman"/>
                <w:bCs/>
                <w:i/>
                <w:sz w:val="24"/>
                <w:szCs w:val="24"/>
              </w:rPr>
              <w:t xml:space="preserve"> </w:t>
            </w:r>
            <w:proofErr w:type="spellStart"/>
            <w:r w:rsidRPr="00E54880">
              <w:rPr>
                <w:rFonts w:ascii="Times New Roman" w:eastAsia="Times New Roman" w:hAnsi="Times New Roman"/>
                <w:bCs/>
                <w:i/>
                <w:sz w:val="24"/>
                <w:szCs w:val="24"/>
              </w:rPr>
              <w:t>tên</w:t>
            </w:r>
            <w:proofErr w:type="spellEnd"/>
            <w:r w:rsidRPr="00E54880">
              <w:rPr>
                <w:rFonts w:ascii="Times New Roman" w:eastAsia="Times New Roman" w:hAnsi="Times New Roman"/>
                <w:bCs/>
                <w:i/>
                <w:sz w:val="24"/>
                <w:szCs w:val="24"/>
              </w:rPr>
              <w:t>)</w:t>
            </w:r>
          </w:p>
          <w:p w14:paraId="50B93B7C" w14:textId="77777777" w:rsidR="00041D5D" w:rsidRPr="00E54880" w:rsidRDefault="00041D5D" w:rsidP="00EC29F4">
            <w:pPr>
              <w:tabs>
                <w:tab w:val="left" w:leader="dot" w:pos="3969"/>
                <w:tab w:val="left" w:leader="dot" w:pos="8505"/>
                <w:tab w:val="left" w:leader="dot" w:pos="11340"/>
                <w:tab w:val="left" w:leader="dot" w:pos="14601"/>
              </w:tabs>
              <w:jc w:val="center"/>
              <w:rPr>
                <w:rFonts w:ascii="Times New Roman" w:eastAsia="Times New Roman" w:hAnsi="Times New Roman"/>
                <w:bCs/>
                <w:i/>
              </w:rPr>
            </w:pPr>
          </w:p>
          <w:p w14:paraId="6D2BDA70" w14:textId="77777777" w:rsidR="00041D5D" w:rsidRPr="00E54880" w:rsidRDefault="00041D5D" w:rsidP="00EC29F4">
            <w:pPr>
              <w:tabs>
                <w:tab w:val="left" w:leader="dot" w:pos="3969"/>
                <w:tab w:val="left" w:leader="dot" w:pos="8505"/>
                <w:tab w:val="left" w:leader="dot" w:pos="11340"/>
                <w:tab w:val="left" w:leader="dot" w:pos="14601"/>
              </w:tabs>
              <w:jc w:val="center"/>
              <w:rPr>
                <w:rFonts w:ascii="Times New Roman" w:eastAsia="Times New Roman" w:hAnsi="Times New Roman"/>
                <w:bCs/>
                <w:i/>
              </w:rPr>
            </w:pPr>
          </w:p>
          <w:p w14:paraId="4667E516" w14:textId="77777777" w:rsidR="00041D5D" w:rsidRPr="00E54880" w:rsidRDefault="00041D5D" w:rsidP="00EC29F4">
            <w:pPr>
              <w:tabs>
                <w:tab w:val="left" w:leader="dot" w:pos="3969"/>
                <w:tab w:val="left" w:leader="dot" w:pos="8505"/>
                <w:tab w:val="left" w:leader="dot" w:pos="11340"/>
                <w:tab w:val="left" w:leader="dot" w:pos="14601"/>
              </w:tabs>
              <w:ind w:left="0"/>
              <w:rPr>
                <w:rFonts w:ascii="Times New Roman" w:eastAsia="Times New Roman" w:hAnsi="Times New Roman"/>
                <w:bCs/>
                <w:i/>
                <w:lang w:val="pt-BR"/>
              </w:rPr>
            </w:pPr>
          </w:p>
        </w:tc>
      </w:tr>
    </w:tbl>
    <w:p w14:paraId="2BC47FB5" w14:textId="77777777" w:rsidR="00041D5D" w:rsidRPr="00E54880" w:rsidRDefault="00041D5D" w:rsidP="00041D5D">
      <w:pPr>
        <w:spacing w:after="0"/>
      </w:pPr>
    </w:p>
    <w:p w14:paraId="2C64170D" w14:textId="77777777" w:rsidR="00041D5D" w:rsidRPr="00E54880" w:rsidRDefault="00041D5D" w:rsidP="00041D5D">
      <w:pPr>
        <w:spacing w:line="240" w:lineRule="auto"/>
        <w:ind w:firstLine="567"/>
      </w:pPr>
      <w:r w:rsidRPr="00E54880">
        <w:br w:type="page"/>
      </w:r>
    </w:p>
    <w:p w14:paraId="16D50E77" w14:textId="77777777" w:rsidR="00041D5D" w:rsidRPr="00E54880" w:rsidRDefault="00041D5D" w:rsidP="00041D5D">
      <w:pPr>
        <w:spacing w:line="240" w:lineRule="auto"/>
        <w:rPr>
          <w:b/>
          <w:sz w:val="20"/>
          <w:szCs w:val="20"/>
        </w:rPr>
        <w:sectPr w:rsidR="00041D5D" w:rsidRPr="00E54880" w:rsidSect="00A51209">
          <w:pgSz w:w="11907" w:h="16840" w:code="9"/>
          <w:pgMar w:top="1134" w:right="1134" w:bottom="1134" w:left="1701" w:header="227" w:footer="227" w:gutter="0"/>
          <w:cols w:space="720"/>
          <w:docGrid w:linePitch="360"/>
        </w:sectPr>
      </w:pPr>
    </w:p>
    <w:p w14:paraId="06989C50" w14:textId="0AD28043" w:rsidR="00041D5D" w:rsidRPr="00E54880" w:rsidRDefault="00041D5D" w:rsidP="000C7A32">
      <w:pPr>
        <w:pStyle w:val="PHULUC"/>
        <w:rPr>
          <w:color w:val="auto"/>
        </w:rPr>
      </w:pPr>
      <w:bookmarkStart w:id="199" w:name="_Toc204243928"/>
      <w:proofErr w:type="spellStart"/>
      <w:r w:rsidRPr="00E54880">
        <w:rPr>
          <w:color w:val="auto"/>
        </w:rPr>
        <w:lastRenderedPageBreak/>
        <w:t>Mẫu</w:t>
      </w:r>
      <w:proofErr w:type="spellEnd"/>
      <w:r w:rsidR="000C7A32" w:rsidRPr="00E54880">
        <w:rPr>
          <w:color w:val="auto"/>
        </w:rPr>
        <w:t xml:space="preserve"> </w:t>
      </w:r>
      <w:r w:rsidR="00074856" w:rsidRPr="00E54880">
        <w:rPr>
          <w:color w:val="auto"/>
        </w:rPr>
        <w:t>09</w:t>
      </w:r>
      <w:r w:rsidR="000C7A32" w:rsidRPr="00E54880">
        <w:rPr>
          <w:color w:val="auto"/>
        </w:rPr>
        <w:t>:</w:t>
      </w:r>
      <w:r w:rsidRPr="00E54880">
        <w:rPr>
          <w:color w:val="auto"/>
        </w:rPr>
        <w:t xml:space="preserve"> TỔNG HỢP DIỆN TÍCH RỪNG CỦA CÁC HỘ THÀNH VIÊN</w:t>
      </w:r>
      <w:bookmarkEnd w:id="199"/>
    </w:p>
    <w:tbl>
      <w:tblPr>
        <w:tblW w:w="15386" w:type="dxa"/>
        <w:tblInd w:w="-567" w:type="dxa"/>
        <w:tblLayout w:type="fixed"/>
        <w:tblLook w:val="04A0" w:firstRow="1" w:lastRow="0" w:firstColumn="1" w:lastColumn="0" w:noHBand="0" w:noVBand="1"/>
      </w:tblPr>
      <w:tblGrid>
        <w:gridCol w:w="632"/>
        <w:gridCol w:w="1495"/>
        <w:gridCol w:w="1701"/>
        <w:gridCol w:w="709"/>
        <w:gridCol w:w="992"/>
        <w:gridCol w:w="709"/>
        <w:gridCol w:w="709"/>
        <w:gridCol w:w="708"/>
        <w:gridCol w:w="851"/>
        <w:gridCol w:w="709"/>
        <w:gridCol w:w="1842"/>
        <w:gridCol w:w="1701"/>
        <w:gridCol w:w="992"/>
        <w:gridCol w:w="786"/>
        <w:gridCol w:w="850"/>
      </w:tblGrid>
      <w:tr w:rsidR="00E54880" w:rsidRPr="00E54880" w14:paraId="02C80EC7" w14:textId="77777777" w:rsidTr="00B16D9D">
        <w:trPr>
          <w:trHeight w:val="288"/>
        </w:trPr>
        <w:tc>
          <w:tcPr>
            <w:tcW w:w="632" w:type="dxa"/>
            <w:tcBorders>
              <w:top w:val="nil"/>
              <w:left w:val="nil"/>
              <w:bottom w:val="nil"/>
              <w:right w:val="nil"/>
            </w:tcBorders>
            <w:noWrap/>
            <w:vAlign w:val="bottom"/>
            <w:hideMark/>
          </w:tcPr>
          <w:p w14:paraId="14CAB6A6" w14:textId="77777777" w:rsidR="00041D5D" w:rsidRPr="00E54880" w:rsidRDefault="00041D5D" w:rsidP="0031020D">
            <w:pPr>
              <w:spacing w:after="0" w:line="240" w:lineRule="auto"/>
              <w:rPr>
                <w:b/>
                <w:bCs/>
                <w:sz w:val="20"/>
                <w:szCs w:val="20"/>
              </w:rPr>
            </w:pPr>
          </w:p>
        </w:tc>
        <w:tc>
          <w:tcPr>
            <w:tcW w:w="1495" w:type="dxa"/>
            <w:tcBorders>
              <w:top w:val="nil"/>
              <w:left w:val="nil"/>
              <w:bottom w:val="nil"/>
              <w:right w:val="nil"/>
            </w:tcBorders>
            <w:noWrap/>
            <w:vAlign w:val="bottom"/>
            <w:hideMark/>
          </w:tcPr>
          <w:p w14:paraId="3FCDC7A9" w14:textId="77777777" w:rsidR="00041D5D" w:rsidRPr="00E54880" w:rsidRDefault="00041D5D" w:rsidP="00EC29F4">
            <w:pPr>
              <w:spacing w:after="0" w:line="240" w:lineRule="auto"/>
              <w:rPr>
                <w:sz w:val="20"/>
                <w:szCs w:val="20"/>
              </w:rPr>
            </w:pPr>
          </w:p>
        </w:tc>
        <w:tc>
          <w:tcPr>
            <w:tcW w:w="1701" w:type="dxa"/>
            <w:tcBorders>
              <w:top w:val="nil"/>
              <w:left w:val="nil"/>
              <w:bottom w:val="nil"/>
              <w:right w:val="nil"/>
            </w:tcBorders>
            <w:noWrap/>
            <w:vAlign w:val="bottom"/>
            <w:hideMark/>
          </w:tcPr>
          <w:p w14:paraId="54717190"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1F1E92FB" w14:textId="77777777" w:rsidR="00041D5D" w:rsidRPr="00E54880" w:rsidRDefault="00041D5D" w:rsidP="00EC29F4">
            <w:pPr>
              <w:spacing w:after="0" w:line="240" w:lineRule="auto"/>
              <w:rPr>
                <w:sz w:val="20"/>
                <w:szCs w:val="20"/>
              </w:rPr>
            </w:pPr>
          </w:p>
        </w:tc>
        <w:tc>
          <w:tcPr>
            <w:tcW w:w="992" w:type="dxa"/>
            <w:tcBorders>
              <w:top w:val="nil"/>
              <w:left w:val="nil"/>
              <w:bottom w:val="nil"/>
              <w:right w:val="nil"/>
            </w:tcBorders>
            <w:noWrap/>
            <w:vAlign w:val="bottom"/>
            <w:hideMark/>
          </w:tcPr>
          <w:p w14:paraId="72F96FB6"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663F92B9"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2FECBBEB"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27F1F1C0" w14:textId="77777777" w:rsidR="00041D5D" w:rsidRPr="00E54880" w:rsidRDefault="00041D5D" w:rsidP="00EC29F4">
            <w:pPr>
              <w:spacing w:after="0" w:line="240" w:lineRule="auto"/>
              <w:rPr>
                <w:sz w:val="20"/>
                <w:szCs w:val="20"/>
              </w:rPr>
            </w:pPr>
          </w:p>
        </w:tc>
        <w:tc>
          <w:tcPr>
            <w:tcW w:w="851" w:type="dxa"/>
            <w:tcBorders>
              <w:top w:val="nil"/>
              <w:left w:val="nil"/>
              <w:bottom w:val="nil"/>
              <w:right w:val="nil"/>
            </w:tcBorders>
            <w:noWrap/>
            <w:vAlign w:val="bottom"/>
            <w:hideMark/>
          </w:tcPr>
          <w:p w14:paraId="07D42241"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7032C05F" w14:textId="77777777" w:rsidR="00041D5D" w:rsidRPr="00E54880" w:rsidRDefault="00041D5D" w:rsidP="00EC29F4">
            <w:pPr>
              <w:spacing w:after="0" w:line="240" w:lineRule="auto"/>
              <w:rPr>
                <w:sz w:val="20"/>
                <w:szCs w:val="20"/>
              </w:rPr>
            </w:pPr>
          </w:p>
        </w:tc>
        <w:tc>
          <w:tcPr>
            <w:tcW w:w="1842" w:type="dxa"/>
            <w:tcBorders>
              <w:top w:val="nil"/>
              <w:left w:val="nil"/>
              <w:bottom w:val="nil"/>
              <w:right w:val="nil"/>
            </w:tcBorders>
            <w:noWrap/>
            <w:vAlign w:val="bottom"/>
            <w:hideMark/>
          </w:tcPr>
          <w:p w14:paraId="660AF585" w14:textId="77777777" w:rsidR="00041D5D" w:rsidRPr="00E54880" w:rsidRDefault="00041D5D" w:rsidP="00EC29F4">
            <w:pPr>
              <w:spacing w:after="0" w:line="240" w:lineRule="auto"/>
              <w:rPr>
                <w:sz w:val="20"/>
                <w:szCs w:val="20"/>
              </w:rPr>
            </w:pPr>
          </w:p>
        </w:tc>
        <w:tc>
          <w:tcPr>
            <w:tcW w:w="1701" w:type="dxa"/>
            <w:tcBorders>
              <w:top w:val="nil"/>
              <w:left w:val="nil"/>
              <w:bottom w:val="nil"/>
              <w:right w:val="nil"/>
            </w:tcBorders>
            <w:noWrap/>
            <w:vAlign w:val="bottom"/>
            <w:hideMark/>
          </w:tcPr>
          <w:p w14:paraId="4D79D6A4" w14:textId="77777777" w:rsidR="00041D5D" w:rsidRPr="00E54880" w:rsidRDefault="00041D5D" w:rsidP="00EC29F4">
            <w:pPr>
              <w:spacing w:after="0" w:line="240" w:lineRule="auto"/>
              <w:rPr>
                <w:sz w:val="20"/>
                <w:szCs w:val="20"/>
              </w:rPr>
            </w:pPr>
          </w:p>
        </w:tc>
        <w:tc>
          <w:tcPr>
            <w:tcW w:w="992" w:type="dxa"/>
            <w:tcBorders>
              <w:top w:val="nil"/>
              <w:left w:val="nil"/>
              <w:bottom w:val="nil"/>
              <w:right w:val="nil"/>
            </w:tcBorders>
            <w:noWrap/>
            <w:vAlign w:val="bottom"/>
            <w:hideMark/>
          </w:tcPr>
          <w:p w14:paraId="562C3DEC" w14:textId="77777777" w:rsidR="00041D5D" w:rsidRPr="00E54880" w:rsidRDefault="00041D5D" w:rsidP="00EC29F4">
            <w:pPr>
              <w:spacing w:after="0" w:line="240" w:lineRule="auto"/>
              <w:rPr>
                <w:sz w:val="20"/>
                <w:szCs w:val="20"/>
              </w:rPr>
            </w:pPr>
          </w:p>
        </w:tc>
        <w:tc>
          <w:tcPr>
            <w:tcW w:w="786" w:type="dxa"/>
            <w:tcBorders>
              <w:top w:val="nil"/>
              <w:left w:val="nil"/>
              <w:bottom w:val="nil"/>
              <w:right w:val="nil"/>
            </w:tcBorders>
            <w:noWrap/>
            <w:vAlign w:val="bottom"/>
            <w:hideMark/>
          </w:tcPr>
          <w:p w14:paraId="7A507999" w14:textId="77777777" w:rsidR="00041D5D" w:rsidRPr="00E54880" w:rsidRDefault="00041D5D" w:rsidP="00EC29F4">
            <w:pPr>
              <w:spacing w:after="0" w:line="240" w:lineRule="auto"/>
              <w:rPr>
                <w:sz w:val="20"/>
                <w:szCs w:val="20"/>
              </w:rPr>
            </w:pPr>
          </w:p>
        </w:tc>
        <w:tc>
          <w:tcPr>
            <w:tcW w:w="850" w:type="dxa"/>
            <w:tcBorders>
              <w:top w:val="nil"/>
              <w:left w:val="nil"/>
              <w:bottom w:val="nil"/>
              <w:right w:val="nil"/>
            </w:tcBorders>
            <w:noWrap/>
            <w:vAlign w:val="bottom"/>
            <w:hideMark/>
          </w:tcPr>
          <w:p w14:paraId="7C55CDE0" w14:textId="77777777" w:rsidR="00041D5D" w:rsidRPr="00E54880" w:rsidRDefault="00041D5D" w:rsidP="00EC29F4">
            <w:pPr>
              <w:spacing w:after="0" w:line="240" w:lineRule="auto"/>
              <w:rPr>
                <w:sz w:val="20"/>
                <w:szCs w:val="20"/>
              </w:rPr>
            </w:pPr>
          </w:p>
        </w:tc>
      </w:tr>
      <w:tr w:rsidR="00E54880" w:rsidRPr="00E54880" w14:paraId="3030A76F" w14:textId="77777777" w:rsidTr="00B16D9D">
        <w:trPr>
          <w:trHeight w:val="1116"/>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14:paraId="4FEB9A45" w14:textId="77777777" w:rsidR="00041D5D" w:rsidRPr="00E54880" w:rsidRDefault="00041D5D" w:rsidP="00EC29F4">
            <w:pPr>
              <w:spacing w:after="0" w:line="240" w:lineRule="auto"/>
              <w:jc w:val="center"/>
              <w:rPr>
                <w:b/>
                <w:bCs/>
                <w:sz w:val="20"/>
                <w:szCs w:val="20"/>
              </w:rPr>
            </w:pPr>
            <w:r w:rsidRPr="00E54880">
              <w:rPr>
                <w:b/>
                <w:bCs/>
                <w:sz w:val="20"/>
                <w:szCs w:val="20"/>
              </w:rPr>
              <w:t>STT</w:t>
            </w:r>
          </w:p>
        </w:tc>
        <w:tc>
          <w:tcPr>
            <w:tcW w:w="1495" w:type="dxa"/>
            <w:vMerge w:val="restart"/>
            <w:tcBorders>
              <w:top w:val="single" w:sz="4" w:space="0" w:color="auto"/>
              <w:left w:val="single" w:sz="4" w:space="0" w:color="auto"/>
              <w:bottom w:val="single" w:sz="4" w:space="0" w:color="auto"/>
              <w:right w:val="single" w:sz="4" w:space="0" w:color="auto"/>
            </w:tcBorders>
            <w:vAlign w:val="center"/>
            <w:hideMark/>
          </w:tcPr>
          <w:p w14:paraId="1C8A28D4"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Xã</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B4D1CBC"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Thôn</w:t>
            </w:r>
            <w:proofErr w:type="spellEnd"/>
            <w:r w:rsidRPr="00E54880">
              <w:rPr>
                <w:b/>
                <w:bCs/>
                <w:sz w:val="20"/>
                <w:szCs w:val="20"/>
              </w:rPr>
              <w:t xml:space="preserve">, </w:t>
            </w:r>
            <w:proofErr w:type="spellStart"/>
            <w:r w:rsidRPr="00E54880">
              <w:rPr>
                <w:b/>
                <w:bCs/>
                <w:sz w:val="20"/>
                <w:szCs w:val="20"/>
              </w:rPr>
              <w:t>làng</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85462B0"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Tiểu</w:t>
            </w:r>
            <w:proofErr w:type="spellEnd"/>
            <w:r w:rsidRPr="00E54880">
              <w:rPr>
                <w:b/>
                <w:bCs/>
                <w:sz w:val="20"/>
                <w:szCs w:val="20"/>
              </w:rPr>
              <w:t xml:space="preserve"> </w:t>
            </w:r>
            <w:proofErr w:type="spellStart"/>
            <w:r w:rsidRPr="00E54880">
              <w:rPr>
                <w:b/>
                <w:bCs/>
                <w:sz w:val="20"/>
                <w:szCs w:val="20"/>
              </w:rPr>
              <w:t>khu</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85AE6A9"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Khoảnh</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24FAA61" w14:textId="77777777" w:rsidR="00041D5D" w:rsidRPr="00E54880" w:rsidRDefault="00041D5D" w:rsidP="00EC29F4">
            <w:pPr>
              <w:spacing w:after="0" w:line="240" w:lineRule="auto"/>
              <w:jc w:val="center"/>
              <w:rPr>
                <w:b/>
                <w:bCs/>
                <w:sz w:val="20"/>
                <w:szCs w:val="20"/>
              </w:rPr>
            </w:pPr>
            <w:r w:rsidRPr="00E54880">
              <w:rPr>
                <w:b/>
                <w:bCs/>
                <w:sz w:val="20"/>
                <w:szCs w:val="20"/>
              </w:rPr>
              <w:t>Lô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547FB92"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Thửa</w:t>
            </w:r>
            <w:proofErr w:type="spellEnd"/>
            <w:r w:rsidRPr="00E54880">
              <w:rPr>
                <w:b/>
                <w:bCs/>
                <w:sz w:val="20"/>
                <w:szCs w:val="20"/>
              </w:rPr>
              <w:t xml:space="preserve"> </w:t>
            </w:r>
            <w:proofErr w:type="spellStart"/>
            <w:r w:rsidRPr="00E54880">
              <w:rPr>
                <w:b/>
                <w:bCs/>
                <w:sz w:val="20"/>
                <w:szCs w:val="20"/>
              </w:rPr>
              <w:t>đất</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58AC99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Tờ</w:t>
            </w:r>
            <w:proofErr w:type="spellEnd"/>
            <w:r w:rsidRPr="00E54880">
              <w:rPr>
                <w:b/>
                <w:bCs/>
                <w:sz w:val="20"/>
                <w:szCs w:val="20"/>
              </w:rPr>
              <w:t xml:space="preserve"> </w:t>
            </w:r>
            <w:proofErr w:type="spellStart"/>
            <w:r w:rsidRPr="00E54880">
              <w:rPr>
                <w:b/>
                <w:bCs/>
                <w:sz w:val="20"/>
                <w:szCs w:val="20"/>
              </w:rPr>
              <w:t>bản</w:t>
            </w:r>
            <w:proofErr w:type="spellEnd"/>
            <w:r w:rsidRPr="00E54880">
              <w:rPr>
                <w:b/>
                <w:bCs/>
                <w:sz w:val="20"/>
                <w:szCs w:val="20"/>
              </w:rPr>
              <w:t xml:space="preserve"> </w:t>
            </w:r>
            <w:proofErr w:type="spellStart"/>
            <w:r w:rsidRPr="00E54880">
              <w:rPr>
                <w:b/>
                <w:bCs/>
                <w:sz w:val="20"/>
                <w:szCs w:val="20"/>
              </w:rPr>
              <w:t>đồ</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64462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Loài</w:t>
            </w:r>
            <w:proofErr w:type="spellEnd"/>
            <w:r w:rsidRPr="00E54880">
              <w:rPr>
                <w:b/>
                <w:bCs/>
                <w:sz w:val="20"/>
                <w:szCs w:val="20"/>
              </w:rPr>
              <w:t xml:space="preserve"> </w:t>
            </w:r>
            <w:proofErr w:type="spellStart"/>
            <w:r w:rsidRPr="00E54880">
              <w:rPr>
                <w:b/>
                <w:bCs/>
                <w:sz w:val="20"/>
                <w:szCs w:val="20"/>
              </w:rPr>
              <w:t>cây</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9E404A8"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Năm</w:t>
            </w:r>
            <w:proofErr w:type="spellEnd"/>
            <w:r w:rsidRPr="00E54880">
              <w:rPr>
                <w:b/>
                <w:bCs/>
                <w:sz w:val="20"/>
                <w:szCs w:val="20"/>
              </w:rPr>
              <w:t xml:space="preserve"> </w:t>
            </w:r>
            <w:proofErr w:type="spellStart"/>
            <w:r w:rsidRPr="00E54880">
              <w:rPr>
                <w:b/>
                <w:bCs/>
                <w:sz w:val="20"/>
                <w:szCs w:val="20"/>
              </w:rPr>
              <w:t>trồng</w:t>
            </w:r>
            <w:proofErr w:type="spellEnd"/>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3B938D9A"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Nhóm</w:t>
            </w:r>
            <w:proofErr w:type="spellEnd"/>
            <w:r w:rsidRPr="00E54880">
              <w:rPr>
                <w:b/>
                <w:bCs/>
                <w:sz w:val="20"/>
                <w:szCs w:val="20"/>
              </w:rPr>
              <w:t xml:space="preserve"> </w:t>
            </w:r>
            <w:proofErr w:type="spellStart"/>
            <w:r w:rsidRPr="00E54880">
              <w:rPr>
                <w:b/>
                <w:bCs/>
                <w:sz w:val="20"/>
                <w:szCs w:val="20"/>
              </w:rPr>
              <w:t>trưởng</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6AC2E6E"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Hộ</w:t>
            </w:r>
            <w:proofErr w:type="spellEnd"/>
            <w:r w:rsidRPr="00E54880">
              <w:rPr>
                <w:b/>
                <w:bCs/>
                <w:sz w:val="20"/>
                <w:szCs w:val="20"/>
              </w:rPr>
              <w:t xml:space="preserve"> </w:t>
            </w:r>
            <w:proofErr w:type="spellStart"/>
            <w:r w:rsidRPr="00E54880">
              <w:rPr>
                <w:b/>
                <w:bCs/>
                <w:sz w:val="20"/>
                <w:szCs w:val="20"/>
              </w:rPr>
              <w:t>sử</w:t>
            </w:r>
            <w:proofErr w:type="spellEnd"/>
            <w:r w:rsidRPr="00E54880">
              <w:rPr>
                <w:b/>
                <w:bCs/>
                <w:sz w:val="20"/>
                <w:szCs w:val="20"/>
              </w:rPr>
              <w:t xml:space="preserve"> </w:t>
            </w:r>
            <w:proofErr w:type="spellStart"/>
            <w:r w:rsidRPr="00E54880">
              <w:rPr>
                <w:b/>
                <w:bCs/>
                <w:sz w:val="20"/>
                <w:szCs w:val="20"/>
              </w:rPr>
              <w:t>dụng</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67DF180"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Tổng</w:t>
            </w:r>
            <w:proofErr w:type="spellEnd"/>
            <w:r w:rsidRPr="00E54880">
              <w:rPr>
                <w:b/>
                <w:bCs/>
                <w:sz w:val="20"/>
                <w:szCs w:val="20"/>
              </w:rPr>
              <w:t xml:space="preserve"> </w:t>
            </w:r>
            <w:proofErr w:type="spellStart"/>
            <w:r w:rsidRPr="00E54880">
              <w:rPr>
                <w:b/>
                <w:bCs/>
                <w:sz w:val="20"/>
                <w:szCs w:val="20"/>
              </w:rPr>
              <w:t>diện</w:t>
            </w:r>
            <w:proofErr w:type="spellEnd"/>
            <w:r w:rsidRPr="00E54880">
              <w:rPr>
                <w:b/>
                <w:bCs/>
                <w:sz w:val="20"/>
                <w:szCs w:val="20"/>
              </w:rPr>
              <w:t xml:space="preserve"> </w:t>
            </w:r>
            <w:proofErr w:type="spellStart"/>
            <w:r w:rsidRPr="00E54880">
              <w:rPr>
                <w:b/>
                <w:bCs/>
                <w:sz w:val="20"/>
                <w:szCs w:val="20"/>
              </w:rPr>
              <w:t>tích</w:t>
            </w:r>
            <w:proofErr w:type="spellEnd"/>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18A6968A"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t xml:space="preserve"> </w:t>
            </w:r>
            <w:proofErr w:type="spellStart"/>
            <w:r w:rsidRPr="00E54880">
              <w:rPr>
                <w:b/>
                <w:bCs/>
                <w:sz w:val="20"/>
                <w:szCs w:val="20"/>
              </w:rPr>
              <w:t>tích</w:t>
            </w:r>
            <w:proofErr w:type="spellEnd"/>
            <w:r w:rsidRPr="00E54880">
              <w:rPr>
                <w:b/>
                <w:bCs/>
                <w:sz w:val="20"/>
                <w:szCs w:val="20"/>
              </w:rPr>
              <w:t xml:space="preserve"> HLBV</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9E9FA35"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Diện</w:t>
            </w:r>
            <w:proofErr w:type="spellEnd"/>
            <w:r w:rsidRPr="00E54880">
              <w:rPr>
                <w:b/>
                <w:bCs/>
                <w:sz w:val="20"/>
                <w:szCs w:val="20"/>
              </w:rPr>
              <w:t xml:space="preserve"> tích kinh doanh</w:t>
            </w:r>
          </w:p>
        </w:tc>
      </w:tr>
      <w:tr w:rsidR="00E54880" w:rsidRPr="00E54880" w14:paraId="3925A0EF" w14:textId="77777777" w:rsidTr="00B16D9D">
        <w:trPr>
          <w:trHeight w:val="517"/>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5594218B" w14:textId="77777777" w:rsidR="00041D5D" w:rsidRPr="00E54880" w:rsidRDefault="00041D5D" w:rsidP="00EC29F4">
            <w:pPr>
              <w:spacing w:after="0" w:line="240" w:lineRule="auto"/>
              <w:rPr>
                <w:b/>
                <w:bCs/>
                <w:sz w:val="20"/>
                <w:szCs w:val="20"/>
              </w:rPr>
            </w:pPr>
          </w:p>
        </w:tc>
        <w:tc>
          <w:tcPr>
            <w:tcW w:w="1495" w:type="dxa"/>
            <w:vMerge/>
            <w:tcBorders>
              <w:top w:val="single" w:sz="4" w:space="0" w:color="auto"/>
              <w:left w:val="single" w:sz="4" w:space="0" w:color="auto"/>
              <w:bottom w:val="single" w:sz="4" w:space="0" w:color="auto"/>
              <w:right w:val="single" w:sz="4" w:space="0" w:color="auto"/>
            </w:tcBorders>
            <w:vAlign w:val="center"/>
            <w:hideMark/>
          </w:tcPr>
          <w:p w14:paraId="2ED7B1A1" w14:textId="77777777" w:rsidR="00041D5D" w:rsidRPr="00E54880" w:rsidRDefault="00041D5D" w:rsidP="00EC29F4">
            <w:pPr>
              <w:spacing w:after="0" w:line="240" w:lineRule="auto"/>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C6490D"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ED5037" w14:textId="77777777" w:rsidR="00041D5D" w:rsidRPr="00E54880" w:rsidRDefault="00041D5D" w:rsidP="00EC29F4">
            <w:pPr>
              <w:spacing w:after="0" w:line="240" w:lineRule="auto"/>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1551"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DD74E7"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DAAFC4" w14:textId="77777777" w:rsidR="00041D5D" w:rsidRPr="00E54880" w:rsidRDefault="00041D5D" w:rsidP="00EC29F4">
            <w:pPr>
              <w:spacing w:after="0" w:line="240" w:lineRule="auto"/>
              <w:rPr>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895B0C4" w14:textId="77777777" w:rsidR="00041D5D" w:rsidRPr="00E54880" w:rsidRDefault="00041D5D" w:rsidP="00EC29F4">
            <w:pPr>
              <w:spacing w:after="0" w:line="240" w:lineRule="auto"/>
              <w:rPr>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AB42BE" w14:textId="77777777" w:rsidR="00041D5D" w:rsidRPr="00E54880" w:rsidRDefault="00041D5D" w:rsidP="00EC29F4">
            <w:pPr>
              <w:spacing w:after="0" w:line="240" w:lineRule="auto"/>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2C504F" w14:textId="77777777" w:rsidR="00041D5D" w:rsidRPr="00E54880" w:rsidRDefault="00041D5D" w:rsidP="00EC29F4">
            <w:pPr>
              <w:spacing w:after="0" w:line="240" w:lineRule="auto"/>
              <w:rPr>
                <w:b/>
                <w:bCs/>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911C601" w14:textId="77777777" w:rsidR="00041D5D" w:rsidRPr="00E54880" w:rsidRDefault="00041D5D" w:rsidP="00EC29F4">
            <w:pPr>
              <w:spacing w:after="0" w:line="240" w:lineRule="auto"/>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E6165D" w14:textId="77777777" w:rsidR="00041D5D" w:rsidRPr="00E54880" w:rsidRDefault="00041D5D" w:rsidP="00EC29F4">
            <w:pPr>
              <w:spacing w:after="0" w:line="240" w:lineRule="auto"/>
              <w:rPr>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F4CD3F" w14:textId="77777777" w:rsidR="00041D5D" w:rsidRPr="00E54880" w:rsidRDefault="00041D5D" w:rsidP="00EC29F4">
            <w:pPr>
              <w:spacing w:after="0" w:line="240" w:lineRule="auto"/>
              <w:rPr>
                <w:b/>
                <w:bCs/>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14:paraId="5C72AD19" w14:textId="77777777" w:rsidR="00041D5D" w:rsidRPr="00E54880" w:rsidRDefault="00041D5D" w:rsidP="00EC29F4">
            <w:pPr>
              <w:spacing w:after="0" w:line="240" w:lineRule="auto"/>
              <w:rPr>
                <w:b/>
                <w:bCs/>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6676F4D" w14:textId="77777777" w:rsidR="00041D5D" w:rsidRPr="00E54880" w:rsidRDefault="00041D5D" w:rsidP="00EC29F4">
            <w:pPr>
              <w:spacing w:after="0" w:line="240" w:lineRule="auto"/>
              <w:rPr>
                <w:b/>
                <w:bCs/>
                <w:sz w:val="20"/>
                <w:szCs w:val="20"/>
              </w:rPr>
            </w:pPr>
          </w:p>
        </w:tc>
      </w:tr>
      <w:tr w:rsidR="00E54880" w:rsidRPr="00E54880" w14:paraId="23212DBC"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739BC0FF"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3947DE1D"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1520D28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73976A3"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2890CC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EBC05A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E31F64A"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DC2632D"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5639D9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9A0DD5A"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5B58B470"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750F185B"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F265BEF"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DA1C9D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22C9647F"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C16F27D"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4AE457B8"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35060031"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4242232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E4C6B3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4B9C5B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5E3DCA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195735F"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1D77E90B"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1C34033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26B517C"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3A21BDFD"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3B8278BD"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75EBEBC"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28C7DE22" w14:textId="77777777" w:rsidR="00041D5D" w:rsidRPr="00E54880" w:rsidRDefault="00041D5D" w:rsidP="00EC29F4">
            <w:pPr>
              <w:spacing w:after="0" w:line="240" w:lineRule="auto"/>
              <w:jc w:val="center"/>
              <w:rPr>
                <w:b/>
                <w:bCs/>
                <w:sz w:val="20"/>
                <w:szCs w:val="20"/>
              </w:rPr>
            </w:pPr>
            <w:r w:rsidRPr="00E54880">
              <w:rPr>
                <w:b/>
                <w:bCs/>
                <w:sz w:val="20"/>
                <w:szCs w:val="20"/>
              </w:rPr>
              <w:t> </w:t>
            </w:r>
          </w:p>
        </w:tc>
        <w:tc>
          <w:tcPr>
            <w:tcW w:w="850" w:type="dxa"/>
            <w:tcBorders>
              <w:top w:val="nil"/>
              <w:left w:val="nil"/>
              <w:bottom w:val="single" w:sz="4" w:space="0" w:color="auto"/>
              <w:right w:val="single" w:sz="4" w:space="0" w:color="auto"/>
            </w:tcBorders>
            <w:noWrap/>
            <w:vAlign w:val="bottom"/>
            <w:hideMark/>
          </w:tcPr>
          <w:p w14:paraId="16A17BCC"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AF848DB"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276173C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60A3BFB5"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4FE6CD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FA2C8D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2FF3A7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473C69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8959DDD"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ED6046C"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6374749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5AA4231"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6FBA0A25"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4F241E0F"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7A1FF97"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CD70B0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0CF478A"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02DC43E"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520FDD96"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45B4B037"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3FD8F6F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1871210"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5CCA95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789F51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28BF095"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5D9968AE"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6151D24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AFC92F6"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669E9E70"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6E311BEE"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D097338"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1E960BA1"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7D48E2B2"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3E37BCFE"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26CE68D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57991D14"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27FD76B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1BFF3EB"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BFD430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E0065E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0519E4A"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46325B24"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14DF614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8A2A0AD"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71FAF12D"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43032D81"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BF585E7"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451ED92B"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B7E0FFA"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B760D5E"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7B5A2793"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4CAD214C"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28E333D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F492AD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24FCF1C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6D4A60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6F1431C"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20A885B4"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C1E200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ABFC459"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19DC6479"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37073D2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2BC156FC"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3332D146"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3F932819"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2E13457"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4AEB9129"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4A2CACB5"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2EEA7B4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488900F"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60B88E9"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390170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9D147B4"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CB8B980"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05B1601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0C0C859"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7ED2BE51"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75DC2E46"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AE81AC2"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5574A89"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10D33D3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2AEC96E"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64A1A5A6"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285CCC6A"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B1AC2B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CABE562"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098B955B"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AED72B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2579CB9"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46241370"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10A8C4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CB52CEE"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0D8980E7"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6F22DA9B"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27297175"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7BF266CC"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1D5EA363"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98BCBB8"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16727135"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3F6DB57A"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6ED7DE2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A71D63B"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2C34767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3B195A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EC84E56"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65722B82"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67FBF43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7D4C197"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48138F01"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3161E857"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41B1651"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6E33EA8E"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8BA2E37"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AD46535"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03134696"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15879BF9"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E774AC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17C3199"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4877FB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D3C689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185A7D9"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0F8509C0"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DD3BD06"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F078AD0"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1F651C50"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4FBFF3C"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27B4FED"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FB61A9A"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6827682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DDBA571"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513B7A72"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71D5393C"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1C019A2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48283B0"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E02A40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65C212C"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7717364"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5664BE6F"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1EA92F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F1439F6"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56006982"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68DC839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EB0BF6C"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0DAC7957"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2CB7AFAF"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E8D784C"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0E66A3DD"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12A91786"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7BF8390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CB0E170"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28C5778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A86666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11375C1"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2993C03"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7BA0233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973026A"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5C3080D6"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4BCB73E6"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72A1672"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04ABEFBB"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3188404"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24B57F77"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444CFC90"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5881EB04"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B21D5F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C1A329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04134D6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38D48F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E366403"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57A786DA"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0ED492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3A1BABCA"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529A49AF"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409AE99"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027BC5E7"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6163E9BC"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510AC1B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F714401"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61E7BBBD"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121A34C1"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1266839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1D30988"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1821596F"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270C58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B5794FA"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9FB2417"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32A48E6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DF8C00A"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7AEC34AB"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52AD79D5"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6427C801"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6530B038"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17E536BA"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23D6824"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474AAA50"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167491A3"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1103D423"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AEE05D9"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8634C7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1478798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CD9CD15"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A9D978F"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0ACC4FC0"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B1C2388"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618C0DBE"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54F81D18"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4D811136"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6B7E293E"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62012D8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7C904EB"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68D118D3"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38B23823"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2820564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B99D6A6"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7CC92B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E26675A"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0257C9DB"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7CE78815"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95C904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4F18E8DC"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09AA28AD"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5FE725C6"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41A10E39"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AAB6CC2"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7D783653"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A82D7C6"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45CE5B1A"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1889C2F9"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78098BB7"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141F3B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7A2EFC8E"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79BCE51"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2F46E7A6"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4E318646"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5CF90365"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58041CF8"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30D849C9"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749368E0"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62B56CE"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57ADF95F"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484497D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327E6137" w14:textId="77777777" w:rsidTr="00B16D9D">
        <w:trPr>
          <w:trHeight w:val="288"/>
        </w:trPr>
        <w:tc>
          <w:tcPr>
            <w:tcW w:w="632" w:type="dxa"/>
            <w:tcBorders>
              <w:top w:val="nil"/>
              <w:left w:val="single" w:sz="4" w:space="0" w:color="auto"/>
              <w:bottom w:val="single" w:sz="4" w:space="0" w:color="auto"/>
              <w:right w:val="single" w:sz="4" w:space="0" w:color="auto"/>
            </w:tcBorders>
            <w:noWrap/>
            <w:vAlign w:val="bottom"/>
            <w:hideMark/>
          </w:tcPr>
          <w:p w14:paraId="589C7C47" w14:textId="77777777" w:rsidR="00041D5D" w:rsidRPr="00E54880" w:rsidRDefault="00041D5D" w:rsidP="00EC29F4">
            <w:pPr>
              <w:spacing w:after="0" w:line="240" w:lineRule="auto"/>
              <w:rPr>
                <w:rFonts w:ascii="Calibri" w:hAnsi="Calibri" w:cs="Calibri"/>
                <w:sz w:val="20"/>
                <w:szCs w:val="20"/>
              </w:rPr>
            </w:pPr>
            <w:r w:rsidRPr="00E54880">
              <w:rPr>
                <w:rFonts w:ascii="Calibri" w:hAnsi="Calibri" w:cs="Calibri"/>
                <w:sz w:val="20"/>
                <w:szCs w:val="20"/>
              </w:rPr>
              <w:t> </w:t>
            </w:r>
          </w:p>
        </w:tc>
        <w:tc>
          <w:tcPr>
            <w:tcW w:w="1495" w:type="dxa"/>
            <w:tcBorders>
              <w:top w:val="nil"/>
              <w:left w:val="nil"/>
              <w:bottom w:val="single" w:sz="4" w:space="0" w:color="auto"/>
              <w:right w:val="single" w:sz="4" w:space="0" w:color="auto"/>
            </w:tcBorders>
            <w:noWrap/>
            <w:vAlign w:val="bottom"/>
            <w:hideMark/>
          </w:tcPr>
          <w:p w14:paraId="06589639"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0F87C7CD"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6708B4B3"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54091DD4"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CCA2FF2"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39E4043" w14:textId="77777777" w:rsidR="00041D5D" w:rsidRPr="00E54880" w:rsidRDefault="00041D5D" w:rsidP="00EC29F4">
            <w:pPr>
              <w:spacing w:after="0" w:line="240" w:lineRule="auto"/>
              <w:rPr>
                <w:sz w:val="20"/>
                <w:szCs w:val="20"/>
              </w:rPr>
            </w:pPr>
            <w:r w:rsidRPr="00E54880">
              <w:rPr>
                <w:sz w:val="20"/>
                <w:szCs w:val="20"/>
              </w:rPr>
              <w:t> </w:t>
            </w:r>
          </w:p>
        </w:tc>
        <w:tc>
          <w:tcPr>
            <w:tcW w:w="708" w:type="dxa"/>
            <w:tcBorders>
              <w:top w:val="nil"/>
              <w:left w:val="nil"/>
              <w:bottom w:val="single" w:sz="4" w:space="0" w:color="auto"/>
              <w:right w:val="single" w:sz="4" w:space="0" w:color="auto"/>
            </w:tcBorders>
            <w:noWrap/>
            <w:vAlign w:val="bottom"/>
            <w:hideMark/>
          </w:tcPr>
          <w:p w14:paraId="1914332B" w14:textId="77777777" w:rsidR="00041D5D" w:rsidRPr="00E54880" w:rsidRDefault="00041D5D" w:rsidP="00EC29F4">
            <w:pPr>
              <w:spacing w:after="0" w:line="240" w:lineRule="auto"/>
              <w:rPr>
                <w:sz w:val="20"/>
                <w:szCs w:val="20"/>
              </w:rPr>
            </w:pPr>
            <w:r w:rsidRPr="00E54880">
              <w:rPr>
                <w:sz w:val="20"/>
                <w:szCs w:val="20"/>
              </w:rPr>
              <w:t> </w:t>
            </w:r>
          </w:p>
        </w:tc>
        <w:tc>
          <w:tcPr>
            <w:tcW w:w="851" w:type="dxa"/>
            <w:tcBorders>
              <w:top w:val="nil"/>
              <w:left w:val="nil"/>
              <w:bottom w:val="single" w:sz="4" w:space="0" w:color="auto"/>
              <w:right w:val="single" w:sz="4" w:space="0" w:color="auto"/>
            </w:tcBorders>
            <w:noWrap/>
            <w:vAlign w:val="bottom"/>
            <w:hideMark/>
          </w:tcPr>
          <w:p w14:paraId="36FBB098" w14:textId="77777777" w:rsidR="00041D5D" w:rsidRPr="00E54880" w:rsidRDefault="00041D5D" w:rsidP="00EC29F4">
            <w:pPr>
              <w:spacing w:after="0" w:line="240" w:lineRule="auto"/>
              <w:rPr>
                <w:sz w:val="20"/>
                <w:szCs w:val="20"/>
              </w:rPr>
            </w:pPr>
            <w:r w:rsidRPr="00E54880">
              <w:rPr>
                <w:sz w:val="20"/>
                <w:szCs w:val="20"/>
              </w:rPr>
              <w:t> </w:t>
            </w:r>
          </w:p>
        </w:tc>
        <w:tc>
          <w:tcPr>
            <w:tcW w:w="709" w:type="dxa"/>
            <w:tcBorders>
              <w:top w:val="nil"/>
              <w:left w:val="nil"/>
              <w:bottom w:val="single" w:sz="4" w:space="0" w:color="auto"/>
              <w:right w:val="single" w:sz="4" w:space="0" w:color="auto"/>
            </w:tcBorders>
            <w:noWrap/>
            <w:vAlign w:val="bottom"/>
            <w:hideMark/>
          </w:tcPr>
          <w:p w14:paraId="70B284FE" w14:textId="77777777" w:rsidR="00041D5D" w:rsidRPr="00E54880" w:rsidRDefault="00041D5D" w:rsidP="00EC29F4">
            <w:pPr>
              <w:spacing w:after="0" w:line="240" w:lineRule="auto"/>
              <w:rPr>
                <w:sz w:val="20"/>
                <w:szCs w:val="20"/>
              </w:rPr>
            </w:pPr>
            <w:r w:rsidRPr="00E54880">
              <w:rPr>
                <w:sz w:val="20"/>
                <w:szCs w:val="20"/>
              </w:rPr>
              <w:t> </w:t>
            </w:r>
          </w:p>
        </w:tc>
        <w:tc>
          <w:tcPr>
            <w:tcW w:w="1842" w:type="dxa"/>
            <w:tcBorders>
              <w:top w:val="nil"/>
              <w:left w:val="nil"/>
              <w:bottom w:val="single" w:sz="4" w:space="0" w:color="auto"/>
              <w:right w:val="single" w:sz="4" w:space="0" w:color="auto"/>
            </w:tcBorders>
            <w:noWrap/>
            <w:vAlign w:val="bottom"/>
            <w:hideMark/>
          </w:tcPr>
          <w:p w14:paraId="0BA4F2F2" w14:textId="77777777" w:rsidR="00041D5D" w:rsidRPr="00E54880" w:rsidRDefault="00041D5D" w:rsidP="00EC29F4">
            <w:pPr>
              <w:spacing w:after="0" w:line="240" w:lineRule="auto"/>
              <w:rPr>
                <w:sz w:val="20"/>
                <w:szCs w:val="20"/>
              </w:rPr>
            </w:pPr>
            <w:r w:rsidRPr="00E54880">
              <w:rPr>
                <w:sz w:val="20"/>
                <w:szCs w:val="20"/>
              </w:rPr>
              <w:t> </w:t>
            </w:r>
          </w:p>
        </w:tc>
        <w:tc>
          <w:tcPr>
            <w:tcW w:w="1701" w:type="dxa"/>
            <w:tcBorders>
              <w:top w:val="nil"/>
              <w:left w:val="nil"/>
              <w:bottom w:val="single" w:sz="4" w:space="0" w:color="auto"/>
              <w:right w:val="single" w:sz="4" w:space="0" w:color="auto"/>
            </w:tcBorders>
            <w:noWrap/>
            <w:vAlign w:val="bottom"/>
            <w:hideMark/>
          </w:tcPr>
          <w:p w14:paraId="5208EC5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noWrap/>
            <w:vAlign w:val="bottom"/>
            <w:hideMark/>
          </w:tcPr>
          <w:p w14:paraId="3B5F381E" w14:textId="77777777" w:rsidR="00041D5D" w:rsidRPr="00E54880" w:rsidRDefault="00041D5D" w:rsidP="00EC29F4">
            <w:pPr>
              <w:spacing w:after="0" w:line="240" w:lineRule="auto"/>
              <w:rPr>
                <w:sz w:val="20"/>
                <w:szCs w:val="20"/>
              </w:rPr>
            </w:pPr>
            <w:r w:rsidRPr="00E54880">
              <w:rPr>
                <w:sz w:val="20"/>
                <w:szCs w:val="20"/>
              </w:rPr>
              <w:t> </w:t>
            </w:r>
          </w:p>
        </w:tc>
        <w:tc>
          <w:tcPr>
            <w:tcW w:w="786" w:type="dxa"/>
            <w:tcBorders>
              <w:top w:val="nil"/>
              <w:left w:val="nil"/>
              <w:bottom w:val="single" w:sz="4" w:space="0" w:color="auto"/>
              <w:right w:val="single" w:sz="4" w:space="0" w:color="auto"/>
            </w:tcBorders>
            <w:noWrap/>
            <w:vAlign w:val="bottom"/>
            <w:hideMark/>
          </w:tcPr>
          <w:p w14:paraId="4EF8BC6D" w14:textId="77777777" w:rsidR="00041D5D" w:rsidRPr="00E54880" w:rsidRDefault="00041D5D" w:rsidP="00EC29F4">
            <w:pPr>
              <w:spacing w:after="0" w:line="240" w:lineRule="auto"/>
              <w:rPr>
                <w:sz w:val="20"/>
                <w:szCs w:val="20"/>
              </w:rPr>
            </w:pPr>
            <w:r w:rsidRPr="00E54880">
              <w:rPr>
                <w:sz w:val="20"/>
                <w:szCs w:val="20"/>
              </w:rPr>
              <w:t> </w:t>
            </w:r>
          </w:p>
        </w:tc>
        <w:tc>
          <w:tcPr>
            <w:tcW w:w="850" w:type="dxa"/>
            <w:tcBorders>
              <w:top w:val="nil"/>
              <w:left w:val="nil"/>
              <w:bottom w:val="single" w:sz="4" w:space="0" w:color="auto"/>
              <w:right w:val="single" w:sz="4" w:space="0" w:color="auto"/>
            </w:tcBorders>
            <w:noWrap/>
            <w:vAlign w:val="bottom"/>
            <w:hideMark/>
          </w:tcPr>
          <w:p w14:paraId="37618028" w14:textId="77777777" w:rsidR="00041D5D" w:rsidRPr="00E54880" w:rsidRDefault="00041D5D" w:rsidP="00EC29F4">
            <w:pPr>
              <w:spacing w:after="0" w:line="240" w:lineRule="auto"/>
              <w:rPr>
                <w:sz w:val="20"/>
                <w:szCs w:val="20"/>
              </w:rPr>
            </w:pPr>
            <w:r w:rsidRPr="00E54880">
              <w:rPr>
                <w:sz w:val="20"/>
                <w:szCs w:val="20"/>
              </w:rPr>
              <w:t> </w:t>
            </w:r>
          </w:p>
        </w:tc>
      </w:tr>
    </w:tbl>
    <w:p w14:paraId="356436ED" w14:textId="77777777" w:rsidR="00041D5D" w:rsidRPr="00E54880" w:rsidRDefault="00041D5D" w:rsidP="0031020D">
      <w:pPr>
        <w:spacing w:line="240" w:lineRule="auto"/>
        <w:jc w:val="right"/>
        <w:rPr>
          <w:b/>
          <w:sz w:val="20"/>
          <w:szCs w:val="20"/>
        </w:rPr>
      </w:pPr>
      <w:proofErr w:type="spellStart"/>
      <w:r w:rsidRPr="00E54880">
        <w:rPr>
          <w:b/>
          <w:sz w:val="20"/>
          <w:szCs w:val="20"/>
        </w:rPr>
        <w:t>Ngày</w:t>
      </w:r>
      <w:proofErr w:type="spellEnd"/>
      <w:r w:rsidRPr="00E54880">
        <w:rPr>
          <w:b/>
          <w:sz w:val="20"/>
          <w:szCs w:val="20"/>
        </w:rPr>
        <w:t>………..</w:t>
      </w:r>
      <w:proofErr w:type="spellStart"/>
      <w:r w:rsidRPr="00E54880">
        <w:rPr>
          <w:b/>
          <w:sz w:val="20"/>
          <w:szCs w:val="20"/>
        </w:rPr>
        <w:t>tháng</w:t>
      </w:r>
      <w:proofErr w:type="spellEnd"/>
      <w:r w:rsidRPr="00E54880">
        <w:rPr>
          <w:b/>
          <w:sz w:val="20"/>
          <w:szCs w:val="20"/>
        </w:rPr>
        <w:t>……..</w:t>
      </w:r>
      <w:proofErr w:type="spellStart"/>
      <w:r w:rsidRPr="00E54880">
        <w:rPr>
          <w:b/>
          <w:sz w:val="20"/>
          <w:szCs w:val="20"/>
        </w:rPr>
        <w:t>năm</w:t>
      </w:r>
      <w:proofErr w:type="spellEnd"/>
      <w:r w:rsidRPr="00E54880">
        <w:rPr>
          <w:b/>
          <w:sz w:val="20"/>
          <w:szCs w:val="20"/>
        </w:rPr>
        <w:t>…………</w:t>
      </w:r>
    </w:p>
    <w:p w14:paraId="609BE18F" w14:textId="0380B1FF" w:rsidR="00041D5D" w:rsidRPr="00E54880" w:rsidRDefault="0031020D" w:rsidP="0031020D">
      <w:pPr>
        <w:spacing w:line="240" w:lineRule="auto"/>
        <w:jc w:val="center"/>
        <w:rPr>
          <w:b/>
          <w:sz w:val="20"/>
          <w:szCs w:val="20"/>
        </w:rPr>
      </w:pPr>
      <w:r w:rsidRPr="00E54880">
        <w:rPr>
          <w:b/>
          <w:sz w:val="20"/>
          <w:szCs w:val="20"/>
        </w:rPr>
        <w:t xml:space="preserve">                                                                                                                                                                                                                          </w:t>
      </w:r>
      <w:r w:rsidR="00041D5D" w:rsidRPr="00E54880">
        <w:rPr>
          <w:b/>
          <w:sz w:val="20"/>
          <w:szCs w:val="20"/>
        </w:rPr>
        <w:t xml:space="preserve">Quản </w:t>
      </w:r>
      <w:proofErr w:type="spellStart"/>
      <w:r w:rsidR="00041D5D" w:rsidRPr="00E54880">
        <w:rPr>
          <w:b/>
          <w:sz w:val="20"/>
          <w:szCs w:val="20"/>
        </w:rPr>
        <w:t>lý</w:t>
      </w:r>
      <w:proofErr w:type="spellEnd"/>
      <w:r w:rsidR="00041D5D" w:rsidRPr="00E54880">
        <w:rPr>
          <w:b/>
          <w:sz w:val="20"/>
          <w:szCs w:val="20"/>
        </w:rPr>
        <w:t xml:space="preserve"> </w:t>
      </w:r>
      <w:proofErr w:type="spellStart"/>
      <w:r w:rsidR="00041D5D" w:rsidRPr="00E54880">
        <w:rPr>
          <w:b/>
          <w:sz w:val="20"/>
          <w:szCs w:val="20"/>
        </w:rPr>
        <w:t>Nhóm</w:t>
      </w:r>
      <w:proofErr w:type="spellEnd"/>
    </w:p>
    <w:p w14:paraId="57292562" w14:textId="77777777" w:rsidR="00041D5D" w:rsidRPr="00E54880" w:rsidRDefault="00041D5D" w:rsidP="00041D5D">
      <w:pPr>
        <w:spacing w:line="240" w:lineRule="auto"/>
        <w:rPr>
          <w:b/>
          <w:sz w:val="20"/>
          <w:szCs w:val="20"/>
        </w:rPr>
        <w:sectPr w:rsidR="00041D5D" w:rsidRPr="00E54880" w:rsidSect="00A51209">
          <w:pgSz w:w="16840" w:h="11907" w:orient="landscape" w:code="9"/>
          <w:pgMar w:top="1134" w:right="1134" w:bottom="1701" w:left="1134" w:header="227" w:footer="227" w:gutter="0"/>
          <w:cols w:space="720"/>
          <w:docGrid w:linePitch="360"/>
        </w:sectPr>
      </w:pPr>
    </w:p>
    <w:p w14:paraId="608BF2CC" w14:textId="37F8F27B" w:rsidR="00041D5D" w:rsidRPr="00E54880" w:rsidRDefault="00041D5D" w:rsidP="000C7A32">
      <w:pPr>
        <w:pStyle w:val="PHULUC"/>
        <w:jc w:val="left"/>
        <w:rPr>
          <w:color w:val="auto"/>
        </w:rPr>
      </w:pPr>
      <w:bookmarkStart w:id="200" w:name="_Toc204243929"/>
      <w:r w:rsidRPr="00E54880">
        <w:rPr>
          <w:color w:val="auto"/>
          <w:sz w:val="20"/>
          <w:szCs w:val="20"/>
        </w:rPr>
        <w:lastRenderedPageBreak/>
        <w:t>MẪU 1</w:t>
      </w:r>
      <w:r w:rsidR="00074856" w:rsidRPr="00E54880">
        <w:rPr>
          <w:color w:val="auto"/>
          <w:sz w:val="20"/>
          <w:szCs w:val="20"/>
        </w:rPr>
        <w:t>0</w:t>
      </w:r>
      <w:r w:rsidRPr="00E54880">
        <w:rPr>
          <w:color w:val="auto"/>
          <w:sz w:val="20"/>
          <w:szCs w:val="20"/>
        </w:rPr>
        <w:t xml:space="preserve">: </w:t>
      </w:r>
      <w:proofErr w:type="spellStart"/>
      <w:r w:rsidRPr="00E54880">
        <w:rPr>
          <w:color w:val="auto"/>
        </w:rPr>
        <w:t>Tổng</w:t>
      </w:r>
      <w:proofErr w:type="spellEnd"/>
      <w:r w:rsidRPr="00E54880">
        <w:rPr>
          <w:color w:val="auto"/>
        </w:rPr>
        <w:t xml:space="preserve"> </w:t>
      </w:r>
      <w:proofErr w:type="spellStart"/>
      <w:r w:rsidRPr="00E54880">
        <w:rPr>
          <w:color w:val="auto"/>
        </w:rPr>
        <w:t>hợp</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khiếu</w:t>
      </w:r>
      <w:proofErr w:type="spellEnd"/>
      <w:r w:rsidRPr="00E54880">
        <w:rPr>
          <w:color w:val="auto"/>
        </w:rPr>
        <w:t xml:space="preserve"> </w:t>
      </w:r>
      <w:proofErr w:type="spellStart"/>
      <w:r w:rsidRPr="00E54880">
        <w:rPr>
          <w:color w:val="auto"/>
        </w:rPr>
        <w:t>nại</w:t>
      </w:r>
      <w:bookmarkEnd w:id="200"/>
      <w:proofErr w:type="spellEnd"/>
      <w:r w:rsidRPr="00E54880">
        <w:rPr>
          <w:color w:val="auto"/>
        </w:rPr>
        <w:t xml:space="preserve"> </w:t>
      </w:r>
    </w:p>
    <w:p w14:paraId="73EE5FE9" w14:textId="77777777" w:rsidR="00041D5D" w:rsidRPr="00E54880" w:rsidRDefault="00041D5D" w:rsidP="000C7A32">
      <w:pPr>
        <w:pStyle w:val="PHULUC"/>
        <w:rPr>
          <w:color w:val="auto"/>
          <w:lang w:eastAsia="fi-FI"/>
        </w:rPr>
      </w:pPr>
      <w:bookmarkStart w:id="201" w:name="_Toc179811763"/>
      <w:bookmarkStart w:id="202" w:name="_Toc204243930"/>
      <w:r w:rsidRPr="00E54880">
        <w:rPr>
          <w:color w:val="auto"/>
          <w:lang w:eastAsia="fi-FI"/>
        </w:rPr>
        <w:t>TỔNG HỢP CÁC KHIẾU NẠI</w:t>
      </w:r>
      <w:bookmarkEnd w:id="201"/>
      <w:bookmarkEnd w:id="202"/>
    </w:p>
    <w:p w14:paraId="1AE26BC0" w14:textId="7E6DE59A" w:rsidR="00041D5D" w:rsidRPr="00E54880" w:rsidRDefault="00AD4363" w:rsidP="00041D5D">
      <w:pPr>
        <w:tabs>
          <w:tab w:val="left" w:leader="dot" w:pos="3969"/>
          <w:tab w:val="left" w:leader="dot" w:pos="8505"/>
          <w:tab w:val="left" w:leader="dot" w:pos="11340"/>
          <w:tab w:val="left" w:leader="dot" w:pos="14601"/>
        </w:tabs>
        <w:spacing w:after="0" w:line="240" w:lineRule="auto"/>
        <w:rPr>
          <w:bCs/>
        </w:rPr>
      </w:pPr>
      <w:proofErr w:type="spellStart"/>
      <w:r>
        <w:rPr>
          <w:bCs/>
        </w:rPr>
        <w:t>Tỉnh</w:t>
      </w:r>
      <w:proofErr w:type="spellEnd"/>
      <w:r w:rsidR="00041D5D" w:rsidRPr="00E54880">
        <w:rPr>
          <w:bCs/>
        </w:rPr>
        <w:t>…………………………..</w:t>
      </w:r>
      <w:proofErr w:type="spellStart"/>
      <w:r w:rsidR="00041D5D" w:rsidRPr="00E54880">
        <w:rPr>
          <w:bCs/>
        </w:rPr>
        <w:t>Xã</w:t>
      </w:r>
      <w:proofErr w:type="spellEnd"/>
      <w:r w:rsidR="00041D5D" w:rsidRPr="00E54880">
        <w:rPr>
          <w:bCs/>
        </w:rPr>
        <w:t>…………………………..</w:t>
      </w:r>
      <w:proofErr w:type="spellStart"/>
      <w:r w:rsidR="00041D5D" w:rsidRPr="00E54880">
        <w:rPr>
          <w:bCs/>
        </w:rPr>
        <w:t>Thôn</w:t>
      </w:r>
      <w:proofErr w:type="spellEnd"/>
      <w:r w:rsidR="00041D5D" w:rsidRPr="00E54880">
        <w:rPr>
          <w:bCs/>
        </w:rPr>
        <w:tab/>
      </w:r>
    </w:p>
    <w:p w14:paraId="7B4C7332"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Tên</w:t>
      </w:r>
      <w:proofErr w:type="spellEnd"/>
      <w:r w:rsidRPr="00E54880">
        <w:rPr>
          <w:bCs/>
        </w:rPr>
        <w:t xml:space="preserve"> </w:t>
      </w:r>
      <w:proofErr w:type="spellStart"/>
      <w:r w:rsidRPr="00E54880">
        <w:rPr>
          <w:bCs/>
        </w:rPr>
        <w:t>nhóm</w:t>
      </w:r>
      <w:proofErr w:type="spellEnd"/>
      <w:r w:rsidRPr="00E54880">
        <w:rPr>
          <w:bCs/>
        </w:rPr>
        <w:t xml:space="preserve"> </w:t>
      </w:r>
      <w:proofErr w:type="spellStart"/>
      <w:r w:rsidRPr="00E54880">
        <w:rPr>
          <w:bCs/>
        </w:rPr>
        <w:t>trưởng</w:t>
      </w:r>
      <w:proofErr w:type="spellEnd"/>
      <w:r w:rsidRPr="00E54880">
        <w:rPr>
          <w:bCs/>
        </w:rPr>
        <w:tab/>
        <w:t xml:space="preserve"> </w:t>
      </w:r>
      <w:proofErr w:type="spellStart"/>
      <w:r w:rsidRPr="00E54880">
        <w:rPr>
          <w:bCs/>
        </w:rPr>
        <w:t>Điện</w:t>
      </w:r>
      <w:proofErr w:type="spellEnd"/>
      <w:r w:rsidRPr="00E54880">
        <w:rPr>
          <w:bCs/>
        </w:rPr>
        <w:t xml:space="preserve"> </w:t>
      </w:r>
      <w:proofErr w:type="spellStart"/>
      <w:r w:rsidRPr="00E54880">
        <w:rPr>
          <w:bCs/>
        </w:rPr>
        <w:t>thoại</w:t>
      </w:r>
      <w:proofErr w:type="spellEnd"/>
      <w:r w:rsidRPr="00E54880">
        <w:rPr>
          <w:bCs/>
        </w:rPr>
        <w:t>:………………………</w:t>
      </w:r>
    </w:p>
    <w:p w14:paraId="3EEC4C2F"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Cập</w:t>
      </w:r>
      <w:proofErr w:type="spellEnd"/>
      <w:r w:rsidRPr="00E54880">
        <w:rPr>
          <w:bCs/>
        </w:rPr>
        <w:t xml:space="preserve"> </w:t>
      </w:r>
      <w:proofErr w:type="spellStart"/>
      <w:r w:rsidRPr="00E54880">
        <w:rPr>
          <w:bCs/>
        </w:rPr>
        <w:t>nhật</w:t>
      </w:r>
      <w:proofErr w:type="spellEnd"/>
      <w:r w:rsidRPr="00E54880">
        <w:rPr>
          <w:bCs/>
        </w:rPr>
        <w:t xml:space="preserve"> </w:t>
      </w:r>
      <w:proofErr w:type="spellStart"/>
      <w:r w:rsidRPr="00E54880">
        <w:rPr>
          <w:bCs/>
        </w:rPr>
        <w:t>đến</w:t>
      </w:r>
      <w:proofErr w:type="spellEnd"/>
      <w:r w:rsidRPr="00E54880">
        <w:rPr>
          <w:bCs/>
        </w:rPr>
        <w:t xml:space="preserve"> </w:t>
      </w:r>
      <w:proofErr w:type="spellStart"/>
      <w:r w:rsidRPr="00E54880">
        <w:rPr>
          <w:bCs/>
        </w:rPr>
        <w:t>ngày</w:t>
      </w:r>
      <w:proofErr w:type="spellEnd"/>
      <w:r w:rsidRPr="00E54880">
        <w:rPr>
          <w:bCs/>
        </w:rPr>
        <w:t xml:space="preserve"> </w:t>
      </w:r>
      <w:r w:rsidRPr="00E54880">
        <w:rPr>
          <w:bCs/>
        </w:rPr>
        <w:tab/>
      </w:r>
    </w:p>
    <w:tbl>
      <w:tblPr>
        <w:tblStyle w:val="TableGrid"/>
        <w:tblW w:w="5000" w:type="pct"/>
        <w:tblLook w:val="04A0" w:firstRow="1" w:lastRow="0" w:firstColumn="1" w:lastColumn="0" w:noHBand="0" w:noVBand="1"/>
      </w:tblPr>
      <w:tblGrid>
        <w:gridCol w:w="670"/>
        <w:gridCol w:w="1740"/>
        <w:gridCol w:w="1457"/>
        <w:gridCol w:w="1412"/>
        <w:gridCol w:w="2370"/>
        <w:gridCol w:w="1413"/>
      </w:tblGrid>
      <w:tr w:rsidR="00E54880" w:rsidRPr="00E54880" w14:paraId="51C228B4" w14:textId="77777777" w:rsidTr="00EC29F4">
        <w:trPr>
          <w:trHeight w:val="381"/>
        </w:trPr>
        <w:tc>
          <w:tcPr>
            <w:tcW w:w="241" w:type="pct"/>
            <w:shd w:val="clear" w:color="auto" w:fill="92D050"/>
            <w:vAlign w:val="center"/>
          </w:tcPr>
          <w:p w14:paraId="0A338D35" w14:textId="77777777" w:rsidR="00041D5D" w:rsidRPr="00E54880" w:rsidRDefault="00041D5D" w:rsidP="00EC29F4">
            <w:pPr>
              <w:autoSpaceDE w:val="0"/>
              <w:autoSpaceDN w:val="0"/>
              <w:adjustRightInd w:val="0"/>
              <w:jc w:val="center"/>
              <w:rPr>
                <w:b/>
                <w:sz w:val="24"/>
                <w:szCs w:val="24"/>
                <w:lang w:eastAsia="fi-FI"/>
              </w:rPr>
            </w:pPr>
            <w:r w:rsidRPr="00E54880">
              <w:rPr>
                <w:b/>
                <w:sz w:val="24"/>
                <w:szCs w:val="24"/>
                <w:lang w:eastAsia="fi-FI"/>
              </w:rPr>
              <w:t>STT</w:t>
            </w:r>
          </w:p>
        </w:tc>
        <w:tc>
          <w:tcPr>
            <w:tcW w:w="986" w:type="pct"/>
            <w:shd w:val="clear" w:color="auto" w:fill="92D050"/>
            <w:vAlign w:val="center"/>
          </w:tcPr>
          <w:p w14:paraId="76BCCD78"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Mô</w:t>
            </w:r>
            <w:proofErr w:type="spellEnd"/>
            <w:r w:rsidRPr="00E54880">
              <w:rPr>
                <w:b/>
                <w:sz w:val="24"/>
                <w:szCs w:val="24"/>
                <w:lang w:eastAsia="fi-FI"/>
              </w:rPr>
              <w:t xml:space="preserve"> </w:t>
            </w:r>
            <w:proofErr w:type="spellStart"/>
            <w:r w:rsidRPr="00E54880">
              <w:rPr>
                <w:b/>
                <w:sz w:val="24"/>
                <w:szCs w:val="24"/>
                <w:lang w:eastAsia="fi-FI"/>
              </w:rPr>
              <w:t>tả</w:t>
            </w:r>
            <w:proofErr w:type="spellEnd"/>
            <w:r w:rsidRPr="00E54880">
              <w:rPr>
                <w:b/>
                <w:sz w:val="24"/>
                <w:szCs w:val="24"/>
                <w:lang w:eastAsia="fi-FI"/>
              </w:rPr>
              <w:t xml:space="preserve"> </w:t>
            </w:r>
            <w:proofErr w:type="spellStart"/>
            <w:r w:rsidRPr="00E54880">
              <w:rPr>
                <w:b/>
                <w:sz w:val="24"/>
                <w:szCs w:val="24"/>
                <w:lang w:eastAsia="fi-FI"/>
              </w:rPr>
              <w:t>nguyên</w:t>
            </w:r>
            <w:proofErr w:type="spellEnd"/>
            <w:r w:rsidRPr="00E54880">
              <w:rPr>
                <w:b/>
                <w:sz w:val="24"/>
                <w:szCs w:val="24"/>
                <w:lang w:eastAsia="fi-FI"/>
              </w:rPr>
              <w:t xml:space="preserve"> </w:t>
            </w:r>
            <w:proofErr w:type="spellStart"/>
            <w:r w:rsidRPr="00E54880">
              <w:rPr>
                <w:b/>
                <w:sz w:val="24"/>
                <w:szCs w:val="24"/>
                <w:lang w:eastAsia="fi-FI"/>
              </w:rPr>
              <w:t>nhân</w:t>
            </w:r>
            <w:proofErr w:type="spellEnd"/>
            <w:r w:rsidRPr="00E54880">
              <w:rPr>
                <w:b/>
                <w:sz w:val="24"/>
                <w:szCs w:val="24"/>
                <w:lang w:eastAsia="fi-FI"/>
              </w:rPr>
              <w:t xml:space="preserve"> </w:t>
            </w:r>
            <w:proofErr w:type="spellStart"/>
            <w:r w:rsidRPr="00E54880">
              <w:rPr>
                <w:b/>
                <w:sz w:val="24"/>
                <w:szCs w:val="24"/>
                <w:lang w:eastAsia="fi-FI"/>
              </w:rPr>
              <w:t>và</w:t>
            </w:r>
            <w:proofErr w:type="spellEnd"/>
            <w:r w:rsidRPr="00E54880">
              <w:rPr>
                <w:b/>
                <w:sz w:val="24"/>
                <w:szCs w:val="24"/>
                <w:lang w:eastAsia="fi-FI"/>
              </w:rPr>
              <w:t xml:space="preserve"> </w:t>
            </w:r>
            <w:proofErr w:type="spellStart"/>
            <w:r w:rsidRPr="00E54880">
              <w:rPr>
                <w:b/>
                <w:sz w:val="24"/>
                <w:szCs w:val="24"/>
                <w:lang w:eastAsia="fi-FI"/>
              </w:rPr>
              <w:t>nội</w:t>
            </w:r>
            <w:proofErr w:type="spellEnd"/>
            <w:r w:rsidRPr="00E54880">
              <w:rPr>
                <w:b/>
                <w:sz w:val="24"/>
                <w:szCs w:val="24"/>
                <w:lang w:eastAsia="fi-FI"/>
              </w:rPr>
              <w:t xml:space="preserve"> dung </w:t>
            </w:r>
            <w:proofErr w:type="spellStart"/>
            <w:r w:rsidRPr="00E54880">
              <w:rPr>
                <w:b/>
                <w:sz w:val="24"/>
                <w:szCs w:val="24"/>
                <w:lang w:eastAsia="fi-FI"/>
              </w:rPr>
              <w:t>khiếu</w:t>
            </w:r>
            <w:proofErr w:type="spellEnd"/>
            <w:r w:rsidRPr="00E54880">
              <w:rPr>
                <w:b/>
                <w:sz w:val="24"/>
                <w:szCs w:val="24"/>
                <w:lang w:eastAsia="fi-FI"/>
              </w:rPr>
              <w:t xml:space="preserve"> </w:t>
            </w:r>
            <w:proofErr w:type="spellStart"/>
            <w:r w:rsidRPr="00E54880">
              <w:rPr>
                <w:b/>
                <w:sz w:val="24"/>
                <w:szCs w:val="24"/>
                <w:lang w:eastAsia="fi-FI"/>
              </w:rPr>
              <w:t>nại</w:t>
            </w:r>
            <w:proofErr w:type="spellEnd"/>
            <w:r w:rsidRPr="00E54880">
              <w:rPr>
                <w:b/>
                <w:sz w:val="24"/>
                <w:szCs w:val="24"/>
                <w:lang w:eastAsia="fi-FI"/>
              </w:rPr>
              <w:t xml:space="preserve"> </w:t>
            </w:r>
          </w:p>
        </w:tc>
        <w:tc>
          <w:tcPr>
            <w:tcW w:w="830" w:type="pct"/>
            <w:shd w:val="clear" w:color="auto" w:fill="92D050"/>
            <w:vAlign w:val="center"/>
          </w:tcPr>
          <w:p w14:paraId="44235CAB"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Họ</w:t>
            </w:r>
            <w:proofErr w:type="spellEnd"/>
            <w:r w:rsidRPr="00E54880">
              <w:rPr>
                <w:b/>
                <w:sz w:val="24"/>
                <w:szCs w:val="24"/>
                <w:lang w:eastAsia="fi-FI"/>
              </w:rPr>
              <w:t xml:space="preserve"> </w:t>
            </w:r>
            <w:proofErr w:type="spellStart"/>
            <w:r w:rsidRPr="00E54880">
              <w:rPr>
                <w:b/>
                <w:sz w:val="24"/>
                <w:szCs w:val="24"/>
                <w:lang w:eastAsia="fi-FI"/>
              </w:rPr>
              <w:t>tên</w:t>
            </w:r>
            <w:proofErr w:type="spellEnd"/>
            <w:r w:rsidRPr="00E54880">
              <w:rPr>
                <w:b/>
                <w:sz w:val="24"/>
                <w:szCs w:val="24"/>
                <w:lang w:eastAsia="fi-FI"/>
              </w:rPr>
              <w:t xml:space="preserve"> </w:t>
            </w:r>
            <w:proofErr w:type="spellStart"/>
            <w:r w:rsidRPr="00E54880">
              <w:rPr>
                <w:b/>
                <w:sz w:val="24"/>
                <w:szCs w:val="24"/>
                <w:lang w:eastAsia="fi-FI"/>
              </w:rPr>
              <w:t>và</w:t>
            </w:r>
            <w:proofErr w:type="spellEnd"/>
            <w:r w:rsidRPr="00E54880">
              <w:rPr>
                <w:b/>
                <w:sz w:val="24"/>
                <w:szCs w:val="24"/>
                <w:lang w:eastAsia="fi-FI"/>
              </w:rPr>
              <w:t xml:space="preserve"> </w:t>
            </w:r>
            <w:proofErr w:type="spellStart"/>
            <w:r w:rsidRPr="00E54880">
              <w:rPr>
                <w:b/>
                <w:sz w:val="24"/>
                <w:szCs w:val="24"/>
                <w:lang w:eastAsia="fi-FI"/>
              </w:rPr>
              <w:t>Số</w:t>
            </w:r>
            <w:proofErr w:type="spellEnd"/>
            <w:r w:rsidRPr="00E54880">
              <w:rPr>
                <w:b/>
                <w:sz w:val="24"/>
                <w:szCs w:val="24"/>
                <w:lang w:eastAsia="fi-FI"/>
              </w:rPr>
              <w:t xml:space="preserve"> </w:t>
            </w:r>
            <w:proofErr w:type="spellStart"/>
            <w:r w:rsidRPr="00E54880">
              <w:rPr>
                <w:b/>
                <w:sz w:val="24"/>
                <w:szCs w:val="24"/>
                <w:lang w:eastAsia="fi-FI"/>
              </w:rPr>
              <w:t>điện</w:t>
            </w:r>
            <w:proofErr w:type="spellEnd"/>
            <w:r w:rsidRPr="00E54880">
              <w:rPr>
                <w:b/>
                <w:sz w:val="24"/>
                <w:szCs w:val="24"/>
                <w:lang w:eastAsia="fi-FI"/>
              </w:rPr>
              <w:t xml:space="preserve"> </w:t>
            </w:r>
            <w:proofErr w:type="spellStart"/>
            <w:r w:rsidRPr="00E54880">
              <w:rPr>
                <w:b/>
                <w:sz w:val="24"/>
                <w:szCs w:val="24"/>
                <w:lang w:eastAsia="fi-FI"/>
              </w:rPr>
              <w:t>thoại</w:t>
            </w:r>
            <w:proofErr w:type="spellEnd"/>
            <w:r w:rsidRPr="00E54880">
              <w:rPr>
                <w:b/>
                <w:sz w:val="24"/>
                <w:szCs w:val="24"/>
                <w:lang w:eastAsia="fi-FI"/>
              </w:rPr>
              <w:t xml:space="preserve"> </w:t>
            </w:r>
            <w:proofErr w:type="spellStart"/>
            <w:r w:rsidRPr="00E54880">
              <w:rPr>
                <w:b/>
                <w:sz w:val="24"/>
                <w:szCs w:val="24"/>
                <w:lang w:eastAsia="fi-FI"/>
              </w:rPr>
              <w:t>người</w:t>
            </w:r>
            <w:proofErr w:type="spellEnd"/>
            <w:r w:rsidRPr="00E54880">
              <w:rPr>
                <w:b/>
                <w:sz w:val="24"/>
                <w:szCs w:val="24"/>
                <w:lang w:eastAsia="fi-FI"/>
              </w:rPr>
              <w:t xml:space="preserve"> </w:t>
            </w:r>
            <w:proofErr w:type="spellStart"/>
            <w:r w:rsidRPr="00E54880">
              <w:rPr>
                <w:b/>
                <w:sz w:val="24"/>
                <w:szCs w:val="24"/>
                <w:lang w:eastAsia="fi-FI"/>
              </w:rPr>
              <w:t>khiếu</w:t>
            </w:r>
            <w:proofErr w:type="spellEnd"/>
            <w:r w:rsidRPr="00E54880">
              <w:rPr>
                <w:b/>
                <w:sz w:val="24"/>
                <w:szCs w:val="24"/>
                <w:lang w:eastAsia="fi-FI"/>
              </w:rPr>
              <w:t xml:space="preserve"> </w:t>
            </w:r>
            <w:proofErr w:type="spellStart"/>
            <w:r w:rsidRPr="00E54880">
              <w:rPr>
                <w:b/>
                <w:sz w:val="24"/>
                <w:szCs w:val="24"/>
                <w:lang w:eastAsia="fi-FI"/>
              </w:rPr>
              <w:t>nại</w:t>
            </w:r>
            <w:proofErr w:type="spellEnd"/>
          </w:p>
        </w:tc>
        <w:tc>
          <w:tcPr>
            <w:tcW w:w="805" w:type="pct"/>
            <w:shd w:val="clear" w:color="auto" w:fill="92D050"/>
            <w:vAlign w:val="center"/>
          </w:tcPr>
          <w:p w14:paraId="1BA6F180"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Họ</w:t>
            </w:r>
            <w:proofErr w:type="spellEnd"/>
            <w:r w:rsidRPr="00E54880">
              <w:rPr>
                <w:b/>
                <w:sz w:val="24"/>
                <w:szCs w:val="24"/>
                <w:lang w:eastAsia="fi-FI"/>
              </w:rPr>
              <w:t xml:space="preserve"> </w:t>
            </w:r>
            <w:proofErr w:type="spellStart"/>
            <w:r w:rsidRPr="00E54880">
              <w:rPr>
                <w:b/>
                <w:sz w:val="24"/>
                <w:szCs w:val="24"/>
                <w:lang w:eastAsia="fi-FI"/>
              </w:rPr>
              <w:t>tên</w:t>
            </w:r>
            <w:proofErr w:type="spellEnd"/>
            <w:r w:rsidRPr="00E54880">
              <w:rPr>
                <w:b/>
                <w:sz w:val="24"/>
                <w:szCs w:val="24"/>
                <w:lang w:eastAsia="fi-FI"/>
              </w:rPr>
              <w:t xml:space="preserve"> </w:t>
            </w:r>
            <w:proofErr w:type="spellStart"/>
            <w:r w:rsidRPr="00E54880">
              <w:rPr>
                <w:b/>
                <w:sz w:val="24"/>
                <w:szCs w:val="24"/>
                <w:lang w:eastAsia="fi-FI"/>
              </w:rPr>
              <w:t>và</w:t>
            </w:r>
            <w:proofErr w:type="spellEnd"/>
            <w:r w:rsidRPr="00E54880">
              <w:rPr>
                <w:b/>
                <w:sz w:val="24"/>
                <w:szCs w:val="24"/>
                <w:lang w:eastAsia="fi-FI"/>
              </w:rPr>
              <w:t xml:space="preserve"> </w:t>
            </w:r>
            <w:proofErr w:type="spellStart"/>
            <w:r w:rsidRPr="00E54880">
              <w:rPr>
                <w:b/>
                <w:sz w:val="24"/>
                <w:szCs w:val="24"/>
                <w:lang w:eastAsia="fi-FI"/>
              </w:rPr>
              <w:t>chức</w:t>
            </w:r>
            <w:proofErr w:type="spellEnd"/>
            <w:r w:rsidRPr="00E54880">
              <w:rPr>
                <w:b/>
                <w:sz w:val="24"/>
                <w:szCs w:val="24"/>
                <w:lang w:eastAsia="fi-FI"/>
              </w:rPr>
              <w:t xml:space="preserve"> </w:t>
            </w:r>
            <w:proofErr w:type="spellStart"/>
            <w:r w:rsidRPr="00E54880">
              <w:rPr>
                <w:b/>
                <w:sz w:val="24"/>
                <w:szCs w:val="24"/>
                <w:lang w:eastAsia="fi-FI"/>
              </w:rPr>
              <w:t>vụ</w:t>
            </w:r>
            <w:proofErr w:type="spellEnd"/>
            <w:r w:rsidRPr="00E54880">
              <w:rPr>
                <w:b/>
                <w:sz w:val="24"/>
                <w:szCs w:val="24"/>
                <w:lang w:eastAsia="fi-FI"/>
              </w:rPr>
              <w:t xml:space="preserve"> </w:t>
            </w:r>
            <w:proofErr w:type="spellStart"/>
            <w:r w:rsidRPr="00E54880">
              <w:rPr>
                <w:b/>
                <w:sz w:val="24"/>
                <w:szCs w:val="24"/>
                <w:lang w:eastAsia="fi-FI"/>
              </w:rPr>
              <w:t>người</w:t>
            </w:r>
            <w:proofErr w:type="spellEnd"/>
            <w:r w:rsidRPr="00E54880">
              <w:rPr>
                <w:b/>
                <w:sz w:val="24"/>
                <w:szCs w:val="24"/>
                <w:lang w:eastAsia="fi-FI"/>
              </w:rPr>
              <w:t xml:space="preserve"> </w:t>
            </w:r>
            <w:proofErr w:type="spellStart"/>
            <w:r w:rsidRPr="00E54880">
              <w:rPr>
                <w:b/>
                <w:sz w:val="24"/>
                <w:szCs w:val="24"/>
                <w:lang w:eastAsia="fi-FI"/>
              </w:rPr>
              <w:t>giải</w:t>
            </w:r>
            <w:proofErr w:type="spellEnd"/>
            <w:r w:rsidRPr="00E54880">
              <w:rPr>
                <w:b/>
                <w:sz w:val="24"/>
                <w:szCs w:val="24"/>
                <w:lang w:eastAsia="fi-FI"/>
              </w:rPr>
              <w:t xml:space="preserve"> </w:t>
            </w:r>
            <w:proofErr w:type="spellStart"/>
            <w:r w:rsidRPr="00E54880">
              <w:rPr>
                <w:b/>
                <w:sz w:val="24"/>
                <w:szCs w:val="24"/>
                <w:lang w:eastAsia="fi-FI"/>
              </w:rPr>
              <w:t>quyết</w:t>
            </w:r>
            <w:proofErr w:type="spellEnd"/>
            <w:r w:rsidRPr="00E54880">
              <w:rPr>
                <w:b/>
                <w:sz w:val="24"/>
                <w:szCs w:val="24"/>
                <w:lang w:eastAsia="fi-FI"/>
              </w:rPr>
              <w:t xml:space="preserve"> </w:t>
            </w:r>
            <w:proofErr w:type="spellStart"/>
            <w:r w:rsidRPr="00E54880">
              <w:rPr>
                <w:b/>
                <w:sz w:val="24"/>
                <w:szCs w:val="24"/>
                <w:lang w:eastAsia="fi-FI"/>
              </w:rPr>
              <w:t>khiếu</w:t>
            </w:r>
            <w:proofErr w:type="spellEnd"/>
            <w:r w:rsidRPr="00E54880">
              <w:rPr>
                <w:b/>
                <w:sz w:val="24"/>
                <w:szCs w:val="24"/>
                <w:lang w:eastAsia="fi-FI"/>
              </w:rPr>
              <w:t xml:space="preserve"> </w:t>
            </w:r>
            <w:proofErr w:type="spellStart"/>
            <w:r w:rsidRPr="00E54880">
              <w:rPr>
                <w:b/>
                <w:sz w:val="24"/>
                <w:szCs w:val="24"/>
                <w:lang w:eastAsia="fi-FI"/>
              </w:rPr>
              <w:t>nại</w:t>
            </w:r>
            <w:proofErr w:type="spellEnd"/>
          </w:p>
        </w:tc>
        <w:tc>
          <w:tcPr>
            <w:tcW w:w="1333" w:type="pct"/>
            <w:shd w:val="clear" w:color="auto" w:fill="92D050"/>
            <w:vAlign w:val="center"/>
          </w:tcPr>
          <w:p w14:paraId="6E8B8C1F"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Mô</w:t>
            </w:r>
            <w:proofErr w:type="spellEnd"/>
            <w:r w:rsidRPr="00E54880">
              <w:rPr>
                <w:b/>
                <w:sz w:val="24"/>
                <w:szCs w:val="24"/>
                <w:lang w:eastAsia="fi-FI"/>
              </w:rPr>
              <w:t xml:space="preserve"> </w:t>
            </w:r>
            <w:proofErr w:type="spellStart"/>
            <w:r w:rsidRPr="00E54880">
              <w:rPr>
                <w:b/>
                <w:sz w:val="24"/>
                <w:szCs w:val="24"/>
                <w:lang w:eastAsia="fi-FI"/>
              </w:rPr>
              <w:t>tả</w:t>
            </w:r>
            <w:proofErr w:type="spellEnd"/>
            <w:r w:rsidRPr="00E54880">
              <w:rPr>
                <w:b/>
                <w:sz w:val="24"/>
                <w:szCs w:val="24"/>
                <w:lang w:eastAsia="fi-FI"/>
              </w:rPr>
              <w:t xml:space="preserve"> </w:t>
            </w:r>
            <w:proofErr w:type="spellStart"/>
            <w:r w:rsidRPr="00E54880">
              <w:rPr>
                <w:b/>
                <w:sz w:val="24"/>
                <w:szCs w:val="24"/>
                <w:lang w:eastAsia="fi-FI"/>
              </w:rPr>
              <w:t>cách</w:t>
            </w:r>
            <w:proofErr w:type="spellEnd"/>
            <w:r w:rsidRPr="00E54880">
              <w:rPr>
                <w:b/>
                <w:sz w:val="24"/>
                <w:szCs w:val="24"/>
                <w:lang w:eastAsia="fi-FI"/>
              </w:rPr>
              <w:t xml:space="preserve"> </w:t>
            </w:r>
            <w:proofErr w:type="spellStart"/>
            <w:r w:rsidRPr="00E54880">
              <w:rPr>
                <w:b/>
                <w:sz w:val="24"/>
                <w:szCs w:val="24"/>
                <w:lang w:eastAsia="fi-FI"/>
              </w:rPr>
              <w:t>giải</w:t>
            </w:r>
            <w:proofErr w:type="spellEnd"/>
            <w:r w:rsidRPr="00E54880">
              <w:rPr>
                <w:b/>
                <w:sz w:val="24"/>
                <w:szCs w:val="24"/>
                <w:lang w:eastAsia="fi-FI"/>
              </w:rPr>
              <w:t xml:space="preserve"> </w:t>
            </w:r>
            <w:proofErr w:type="spellStart"/>
            <w:r w:rsidRPr="00E54880">
              <w:rPr>
                <w:b/>
                <w:sz w:val="24"/>
                <w:szCs w:val="24"/>
                <w:lang w:eastAsia="fi-FI"/>
              </w:rPr>
              <w:t>quyết</w:t>
            </w:r>
            <w:proofErr w:type="spellEnd"/>
            <w:r w:rsidRPr="00E54880">
              <w:rPr>
                <w:b/>
                <w:sz w:val="24"/>
                <w:szCs w:val="24"/>
                <w:lang w:eastAsia="fi-FI"/>
              </w:rPr>
              <w:t xml:space="preserve"> </w:t>
            </w:r>
            <w:proofErr w:type="spellStart"/>
            <w:r w:rsidRPr="00E54880">
              <w:rPr>
                <w:b/>
                <w:sz w:val="24"/>
                <w:szCs w:val="24"/>
                <w:lang w:eastAsia="fi-FI"/>
              </w:rPr>
              <w:t>khiếu</w:t>
            </w:r>
            <w:proofErr w:type="spellEnd"/>
            <w:r w:rsidRPr="00E54880">
              <w:rPr>
                <w:b/>
                <w:sz w:val="24"/>
                <w:szCs w:val="24"/>
                <w:lang w:eastAsia="fi-FI"/>
              </w:rPr>
              <w:t xml:space="preserve"> </w:t>
            </w:r>
            <w:proofErr w:type="spellStart"/>
            <w:r w:rsidRPr="00E54880">
              <w:rPr>
                <w:b/>
                <w:sz w:val="24"/>
                <w:szCs w:val="24"/>
                <w:lang w:eastAsia="fi-FI"/>
              </w:rPr>
              <w:t>nại</w:t>
            </w:r>
            <w:proofErr w:type="spellEnd"/>
          </w:p>
        </w:tc>
        <w:tc>
          <w:tcPr>
            <w:tcW w:w="805" w:type="pct"/>
            <w:shd w:val="clear" w:color="auto" w:fill="92D050"/>
            <w:vAlign w:val="center"/>
          </w:tcPr>
          <w:p w14:paraId="7A8B6C2E"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Kết</w:t>
            </w:r>
            <w:proofErr w:type="spellEnd"/>
            <w:r w:rsidRPr="00E54880">
              <w:rPr>
                <w:b/>
                <w:sz w:val="24"/>
                <w:szCs w:val="24"/>
                <w:lang w:eastAsia="fi-FI"/>
              </w:rPr>
              <w:t xml:space="preserve"> </w:t>
            </w:r>
            <w:proofErr w:type="spellStart"/>
            <w:r w:rsidRPr="00E54880">
              <w:rPr>
                <w:b/>
                <w:sz w:val="24"/>
                <w:szCs w:val="24"/>
                <w:lang w:eastAsia="fi-FI"/>
              </w:rPr>
              <w:t>luận</w:t>
            </w:r>
            <w:proofErr w:type="spellEnd"/>
            <w:r w:rsidRPr="00E54880">
              <w:rPr>
                <w:b/>
                <w:sz w:val="24"/>
                <w:szCs w:val="24"/>
                <w:lang w:eastAsia="fi-FI"/>
              </w:rPr>
              <w:t xml:space="preserve"> </w:t>
            </w:r>
            <w:proofErr w:type="spellStart"/>
            <w:r w:rsidRPr="00E54880">
              <w:rPr>
                <w:b/>
                <w:sz w:val="24"/>
                <w:szCs w:val="24"/>
                <w:lang w:eastAsia="fi-FI"/>
              </w:rPr>
              <w:t>của</w:t>
            </w:r>
            <w:proofErr w:type="spellEnd"/>
            <w:r w:rsidRPr="00E54880">
              <w:rPr>
                <w:b/>
                <w:sz w:val="24"/>
                <w:szCs w:val="24"/>
                <w:lang w:eastAsia="fi-FI"/>
              </w:rPr>
              <w:t xml:space="preserve"> </w:t>
            </w:r>
            <w:proofErr w:type="spellStart"/>
            <w:r w:rsidRPr="00E54880">
              <w:rPr>
                <w:b/>
                <w:sz w:val="24"/>
                <w:szCs w:val="24"/>
                <w:lang w:eastAsia="fi-FI"/>
              </w:rPr>
              <w:t>việc</w:t>
            </w:r>
            <w:proofErr w:type="spellEnd"/>
            <w:r w:rsidRPr="00E54880">
              <w:rPr>
                <w:b/>
                <w:sz w:val="24"/>
                <w:szCs w:val="24"/>
                <w:lang w:eastAsia="fi-FI"/>
              </w:rPr>
              <w:t xml:space="preserve"> </w:t>
            </w:r>
            <w:proofErr w:type="spellStart"/>
            <w:r w:rsidRPr="00E54880">
              <w:rPr>
                <w:b/>
                <w:sz w:val="24"/>
                <w:szCs w:val="24"/>
                <w:lang w:eastAsia="fi-FI"/>
              </w:rPr>
              <w:t>khiếu</w:t>
            </w:r>
            <w:proofErr w:type="spellEnd"/>
            <w:r w:rsidRPr="00E54880">
              <w:rPr>
                <w:b/>
                <w:sz w:val="24"/>
                <w:szCs w:val="24"/>
                <w:lang w:eastAsia="fi-FI"/>
              </w:rPr>
              <w:t xml:space="preserve"> </w:t>
            </w:r>
            <w:proofErr w:type="spellStart"/>
            <w:r w:rsidRPr="00E54880">
              <w:rPr>
                <w:b/>
                <w:sz w:val="24"/>
                <w:szCs w:val="24"/>
                <w:lang w:eastAsia="fi-FI"/>
              </w:rPr>
              <w:t>nại</w:t>
            </w:r>
            <w:proofErr w:type="spellEnd"/>
          </w:p>
        </w:tc>
      </w:tr>
      <w:tr w:rsidR="00E54880" w:rsidRPr="00E54880" w14:paraId="5F7816C2" w14:textId="77777777" w:rsidTr="00EC29F4">
        <w:trPr>
          <w:trHeight w:val="309"/>
        </w:trPr>
        <w:tc>
          <w:tcPr>
            <w:tcW w:w="241" w:type="pct"/>
          </w:tcPr>
          <w:p w14:paraId="20A0754F" w14:textId="77777777" w:rsidR="00041D5D" w:rsidRPr="00E54880" w:rsidRDefault="00041D5D" w:rsidP="00EC29F4">
            <w:pPr>
              <w:autoSpaceDE w:val="0"/>
              <w:autoSpaceDN w:val="0"/>
              <w:adjustRightInd w:val="0"/>
              <w:jc w:val="center"/>
              <w:rPr>
                <w:lang w:eastAsia="fi-FI"/>
              </w:rPr>
            </w:pPr>
          </w:p>
        </w:tc>
        <w:tc>
          <w:tcPr>
            <w:tcW w:w="986" w:type="pct"/>
          </w:tcPr>
          <w:p w14:paraId="46C10B1A" w14:textId="77777777" w:rsidR="00041D5D" w:rsidRPr="00E54880" w:rsidRDefault="00041D5D" w:rsidP="00EC29F4">
            <w:pPr>
              <w:autoSpaceDE w:val="0"/>
              <w:autoSpaceDN w:val="0"/>
              <w:adjustRightInd w:val="0"/>
              <w:jc w:val="center"/>
              <w:rPr>
                <w:lang w:eastAsia="fi-FI"/>
              </w:rPr>
            </w:pPr>
          </w:p>
        </w:tc>
        <w:tc>
          <w:tcPr>
            <w:tcW w:w="830" w:type="pct"/>
          </w:tcPr>
          <w:p w14:paraId="76D3AF25" w14:textId="77777777" w:rsidR="00041D5D" w:rsidRPr="00E54880" w:rsidRDefault="00041D5D" w:rsidP="00EC29F4">
            <w:pPr>
              <w:autoSpaceDE w:val="0"/>
              <w:autoSpaceDN w:val="0"/>
              <w:adjustRightInd w:val="0"/>
              <w:jc w:val="center"/>
              <w:rPr>
                <w:lang w:eastAsia="fi-FI"/>
              </w:rPr>
            </w:pPr>
          </w:p>
        </w:tc>
        <w:tc>
          <w:tcPr>
            <w:tcW w:w="805" w:type="pct"/>
          </w:tcPr>
          <w:p w14:paraId="31F32251" w14:textId="77777777" w:rsidR="00041D5D" w:rsidRPr="00E54880" w:rsidRDefault="00041D5D" w:rsidP="00EC29F4">
            <w:pPr>
              <w:autoSpaceDE w:val="0"/>
              <w:autoSpaceDN w:val="0"/>
              <w:adjustRightInd w:val="0"/>
              <w:jc w:val="center"/>
              <w:rPr>
                <w:lang w:eastAsia="fi-FI"/>
              </w:rPr>
            </w:pPr>
          </w:p>
        </w:tc>
        <w:tc>
          <w:tcPr>
            <w:tcW w:w="1333" w:type="pct"/>
          </w:tcPr>
          <w:p w14:paraId="57784B46" w14:textId="77777777" w:rsidR="00041D5D" w:rsidRPr="00E54880" w:rsidRDefault="00041D5D" w:rsidP="00EC29F4">
            <w:pPr>
              <w:autoSpaceDE w:val="0"/>
              <w:autoSpaceDN w:val="0"/>
              <w:adjustRightInd w:val="0"/>
              <w:jc w:val="center"/>
              <w:rPr>
                <w:lang w:eastAsia="fi-FI"/>
              </w:rPr>
            </w:pPr>
          </w:p>
        </w:tc>
        <w:tc>
          <w:tcPr>
            <w:tcW w:w="805" w:type="pct"/>
          </w:tcPr>
          <w:p w14:paraId="3CECB211" w14:textId="77777777" w:rsidR="00041D5D" w:rsidRPr="00E54880" w:rsidRDefault="00041D5D" w:rsidP="00EC29F4">
            <w:pPr>
              <w:autoSpaceDE w:val="0"/>
              <w:autoSpaceDN w:val="0"/>
              <w:adjustRightInd w:val="0"/>
              <w:jc w:val="center"/>
              <w:rPr>
                <w:lang w:eastAsia="fi-FI"/>
              </w:rPr>
            </w:pPr>
          </w:p>
        </w:tc>
      </w:tr>
      <w:tr w:rsidR="00E54880" w:rsidRPr="00E54880" w14:paraId="453D84D0" w14:textId="77777777" w:rsidTr="00EC29F4">
        <w:trPr>
          <w:trHeight w:val="362"/>
        </w:trPr>
        <w:tc>
          <w:tcPr>
            <w:tcW w:w="241" w:type="pct"/>
          </w:tcPr>
          <w:p w14:paraId="1D0DEF7D" w14:textId="77777777" w:rsidR="00041D5D" w:rsidRPr="00E54880" w:rsidRDefault="00041D5D" w:rsidP="00EC29F4">
            <w:pPr>
              <w:autoSpaceDE w:val="0"/>
              <w:autoSpaceDN w:val="0"/>
              <w:adjustRightInd w:val="0"/>
              <w:jc w:val="center"/>
              <w:rPr>
                <w:lang w:eastAsia="fi-FI"/>
              </w:rPr>
            </w:pPr>
          </w:p>
        </w:tc>
        <w:tc>
          <w:tcPr>
            <w:tcW w:w="986" w:type="pct"/>
          </w:tcPr>
          <w:p w14:paraId="3AA94E2D" w14:textId="77777777" w:rsidR="00041D5D" w:rsidRPr="00E54880" w:rsidRDefault="00041D5D" w:rsidP="00EC29F4">
            <w:pPr>
              <w:autoSpaceDE w:val="0"/>
              <w:autoSpaceDN w:val="0"/>
              <w:adjustRightInd w:val="0"/>
              <w:jc w:val="center"/>
              <w:rPr>
                <w:lang w:eastAsia="fi-FI"/>
              </w:rPr>
            </w:pPr>
          </w:p>
        </w:tc>
        <w:tc>
          <w:tcPr>
            <w:tcW w:w="830" w:type="pct"/>
          </w:tcPr>
          <w:p w14:paraId="0C28DDEE" w14:textId="77777777" w:rsidR="00041D5D" w:rsidRPr="00E54880" w:rsidRDefault="00041D5D" w:rsidP="00EC29F4">
            <w:pPr>
              <w:autoSpaceDE w:val="0"/>
              <w:autoSpaceDN w:val="0"/>
              <w:adjustRightInd w:val="0"/>
              <w:jc w:val="center"/>
              <w:rPr>
                <w:lang w:eastAsia="fi-FI"/>
              </w:rPr>
            </w:pPr>
          </w:p>
        </w:tc>
        <w:tc>
          <w:tcPr>
            <w:tcW w:w="805" w:type="pct"/>
          </w:tcPr>
          <w:p w14:paraId="16D6B52D" w14:textId="77777777" w:rsidR="00041D5D" w:rsidRPr="00E54880" w:rsidRDefault="00041D5D" w:rsidP="00EC29F4">
            <w:pPr>
              <w:autoSpaceDE w:val="0"/>
              <w:autoSpaceDN w:val="0"/>
              <w:adjustRightInd w:val="0"/>
              <w:jc w:val="center"/>
              <w:rPr>
                <w:lang w:eastAsia="fi-FI"/>
              </w:rPr>
            </w:pPr>
          </w:p>
        </w:tc>
        <w:tc>
          <w:tcPr>
            <w:tcW w:w="1333" w:type="pct"/>
          </w:tcPr>
          <w:p w14:paraId="45F13E4A" w14:textId="77777777" w:rsidR="00041D5D" w:rsidRPr="00E54880" w:rsidRDefault="00041D5D" w:rsidP="00EC29F4">
            <w:pPr>
              <w:autoSpaceDE w:val="0"/>
              <w:autoSpaceDN w:val="0"/>
              <w:adjustRightInd w:val="0"/>
              <w:jc w:val="center"/>
              <w:rPr>
                <w:lang w:eastAsia="fi-FI"/>
              </w:rPr>
            </w:pPr>
          </w:p>
        </w:tc>
        <w:tc>
          <w:tcPr>
            <w:tcW w:w="805" w:type="pct"/>
          </w:tcPr>
          <w:p w14:paraId="52EF6689" w14:textId="77777777" w:rsidR="00041D5D" w:rsidRPr="00E54880" w:rsidRDefault="00041D5D" w:rsidP="00EC29F4">
            <w:pPr>
              <w:autoSpaceDE w:val="0"/>
              <w:autoSpaceDN w:val="0"/>
              <w:adjustRightInd w:val="0"/>
              <w:jc w:val="center"/>
              <w:rPr>
                <w:lang w:eastAsia="fi-FI"/>
              </w:rPr>
            </w:pPr>
          </w:p>
        </w:tc>
      </w:tr>
      <w:tr w:rsidR="00E54880" w:rsidRPr="00E54880" w14:paraId="41BFA271" w14:textId="77777777" w:rsidTr="00EC29F4">
        <w:trPr>
          <w:trHeight w:val="570"/>
        </w:trPr>
        <w:tc>
          <w:tcPr>
            <w:tcW w:w="241" w:type="pct"/>
          </w:tcPr>
          <w:p w14:paraId="641D00BE" w14:textId="77777777" w:rsidR="00041D5D" w:rsidRPr="00E54880" w:rsidRDefault="00041D5D" w:rsidP="00EC29F4">
            <w:pPr>
              <w:autoSpaceDE w:val="0"/>
              <w:autoSpaceDN w:val="0"/>
              <w:adjustRightInd w:val="0"/>
              <w:jc w:val="center"/>
              <w:rPr>
                <w:lang w:eastAsia="fi-FI"/>
              </w:rPr>
            </w:pPr>
          </w:p>
        </w:tc>
        <w:tc>
          <w:tcPr>
            <w:tcW w:w="986" w:type="pct"/>
          </w:tcPr>
          <w:p w14:paraId="47B2696A" w14:textId="77777777" w:rsidR="00041D5D" w:rsidRPr="00E54880" w:rsidRDefault="00041D5D" w:rsidP="00EC29F4">
            <w:pPr>
              <w:autoSpaceDE w:val="0"/>
              <w:autoSpaceDN w:val="0"/>
              <w:adjustRightInd w:val="0"/>
              <w:jc w:val="center"/>
              <w:rPr>
                <w:lang w:eastAsia="fi-FI"/>
              </w:rPr>
            </w:pPr>
          </w:p>
        </w:tc>
        <w:tc>
          <w:tcPr>
            <w:tcW w:w="830" w:type="pct"/>
          </w:tcPr>
          <w:p w14:paraId="2282F308" w14:textId="77777777" w:rsidR="00041D5D" w:rsidRPr="00E54880" w:rsidRDefault="00041D5D" w:rsidP="00EC29F4">
            <w:pPr>
              <w:autoSpaceDE w:val="0"/>
              <w:autoSpaceDN w:val="0"/>
              <w:adjustRightInd w:val="0"/>
              <w:jc w:val="center"/>
              <w:rPr>
                <w:lang w:eastAsia="fi-FI"/>
              </w:rPr>
            </w:pPr>
          </w:p>
        </w:tc>
        <w:tc>
          <w:tcPr>
            <w:tcW w:w="805" w:type="pct"/>
          </w:tcPr>
          <w:p w14:paraId="14B2467C" w14:textId="77777777" w:rsidR="00041D5D" w:rsidRPr="00E54880" w:rsidRDefault="00041D5D" w:rsidP="00EC29F4">
            <w:pPr>
              <w:autoSpaceDE w:val="0"/>
              <w:autoSpaceDN w:val="0"/>
              <w:adjustRightInd w:val="0"/>
              <w:jc w:val="center"/>
              <w:rPr>
                <w:lang w:eastAsia="fi-FI"/>
              </w:rPr>
            </w:pPr>
          </w:p>
        </w:tc>
        <w:tc>
          <w:tcPr>
            <w:tcW w:w="1333" w:type="pct"/>
          </w:tcPr>
          <w:p w14:paraId="1646CEF4" w14:textId="77777777" w:rsidR="00041D5D" w:rsidRPr="00E54880" w:rsidRDefault="00041D5D" w:rsidP="00EC29F4">
            <w:pPr>
              <w:autoSpaceDE w:val="0"/>
              <w:autoSpaceDN w:val="0"/>
              <w:adjustRightInd w:val="0"/>
              <w:jc w:val="center"/>
              <w:rPr>
                <w:lang w:eastAsia="fi-FI"/>
              </w:rPr>
            </w:pPr>
          </w:p>
        </w:tc>
        <w:tc>
          <w:tcPr>
            <w:tcW w:w="805" w:type="pct"/>
          </w:tcPr>
          <w:p w14:paraId="357E1A31" w14:textId="77777777" w:rsidR="00041D5D" w:rsidRPr="00E54880" w:rsidRDefault="00041D5D" w:rsidP="00EC29F4">
            <w:pPr>
              <w:autoSpaceDE w:val="0"/>
              <w:autoSpaceDN w:val="0"/>
              <w:adjustRightInd w:val="0"/>
              <w:jc w:val="center"/>
              <w:rPr>
                <w:lang w:eastAsia="fi-FI"/>
              </w:rPr>
            </w:pPr>
          </w:p>
        </w:tc>
      </w:tr>
    </w:tbl>
    <w:p w14:paraId="6FC79E51" w14:textId="77777777" w:rsidR="00041D5D" w:rsidRPr="00E54880" w:rsidRDefault="00041D5D" w:rsidP="00041D5D">
      <w:pPr>
        <w:autoSpaceDE w:val="0"/>
        <w:autoSpaceDN w:val="0"/>
        <w:adjustRightInd w:val="0"/>
        <w:spacing w:after="0"/>
        <w:jc w:val="center"/>
        <w:rPr>
          <w:b/>
          <w:bCs/>
          <w:lang w:val="fi-FI"/>
        </w:rPr>
      </w:pPr>
      <w:r w:rsidRPr="00E54880">
        <w:rPr>
          <w:b/>
          <w:bCs/>
          <w:lang w:val="fi-FI"/>
        </w:rPr>
        <w:t xml:space="preserve"> </w:t>
      </w:r>
    </w:p>
    <w:p w14:paraId="58117E63" w14:textId="77777777" w:rsidR="00041D5D" w:rsidRPr="00E54880" w:rsidRDefault="00041D5D" w:rsidP="00041D5D">
      <w:pPr>
        <w:autoSpaceDE w:val="0"/>
        <w:autoSpaceDN w:val="0"/>
        <w:adjustRightInd w:val="0"/>
        <w:spacing w:after="0"/>
        <w:jc w:val="center"/>
        <w:rPr>
          <w:b/>
          <w:bCs/>
          <w:lang w:val="fi-FI"/>
        </w:rPr>
      </w:pPr>
      <w:r w:rsidRPr="00E54880">
        <w:rPr>
          <w:b/>
          <w:bCs/>
          <w:lang w:val="fi-FI"/>
        </w:rPr>
        <w:t xml:space="preserve">                                                                                                          Người tổng hợp</w:t>
      </w:r>
    </w:p>
    <w:p w14:paraId="322A8AA3" w14:textId="77777777" w:rsidR="00041D5D" w:rsidRPr="00E54880" w:rsidRDefault="00041D5D" w:rsidP="00041D5D">
      <w:pPr>
        <w:autoSpaceDE w:val="0"/>
        <w:autoSpaceDN w:val="0"/>
        <w:adjustRightInd w:val="0"/>
        <w:spacing w:after="0"/>
        <w:jc w:val="center"/>
        <w:rPr>
          <w:b/>
          <w:bCs/>
          <w:lang w:val="fi-FI"/>
        </w:rPr>
      </w:pPr>
      <w:r w:rsidRPr="00E54880">
        <w:rPr>
          <w:bCs/>
          <w:i/>
          <w:lang w:val="fi-FI"/>
        </w:rPr>
        <w:t xml:space="preserve">                                                                                                            (Ký, ghi rõ họ tên)</w:t>
      </w:r>
    </w:p>
    <w:p w14:paraId="25154D8F" w14:textId="77777777" w:rsidR="00041D5D" w:rsidRPr="00E54880" w:rsidRDefault="00041D5D" w:rsidP="00041D5D">
      <w:pPr>
        <w:spacing w:after="0"/>
        <w:sectPr w:rsidR="00041D5D" w:rsidRPr="00E54880" w:rsidSect="00A51209">
          <w:pgSz w:w="11907" w:h="16840" w:code="9"/>
          <w:pgMar w:top="1134" w:right="1134" w:bottom="1134" w:left="1701" w:header="227" w:footer="227" w:gutter="0"/>
          <w:cols w:space="720"/>
          <w:docGrid w:linePitch="360"/>
        </w:sectPr>
      </w:pPr>
    </w:p>
    <w:p w14:paraId="3D4D1F39" w14:textId="66EEDD99" w:rsidR="00041D5D" w:rsidRPr="00E54880" w:rsidRDefault="00041D5D" w:rsidP="000C7A32">
      <w:pPr>
        <w:pStyle w:val="PHULUC"/>
        <w:jc w:val="left"/>
        <w:rPr>
          <w:color w:val="auto"/>
        </w:rPr>
      </w:pPr>
      <w:bookmarkStart w:id="203" w:name="_Toc204243931"/>
      <w:r w:rsidRPr="00E54880">
        <w:rPr>
          <w:color w:val="auto"/>
          <w:sz w:val="20"/>
          <w:szCs w:val="20"/>
        </w:rPr>
        <w:lastRenderedPageBreak/>
        <w:t>MẪU 1</w:t>
      </w:r>
      <w:r w:rsidR="00074856" w:rsidRPr="00E54880">
        <w:rPr>
          <w:color w:val="auto"/>
          <w:sz w:val="20"/>
          <w:szCs w:val="20"/>
        </w:rPr>
        <w:t>1</w:t>
      </w:r>
      <w:r w:rsidRPr="00E54880">
        <w:rPr>
          <w:color w:val="auto"/>
          <w:sz w:val="20"/>
          <w:szCs w:val="20"/>
        </w:rPr>
        <w:t xml:space="preserve">: </w:t>
      </w:r>
      <w:r w:rsidRPr="00E54880">
        <w:rPr>
          <w:color w:val="auto"/>
        </w:rPr>
        <w:t xml:space="preserve">Thư </w:t>
      </w:r>
      <w:proofErr w:type="spellStart"/>
      <w:r w:rsidRPr="00E54880">
        <w:rPr>
          <w:color w:val="auto"/>
        </w:rPr>
        <w:t>gửi</w:t>
      </w:r>
      <w:proofErr w:type="spellEnd"/>
      <w:r w:rsidRPr="00E54880">
        <w:rPr>
          <w:color w:val="auto"/>
        </w:rPr>
        <w:t xml:space="preserve"> </w:t>
      </w:r>
      <w:proofErr w:type="spellStart"/>
      <w:r w:rsidRPr="00E54880">
        <w:rPr>
          <w:color w:val="auto"/>
        </w:rPr>
        <w:t>người</w:t>
      </w:r>
      <w:proofErr w:type="spellEnd"/>
      <w:r w:rsidRPr="00E54880">
        <w:rPr>
          <w:color w:val="auto"/>
        </w:rPr>
        <w:t xml:space="preserve"> </w:t>
      </w:r>
      <w:proofErr w:type="spellStart"/>
      <w:r w:rsidRPr="00E54880">
        <w:rPr>
          <w:color w:val="auto"/>
        </w:rPr>
        <w:t>khiếu</w:t>
      </w:r>
      <w:proofErr w:type="spellEnd"/>
      <w:r w:rsidRPr="00E54880">
        <w:rPr>
          <w:color w:val="auto"/>
        </w:rPr>
        <w:t xml:space="preserve"> </w:t>
      </w:r>
      <w:proofErr w:type="spellStart"/>
      <w:r w:rsidRPr="00E54880">
        <w:rPr>
          <w:color w:val="auto"/>
        </w:rPr>
        <w:t>nại</w:t>
      </w:r>
      <w:bookmarkEnd w:id="203"/>
      <w:proofErr w:type="spellEnd"/>
    </w:p>
    <w:tbl>
      <w:tblPr>
        <w:tblStyle w:val="TableGrid"/>
        <w:tblW w:w="0" w:type="auto"/>
        <w:tblInd w:w="66" w:type="dxa"/>
        <w:tblLook w:val="04A0" w:firstRow="1" w:lastRow="0" w:firstColumn="1" w:lastColumn="0" w:noHBand="0" w:noVBand="1"/>
      </w:tblPr>
      <w:tblGrid>
        <w:gridCol w:w="8996"/>
      </w:tblGrid>
      <w:tr w:rsidR="00041D5D" w:rsidRPr="00E54880" w14:paraId="27A7F5F9" w14:textId="77777777" w:rsidTr="00EC29F4">
        <w:tc>
          <w:tcPr>
            <w:tcW w:w="10129" w:type="dxa"/>
          </w:tcPr>
          <w:p w14:paraId="52B390FE" w14:textId="77777777" w:rsidR="00041D5D" w:rsidRPr="00E54880" w:rsidRDefault="00041D5D" w:rsidP="00EC29F4">
            <w:pPr>
              <w:tabs>
                <w:tab w:val="center" w:pos="10170"/>
              </w:tabs>
              <w:autoSpaceDE w:val="0"/>
              <w:autoSpaceDN w:val="0"/>
              <w:adjustRightInd w:val="0"/>
              <w:jc w:val="center"/>
              <w:rPr>
                <w:b/>
                <w:sz w:val="26"/>
                <w:szCs w:val="26"/>
                <w:lang w:eastAsia="fi-FI"/>
              </w:rPr>
            </w:pPr>
            <w:r w:rsidRPr="00E54880">
              <w:rPr>
                <w:b/>
                <w:sz w:val="26"/>
                <w:szCs w:val="26"/>
              </w:rPr>
              <w:t>THƯ GỬI NGƯỜI KHIẾU NẠI</w:t>
            </w:r>
          </w:p>
          <w:p w14:paraId="4DCE3E75" w14:textId="77777777" w:rsidR="00041D5D" w:rsidRPr="00E54880" w:rsidRDefault="00041D5D" w:rsidP="00EC29F4">
            <w:pPr>
              <w:tabs>
                <w:tab w:val="center" w:pos="10170"/>
              </w:tabs>
              <w:autoSpaceDE w:val="0"/>
              <w:autoSpaceDN w:val="0"/>
              <w:adjustRightInd w:val="0"/>
              <w:jc w:val="center"/>
              <w:rPr>
                <w:b/>
                <w:sz w:val="26"/>
                <w:szCs w:val="26"/>
                <w:lang w:eastAsia="fi-FI"/>
              </w:rPr>
            </w:pPr>
          </w:p>
          <w:p w14:paraId="7C3EF4B4" w14:textId="77777777" w:rsidR="00041D5D" w:rsidRPr="00E54880" w:rsidRDefault="00041D5D" w:rsidP="00EC29F4">
            <w:pPr>
              <w:widowControl w:val="0"/>
              <w:tabs>
                <w:tab w:val="left" w:leader="dot" w:pos="9900"/>
              </w:tabs>
              <w:autoSpaceDE w:val="0"/>
              <w:autoSpaceDN w:val="0"/>
              <w:adjustRightInd w:val="0"/>
              <w:spacing w:line="249" w:lineRule="exact"/>
              <w:ind w:firstLine="709"/>
              <w:rPr>
                <w:position w:val="-1"/>
                <w:sz w:val="26"/>
                <w:szCs w:val="26"/>
              </w:rPr>
            </w:pPr>
            <w:proofErr w:type="spellStart"/>
            <w:r w:rsidRPr="00E54880">
              <w:rPr>
                <w:b/>
                <w:i/>
                <w:spacing w:val="1"/>
                <w:position w:val="-1"/>
                <w:sz w:val="26"/>
                <w:szCs w:val="26"/>
              </w:rPr>
              <w:t>Kí</w:t>
            </w:r>
            <w:r w:rsidRPr="00E54880">
              <w:rPr>
                <w:b/>
                <w:i/>
                <w:spacing w:val="-2"/>
                <w:position w:val="-1"/>
                <w:sz w:val="26"/>
                <w:szCs w:val="26"/>
              </w:rPr>
              <w:t>n</w:t>
            </w:r>
            <w:r w:rsidRPr="00E54880">
              <w:rPr>
                <w:b/>
                <w:i/>
                <w:position w:val="-1"/>
                <w:sz w:val="26"/>
                <w:szCs w:val="26"/>
              </w:rPr>
              <w:t>h</w:t>
            </w:r>
            <w:proofErr w:type="spellEnd"/>
            <w:r w:rsidRPr="00E54880">
              <w:rPr>
                <w:b/>
                <w:i/>
                <w:position w:val="-1"/>
                <w:sz w:val="26"/>
                <w:szCs w:val="26"/>
              </w:rPr>
              <w:t xml:space="preserve"> </w:t>
            </w:r>
            <w:proofErr w:type="spellStart"/>
            <w:r w:rsidRPr="00E54880">
              <w:rPr>
                <w:b/>
                <w:i/>
                <w:spacing w:val="-2"/>
                <w:position w:val="-1"/>
                <w:sz w:val="26"/>
                <w:szCs w:val="26"/>
              </w:rPr>
              <w:t>g</w:t>
            </w:r>
            <w:r w:rsidRPr="00E54880">
              <w:rPr>
                <w:b/>
                <w:i/>
                <w:position w:val="-1"/>
                <w:sz w:val="26"/>
                <w:szCs w:val="26"/>
              </w:rPr>
              <w:t>ửi</w:t>
            </w:r>
            <w:proofErr w:type="spellEnd"/>
            <w:r w:rsidRPr="00E54880">
              <w:rPr>
                <w:b/>
                <w:i/>
                <w:position w:val="-1"/>
                <w:sz w:val="26"/>
                <w:szCs w:val="26"/>
              </w:rPr>
              <w:t>:</w:t>
            </w:r>
            <w:r w:rsidRPr="00E54880">
              <w:rPr>
                <w:spacing w:val="1"/>
                <w:position w:val="-1"/>
                <w:sz w:val="26"/>
                <w:szCs w:val="26"/>
              </w:rPr>
              <w:t xml:space="preserve"> </w:t>
            </w:r>
            <w:proofErr w:type="spellStart"/>
            <w:r w:rsidRPr="00E54880">
              <w:rPr>
                <w:spacing w:val="-1"/>
                <w:position w:val="-1"/>
                <w:sz w:val="26"/>
                <w:szCs w:val="26"/>
              </w:rPr>
              <w:t>Ô</w:t>
            </w:r>
            <w:r w:rsidRPr="00E54880">
              <w:rPr>
                <w:position w:val="-1"/>
                <w:sz w:val="26"/>
                <w:szCs w:val="26"/>
              </w:rPr>
              <w:t>n</w:t>
            </w:r>
            <w:r w:rsidRPr="00E54880">
              <w:rPr>
                <w:spacing w:val="-2"/>
                <w:position w:val="-1"/>
                <w:sz w:val="26"/>
                <w:szCs w:val="26"/>
              </w:rPr>
              <w:t>g</w:t>
            </w:r>
            <w:proofErr w:type="spellEnd"/>
            <w:r w:rsidRPr="00E54880">
              <w:rPr>
                <w:spacing w:val="1"/>
                <w:position w:val="-1"/>
                <w:sz w:val="26"/>
                <w:szCs w:val="26"/>
              </w:rPr>
              <w:t>/</w:t>
            </w:r>
            <w:proofErr w:type="spellStart"/>
            <w:r w:rsidRPr="00E54880">
              <w:rPr>
                <w:spacing w:val="-1"/>
                <w:position w:val="-1"/>
                <w:sz w:val="26"/>
                <w:szCs w:val="26"/>
              </w:rPr>
              <w:t>B</w:t>
            </w:r>
            <w:r w:rsidRPr="00E54880">
              <w:rPr>
                <w:position w:val="-1"/>
                <w:sz w:val="26"/>
                <w:szCs w:val="26"/>
              </w:rPr>
              <w:t>à</w:t>
            </w:r>
            <w:proofErr w:type="spellEnd"/>
            <w:r w:rsidRPr="00E54880">
              <w:rPr>
                <w:position w:val="-1"/>
                <w:sz w:val="26"/>
                <w:szCs w:val="26"/>
              </w:rPr>
              <w:t>: …………………………………………….</w:t>
            </w:r>
          </w:p>
          <w:p w14:paraId="163E944E" w14:textId="77777777" w:rsidR="00041D5D" w:rsidRPr="00E54880" w:rsidRDefault="00041D5D" w:rsidP="00EC29F4">
            <w:pPr>
              <w:widowControl w:val="0"/>
              <w:tabs>
                <w:tab w:val="left" w:leader="dot" w:pos="9900"/>
              </w:tabs>
              <w:autoSpaceDE w:val="0"/>
              <w:autoSpaceDN w:val="0"/>
              <w:adjustRightInd w:val="0"/>
              <w:spacing w:line="249" w:lineRule="exact"/>
              <w:ind w:firstLine="709"/>
              <w:rPr>
                <w:sz w:val="26"/>
                <w:szCs w:val="26"/>
              </w:rPr>
            </w:pPr>
          </w:p>
          <w:p w14:paraId="79CC3200" w14:textId="77777777" w:rsidR="00041D5D" w:rsidRPr="00E54880" w:rsidRDefault="00041D5D" w:rsidP="00EC29F4">
            <w:pPr>
              <w:widowControl w:val="0"/>
              <w:autoSpaceDE w:val="0"/>
              <w:autoSpaceDN w:val="0"/>
              <w:adjustRightInd w:val="0"/>
              <w:ind w:right="40" w:firstLine="567"/>
              <w:rPr>
                <w:spacing w:val="2"/>
                <w:sz w:val="26"/>
                <w:szCs w:val="26"/>
              </w:rPr>
            </w:pPr>
            <w:proofErr w:type="spellStart"/>
            <w:r w:rsidRPr="00E54880">
              <w:rPr>
                <w:spacing w:val="2"/>
                <w:sz w:val="26"/>
                <w:szCs w:val="26"/>
              </w:rPr>
              <w:t>T</w:t>
            </w:r>
            <w:r w:rsidRPr="00E54880">
              <w:rPr>
                <w:sz w:val="26"/>
                <w:szCs w:val="26"/>
              </w:rPr>
              <w:t>ôi</w:t>
            </w:r>
            <w:proofErr w:type="spellEnd"/>
            <w:r w:rsidRPr="00E54880">
              <w:rPr>
                <w:spacing w:val="1"/>
                <w:sz w:val="26"/>
                <w:szCs w:val="26"/>
              </w:rPr>
              <w:t xml:space="preserve"> </w:t>
            </w:r>
            <w:proofErr w:type="spellStart"/>
            <w:r w:rsidRPr="00E54880">
              <w:rPr>
                <w:spacing w:val="-2"/>
                <w:sz w:val="26"/>
                <w:szCs w:val="26"/>
              </w:rPr>
              <w:t>v</w:t>
            </w:r>
            <w:r w:rsidRPr="00E54880">
              <w:rPr>
                <w:sz w:val="26"/>
                <w:szCs w:val="26"/>
              </w:rPr>
              <w:t>i</w:t>
            </w:r>
            <w:r w:rsidRPr="00E54880">
              <w:rPr>
                <w:spacing w:val="1"/>
                <w:sz w:val="26"/>
                <w:szCs w:val="26"/>
              </w:rPr>
              <w:t>ết</w:t>
            </w:r>
            <w:proofErr w:type="spellEnd"/>
            <w:r w:rsidRPr="00E54880">
              <w:rPr>
                <w:spacing w:val="1"/>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z w:val="26"/>
                <w:szCs w:val="26"/>
              </w:rPr>
              <w:t>này</w:t>
            </w:r>
            <w:proofErr w:type="spellEnd"/>
            <w:r w:rsidRPr="00E54880">
              <w:rPr>
                <w:spacing w:val="-2"/>
                <w:sz w:val="26"/>
                <w:szCs w:val="26"/>
              </w:rPr>
              <w:t xml:space="preserve"> </w:t>
            </w:r>
            <w:proofErr w:type="spellStart"/>
            <w:r w:rsidRPr="00E54880">
              <w:rPr>
                <w:sz w:val="26"/>
                <w:szCs w:val="26"/>
              </w:rPr>
              <w:t>thông</w:t>
            </w:r>
            <w:proofErr w:type="spellEnd"/>
            <w:r w:rsidRPr="00E54880">
              <w:rPr>
                <w:spacing w:val="-2"/>
                <w:sz w:val="26"/>
                <w:szCs w:val="26"/>
              </w:rPr>
              <w:t xml:space="preserve"> </w:t>
            </w:r>
            <w:proofErr w:type="spellStart"/>
            <w:r w:rsidRPr="00E54880">
              <w:rPr>
                <w:sz w:val="26"/>
                <w:szCs w:val="26"/>
              </w:rPr>
              <w:t>b</w:t>
            </w:r>
            <w:r w:rsidRPr="00E54880">
              <w:rPr>
                <w:spacing w:val="1"/>
                <w:sz w:val="26"/>
                <w:szCs w:val="26"/>
              </w:rPr>
              <w:t>á</w:t>
            </w:r>
            <w:r w:rsidRPr="00E54880">
              <w:rPr>
                <w:sz w:val="26"/>
                <w:szCs w:val="26"/>
              </w:rPr>
              <w:t>o</w:t>
            </w:r>
            <w:proofErr w:type="spellEnd"/>
            <w:r w:rsidRPr="00E54880">
              <w:rPr>
                <w:sz w:val="26"/>
                <w:szCs w:val="26"/>
              </w:rPr>
              <w:t xml:space="preserve"> </w:t>
            </w:r>
            <w:proofErr w:type="spellStart"/>
            <w:r w:rsidRPr="00E54880">
              <w:rPr>
                <w:sz w:val="26"/>
                <w:szCs w:val="26"/>
              </w:rPr>
              <w:t>là</w:t>
            </w:r>
            <w:proofErr w:type="spellEnd"/>
            <w:r w:rsidRPr="00E54880">
              <w:rPr>
                <w:spacing w:val="2"/>
                <w:sz w:val="26"/>
                <w:szCs w:val="26"/>
              </w:rPr>
              <w:t xml:space="preserve"> </w:t>
            </w:r>
            <w:proofErr w:type="spellStart"/>
            <w:r w:rsidRPr="00E54880">
              <w:rPr>
                <w:sz w:val="26"/>
                <w:szCs w:val="26"/>
              </w:rPr>
              <w:t>tôi</w:t>
            </w:r>
            <w:proofErr w:type="spellEnd"/>
            <w:r w:rsidRPr="00E54880">
              <w:rPr>
                <w:spacing w:val="1"/>
                <w:sz w:val="26"/>
                <w:szCs w:val="26"/>
              </w:rPr>
              <w:t xml:space="preserve"> </w:t>
            </w:r>
            <w:proofErr w:type="spellStart"/>
            <w:r w:rsidRPr="00E54880">
              <w:rPr>
                <w:sz w:val="26"/>
                <w:szCs w:val="26"/>
              </w:rPr>
              <w:t>đã</w:t>
            </w:r>
            <w:proofErr w:type="spellEnd"/>
            <w:r w:rsidRPr="00E54880">
              <w:rPr>
                <w:spacing w:val="2"/>
                <w:sz w:val="26"/>
                <w:szCs w:val="26"/>
              </w:rPr>
              <w:t xml:space="preserve"> </w:t>
            </w:r>
            <w:proofErr w:type="spellStart"/>
            <w:r w:rsidRPr="00E54880">
              <w:rPr>
                <w:sz w:val="26"/>
                <w:szCs w:val="26"/>
              </w:rPr>
              <w:t>nhận</w:t>
            </w:r>
            <w:proofErr w:type="spellEnd"/>
            <w:r w:rsidRPr="00E54880">
              <w:rPr>
                <w:sz w:val="26"/>
                <w:szCs w:val="26"/>
              </w:rPr>
              <w:t xml:space="preserve"> </w:t>
            </w:r>
            <w:proofErr w:type="spellStart"/>
            <w:r w:rsidRPr="00E54880">
              <w:rPr>
                <w:sz w:val="26"/>
                <w:szCs w:val="26"/>
              </w:rPr>
              <w:t>được</w:t>
            </w:r>
            <w:proofErr w:type="spellEnd"/>
            <w:r w:rsidRPr="00E54880">
              <w:rPr>
                <w:spacing w:val="2"/>
                <w:sz w:val="26"/>
                <w:szCs w:val="26"/>
              </w:rPr>
              <w:t xml:space="preserve"> </w:t>
            </w:r>
            <w:proofErr w:type="spellStart"/>
            <w:r w:rsidRPr="00E54880">
              <w:rPr>
                <w:sz w:val="26"/>
                <w:szCs w:val="26"/>
              </w:rPr>
              <w:t>thư</w:t>
            </w:r>
            <w:proofErr w:type="spellEnd"/>
            <w:r w:rsidRPr="00E54880">
              <w:rPr>
                <w:sz w:val="26"/>
                <w:szCs w:val="26"/>
              </w:rPr>
              <w:t xml:space="preserve"> </w:t>
            </w:r>
            <w:proofErr w:type="spellStart"/>
            <w:r w:rsidRPr="00E54880">
              <w:rPr>
                <w:spacing w:val="-2"/>
                <w:sz w:val="26"/>
                <w:szCs w:val="26"/>
              </w:rPr>
              <w:t>k</w:t>
            </w:r>
            <w:r w:rsidRPr="00E54880">
              <w:rPr>
                <w:sz w:val="26"/>
                <w:szCs w:val="26"/>
              </w:rPr>
              <w:t>hiếu</w:t>
            </w:r>
            <w:proofErr w:type="spellEnd"/>
            <w:r w:rsidRPr="00E54880">
              <w:rPr>
                <w:sz w:val="26"/>
                <w:szCs w:val="26"/>
              </w:rPr>
              <w:t xml:space="preserve"> </w:t>
            </w:r>
            <w:proofErr w:type="spellStart"/>
            <w:r w:rsidRPr="00E54880">
              <w:rPr>
                <w:sz w:val="26"/>
                <w:szCs w:val="26"/>
              </w:rPr>
              <w:t>n</w:t>
            </w:r>
            <w:r w:rsidRPr="00E54880">
              <w:rPr>
                <w:spacing w:val="1"/>
                <w:sz w:val="26"/>
                <w:szCs w:val="26"/>
              </w:rPr>
              <w:t>ại</w:t>
            </w:r>
            <w:proofErr w:type="spellEnd"/>
            <w:r w:rsidRPr="00E54880">
              <w:rPr>
                <w:spacing w:val="1"/>
                <w:sz w:val="26"/>
                <w:szCs w:val="26"/>
              </w:rPr>
              <w:t xml:space="preserve"> </w:t>
            </w:r>
            <w:proofErr w:type="spellStart"/>
            <w:r w:rsidRPr="00E54880">
              <w:rPr>
                <w:spacing w:val="1"/>
                <w:sz w:val="26"/>
                <w:szCs w:val="26"/>
              </w:rPr>
              <w:t>của</w:t>
            </w:r>
            <w:proofErr w:type="spellEnd"/>
            <w:r w:rsidRPr="00E54880">
              <w:rPr>
                <w:spacing w:val="2"/>
                <w:sz w:val="26"/>
                <w:szCs w:val="26"/>
              </w:rPr>
              <w:t xml:space="preserve"> </w:t>
            </w:r>
            <w:proofErr w:type="spellStart"/>
            <w:r w:rsidRPr="00E54880">
              <w:rPr>
                <w:sz w:val="26"/>
                <w:szCs w:val="26"/>
              </w:rPr>
              <w:t>ôn</w:t>
            </w:r>
            <w:r w:rsidRPr="00E54880">
              <w:rPr>
                <w:spacing w:val="-35"/>
                <w:sz w:val="26"/>
                <w:szCs w:val="26"/>
              </w:rPr>
              <w:t>g</w:t>
            </w:r>
            <w:proofErr w:type="spellEnd"/>
            <w:r w:rsidRPr="00E54880">
              <w:rPr>
                <w:spacing w:val="1"/>
                <w:sz w:val="26"/>
                <w:szCs w:val="26"/>
              </w:rPr>
              <w:t>/</w:t>
            </w:r>
            <w:proofErr w:type="spellStart"/>
            <w:r w:rsidRPr="00E54880">
              <w:rPr>
                <w:sz w:val="26"/>
                <w:szCs w:val="26"/>
              </w:rPr>
              <w:t>bà</w:t>
            </w:r>
            <w:proofErr w:type="spellEnd"/>
            <w:r w:rsidRPr="00E54880">
              <w:rPr>
                <w:spacing w:val="2"/>
                <w:sz w:val="26"/>
                <w:szCs w:val="26"/>
              </w:rPr>
              <w:t xml:space="preserve"> </w:t>
            </w:r>
            <w:proofErr w:type="spellStart"/>
            <w:r w:rsidRPr="00E54880">
              <w:rPr>
                <w:spacing w:val="-2"/>
                <w:sz w:val="26"/>
                <w:szCs w:val="26"/>
              </w:rPr>
              <w:t>v</w:t>
            </w:r>
            <w:r w:rsidRPr="00E54880">
              <w:rPr>
                <w:sz w:val="26"/>
                <w:szCs w:val="26"/>
              </w:rPr>
              <w:t>à</w:t>
            </w:r>
            <w:proofErr w:type="spellEnd"/>
            <w:r w:rsidRPr="00E54880">
              <w:rPr>
                <w:spacing w:val="2"/>
                <w:sz w:val="26"/>
                <w:szCs w:val="26"/>
              </w:rPr>
              <w:t xml:space="preserve"> </w:t>
            </w:r>
            <w:proofErr w:type="spellStart"/>
            <w:r w:rsidRPr="00E54880">
              <w:rPr>
                <w:sz w:val="26"/>
                <w:szCs w:val="26"/>
              </w:rPr>
              <w:t>tôi</w:t>
            </w:r>
            <w:proofErr w:type="spellEnd"/>
            <w:r w:rsidRPr="00E54880">
              <w:rPr>
                <w:spacing w:val="1"/>
                <w:sz w:val="26"/>
                <w:szCs w:val="26"/>
              </w:rPr>
              <w:t xml:space="preserve"> </w:t>
            </w:r>
            <w:proofErr w:type="spellStart"/>
            <w:r w:rsidRPr="00E54880">
              <w:rPr>
                <w:sz w:val="26"/>
                <w:szCs w:val="26"/>
              </w:rPr>
              <w:t>xin</w:t>
            </w:r>
            <w:proofErr w:type="spellEnd"/>
            <w:r w:rsidRPr="00E54880">
              <w:rPr>
                <w:sz w:val="26"/>
                <w:szCs w:val="26"/>
              </w:rPr>
              <w:t xml:space="preserve"> </w:t>
            </w:r>
            <w:proofErr w:type="spellStart"/>
            <w:r w:rsidRPr="00E54880">
              <w:rPr>
                <w:spacing w:val="-2"/>
                <w:sz w:val="26"/>
                <w:szCs w:val="26"/>
              </w:rPr>
              <w:t>g</w:t>
            </w:r>
            <w:r w:rsidRPr="00E54880">
              <w:rPr>
                <w:sz w:val="26"/>
                <w:szCs w:val="26"/>
              </w:rPr>
              <w:t>i</w:t>
            </w:r>
            <w:r w:rsidRPr="00E54880">
              <w:rPr>
                <w:spacing w:val="1"/>
                <w:sz w:val="26"/>
                <w:szCs w:val="26"/>
              </w:rPr>
              <w:t>ả</w:t>
            </w:r>
            <w:r w:rsidRPr="00E54880">
              <w:rPr>
                <w:sz w:val="26"/>
                <w:szCs w:val="26"/>
              </w:rPr>
              <w:t>i</w:t>
            </w:r>
            <w:proofErr w:type="spellEnd"/>
            <w:r w:rsidRPr="00E54880">
              <w:rPr>
                <w:spacing w:val="1"/>
                <w:sz w:val="26"/>
                <w:szCs w:val="26"/>
              </w:rPr>
              <w:t xml:space="preserve"> </w:t>
            </w:r>
            <w:proofErr w:type="spellStart"/>
            <w:r w:rsidRPr="00E54880">
              <w:rPr>
                <w:sz w:val="26"/>
                <w:szCs w:val="26"/>
              </w:rPr>
              <w:t>thí</w:t>
            </w:r>
            <w:r w:rsidRPr="00E54880">
              <w:rPr>
                <w:spacing w:val="1"/>
                <w:sz w:val="26"/>
                <w:szCs w:val="26"/>
              </w:rPr>
              <w:t>c</w:t>
            </w:r>
            <w:r w:rsidRPr="00E54880">
              <w:rPr>
                <w:sz w:val="26"/>
                <w:szCs w:val="26"/>
              </w:rPr>
              <w:t>h</w:t>
            </w:r>
            <w:proofErr w:type="spellEnd"/>
            <w:r w:rsidRPr="00E54880">
              <w:rPr>
                <w:sz w:val="26"/>
                <w:szCs w:val="26"/>
              </w:rPr>
              <w:t xml:space="preserve"> </w:t>
            </w:r>
            <w:proofErr w:type="spellStart"/>
            <w:r w:rsidRPr="00E54880">
              <w:rPr>
                <w:spacing w:val="-2"/>
                <w:sz w:val="26"/>
                <w:szCs w:val="26"/>
              </w:rPr>
              <w:t>v</w:t>
            </w:r>
            <w:r w:rsidRPr="00E54880">
              <w:rPr>
                <w:sz w:val="26"/>
                <w:szCs w:val="26"/>
              </w:rPr>
              <w:t>ề</w:t>
            </w:r>
            <w:proofErr w:type="spellEnd"/>
            <w:r w:rsidRPr="00E54880">
              <w:rPr>
                <w:spacing w:val="2"/>
                <w:sz w:val="26"/>
                <w:szCs w:val="26"/>
              </w:rPr>
              <w:t xml:space="preserve"> </w:t>
            </w:r>
            <w:r w:rsidRPr="00E54880">
              <w:rPr>
                <w:sz w:val="26"/>
                <w:szCs w:val="26"/>
              </w:rPr>
              <w:t>qui</w:t>
            </w:r>
            <w:r w:rsidRPr="00E54880">
              <w:rPr>
                <w:spacing w:val="-2"/>
                <w:sz w:val="26"/>
                <w:szCs w:val="26"/>
              </w:rPr>
              <w:t xml:space="preserve"> </w:t>
            </w:r>
            <w:proofErr w:type="spellStart"/>
            <w:r w:rsidRPr="00E54880">
              <w:rPr>
                <w:sz w:val="26"/>
                <w:szCs w:val="26"/>
              </w:rPr>
              <w:t>t</w:t>
            </w:r>
            <w:r w:rsidRPr="00E54880">
              <w:rPr>
                <w:spacing w:val="2"/>
                <w:sz w:val="26"/>
                <w:szCs w:val="26"/>
              </w:rPr>
              <w:t>r</w:t>
            </w:r>
            <w:r w:rsidRPr="00E54880">
              <w:rPr>
                <w:sz w:val="26"/>
                <w:szCs w:val="26"/>
              </w:rPr>
              <w:t>ình</w:t>
            </w:r>
            <w:proofErr w:type="spellEnd"/>
            <w:r w:rsidRPr="00E54880">
              <w:rPr>
                <w:sz w:val="26"/>
                <w:szCs w:val="26"/>
              </w:rPr>
              <w:t xml:space="preserve"> </w:t>
            </w:r>
            <w:proofErr w:type="spellStart"/>
            <w:r w:rsidRPr="00E54880">
              <w:rPr>
                <w:spacing w:val="-4"/>
                <w:sz w:val="26"/>
                <w:szCs w:val="26"/>
              </w:rPr>
              <w:t>m</w:t>
            </w:r>
            <w:r w:rsidRPr="00E54880">
              <w:rPr>
                <w:sz w:val="26"/>
                <w:szCs w:val="26"/>
              </w:rPr>
              <w:t>à</w:t>
            </w:r>
            <w:proofErr w:type="spellEnd"/>
            <w:r w:rsidRPr="00E54880">
              <w:rPr>
                <w:sz w:val="26"/>
                <w:szCs w:val="26"/>
              </w:rPr>
              <w:t xml:space="preserve"> </w:t>
            </w:r>
            <w:proofErr w:type="spellStart"/>
            <w:r w:rsidRPr="00E54880">
              <w:rPr>
                <w:spacing w:val="1"/>
                <w:sz w:val="26"/>
                <w:szCs w:val="26"/>
              </w:rPr>
              <w:t>c</w:t>
            </w:r>
            <w:r w:rsidRPr="00E54880">
              <w:rPr>
                <w:sz w:val="26"/>
                <w:szCs w:val="26"/>
              </w:rPr>
              <w:t>húng</w:t>
            </w:r>
            <w:proofErr w:type="spellEnd"/>
            <w:r w:rsidRPr="00E54880">
              <w:rPr>
                <w:spacing w:val="-2"/>
                <w:sz w:val="26"/>
                <w:szCs w:val="26"/>
              </w:rPr>
              <w:t xml:space="preserve"> </w:t>
            </w:r>
            <w:proofErr w:type="spellStart"/>
            <w:r w:rsidRPr="00E54880">
              <w:rPr>
                <w:sz w:val="26"/>
                <w:szCs w:val="26"/>
              </w:rPr>
              <w:t>tôi</w:t>
            </w:r>
            <w:proofErr w:type="spellEnd"/>
            <w:r w:rsidRPr="00E54880">
              <w:rPr>
                <w:spacing w:val="1"/>
                <w:sz w:val="26"/>
                <w:szCs w:val="26"/>
              </w:rPr>
              <w:t xml:space="preserve"> </w:t>
            </w:r>
            <w:proofErr w:type="spellStart"/>
            <w:r w:rsidRPr="00E54880">
              <w:rPr>
                <w:sz w:val="26"/>
                <w:szCs w:val="26"/>
              </w:rPr>
              <w:t>sẽ</w:t>
            </w:r>
            <w:proofErr w:type="spellEnd"/>
            <w:r w:rsidRPr="00E54880">
              <w:rPr>
                <w:spacing w:val="2"/>
                <w:sz w:val="26"/>
                <w:szCs w:val="26"/>
              </w:rPr>
              <w:t xml:space="preserve"> </w:t>
            </w:r>
            <w:proofErr w:type="spellStart"/>
            <w:r w:rsidRPr="00E54880">
              <w:rPr>
                <w:sz w:val="26"/>
                <w:szCs w:val="26"/>
              </w:rPr>
              <w:t>thực</w:t>
            </w:r>
            <w:proofErr w:type="spellEnd"/>
            <w:r w:rsidRPr="00E54880">
              <w:rPr>
                <w:spacing w:val="2"/>
                <w:sz w:val="26"/>
                <w:szCs w:val="26"/>
              </w:rPr>
              <w:t xml:space="preserve"> </w:t>
            </w:r>
            <w:proofErr w:type="spellStart"/>
            <w:r w:rsidRPr="00E54880">
              <w:rPr>
                <w:sz w:val="26"/>
                <w:szCs w:val="26"/>
              </w:rPr>
              <w:t>hi</w:t>
            </w:r>
            <w:r w:rsidRPr="00E54880">
              <w:rPr>
                <w:spacing w:val="1"/>
                <w:sz w:val="26"/>
                <w:szCs w:val="26"/>
              </w:rPr>
              <w:t>ệ</w:t>
            </w:r>
            <w:r w:rsidRPr="00E54880">
              <w:rPr>
                <w:spacing w:val="-13"/>
                <w:sz w:val="26"/>
                <w:szCs w:val="26"/>
              </w:rPr>
              <w:t>n</w:t>
            </w:r>
            <w:proofErr w:type="spellEnd"/>
            <w:r w:rsidRPr="00E54880">
              <w:rPr>
                <w:sz w:val="26"/>
                <w:szCs w:val="26"/>
              </w:rPr>
              <w:t>.</w:t>
            </w:r>
          </w:p>
          <w:p w14:paraId="29A716A6" w14:textId="77777777" w:rsidR="00041D5D" w:rsidRPr="00E54880" w:rsidRDefault="00041D5D" w:rsidP="00EC29F4">
            <w:pPr>
              <w:pStyle w:val="BodyText"/>
              <w:spacing w:after="0"/>
              <w:rPr>
                <w:b/>
                <w:sz w:val="26"/>
                <w:szCs w:val="26"/>
              </w:rPr>
            </w:pPr>
            <w:r w:rsidRPr="00E54880">
              <w:rPr>
                <w:b/>
                <w:sz w:val="26"/>
                <w:szCs w:val="26"/>
              </w:rPr>
              <w:t xml:space="preserve">1. </w:t>
            </w:r>
            <w:proofErr w:type="spellStart"/>
            <w:r w:rsidRPr="00E54880">
              <w:rPr>
                <w:b/>
                <w:sz w:val="26"/>
                <w:szCs w:val="26"/>
              </w:rPr>
              <w:t>Phân</w:t>
            </w:r>
            <w:proofErr w:type="spellEnd"/>
            <w:r w:rsidRPr="00E54880">
              <w:rPr>
                <w:b/>
                <w:sz w:val="26"/>
                <w:szCs w:val="26"/>
              </w:rPr>
              <w:t xml:space="preserve"> </w:t>
            </w:r>
            <w:proofErr w:type="spellStart"/>
            <w:r w:rsidRPr="00E54880">
              <w:rPr>
                <w:b/>
                <w:sz w:val="26"/>
                <w:szCs w:val="26"/>
              </w:rPr>
              <w:t>cấp</w:t>
            </w:r>
            <w:proofErr w:type="spellEnd"/>
            <w:r w:rsidRPr="00E54880">
              <w:rPr>
                <w:b/>
                <w:sz w:val="26"/>
                <w:szCs w:val="26"/>
              </w:rPr>
              <w:t xml:space="preserve"> </w:t>
            </w:r>
            <w:proofErr w:type="spellStart"/>
            <w:r w:rsidRPr="00E54880">
              <w:rPr>
                <w:b/>
                <w:sz w:val="26"/>
                <w:szCs w:val="26"/>
              </w:rPr>
              <w:t>giải</w:t>
            </w:r>
            <w:proofErr w:type="spellEnd"/>
            <w:r w:rsidRPr="00E54880">
              <w:rPr>
                <w:b/>
                <w:sz w:val="26"/>
                <w:szCs w:val="26"/>
              </w:rPr>
              <w:t xml:space="preserve"> </w:t>
            </w:r>
            <w:proofErr w:type="spellStart"/>
            <w:r w:rsidRPr="00E54880">
              <w:rPr>
                <w:b/>
                <w:sz w:val="26"/>
                <w:szCs w:val="26"/>
              </w:rPr>
              <w:t>quyết</w:t>
            </w:r>
            <w:proofErr w:type="spellEnd"/>
            <w:r w:rsidRPr="00E54880">
              <w:rPr>
                <w:b/>
                <w:sz w:val="26"/>
                <w:szCs w:val="26"/>
              </w:rPr>
              <w:t xml:space="preserve"> </w:t>
            </w:r>
          </w:p>
          <w:p w14:paraId="0A1CA078" w14:textId="77777777" w:rsidR="00041D5D" w:rsidRPr="00E54880" w:rsidRDefault="00041D5D" w:rsidP="00041D5D">
            <w:pPr>
              <w:pStyle w:val="Default"/>
              <w:numPr>
                <w:ilvl w:val="0"/>
                <w:numId w:val="34"/>
              </w:numPr>
              <w:spacing w:before="0" w:after="0"/>
              <w:rPr>
                <w:rFonts w:ascii="Times New Roman" w:hAnsi="Times New Roman" w:cs="Times New Roman"/>
                <w:color w:val="auto"/>
                <w:sz w:val="26"/>
                <w:szCs w:val="26"/>
              </w:rPr>
            </w:pPr>
            <w:r w:rsidRPr="00E54880">
              <w:rPr>
                <w:rFonts w:ascii="Times New Roman" w:hAnsi="Times New Roman" w:cs="Times New Roman"/>
                <w:color w:val="auto"/>
                <w:sz w:val="26"/>
                <w:szCs w:val="26"/>
              </w:rPr>
              <w:t>Nếu thành viên mâu thuẩn, khiếu nại với một thành viên trong Nhóm thôn/xã thì BQL Nhóm thôn/xã là người giải quyết;</w:t>
            </w:r>
          </w:p>
          <w:p w14:paraId="0744DDFC" w14:textId="77777777" w:rsidR="00041D5D" w:rsidRPr="00E54880" w:rsidRDefault="00041D5D" w:rsidP="00041D5D">
            <w:pPr>
              <w:pStyle w:val="Default"/>
              <w:numPr>
                <w:ilvl w:val="0"/>
                <w:numId w:val="34"/>
              </w:numPr>
              <w:spacing w:before="0" w:after="0"/>
              <w:rPr>
                <w:rFonts w:ascii="Times New Roman" w:hAnsi="Times New Roman" w:cs="Times New Roman"/>
                <w:color w:val="auto"/>
                <w:sz w:val="26"/>
                <w:szCs w:val="26"/>
              </w:rPr>
            </w:pPr>
            <w:r w:rsidRPr="00E54880">
              <w:rPr>
                <w:rFonts w:ascii="Times New Roman" w:hAnsi="Times New Roman" w:cs="Times New Roman"/>
                <w:color w:val="auto"/>
                <w:sz w:val="26"/>
                <w:szCs w:val="26"/>
              </w:rPr>
              <w:t>Nếu mâu thuẫn, khiếu nại với Nhóm thôn/xã thì người giải quyết là Ban Quản lý nhóm hộ.</w:t>
            </w:r>
          </w:p>
          <w:p w14:paraId="7804BD79" w14:textId="77777777" w:rsidR="00041D5D" w:rsidRPr="00E54880" w:rsidRDefault="00041D5D" w:rsidP="00EC29F4">
            <w:pPr>
              <w:tabs>
                <w:tab w:val="left" w:pos="720"/>
              </w:tabs>
              <w:autoSpaceDE w:val="0"/>
              <w:autoSpaceDN w:val="0"/>
              <w:adjustRightInd w:val="0"/>
              <w:ind w:firstLine="567"/>
              <w:rPr>
                <w:sz w:val="26"/>
                <w:szCs w:val="26"/>
                <w:lang w:val="fi-FI" w:eastAsia="fi-FI"/>
              </w:rPr>
            </w:pPr>
            <w:r w:rsidRPr="00E54880">
              <w:rPr>
                <w:sz w:val="26"/>
                <w:szCs w:val="26"/>
                <w:lang w:val="fi-FI" w:eastAsia="fi-FI"/>
              </w:rPr>
              <w:t xml:space="preserve">Khi nhận được một khiếu nại, mâu thuẫn của một thành viên nào đó trong Nhóm thôn/xã thì Nhóm thôn/xã phải chịu trách nhiệm báo cáo với Ban Quản lý nhóm. Tùy theo đối tượng mà các đơn vị cử người giải quyết mâu thuẫn, khiếu nại như đã phân cấp. </w:t>
            </w:r>
          </w:p>
          <w:p w14:paraId="68E5BC3F" w14:textId="77777777" w:rsidR="00041D5D" w:rsidRPr="00E54880" w:rsidRDefault="00041D5D" w:rsidP="00EC29F4">
            <w:pPr>
              <w:pStyle w:val="BodyText"/>
              <w:spacing w:after="0"/>
              <w:rPr>
                <w:b/>
                <w:sz w:val="26"/>
                <w:szCs w:val="26"/>
              </w:rPr>
            </w:pPr>
            <w:r w:rsidRPr="00E54880">
              <w:rPr>
                <w:b/>
                <w:sz w:val="26"/>
                <w:szCs w:val="26"/>
              </w:rPr>
              <w:t xml:space="preserve">2. </w:t>
            </w:r>
            <w:proofErr w:type="spellStart"/>
            <w:r w:rsidRPr="00E54880">
              <w:rPr>
                <w:b/>
                <w:sz w:val="26"/>
                <w:szCs w:val="26"/>
              </w:rPr>
              <w:t>Trình</w:t>
            </w:r>
            <w:proofErr w:type="spellEnd"/>
            <w:r w:rsidRPr="00E54880">
              <w:rPr>
                <w:b/>
                <w:sz w:val="26"/>
                <w:szCs w:val="26"/>
              </w:rPr>
              <w:t xml:space="preserve"> </w:t>
            </w:r>
            <w:proofErr w:type="spellStart"/>
            <w:r w:rsidRPr="00E54880">
              <w:rPr>
                <w:b/>
                <w:sz w:val="26"/>
                <w:szCs w:val="26"/>
              </w:rPr>
              <w:t>tự</w:t>
            </w:r>
            <w:proofErr w:type="spellEnd"/>
            <w:r w:rsidRPr="00E54880">
              <w:rPr>
                <w:b/>
                <w:sz w:val="26"/>
                <w:szCs w:val="26"/>
              </w:rPr>
              <w:t xml:space="preserve"> </w:t>
            </w:r>
            <w:proofErr w:type="spellStart"/>
            <w:r w:rsidRPr="00E54880">
              <w:rPr>
                <w:b/>
                <w:sz w:val="26"/>
                <w:szCs w:val="26"/>
              </w:rPr>
              <w:t>giải</w:t>
            </w:r>
            <w:proofErr w:type="spellEnd"/>
            <w:r w:rsidRPr="00E54880">
              <w:rPr>
                <w:b/>
                <w:sz w:val="26"/>
                <w:szCs w:val="26"/>
              </w:rPr>
              <w:t xml:space="preserve"> </w:t>
            </w:r>
            <w:proofErr w:type="spellStart"/>
            <w:r w:rsidRPr="00E54880">
              <w:rPr>
                <w:b/>
                <w:sz w:val="26"/>
                <w:szCs w:val="26"/>
              </w:rPr>
              <w:t>quyết</w:t>
            </w:r>
            <w:proofErr w:type="spellEnd"/>
            <w:r w:rsidRPr="00E54880">
              <w:rPr>
                <w:b/>
                <w:sz w:val="26"/>
                <w:szCs w:val="26"/>
              </w:rPr>
              <w:t xml:space="preserve"> </w:t>
            </w:r>
            <w:proofErr w:type="spellStart"/>
            <w:r w:rsidRPr="00E54880">
              <w:rPr>
                <w:b/>
                <w:sz w:val="26"/>
                <w:szCs w:val="26"/>
              </w:rPr>
              <w:t>mâu</w:t>
            </w:r>
            <w:proofErr w:type="spellEnd"/>
            <w:r w:rsidRPr="00E54880">
              <w:rPr>
                <w:b/>
                <w:sz w:val="26"/>
                <w:szCs w:val="26"/>
              </w:rPr>
              <w:t xml:space="preserve"> </w:t>
            </w:r>
            <w:proofErr w:type="spellStart"/>
            <w:r w:rsidRPr="00E54880">
              <w:rPr>
                <w:b/>
                <w:sz w:val="26"/>
                <w:szCs w:val="26"/>
              </w:rPr>
              <w:t>thuẫn</w:t>
            </w:r>
            <w:proofErr w:type="spellEnd"/>
            <w:r w:rsidRPr="00E54880">
              <w:rPr>
                <w:b/>
                <w:sz w:val="26"/>
                <w:szCs w:val="26"/>
              </w:rPr>
              <w:t>:</w:t>
            </w:r>
          </w:p>
          <w:p w14:paraId="5073AF4D" w14:textId="77777777" w:rsidR="00041D5D" w:rsidRPr="00E54880" w:rsidRDefault="00041D5D" w:rsidP="00EC29F4">
            <w:pPr>
              <w:tabs>
                <w:tab w:val="left" w:pos="720"/>
              </w:tabs>
              <w:autoSpaceDE w:val="0"/>
              <w:autoSpaceDN w:val="0"/>
              <w:adjustRightInd w:val="0"/>
              <w:rPr>
                <w:sz w:val="26"/>
                <w:szCs w:val="26"/>
                <w:lang w:val="fi-FI" w:eastAsia="fi-FI"/>
              </w:rPr>
            </w:pPr>
            <w:r w:rsidRPr="00E54880">
              <w:rPr>
                <w:sz w:val="26"/>
                <w:szCs w:val="26"/>
                <w:lang w:val="fi-FI" w:eastAsia="fi-FI"/>
              </w:rPr>
              <w:tab/>
              <w:t>- Ưu tiên giải quyết mâu thuẫn thông qua gặp gỡ thương lượng, tự hòa giải trên tinh thần động viên khuyến khích các bên tự nguyện tuân thủ theo những quy định của pháp luật hiện hành, theo các chuẩn mực đạo đức và phong tục tập quán địa phương.</w:t>
            </w:r>
          </w:p>
          <w:p w14:paraId="011904D4" w14:textId="77777777" w:rsidR="00041D5D" w:rsidRPr="00E54880" w:rsidRDefault="00041D5D" w:rsidP="00EC29F4">
            <w:pPr>
              <w:tabs>
                <w:tab w:val="left" w:pos="720"/>
              </w:tabs>
              <w:autoSpaceDE w:val="0"/>
              <w:autoSpaceDN w:val="0"/>
              <w:adjustRightInd w:val="0"/>
              <w:rPr>
                <w:sz w:val="26"/>
                <w:szCs w:val="26"/>
                <w:lang w:val="fi-FI" w:eastAsia="fi-FI"/>
              </w:rPr>
            </w:pPr>
            <w:r w:rsidRPr="00E54880">
              <w:rPr>
                <w:sz w:val="26"/>
                <w:szCs w:val="26"/>
                <w:lang w:val="fi-FI" w:eastAsia="fi-FI"/>
              </w:rPr>
              <w:tab/>
              <w:t>- Trường hợp hai bên không tự giải quyết được mâu thuẫn thì cần sự can thiệp của bên thứ ba để giải quyết theo trình tự tăng dần:</w:t>
            </w:r>
          </w:p>
          <w:p w14:paraId="37DAE30D" w14:textId="77777777" w:rsidR="00041D5D" w:rsidRPr="00E54880" w:rsidRDefault="00041D5D" w:rsidP="00EC29F4">
            <w:pPr>
              <w:tabs>
                <w:tab w:val="left" w:pos="720"/>
              </w:tabs>
              <w:autoSpaceDE w:val="0"/>
              <w:autoSpaceDN w:val="0"/>
              <w:adjustRightInd w:val="0"/>
              <w:rPr>
                <w:i/>
                <w:sz w:val="26"/>
                <w:szCs w:val="26"/>
                <w:lang w:val="fi-FI" w:eastAsia="fi-FI"/>
              </w:rPr>
            </w:pPr>
            <w:r w:rsidRPr="00E54880">
              <w:rPr>
                <w:i/>
                <w:sz w:val="26"/>
                <w:szCs w:val="26"/>
                <w:lang w:val="fi-FI" w:eastAsia="fi-FI"/>
              </w:rPr>
              <w:tab/>
              <w:t>+ Người đươc phân công, Ban hòa giải, chính quyền địa phương cấp xã.</w:t>
            </w:r>
          </w:p>
          <w:p w14:paraId="63453FBD" w14:textId="77777777" w:rsidR="00041D5D" w:rsidRPr="00E54880" w:rsidRDefault="00041D5D" w:rsidP="00EC29F4">
            <w:pPr>
              <w:tabs>
                <w:tab w:val="left" w:pos="720"/>
              </w:tabs>
              <w:autoSpaceDE w:val="0"/>
              <w:autoSpaceDN w:val="0"/>
              <w:adjustRightInd w:val="0"/>
              <w:rPr>
                <w:i/>
                <w:sz w:val="26"/>
                <w:szCs w:val="26"/>
                <w:lang w:val="fi-FI" w:eastAsia="fi-FI"/>
              </w:rPr>
            </w:pPr>
            <w:r w:rsidRPr="00E54880">
              <w:rPr>
                <w:i/>
                <w:sz w:val="26"/>
                <w:szCs w:val="26"/>
                <w:lang w:val="fi-FI" w:eastAsia="fi-FI"/>
              </w:rPr>
              <w:tab/>
              <w:t>+ Tòa án.</w:t>
            </w:r>
          </w:p>
          <w:p w14:paraId="72AB2F0B" w14:textId="2E9332A5" w:rsidR="00041D5D" w:rsidRPr="00E54880" w:rsidRDefault="00041D5D" w:rsidP="00EC29F4">
            <w:pPr>
              <w:tabs>
                <w:tab w:val="left" w:pos="720"/>
              </w:tabs>
              <w:autoSpaceDE w:val="0"/>
              <w:autoSpaceDN w:val="0"/>
              <w:adjustRightInd w:val="0"/>
              <w:rPr>
                <w:i/>
                <w:sz w:val="26"/>
                <w:szCs w:val="26"/>
                <w:lang w:val="fi-FI" w:eastAsia="fi-FI"/>
              </w:rPr>
            </w:pPr>
            <w:r w:rsidRPr="00E54880">
              <w:rPr>
                <w:i/>
                <w:sz w:val="26"/>
                <w:szCs w:val="26"/>
                <w:lang w:val="fi-FI" w:eastAsia="fi-FI"/>
              </w:rPr>
              <w:tab/>
              <w:t>+ Nếu tòa án giải quyết chưa thỏa đáng thì một trong hai bên có thể kiện lên tòa án cấp cao hơn</w:t>
            </w:r>
            <w:r w:rsidR="0045504C" w:rsidRPr="00E54880">
              <w:rPr>
                <w:i/>
                <w:sz w:val="26"/>
                <w:szCs w:val="26"/>
                <w:lang w:val="fi-FI" w:eastAsia="fi-FI"/>
              </w:rPr>
              <w:t>.</w:t>
            </w:r>
          </w:p>
          <w:p w14:paraId="2C389CBA" w14:textId="77777777" w:rsidR="00041D5D" w:rsidRPr="00E54880" w:rsidRDefault="00041D5D" w:rsidP="00EC29F4">
            <w:pPr>
              <w:pStyle w:val="BodyText"/>
              <w:spacing w:after="0"/>
              <w:rPr>
                <w:b/>
                <w:sz w:val="26"/>
                <w:szCs w:val="26"/>
              </w:rPr>
            </w:pPr>
            <w:r w:rsidRPr="00E54880">
              <w:rPr>
                <w:b/>
                <w:sz w:val="26"/>
                <w:szCs w:val="26"/>
              </w:rPr>
              <w:t xml:space="preserve">3. </w:t>
            </w:r>
            <w:proofErr w:type="spellStart"/>
            <w:r w:rsidRPr="00E54880">
              <w:rPr>
                <w:b/>
                <w:sz w:val="26"/>
                <w:szCs w:val="26"/>
              </w:rPr>
              <w:t>Trình</w:t>
            </w:r>
            <w:proofErr w:type="spellEnd"/>
            <w:r w:rsidRPr="00E54880">
              <w:rPr>
                <w:b/>
                <w:sz w:val="26"/>
                <w:szCs w:val="26"/>
              </w:rPr>
              <w:t xml:space="preserve"> </w:t>
            </w:r>
            <w:proofErr w:type="spellStart"/>
            <w:r w:rsidRPr="00E54880">
              <w:rPr>
                <w:b/>
                <w:sz w:val="26"/>
                <w:szCs w:val="26"/>
              </w:rPr>
              <w:t>tự</w:t>
            </w:r>
            <w:proofErr w:type="spellEnd"/>
            <w:r w:rsidRPr="00E54880">
              <w:rPr>
                <w:b/>
                <w:sz w:val="26"/>
                <w:szCs w:val="26"/>
              </w:rPr>
              <w:t xml:space="preserve"> </w:t>
            </w:r>
            <w:proofErr w:type="spellStart"/>
            <w:r w:rsidRPr="00E54880">
              <w:rPr>
                <w:b/>
                <w:sz w:val="26"/>
                <w:szCs w:val="26"/>
              </w:rPr>
              <w:t>giải</w:t>
            </w:r>
            <w:proofErr w:type="spellEnd"/>
            <w:r w:rsidRPr="00E54880">
              <w:rPr>
                <w:b/>
                <w:sz w:val="26"/>
                <w:szCs w:val="26"/>
              </w:rPr>
              <w:t xml:space="preserve"> </w:t>
            </w:r>
            <w:proofErr w:type="spellStart"/>
            <w:r w:rsidRPr="00E54880">
              <w:rPr>
                <w:b/>
                <w:sz w:val="26"/>
                <w:szCs w:val="26"/>
              </w:rPr>
              <w:t>quyết</w:t>
            </w:r>
            <w:proofErr w:type="spellEnd"/>
            <w:r w:rsidRPr="00E54880">
              <w:rPr>
                <w:b/>
                <w:sz w:val="26"/>
                <w:szCs w:val="26"/>
              </w:rPr>
              <w:t xml:space="preserve"> </w:t>
            </w:r>
            <w:proofErr w:type="spellStart"/>
            <w:r w:rsidRPr="00E54880">
              <w:rPr>
                <w:b/>
                <w:sz w:val="26"/>
                <w:szCs w:val="26"/>
              </w:rPr>
              <w:t>khiếu</w:t>
            </w:r>
            <w:proofErr w:type="spellEnd"/>
            <w:r w:rsidRPr="00E54880">
              <w:rPr>
                <w:b/>
                <w:sz w:val="26"/>
                <w:szCs w:val="26"/>
              </w:rPr>
              <w:t xml:space="preserve"> </w:t>
            </w:r>
            <w:proofErr w:type="spellStart"/>
            <w:r w:rsidRPr="00E54880">
              <w:rPr>
                <w:b/>
                <w:sz w:val="26"/>
                <w:szCs w:val="26"/>
              </w:rPr>
              <w:t>nại</w:t>
            </w:r>
            <w:proofErr w:type="spellEnd"/>
          </w:p>
          <w:p w14:paraId="12E15C6C" w14:textId="77777777" w:rsidR="00041D5D" w:rsidRPr="00E54880" w:rsidRDefault="00041D5D" w:rsidP="00EC29F4">
            <w:pPr>
              <w:pStyle w:val="ListParagraph"/>
              <w:autoSpaceDE w:val="0"/>
              <w:autoSpaceDN w:val="0"/>
              <w:adjustRightInd w:val="0"/>
              <w:spacing w:line="276" w:lineRule="auto"/>
              <w:ind w:left="0" w:firstLine="567"/>
              <w:rPr>
                <w:sz w:val="26"/>
                <w:szCs w:val="26"/>
                <w:lang w:val="fi-FI" w:eastAsia="fi-FI"/>
              </w:rPr>
            </w:pPr>
            <w:r w:rsidRPr="00E54880">
              <w:rPr>
                <w:sz w:val="26"/>
                <w:szCs w:val="26"/>
                <w:lang w:val="fi-FI" w:eastAsia="fi-FI"/>
              </w:rPr>
              <w:t>Khi nhận được khiếu nại thì đơn vị đã được phân công giải quyết khiếu nại phải phân công cán bộ giải quyết khiếu nại và thông báo cho người khiếu nại và người bị khiếu nại biết ai sẽ được phân công điều tra, giải quyết vụ việc và qui trình giải quyết.</w:t>
            </w:r>
          </w:p>
          <w:p w14:paraId="6AA34E55" w14:textId="77777777" w:rsidR="00041D5D" w:rsidRPr="00E54880" w:rsidRDefault="00041D5D" w:rsidP="00EC29F4">
            <w:pPr>
              <w:pStyle w:val="ListParagraph"/>
              <w:autoSpaceDE w:val="0"/>
              <w:autoSpaceDN w:val="0"/>
              <w:adjustRightInd w:val="0"/>
              <w:spacing w:line="276" w:lineRule="auto"/>
              <w:ind w:left="0"/>
              <w:rPr>
                <w:sz w:val="26"/>
                <w:szCs w:val="26"/>
                <w:lang w:eastAsia="fi-FI"/>
              </w:rPr>
            </w:pPr>
            <w:r w:rsidRPr="00E54880">
              <w:rPr>
                <w:sz w:val="26"/>
                <w:szCs w:val="26"/>
                <w:lang w:val="fi-FI" w:eastAsia="fi-FI"/>
              </w:rPr>
              <w:t xml:space="preserve">Chi tiết của việc khiếu nại sẽ được người được phân công giải quyết khiếu nại điền vào sổ đăng ký khiếu nại. </w:t>
            </w:r>
            <w:proofErr w:type="spellStart"/>
            <w:r w:rsidRPr="00E54880">
              <w:rPr>
                <w:sz w:val="26"/>
                <w:szCs w:val="26"/>
                <w:lang w:eastAsia="fi-FI"/>
              </w:rPr>
              <w:t>Nội</w:t>
            </w:r>
            <w:proofErr w:type="spellEnd"/>
            <w:r w:rsidRPr="00E54880">
              <w:rPr>
                <w:sz w:val="26"/>
                <w:szCs w:val="26"/>
                <w:lang w:eastAsia="fi-FI"/>
              </w:rPr>
              <w:t xml:space="preserve"> dung </w:t>
            </w:r>
            <w:proofErr w:type="spellStart"/>
            <w:r w:rsidRPr="00E54880">
              <w:rPr>
                <w:sz w:val="26"/>
                <w:szCs w:val="26"/>
                <w:lang w:eastAsia="fi-FI"/>
              </w:rPr>
              <w:t>điền</w:t>
            </w:r>
            <w:proofErr w:type="spellEnd"/>
            <w:r w:rsidRPr="00E54880">
              <w:rPr>
                <w:sz w:val="26"/>
                <w:szCs w:val="26"/>
                <w:lang w:eastAsia="fi-FI"/>
              </w:rPr>
              <w:t xml:space="preserve"> </w:t>
            </w:r>
            <w:proofErr w:type="spellStart"/>
            <w:r w:rsidRPr="00E54880">
              <w:rPr>
                <w:sz w:val="26"/>
                <w:szCs w:val="26"/>
                <w:lang w:eastAsia="fi-FI"/>
              </w:rPr>
              <w:t>vào</w:t>
            </w:r>
            <w:proofErr w:type="spellEnd"/>
            <w:r w:rsidRPr="00E54880">
              <w:rPr>
                <w:sz w:val="26"/>
                <w:szCs w:val="26"/>
                <w:lang w:eastAsia="fi-FI"/>
              </w:rPr>
              <w:t xml:space="preserve"> </w:t>
            </w:r>
            <w:proofErr w:type="spellStart"/>
            <w:r w:rsidRPr="00E54880">
              <w:rPr>
                <w:sz w:val="26"/>
                <w:szCs w:val="26"/>
                <w:lang w:eastAsia="fi-FI"/>
              </w:rPr>
              <w:t>sổ</w:t>
            </w:r>
            <w:proofErr w:type="spellEnd"/>
            <w:r w:rsidRPr="00E54880">
              <w:rPr>
                <w:sz w:val="26"/>
                <w:szCs w:val="26"/>
                <w:lang w:eastAsia="fi-FI"/>
              </w:rPr>
              <w:t xml:space="preserve"> </w:t>
            </w:r>
            <w:proofErr w:type="spellStart"/>
            <w:r w:rsidRPr="00E54880">
              <w:rPr>
                <w:sz w:val="26"/>
                <w:szCs w:val="26"/>
                <w:lang w:eastAsia="fi-FI"/>
              </w:rPr>
              <w:t>như</w:t>
            </w:r>
            <w:proofErr w:type="spellEnd"/>
            <w:r w:rsidRPr="00E54880">
              <w:rPr>
                <w:sz w:val="26"/>
                <w:szCs w:val="26"/>
                <w:lang w:eastAsia="fi-FI"/>
              </w:rPr>
              <w:t xml:space="preserve"> </w:t>
            </w:r>
            <w:proofErr w:type="spellStart"/>
            <w:r w:rsidRPr="00E54880">
              <w:rPr>
                <w:sz w:val="26"/>
                <w:szCs w:val="26"/>
                <w:lang w:eastAsia="fi-FI"/>
              </w:rPr>
              <w:t>sau</w:t>
            </w:r>
            <w:proofErr w:type="spellEnd"/>
            <w:r w:rsidRPr="00E54880">
              <w:rPr>
                <w:sz w:val="26"/>
                <w:szCs w:val="26"/>
                <w:lang w:eastAsia="fi-FI"/>
              </w:rPr>
              <w:t>:</w:t>
            </w:r>
          </w:p>
          <w:p w14:paraId="16010E70" w14:textId="77777777" w:rsidR="00041D5D" w:rsidRPr="00E54880" w:rsidRDefault="00041D5D" w:rsidP="00041D5D">
            <w:pPr>
              <w:pStyle w:val="ListParagraph"/>
              <w:numPr>
                <w:ilvl w:val="0"/>
                <w:numId w:val="35"/>
              </w:numPr>
              <w:autoSpaceDE w:val="0"/>
              <w:autoSpaceDN w:val="0"/>
              <w:adjustRightInd w:val="0"/>
              <w:spacing w:line="276" w:lineRule="auto"/>
              <w:jc w:val="both"/>
              <w:rPr>
                <w:i/>
                <w:sz w:val="26"/>
                <w:szCs w:val="26"/>
                <w:lang w:eastAsia="fi-FI"/>
              </w:rPr>
            </w:pPr>
            <w:r w:rsidRPr="00E54880">
              <w:rPr>
                <w:i/>
                <w:sz w:val="26"/>
                <w:szCs w:val="26"/>
                <w:lang w:eastAsia="fi-FI"/>
              </w:rPr>
              <w:t xml:space="preserve">Họ </w:t>
            </w:r>
            <w:proofErr w:type="spellStart"/>
            <w:r w:rsidRPr="00E54880">
              <w:rPr>
                <w:i/>
                <w:sz w:val="26"/>
                <w:szCs w:val="26"/>
                <w:lang w:eastAsia="fi-FI"/>
              </w:rPr>
              <w:t>va</w:t>
            </w:r>
            <w:proofErr w:type="spellEnd"/>
            <w:r w:rsidRPr="00E54880">
              <w:rPr>
                <w:i/>
                <w:sz w:val="26"/>
                <w:szCs w:val="26"/>
                <w:lang w:eastAsia="fi-FI"/>
              </w:rPr>
              <w:t xml:space="preserve">̀ </w:t>
            </w:r>
            <w:proofErr w:type="spellStart"/>
            <w:r w:rsidRPr="00E54880">
              <w:rPr>
                <w:i/>
                <w:sz w:val="26"/>
                <w:szCs w:val="26"/>
                <w:lang w:eastAsia="fi-FI"/>
              </w:rPr>
              <w:t>tên</w:t>
            </w:r>
            <w:proofErr w:type="spellEnd"/>
            <w:r w:rsidRPr="00E54880">
              <w:rPr>
                <w:i/>
                <w:sz w:val="26"/>
                <w:szCs w:val="26"/>
                <w:lang w:eastAsia="fi-FI"/>
              </w:rPr>
              <w:t xml:space="preserve"> </w:t>
            </w:r>
            <w:proofErr w:type="spellStart"/>
            <w:r w:rsidRPr="00E54880">
              <w:rPr>
                <w:i/>
                <w:sz w:val="26"/>
                <w:szCs w:val="26"/>
                <w:lang w:eastAsia="fi-FI"/>
              </w:rPr>
              <w:t>cùng</w:t>
            </w:r>
            <w:proofErr w:type="spellEnd"/>
            <w:r w:rsidRPr="00E54880">
              <w:rPr>
                <w:i/>
                <w:sz w:val="26"/>
                <w:szCs w:val="26"/>
                <w:lang w:eastAsia="fi-FI"/>
              </w:rPr>
              <w:t xml:space="preserve"> </w:t>
            </w:r>
            <w:proofErr w:type="spellStart"/>
            <w:r w:rsidRPr="00E54880">
              <w:rPr>
                <w:i/>
                <w:sz w:val="26"/>
                <w:szCs w:val="26"/>
                <w:lang w:eastAsia="fi-FI"/>
              </w:rPr>
              <w:t>các</w:t>
            </w:r>
            <w:proofErr w:type="spellEnd"/>
            <w:r w:rsidRPr="00E54880">
              <w:rPr>
                <w:i/>
                <w:sz w:val="26"/>
                <w:szCs w:val="26"/>
                <w:lang w:eastAsia="fi-FI"/>
              </w:rPr>
              <w:t xml:space="preserve"> chi </w:t>
            </w:r>
            <w:proofErr w:type="spellStart"/>
            <w:r w:rsidRPr="00E54880">
              <w:rPr>
                <w:i/>
                <w:sz w:val="26"/>
                <w:szCs w:val="26"/>
                <w:lang w:eastAsia="fi-FI"/>
              </w:rPr>
              <w:t>tiết</w:t>
            </w:r>
            <w:proofErr w:type="spellEnd"/>
            <w:r w:rsidRPr="00E54880">
              <w:rPr>
                <w:i/>
                <w:sz w:val="26"/>
                <w:szCs w:val="26"/>
                <w:lang w:eastAsia="fi-FI"/>
              </w:rPr>
              <w:t xml:space="preserve"> </w:t>
            </w:r>
            <w:proofErr w:type="spellStart"/>
            <w:r w:rsidRPr="00E54880">
              <w:rPr>
                <w:i/>
                <w:sz w:val="26"/>
                <w:szCs w:val="26"/>
                <w:lang w:eastAsia="fi-FI"/>
              </w:rPr>
              <w:t>liên</w:t>
            </w:r>
            <w:proofErr w:type="spellEnd"/>
            <w:r w:rsidRPr="00E54880">
              <w:rPr>
                <w:i/>
                <w:sz w:val="26"/>
                <w:szCs w:val="26"/>
                <w:lang w:eastAsia="fi-FI"/>
              </w:rPr>
              <w:t xml:space="preserve"> </w:t>
            </w:r>
            <w:proofErr w:type="spellStart"/>
            <w:r w:rsidRPr="00E54880">
              <w:rPr>
                <w:i/>
                <w:sz w:val="26"/>
                <w:szCs w:val="26"/>
                <w:lang w:eastAsia="fi-FI"/>
              </w:rPr>
              <w:t>quan</w:t>
            </w:r>
            <w:proofErr w:type="spellEnd"/>
            <w:r w:rsidRPr="00E54880">
              <w:rPr>
                <w:i/>
                <w:sz w:val="26"/>
                <w:szCs w:val="26"/>
                <w:lang w:eastAsia="fi-FI"/>
              </w:rPr>
              <w:t xml:space="preserve"> </w:t>
            </w:r>
            <w:proofErr w:type="spellStart"/>
            <w:r w:rsidRPr="00E54880">
              <w:rPr>
                <w:i/>
                <w:sz w:val="26"/>
                <w:szCs w:val="26"/>
                <w:lang w:eastAsia="fi-FI"/>
              </w:rPr>
              <w:t>đến</w:t>
            </w:r>
            <w:proofErr w:type="spellEnd"/>
            <w:r w:rsidRPr="00E54880">
              <w:rPr>
                <w:i/>
                <w:sz w:val="26"/>
                <w:szCs w:val="26"/>
                <w:lang w:eastAsia="fi-FI"/>
              </w:rPr>
              <w:t xml:space="preserve"> </w:t>
            </w:r>
            <w:proofErr w:type="spellStart"/>
            <w:r w:rsidRPr="00E54880">
              <w:rPr>
                <w:i/>
                <w:sz w:val="26"/>
                <w:szCs w:val="26"/>
                <w:lang w:eastAsia="fi-FI"/>
              </w:rPr>
              <w:t>người</w:t>
            </w:r>
            <w:proofErr w:type="spellEnd"/>
            <w:r w:rsidRPr="00E54880">
              <w:rPr>
                <w:i/>
                <w:sz w:val="26"/>
                <w:szCs w:val="26"/>
                <w:lang w:eastAsia="fi-FI"/>
              </w:rPr>
              <w:t xml:space="preserve"> </w:t>
            </w:r>
            <w:proofErr w:type="spellStart"/>
            <w:r w:rsidRPr="00E54880">
              <w:rPr>
                <w:i/>
                <w:sz w:val="26"/>
                <w:szCs w:val="26"/>
                <w:lang w:eastAsia="fi-FI"/>
              </w:rPr>
              <w:t>hoặc</w:t>
            </w:r>
            <w:proofErr w:type="spellEnd"/>
            <w:r w:rsidRPr="00E54880">
              <w:rPr>
                <w:i/>
                <w:sz w:val="26"/>
                <w:szCs w:val="26"/>
                <w:lang w:eastAsia="fi-FI"/>
              </w:rPr>
              <w:t xml:space="preserve"> </w:t>
            </w:r>
            <w:proofErr w:type="spellStart"/>
            <w:r w:rsidRPr="00E54880">
              <w:rPr>
                <w:i/>
                <w:sz w:val="26"/>
                <w:szCs w:val="26"/>
                <w:lang w:eastAsia="fi-FI"/>
              </w:rPr>
              <w:t>tô</w:t>
            </w:r>
            <w:proofErr w:type="spellEnd"/>
            <w:r w:rsidRPr="00E54880">
              <w:rPr>
                <w:i/>
                <w:sz w:val="26"/>
                <w:szCs w:val="26"/>
                <w:lang w:eastAsia="fi-FI"/>
              </w:rPr>
              <w:t xml:space="preserve">̉ </w:t>
            </w:r>
            <w:proofErr w:type="spellStart"/>
            <w:r w:rsidRPr="00E54880">
              <w:rPr>
                <w:i/>
                <w:sz w:val="26"/>
                <w:szCs w:val="26"/>
                <w:lang w:eastAsia="fi-FI"/>
              </w:rPr>
              <w:t>chức</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roofErr w:type="spellStart"/>
            <w:r w:rsidRPr="00E54880">
              <w:rPr>
                <w:i/>
                <w:sz w:val="26"/>
                <w:szCs w:val="26"/>
                <w:lang w:eastAsia="fi-FI"/>
              </w:rPr>
              <w:t>người</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
          <w:p w14:paraId="4193A652" w14:textId="77777777" w:rsidR="00041D5D" w:rsidRPr="00E54880" w:rsidRDefault="00041D5D" w:rsidP="00041D5D">
            <w:pPr>
              <w:pStyle w:val="ListParagraph"/>
              <w:numPr>
                <w:ilvl w:val="0"/>
                <w:numId w:val="35"/>
              </w:numPr>
              <w:autoSpaceDE w:val="0"/>
              <w:autoSpaceDN w:val="0"/>
              <w:adjustRightInd w:val="0"/>
              <w:spacing w:line="276" w:lineRule="auto"/>
              <w:jc w:val="both"/>
              <w:rPr>
                <w:i/>
                <w:sz w:val="26"/>
                <w:szCs w:val="26"/>
                <w:lang w:eastAsia="fi-FI"/>
              </w:rPr>
            </w:pPr>
            <w:proofErr w:type="spellStart"/>
            <w:r w:rsidRPr="00E54880">
              <w:rPr>
                <w:i/>
                <w:sz w:val="26"/>
                <w:szCs w:val="26"/>
                <w:lang w:eastAsia="fi-FI"/>
              </w:rPr>
              <w:t>Mô</w:t>
            </w:r>
            <w:proofErr w:type="spellEnd"/>
            <w:r w:rsidRPr="00E54880">
              <w:rPr>
                <w:i/>
                <w:sz w:val="26"/>
                <w:szCs w:val="26"/>
                <w:lang w:eastAsia="fi-FI"/>
              </w:rPr>
              <w:t xml:space="preserve"> tả </w:t>
            </w:r>
            <w:proofErr w:type="spellStart"/>
            <w:r w:rsidRPr="00E54880">
              <w:rPr>
                <w:i/>
                <w:sz w:val="26"/>
                <w:szCs w:val="26"/>
                <w:lang w:eastAsia="fi-FI"/>
              </w:rPr>
              <w:t>vấn</w:t>
            </w:r>
            <w:proofErr w:type="spellEnd"/>
            <w:r w:rsidRPr="00E54880">
              <w:rPr>
                <w:i/>
                <w:sz w:val="26"/>
                <w:szCs w:val="26"/>
                <w:lang w:eastAsia="fi-FI"/>
              </w:rPr>
              <w:t xml:space="preserve"> </w:t>
            </w:r>
            <w:proofErr w:type="spellStart"/>
            <w:r w:rsidRPr="00E54880">
              <w:rPr>
                <w:i/>
                <w:sz w:val="26"/>
                <w:szCs w:val="26"/>
                <w:lang w:eastAsia="fi-FI"/>
              </w:rPr>
              <w:t>đê</w:t>
            </w:r>
            <w:proofErr w:type="spellEnd"/>
            <w:r w:rsidRPr="00E54880">
              <w:rPr>
                <w:i/>
                <w:sz w:val="26"/>
                <w:szCs w:val="26"/>
                <w:lang w:eastAsia="fi-FI"/>
              </w:rPr>
              <w:t xml:space="preserve">̀ bao </w:t>
            </w:r>
            <w:proofErr w:type="spellStart"/>
            <w:r w:rsidRPr="00E54880">
              <w:rPr>
                <w:i/>
                <w:sz w:val="26"/>
                <w:szCs w:val="26"/>
                <w:lang w:eastAsia="fi-FI"/>
              </w:rPr>
              <w:t>gồm</w:t>
            </w:r>
            <w:proofErr w:type="spellEnd"/>
            <w:r w:rsidRPr="00E54880">
              <w:rPr>
                <w:i/>
                <w:sz w:val="26"/>
                <w:szCs w:val="26"/>
                <w:lang w:eastAsia="fi-FI"/>
              </w:rPr>
              <w:t xml:space="preserve"> </w:t>
            </w:r>
            <w:proofErr w:type="spellStart"/>
            <w:r w:rsidRPr="00E54880">
              <w:rPr>
                <w:i/>
                <w:sz w:val="26"/>
                <w:szCs w:val="26"/>
                <w:lang w:eastAsia="fi-FI"/>
              </w:rPr>
              <w:t>tên</w:t>
            </w:r>
            <w:proofErr w:type="spellEnd"/>
            <w:r w:rsidRPr="00E54880">
              <w:rPr>
                <w:i/>
                <w:sz w:val="26"/>
                <w:szCs w:val="26"/>
                <w:lang w:eastAsia="fi-FI"/>
              </w:rPr>
              <w:t xml:space="preserve"> </w:t>
            </w:r>
            <w:proofErr w:type="spellStart"/>
            <w:r w:rsidRPr="00E54880">
              <w:rPr>
                <w:i/>
                <w:sz w:val="26"/>
                <w:szCs w:val="26"/>
                <w:lang w:eastAsia="fi-FI"/>
              </w:rPr>
              <w:t>của</w:t>
            </w:r>
            <w:proofErr w:type="spellEnd"/>
            <w:r w:rsidRPr="00E54880">
              <w:rPr>
                <w:i/>
                <w:sz w:val="26"/>
                <w:szCs w:val="26"/>
                <w:lang w:eastAsia="fi-FI"/>
              </w:rPr>
              <w:t xml:space="preserve"> </w:t>
            </w:r>
            <w:proofErr w:type="spellStart"/>
            <w:r w:rsidRPr="00E54880">
              <w:rPr>
                <w:i/>
                <w:sz w:val="26"/>
                <w:szCs w:val="26"/>
                <w:lang w:eastAsia="fi-FI"/>
              </w:rPr>
              <w:t>thành</w:t>
            </w:r>
            <w:proofErr w:type="spellEnd"/>
            <w:r w:rsidRPr="00E54880">
              <w:rPr>
                <w:i/>
                <w:sz w:val="26"/>
                <w:szCs w:val="26"/>
                <w:lang w:eastAsia="fi-FI"/>
              </w:rPr>
              <w:t xml:space="preserve"> </w:t>
            </w:r>
            <w:proofErr w:type="spellStart"/>
            <w:r w:rsidRPr="00E54880">
              <w:rPr>
                <w:i/>
                <w:sz w:val="26"/>
                <w:szCs w:val="26"/>
                <w:lang w:eastAsia="fi-FI"/>
              </w:rPr>
              <w:t>viên</w:t>
            </w:r>
            <w:proofErr w:type="spellEnd"/>
            <w:r w:rsidRPr="00E54880">
              <w:rPr>
                <w:i/>
                <w:sz w:val="26"/>
                <w:szCs w:val="26"/>
                <w:lang w:eastAsia="fi-FI"/>
              </w:rPr>
              <w:t xml:space="preserve">, </w:t>
            </w:r>
            <w:proofErr w:type="spellStart"/>
            <w:r w:rsidRPr="00E54880">
              <w:rPr>
                <w:i/>
                <w:sz w:val="26"/>
                <w:szCs w:val="26"/>
                <w:lang w:eastAsia="fi-FI"/>
              </w:rPr>
              <w:t>tên</w:t>
            </w:r>
            <w:proofErr w:type="spellEnd"/>
            <w:r w:rsidRPr="00E54880">
              <w:rPr>
                <w:i/>
                <w:sz w:val="26"/>
                <w:szCs w:val="26"/>
                <w:lang w:eastAsia="fi-FI"/>
              </w:rPr>
              <w:t xml:space="preserve"> </w:t>
            </w:r>
            <w:proofErr w:type="spellStart"/>
            <w:r w:rsidRPr="00E54880">
              <w:rPr>
                <w:i/>
                <w:sz w:val="26"/>
                <w:szCs w:val="26"/>
                <w:lang w:eastAsia="fi-FI"/>
              </w:rPr>
              <w:t>của</w:t>
            </w:r>
            <w:proofErr w:type="spellEnd"/>
            <w:r w:rsidRPr="00E54880">
              <w:rPr>
                <w:i/>
                <w:sz w:val="26"/>
                <w:szCs w:val="26"/>
                <w:lang w:eastAsia="fi-FI"/>
              </w:rPr>
              <w:t xml:space="preserve"> </w:t>
            </w:r>
            <w:proofErr w:type="spellStart"/>
            <w:r w:rsidRPr="00E54880">
              <w:rPr>
                <w:i/>
                <w:sz w:val="26"/>
                <w:szCs w:val="26"/>
                <w:lang w:eastAsia="fi-FI"/>
              </w:rPr>
              <w:t>lô</w:t>
            </w:r>
            <w:proofErr w:type="spellEnd"/>
            <w:r w:rsidRPr="00E54880">
              <w:rPr>
                <w:i/>
                <w:sz w:val="26"/>
                <w:szCs w:val="26"/>
                <w:lang w:eastAsia="fi-FI"/>
              </w:rPr>
              <w:t xml:space="preserve"> </w:t>
            </w:r>
            <w:proofErr w:type="spellStart"/>
            <w:r w:rsidRPr="00E54880">
              <w:rPr>
                <w:i/>
                <w:sz w:val="26"/>
                <w:szCs w:val="26"/>
                <w:lang w:eastAsia="fi-FI"/>
              </w:rPr>
              <w:t>rừng</w:t>
            </w:r>
            <w:proofErr w:type="spellEnd"/>
            <w:r w:rsidRPr="00E54880">
              <w:rPr>
                <w:i/>
                <w:sz w:val="26"/>
                <w:szCs w:val="26"/>
                <w:lang w:eastAsia="fi-FI"/>
              </w:rPr>
              <w:t xml:space="preserve"> </w:t>
            </w:r>
            <w:proofErr w:type="spellStart"/>
            <w:r w:rsidRPr="00E54880">
              <w:rPr>
                <w:i/>
                <w:sz w:val="26"/>
                <w:szCs w:val="26"/>
                <w:lang w:eastAsia="fi-FI"/>
              </w:rPr>
              <w:t>trồng</w:t>
            </w:r>
            <w:proofErr w:type="spellEnd"/>
            <w:r w:rsidRPr="00E54880">
              <w:rPr>
                <w:i/>
                <w:sz w:val="26"/>
                <w:szCs w:val="26"/>
                <w:lang w:eastAsia="fi-FI"/>
              </w:rPr>
              <w:t xml:space="preserve"> </w:t>
            </w:r>
            <w:proofErr w:type="spellStart"/>
            <w:r w:rsidRPr="00E54880">
              <w:rPr>
                <w:i/>
                <w:sz w:val="26"/>
                <w:szCs w:val="26"/>
                <w:lang w:eastAsia="fi-FI"/>
              </w:rPr>
              <w:t>va</w:t>
            </w:r>
            <w:proofErr w:type="spellEnd"/>
            <w:r w:rsidRPr="00E54880">
              <w:rPr>
                <w:i/>
                <w:sz w:val="26"/>
                <w:szCs w:val="26"/>
                <w:lang w:eastAsia="fi-FI"/>
              </w:rPr>
              <w:t xml:space="preserve">̀ </w:t>
            </w:r>
            <w:proofErr w:type="spellStart"/>
            <w:r w:rsidRPr="00E54880">
              <w:rPr>
                <w:i/>
                <w:sz w:val="26"/>
                <w:szCs w:val="26"/>
                <w:lang w:eastAsia="fi-FI"/>
              </w:rPr>
              <w:t>vấn</w:t>
            </w:r>
            <w:proofErr w:type="spellEnd"/>
            <w:r w:rsidRPr="00E54880">
              <w:rPr>
                <w:i/>
                <w:sz w:val="26"/>
                <w:szCs w:val="26"/>
                <w:lang w:eastAsia="fi-FI"/>
              </w:rPr>
              <w:t xml:space="preserve"> </w:t>
            </w:r>
            <w:proofErr w:type="spellStart"/>
            <w:r w:rsidRPr="00E54880">
              <w:rPr>
                <w:i/>
                <w:sz w:val="26"/>
                <w:szCs w:val="26"/>
                <w:lang w:eastAsia="fi-FI"/>
              </w:rPr>
              <w:t>đê</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roofErr w:type="spellStart"/>
            <w:r w:rsidRPr="00E54880">
              <w:rPr>
                <w:i/>
                <w:sz w:val="26"/>
                <w:szCs w:val="26"/>
                <w:lang w:eastAsia="fi-FI"/>
              </w:rPr>
              <w:t>bất</w:t>
            </w:r>
            <w:proofErr w:type="spellEnd"/>
            <w:r w:rsidRPr="00E54880">
              <w:rPr>
                <w:i/>
                <w:sz w:val="26"/>
                <w:szCs w:val="26"/>
                <w:lang w:eastAsia="fi-FI"/>
              </w:rPr>
              <w:t xml:space="preserve"> </w:t>
            </w:r>
            <w:proofErr w:type="spellStart"/>
            <w:r w:rsidRPr="00E54880">
              <w:rPr>
                <w:i/>
                <w:sz w:val="26"/>
                <w:szCs w:val="26"/>
                <w:lang w:eastAsia="fi-FI"/>
              </w:rPr>
              <w:t>ky</w:t>
            </w:r>
            <w:proofErr w:type="spellEnd"/>
            <w:r w:rsidRPr="00E54880">
              <w:rPr>
                <w:i/>
                <w:sz w:val="26"/>
                <w:szCs w:val="26"/>
                <w:lang w:eastAsia="fi-FI"/>
              </w:rPr>
              <w:t xml:space="preserve">̀ </w:t>
            </w:r>
            <w:proofErr w:type="spellStart"/>
            <w:r w:rsidRPr="00E54880">
              <w:rPr>
                <w:i/>
                <w:sz w:val="26"/>
                <w:szCs w:val="26"/>
                <w:lang w:eastAsia="fi-FI"/>
              </w:rPr>
              <w:t>những</w:t>
            </w:r>
            <w:proofErr w:type="spellEnd"/>
            <w:r w:rsidRPr="00E54880">
              <w:rPr>
                <w:i/>
                <w:sz w:val="26"/>
                <w:szCs w:val="26"/>
                <w:lang w:eastAsia="fi-FI"/>
              </w:rPr>
              <w:t xml:space="preserve"> </w:t>
            </w:r>
            <w:proofErr w:type="spellStart"/>
            <w:r w:rsidRPr="00E54880">
              <w:rPr>
                <w:i/>
                <w:sz w:val="26"/>
                <w:szCs w:val="26"/>
                <w:lang w:eastAsia="fi-FI"/>
              </w:rPr>
              <w:t>chứng</w:t>
            </w:r>
            <w:proofErr w:type="spellEnd"/>
            <w:r w:rsidRPr="00E54880">
              <w:rPr>
                <w:i/>
                <w:sz w:val="26"/>
                <w:szCs w:val="26"/>
                <w:lang w:eastAsia="fi-FI"/>
              </w:rPr>
              <w:t xml:space="preserve"> </w:t>
            </w:r>
            <w:proofErr w:type="spellStart"/>
            <w:r w:rsidRPr="00E54880">
              <w:rPr>
                <w:i/>
                <w:sz w:val="26"/>
                <w:szCs w:val="26"/>
                <w:lang w:eastAsia="fi-FI"/>
              </w:rPr>
              <w:t>cư</w:t>
            </w:r>
            <w:proofErr w:type="spellEnd"/>
            <w:r w:rsidRPr="00E54880">
              <w:rPr>
                <w:i/>
                <w:sz w:val="26"/>
                <w:szCs w:val="26"/>
                <w:lang w:eastAsia="fi-FI"/>
              </w:rPr>
              <w:t xml:space="preserve">́ </w:t>
            </w:r>
            <w:proofErr w:type="spellStart"/>
            <w:r w:rsidRPr="00E54880">
              <w:rPr>
                <w:i/>
                <w:sz w:val="26"/>
                <w:szCs w:val="26"/>
                <w:lang w:eastAsia="fi-FI"/>
              </w:rPr>
              <w:t>khách</w:t>
            </w:r>
            <w:proofErr w:type="spellEnd"/>
            <w:r w:rsidRPr="00E54880">
              <w:rPr>
                <w:i/>
                <w:sz w:val="26"/>
                <w:szCs w:val="26"/>
                <w:lang w:eastAsia="fi-FI"/>
              </w:rPr>
              <w:t xml:space="preserve"> </w:t>
            </w:r>
            <w:proofErr w:type="spellStart"/>
            <w:r w:rsidRPr="00E54880">
              <w:rPr>
                <w:i/>
                <w:sz w:val="26"/>
                <w:szCs w:val="26"/>
                <w:lang w:eastAsia="fi-FI"/>
              </w:rPr>
              <w:t>quan</w:t>
            </w:r>
            <w:proofErr w:type="spellEnd"/>
            <w:r w:rsidRPr="00E54880">
              <w:rPr>
                <w:i/>
                <w:sz w:val="26"/>
                <w:szCs w:val="26"/>
                <w:lang w:eastAsia="fi-FI"/>
              </w:rPr>
              <w:t xml:space="preserve"> </w:t>
            </w:r>
            <w:proofErr w:type="spellStart"/>
            <w:r w:rsidRPr="00E54880">
              <w:rPr>
                <w:i/>
                <w:sz w:val="26"/>
                <w:szCs w:val="26"/>
                <w:lang w:eastAsia="fi-FI"/>
              </w:rPr>
              <w:t>nào</w:t>
            </w:r>
            <w:proofErr w:type="spellEnd"/>
            <w:r w:rsidRPr="00E54880">
              <w:rPr>
                <w:i/>
                <w:sz w:val="26"/>
                <w:szCs w:val="26"/>
                <w:lang w:eastAsia="fi-FI"/>
              </w:rPr>
              <w:t xml:space="preserve"> </w:t>
            </w:r>
            <w:proofErr w:type="spellStart"/>
            <w:r w:rsidRPr="00E54880">
              <w:rPr>
                <w:i/>
                <w:sz w:val="26"/>
                <w:szCs w:val="26"/>
                <w:lang w:eastAsia="fi-FI"/>
              </w:rPr>
              <w:t>đều</w:t>
            </w:r>
            <w:proofErr w:type="spellEnd"/>
            <w:r w:rsidRPr="00E54880">
              <w:rPr>
                <w:i/>
                <w:sz w:val="26"/>
                <w:szCs w:val="26"/>
                <w:lang w:eastAsia="fi-FI"/>
              </w:rPr>
              <w:t xml:space="preserve"> </w:t>
            </w:r>
            <w:proofErr w:type="spellStart"/>
            <w:r w:rsidRPr="00E54880">
              <w:rPr>
                <w:i/>
                <w:sz w:val="26"/>
                <w:szCs w:val="26"/>
                <w:lang w:eastAsia="fi-FI"/>
              </w:rPr>
              <w:t>phải</w:t>
            </w:r>
            <w:proofErr w:type="spellEnd"/>
            <w:r w:rsidRPr="00E54880">
              <w:rPr>
                <w:i/>
                <w:sz w:val="26"/>
                <w:szCs w:val="26"/>
                <w:lang w:eastAsia="fi-FI"/>
              </w:rPr>
              <w:t xml:space="preserve"> </w:t>
            </w:r>
            <w:proofErr w:type="spellStart"/>
            <w:r w:rsidRPr="00E54880">
              <w:rPr>
                <w:i/>
                <w:sz w:val="26"/>
                <w:szCs w:val="26"/>
                <w:lang w:eastAsia="fi-FI"/>
              </w:rPr>
              <w:t>được</w:t>
            </w:r>
            <w:proofErr w:type="spellEnd"/>
            <w:r w:rsidRPr="00E54880">
              <w:rPr>
                <w:i/>
                <w:sz w:val="26"/>
                <w:szCs w:val="26"/>
                <w:lang w:eastAsia="fi-FI"/>
              </w:rPr>
              <w:t xml:space="preserve"> </w:t>
            </w:r>
            <w:proofErr w:type="spellStart"/>
            <w:r w:rsidRPr="00E54880">
              <w:rPr>
                <w:i/>
                <w:sz w:val="26"/>
                <w:szCs w:val="26"/>
                <w:lang w:eastAsia="fi-FI"/>
              </w:rPr>
              <w:t>ghi</w:t>
            </w:r>
            <w:proofErr w:type="spellEnd"/>
            <w:r w:rsidRPr="00E54880">
              <w:rPr>
                <w:i/>
                <w:sz w:val="26"/>
                <w:szCs w:val="26"/>
                <w:lang w:eastAsia="fi-FI"/>
              </w:rPr>
              <w:t xml:space="preserve"> </w:t>
            </w:r>
            <w:proofErr w:type="spellStart"/>
            <w:r w:rsidRPr="00E54880">
              <w:rPr>
                <w:i/>
                <w:sz w:val="26"/>
                <w:szCs w:val="26"/>
                <w:lang w:eastAsia="fi-FI"/>
              </w:rPr>
              <w:t>ro</w:t>
            </w:r>
            <w:proofErr w:type="spellEnd"/>
            <w:r w:rsidRPr="00E54880">
              <w:rPr>
                <w:i/>
                <w:sz w:val="26"/>
                <w:szCs w:val="26"/>
                <w:lang w:eastAsia="fi-FI"/>
              </w:rPr>
              <w:t>̃;</w:t>
            </w:r>
          </w:p>
          <w:p w14:paraId="58606424" w14:textId="77777777" w:rsidR="00041D5D" w:rsidRPr="00E54880" w:rsidRDefault="00041D5D" w:rsidP="00041D5D">
            <w:pPr>
              <w:pStyle w:val="ListParagraph"/>
              <w:numPr>
                <w:ilvl w:val="0"/>
                <w:numId w:val="35"/>
              </w:numPr>
              <w:autoSpaceDE w:val="0"/>
              <w:autoSpaceDN w:val="0"/>
              <w:adjustRightInd w:val="0"/>
              <w:spacing w:line="276" w:lineRule="auto"/>
              <w:jc w:val="both"/>
              <w:rPr>
                <w:i/>
                <w:sz w:val="26"/>
                <w:szCs w:val="26"/>
                <w:lang w:eastAsia="fi-FI"/>
              </w:rPr>
            </w:pPr>
            <w:proofErr w:type="spellStart"/>
            <w:r w:rsidRPr="00E54880">
              <w:rPr>
                <w:i/>
                <w:sz w:val="26"/>
                <w:szCs w:val="26"/>
                <w:lang w:eastAsia="fi-FI"/>
              </w:rPr>
              <w:t>Ngày</w:t>
            </w:r>
            <w:proofErr w:type="spellEnd"/>
            <w:r w:rsidRPr="00E54880">
              <w:rPr>
                <w:i/>
                <w:sz w:val="26"/>
                <w:szCs w:val="26"/>
                <w:lang w:eastAsia="fi-FI"/>
              </w:rPr>
              <w:t xml:space="preserve"> </w:t>
            </w:r>
            <w:proofErr w:type="spellStart"/>
            <w:r w:rsidRPr="00E54880">
              <w:rPr>
                <w:i/>
                <w:sz w:val="26"/>
                <w:szCs w:val="26"/>
                <w:lang w:eastAsia="fi-FI"/>
              </w:rPr>
              <w:t>nhận</w:t>
            </w:r>
            <w:proofErr w:type="spellEnd"/>
            <w:r w:rsidRPr="00E54880">
              <w:rPr>
                <w:i/>
                <w:sz w:val="26"/>
                <w:szCs w:val="26"/>
                <w:lang w:eastAsia="fi-FI"/>
              </w:rPr>
              <w:t xml:space="preserve"> </w:t>
            </w:r>
            <w:proofErr w:type="spellStart"/>
            <w:r w:rsidRPr="00E54880">
              <w:rPr>
                <w:i/>
                <w:sz w:val="26"/>
                <w:szCs w:val="26"/>
                <w:lang w:eastAsia="fi-FI"/>
              </w:rPr>
              <w:t>được</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
          <w:p w14:paraId="04EE9671" w14:textId="77777777" w:rsidR="00041D5D" w:rsidRPr="00E54880" w:rsidRDefault="00041D5D" w:rsidP="00041D5D">
            <w:pPr>
              <w:pStyle w:val="ListParagraph"/>
              <w:numPr>
                <w:ilvl w:val="0"/>
                <w:numId w:val="35"/>
              </w:numPr>
              <w:autoSpaceDE w:val="0"/>
              <w:autoSpaceDN w:val="0"/>
              <w:adjustRightInd w:val="0"/>
              <w:spacing w:line="276" w:lineRule="auto"/>
              <w:jc w:val="both"/>
              <w:rPr>
                <w:i/>
                <w:sz w:val="26"/>
                <w:szCs w:val="26"/>
                <w:lang w:eastAsia="fi-FI"/>
              </w:rPr>
            </w:pPr>
            <w:proofErr w:type="spellStart"/>
            <w:r w:rsidRPr="00E54880">
              <w:rPr>
                <w:i/>
                <w:sz w:val="26"/>
                <w:szCs w:val="26"/>
                <w:lang w:eastAsia="fi-FI"/>
              </w:rPr>
              <w:t>Tên</w:t>
            </w:r>
            <w:proofErr w:type="spellEnd"/>
            <w:r w:rsidRPr="00E54880">
              <w:rPr>
                <w:i/>
                <w:sz w:val="26"/>
                <w:szCs w:val="26"/>
                <w:lang w:eastAsia="fi-FI"/>
              </w:rPr>
              <w:t xml:space="preserve"> </w:t>
            </w:r>
            <w:proofErr w:type="spellStart"/>
            <w:r w:rsidRPr="00E54880">
              <w:rPr>
                <w:i/>
                <w:sz w:val="26"/>
                <w:szCs w:val="26"/>
                <w:lang w:eastAsia="fi-FI"/>
              </w:rPr>
              <w:t>người</w:t>
            </w:r>
            <w:proofErr w:type="spellEnd"/>
            <w:r w:rsidRPr="00E54880">
              <w:rPr>
                <w:i/>
                <w:sz w:val="26"/>
                <w:szCs w:val="26"/>
                <w:lang w:eastAsia="fi-FI"/>
              </w:rPr>
              <w:t xml:space="preserve"> </w:t>
            </w:r>
            <w:proofErr w:type="spellStart"/>
            <w:r w:rsidRPr="00E54880">
              <w:rPr>
                <w:i/>
                <w:sz w:val="26"/>
                <w:szCs w:val="26"/>
                <w:lang w:eastAsia="fi-FI"/>
              </w:rPr>
              <w:t>được</w:t>
            </w:r>
            <w:proofErr w:type="spellEnd"/>
            <w:r w:rsidRPr="00E54880">
              <w:rPr>
                <w:i/>
                <w:sz w:val="26"/>
                <w:szCs w:val="26"/>
                <w:lang w:eastAsia="fi-FI"/>
              </w:rPr>
              <w:t xml:space="preserve"> </w:t>
            </w:r>
            <w:proofErr w:type="spellStart"/>
            <w:r w:rsidRPr="00E54880">
              <w:rPr>
                <w:i/>
                <w:sz w:val="26"/>
                <w:szCs w:val="26"/>
                <w:lang w:eastAsia="fi-FI"/>
              </w:rPr>
              <w:t>giao</w:t>
            </w:r>
            <w:proofErr w:type="spellEnd"/>
            <w:r w:rsidRPr="00E54880">
              <w:rPr>
                <w:i/>
                <w:sz w:val="26"/>
                <w:szCs w:val="26"/>
                <w:lang w:eastAsia="fi-FI"/>
              </w:rPr>
              <w:t xml:space="preserve"> </w:t>
            </w:r>
            <w:proofErr w:type="spellStart"/>
            <w:r w:rsidRPr="00E54880">
              <w:rPr>
                <w:i/>
                <w:sz w:val="26"/>
                <w:szCs w:val="26"/>
                <w:lang w:eastAsia="fi-FI"/>
              </w:rPr>
              <w:t>việc</w:t>
            </w:r>
            <w:proofErr w:type="spellEnd"/>
            <w:r w:rsidRPr="00E54880">
              <w:rPr>
                <w:i/>
                <w:sz w:val="26"/>
                <w:szCs w:val="26"/>
                <w:lang w:eastAsia="fi-FI"/>
              </w:rPr>
              <w:t xml:space="preserve"> </w:t>
            </w:r>
            <w:proofErr w:type="spellStart"/>
            <w:r w:rsidRPr="00E54880">
              <w:rPr>
                <w:i/>
                <w:sz w:val="26"/>
                <w:szCs w:val="26"/>
                <w:lang w:eastAsia="fi-FI"/>
              </w:rPr>
              <w:t>điều</w:t>
            </w:r>
            <w:proofErr w:type="spellEnd"/>
            <w:r w:rsidRPr="00E54880">
              <w:rPr>
                <w:i/>
                <w:sz w:val="26"/>
                <w:szCs w:val="26"/>
                <w:lang w:eastAsia="fi-FI"/>
              </w:rPr>
              <w:t xml:space="preserve"> </w:t>
            </w:r>
            <w:proofErr w:type="spellStart"/>
            <w:r w:rsidRPr="00E54880">
              <w:rPr>
                <w:i/>
                <w:sz w:val="26"/>
                <w:szCs w:val="26"/>
                <w:lang w:eastAsia="fi-FI"/>
              </w:rPr>
              <w:t>tra</w:t>
            </w:r>
            <w:proofErr w:type="spellEnd"/>
            <w:r w:rsidRPr="00E54880">
              <w:rPr>
                <w:i/>
                <w:sz w:val="26"/>
                <w:szCs w:val="26"/>
                <w:lang w:eastAsia="fi-FI"/>
              </w:rPr>
              <w:t xml:space="preserve"> </w:t>
            </w:r>
            <w:proofErr w:type="spellStart"/>
            <w:r w:rsidRPr="00E54880">
              <w:rPr>
                <w:i/>
                <w:sz w:val="26"/>
                <w:szCs w:val="26"/>
                <w:lang w:eastAsia="fi-FI"/>
              </w:rPr>
              <w:t>khiếu</w:t>
            </w:r>
            <w:proofErr w:type="spellEnd"/>
            <w:r w:rsidRPr="00E54880">
              <w:rPr>
                <w:i/>
                <w:sz w:val="26"/>
                <w:szCs w:val="26"/>
                <w:lang w:eastAsia="fi-FI"/>
              </w:rPr>
              <w:t xml:space="preserve"> </w:t>
            </w:r>
            <w:proofErr w:type="spellStart"/>
            <w:r w:rsidRPr="00E54880">
              <w:rPr>
                <w:i/>
                <w:sz w:val="26"/>
                <w:szCs w:val="26"/>
                <w:lang w:eastAsia="fi-FI"/>
              </w:rPr>
              <w:t>nại</w:t>
            </w:r>
            <w:proofErr w:type="spellEnd"/>
            <w:r w:rsidRPr="00E54880">
              <w:rPr>
                <w:i/>
                <w:sz w:val="26"/>
                <w:szCs w:val="26"/>
                <w:lang w:eastAsia="fi-FI"/>
              </w:rPr>
              <w:t xml:space="preserve">. </w:t>
            </w:r>
          </w:p>
          <w:p w14:paraId="500E2CF7" w14:textId="77777777" w:rsidR="00041D5D" w:rsidRPr="00E54880" w:rsidRDefault="00041D5D" w:rsidP="00EC29F4">
            <w:pPr>
              <w:autoSpaceDE w:val="0"/>
              <w:autoSpaceDN w:val="0"/>
              <w:adjustRightInd w:val="0"/>
              <w:ind w:firstLine="567"/>
              <w:rPr>
                <w:sz w:val="26"/>
                <w:szCs w:val="26"/>
                <w:lang w:eastAsia="fi-FI"/>
              </w:rPr>
            </w:pPr>
            <w:r w:rsidRPr="00E54880">
              <w:rPr>
                <w:sz w:val="26"/>
                <w:szCs w:val="26"/>
                <w:lang w:eastAsia="fi-FI"/>
              </w:rPr>
              <w:t xml:space="preserve">Thành </w:t>
            </w:r>
            <w:proofErr w:type="spellStart"/>
            <w:r w:rsidRPr="00E54880">
              <w:rPr>
                <w:sz w:val="26"/>
                <w:szCs w:val="26"/>
                <w:lang w:eastAsia="fi-FI"/>
              </w:rPr>
              <w:t>viên</w:t>
            </w:r>
            <w:proofErr w:type="spellEnd"/>
            <w:r w:rsidRPr="00E54880">
              <w:rPr>
                <w:sz w:val="26"/>
                <w:szCs w:val="26"/>
                <w:lang w:eastAsia="fi-FI"/>
              </w:rPr>
              <w:t xml:space="preserve"> </w:t>
            </w:r>
            <w:proofErr w:type="spellStart"/>
            <w:r w:rsidRPr="00E54880">
              <w:rPr>
                <w:sz w:val="26"/>
                <w:szCs w:val="26"/>
                <w:lang w:eastAsia="fi-FI"/>
              </w:rPr>
              <w:t>bi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cũng</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thông</w:t>
            </w:r>
            <w:proofErr w:type="spellEnd"/>
            <w:r w:rsidRPr="00E54880">
              <w:rPr>
                <w:sz w:val="26"/>
                <w:szCs w:val="26"/>
                <w:lang w:eastAsia="fi-FI"/>
              </w:rPr>
              <w:t xml:space="preserve"> </w:t>
            </w:r>
            <w:proofErr w:type="spellStart"/>
            <w:r w:rsidRPr="00E54880">
              <w:rPr>
                <w:sz w:val="26"/>
                <w:szCs w:val="26"/>
                <w:lang w:eastAsia="fi-FI"/>
              </w:rPr>
              <w:t>báo</w:t>
            </w:r>
            <w:proofErr w:type="spellEnd"/>
            <w:r w:rsidRPr="00E54880">
              <w:rPr>
                <w:sz w:val="26"/>
                <w:szCs w:val="26"/>
                <w:lang w:eastAsia="fi-FI"/>
              </w:rPr>
              <w:t xml:space="preserve"> </w:t>
            </w:r>
            <w:proofErr w:type="spellStart"/>
            <w:r w:rsidRPr="00E54880">
              <w:rPr>
                <w:sz w:val="26"/>
                <w:szCs w:val="26"/>
                <w:lang w:eastAsia="fi-FI"/>
              </w:rPr>
              <w:t>bằng</w:t>
            </w:r>
            <w:proofErr w:type="spellEnd"/>
            <w:r w:rsidRPr="00E54880">
              <w:rPr>
                <w:sz w:val="26"/>
                <w:szCs w:val="26"/>
                <w:lang w:eastAsia="fi-FI"/>
              </w:rPr>
              <w:t xml:space="preserve"> </w:t>
            </w:r>
            <w:proofErr w:type="spellStart"/>
            <w:r w:rsidRPr="00E54880">
              <w:rPr>
                <w:sz w:val="26"/>
                <w:szCs w:val="26"/>
                <w:lang w:eastAsia="fi-FI"/>
              </w:rPr>
              <w:t>văn</w:t>
            </w:r>
            <w:proofErr w:type="spellEnd"/>
            <w:r w:rsidRPr="00E54880">
              <w:rPr>
                <w:sz w:val="26"/>
                <w:szCs w:val="26"/>
                <w:lang w:eastAsia="fi-FI"/>
              </w:rPr>
              <w:t xml:space="preserve"> </w:t>
            </w:r>
            <w:proofErr w:type="spellStart"/>
            <w:r w:rsidRPr="00E54880">
              <w:rPr>
                <w:sz w:val="26"/>
                <w:szCs w:val="26"/>
                <w:lang w:eastAsia="fi-FI"/>
              </w:rPr>
              <w:t>bản</w:t>
            </w:r>
            <w:proofErr w:type="spellEnd"/>
            <w:r w:rsidRPr="00E54880">
              <w:rPr>
                <w:sz w:val="26"/>
                <w:szCs w:val="26"/>
                <w:lang w:eastAsia="fi-FI"/>
              </w:rPr>
              <w:t xml:space="preserve"> </w:t>
            </w:r>
            <w:proofErr w:type="spellStart"/>
            <w:r w:rsidRPr="00E54880">
              <w:rPr>
                <w:sz w:val="26"/>
                <w:szCs w:val="26"/>
                <w:lang w:eastAsia="fi-FI"/>
              </w:rPr>
              <w:t>với</w:t>
            </w:r>
            <w:proofErr w:type="spellEnd"/>
            <w:r w:rsidRPr="00E54880">
              <w:rPr>
                <w:sz w:val="26"/>
                <w:szCs w:val="26"/>
                <w:lang w:eastAsia="fi-FI"/>
              </w:rPr>
              <w:t xml:space="preserve"> </w:t>
            </w:r>
            <w:proofErr w:type="spellStart"/>
            <w:r w:rsidRPr="00E54880">
              <w:rPr>
                <w:sz w:val="26"/>
                <w:szCs w:val="26"/>
                <w:lang w:eastAsia="fi-FI"/>
              </w:rPr>
              <w:t>những</w:t>
            </w:r>
            <w:proofErr w:type="spellEnd"/>
            <w:r w:rsidRPr="00E54880">
              <w:rPr>
                <w:sz w:val="26"/>
                <w:szCs w:val="26"/>
                <w:lang w:eastAsia="fi-FI"/>
              </w:rPr>
              <w:t xml:space="preserve"> chi </w:t>
            </w:r>
            <w:proofErr w:type="spellStart"/>
            <w:r w:rsidRPr="00E54880">
              <w:rPr>
                <w:sz w:val="26"/>
                <w:szCs w:val="26"/>
                <w:lang w:eastAsia="fi-FI"/>
              </w:rPr>
              <w:t>tiết</w:t>
            </w:r>
            <w:proofErr w:type="spellEnd"/>
            <w:r w:rsidRPr="00E54880">
              <w:rPr>
                <w:sz w:val="26"/>
                <w:szCs w:val="26"/>
                <w:lang w:eastAsia="fi-FI"/>
              </w:rPr>
              <w:t xml:space="preserve"> </w:t>
            </w:r>
            <w:proofErr w:type="spellStart"/>
            <w:r w:rsidRPr="00E54880">
              <w:rPr>
                <w:sz w:val="26"/>
                <w:szCs w:val="26"/>
                <w:lang w:eastAsia="fi-FI"/>
              </w:rPr>
              <w:t>của</w:t>
            </w:r>
            <w:proofErr w:type="spellEnd"/>
            <w:r w:rsidRPr="00E54880">
              <w:rPr>
                <w:sz w:val="26"/>
                <w:szCs w:val="26"/>
                <w:lang w:eastAsia="fi-FI"/>
              </w:rPr>
              <w:t xml:space="preserve"> </w:t>
            </w:r>
            <w:proofErr w:type="spellStart"/>
            <w:r w:rsidRPr="00E54880">
              <w:rPr>
                <w:sz w:val="26"/>
                <w:szCs w:val="26"/>
                <w:lang w:eastAsia="fi-FI"/>
              </w:rPr>
              <w:t>việc</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w:t>
            </w:r>
            <w:proofErr w:type="spellStart"/>
            <w:r w:rsidRPr="00E54880">
              <w:rPr>
                <w:sz w:val="26"/>
                <w:szCs w:val="26"/>
                <w:lang w:eastAsia="fi-FI"/>
              </w:rPr>
              <w:t>tên</w:t>
            </w:r>
            <w:proofErr w:type="spellEnd"/>
            <w:r w:rsidRPr="00E54880">
              <w:rPr>
                <w:sz w:val="26"/>
                <w:szCs w:val="26"/>
                <w:lang w:eastAsia="fi-FI"/>
              </w:rPr>
              <w:t xml:space="preserve"> </w:t>
            </w:r>
            <w:proofErr w:type="spellStart"/>
            <w:r w:rsidRPr="00E54880">
              <w:rPr>
                <w:sz w:val="26"/>
                <w:szCs w:val="26"/>
                <w:lang w:eastAsia="fi-FI"/>
              </w:rPr>
              <w:t>của</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sẽ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giao</w:t>
            </w:r>
            <w:proofErr w:type="spellEnd"/>
            <w:r w:rsidRPr="00E54880">
              <w:rPr>
                <w:sz w:val="26"/>
                <w:szCs w:val="26"/>
                <w:lang w:eastAsia="fi-FI"/>
              </w:rPr>
              <w:t xml:space="preserve"> </w:t>
            </w:r>
            <w:proofErr w:type="spellStart"/>
            <w:r w:rsidRPr="00E54880">
              <w:rPr>
                <w:sz w:val="26"/>
                <w:szCs w:val="26"/>
                <w:lang w:eastAsia="fi-FI"/>
              </w:rPr>
              <w:t>đi</w:t>
            </w:r>
            <w:proofErr w:type="spellEnd"/>
            <w:r w:rsidRPr="00E54880">
              <w:rPr>
                <w:sz w:val="26"/>
                <w:szCs w:val="26"/>
                <w:lang w:eastAsia="fi-FI"/>
              </w:rPr>
              <w:t xml:space="preserve">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Thông </w:t>
            </w:r>
            <w:proofErr w:type="spellStart"/>
            <w:r w:rsidRPr="00E54880">
              <w:rPr>
                <w:sz w:val="26"/>
                <w:szCs w:val="26"/>
                <w:lang w:eastAsia="fi-FI"/>
              </w:rPr>
              <w:t>thường</w:t>
            </w:r>
            <w:proofErr w:type="spellEnd"/>
            <w:r w:rsidRPr="00E54880">
              <w:rPr>
                <w:sz w:val="26"/>
                <w:szCs w:val="26"/>
                <w:lang w:eastAsia="fi-FI"/>
              </w:rPr>
              <w:t xml:space="preserve"> </w:t>
            </w:r>
            <w:proofErr w:type="spellStart"/>
            <w:r w:rsidRPr="00E54880">
              <w:rPr>
                <w:sz w:val="26"/>
                <w:szCs w:val="26"/>
                <w:lang w:eastAsia="fi-FI"/>
              </w:rPr>
              <w:t>cũng</w:t>
            </w:r>
            <w:proofErr w:type="spellEnd"/>
            <w:r w:rsidRPr="00E54880">
              <w:rPr>
                <w:sz w:val="26"/>
                <w:szCs w:val="26"/>
                <w:lang w:eastAsia="fi-FI"/>
              </w:rPr>
              <w:t xml:space="preserve"> </w:t>
            </w:r>
            <w:proofErr w:type="spellStart"/>
            <w:r w:rsidRPr="00E54880">
              <w:rPr>
                <w:sz w:val="26"/>
                <w:szCs w:val="26"/>
                <w:lang w:eastAsia="fi-FI"/>
              </w:rPr>
              <w:t>nên</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w:t>
            </w:r>
            <w:proofErr w:type="spellStart"/>
            <w:r w:rsidRPr="00E54880">
              <w:rPr>
                <w:sz w:val="26"/>
                <w:szCs w:val="26"/>
                <w:lang w:eastAsia="fi-FI"/>
              </w:rPr>
              <w:t>thành</w:t>
            </w:r>
            <w:proofErr w:type="spellEnd"/>
            <w:r w:rsidRPr="00E54880">
              <w:rPr>
                <w:sz w:val="26"/>
                <w:szCs w:val="26"/>
                <w:lang w:eastAsia="fi-FI"/>
              </w:rPr>
              <w:t xml:space="preserve"> </w:t>
            </w:r>
            <w:proofErr w:type="spellStart"/>
            <w:r w:rsidRPr="00E54880">
              <w:rPr>
                <w:sz w:val="26"/>
                <w:szCs w:val="26"/>
                <w:lang w:eastAsia="fi-FI"/>
              </w:rPr>
              <w:t>viên</w:t>
            </w:r>
            <w:proofErr w:type="spellEnd"/>
            <w:r w:rsidRPr="00E54880">
              <w:rPr>
                <w:sz w:val="26"/>
                <w:szCs w:val="26"/>
                <w:lang w:eastAsia="fi-FI"/>
              </w:rPr>
              <w:t xml:space="preserve"> </w:t>
            </w:r>
            <w:proofErr w:type="spellStart"/>
            <w:r w:rsidRPr="00E54880">
              <w:rPr>
                <w:sz w:val="26"/>
                <w:szCs w:val="26"/>
                <w:lang w:eastAsia="fi-FI"/>
              </w:rPr>
              <w:t>bi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biết</w:t>
            </w:r>
            <w:proofErr w:type="spellEnd"/>
            <w:r w:rsidRPr="00E54880">
              <w:rPr>
                <w:sz w:val="26"/>
                <w:szCs w:val="26"/>
                <w:lang w:eastAsia="fi-FI"/>
              </w:rPr>
              <w:t xml:space="preserve"> </w:t>
            </w:r>
            <w:proofErr w:type="spellStart"/>
            <w:r w:rsidRPr="00E54880">
              <w:rPr>
                <w:sz w:val="26"/>
                <w:szCs w:val="26"/>
                <w:lang w:eastAsia="fi-FI"/>
              </w:rPr>
              <w:t>tên</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trư</w:t>
            </w:r>
            <w:proofErr w:type="spellEnd"/>
            <w:r w:rsidRPr="00E54880">
              <w:rPr>
                <w:sz w:val="26"/>
                <w:szCs w:val="26"/>
                <w:lang w:eastAsia="fi-FI"/>
              </w:rPr>
              <w:t xml:space="preserve">̀ </w:t>
            </w:r>
            <w:proofErr w:type="spellStart"/>
            <w:r w:rsidRPr="00E54880">
              <w:rPr>
                <w:sz w:val="26"/>
                <w:szCs w:val="26"/>
                <w:lang w:eastAsia="fi-FI"/>
              </w:rPr>
              <w:t>khi</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yêu</w:t>
            </w:r>
            <w:proofErr w:type="spellEnd"/>
            <w:r w:rsidRPr="00E54880">
              <w:rPr>
                <w:sz w:val="26"/>
                <w:szCs w:val="26"/>
                <w:lang w:eastAsia="fi-FI"/>
              </w:rPr>
              <w:t xml:space="preserve"> </w:t>
            </w:r>
            <w:proofErr w:type="spellStart"/>
            <w:r w:rsidRPr="00E54880">
              <w:rPr>
                <w:sz w:val="26"/>
                <w:szCs w:val="26"/>
                <w:lang w:eastAsia="fi-FI"/>
              </w:rPr>
              <w:t>cầu</w:t>
            </w:r>
            <w:proofErr w:type="spellEnd"/>
            <w:r w:rsidRPr="00E54880">
              <w:rPr>
                <w:sz w:val="26"/>
                <w:szCs w:val="26"/>
                <w:lang w:eastAsia="fi-FI"/>
              </w:rPr>
              <w:t xml:space="preserve"> </w:t>
            </w:r>
            <w:proofErr w:type="spellStart"/>
            <w:r w:rsidRPr="00E54880">
              <w:rPr>
                <w:sz w:val="26"/>
                <w:szCs w:val="26"/>
                <w:lang w:eastAsia="fi-FI"/>
              </w:rPr>
              <w:t>giấu</w:t>
            </w:r>
            <w:proofErr w:type="spellEnd"/>
            <w:r w:rsidRPr="00E54880">
              <w:rPr>
                <w:sz w:val="26"/>
                <w:szCs w:val="26"/>
                <w:lang w:eastAsia="fi-FI"/>
              </w:rPr>
              <w:t xml:space="preserve"> </w:t>
            </w:r>
            <w:proofErr w:type="spellStart"/>
            <w:r w:rsidRPr="00E54880">
              <w:rPr>
                <w:sz w:val="26"/>
                <w:szCs w:val="26"/>
                <w:lang w:eastAsia="fi-FI"/>
              </w:rPr>
              <w:t>tên</w:t>
            </w:r>
            <w:proofErr w:type="spellEnd"/>
            <w:r w:rsidRPr="00E54880">
              <w:rPr>
                <w:sz w:val="26"/>
                <w:szCs w:val="26"/>
                <w:lang w:eastAsia="fi-FI"/>
              </w:rPr>
              <w:t xml:space="preserve">. </w:t>
            </w:r>
          </w:p>
          <w:p w14:paraId="4ADFD73F"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lastRenderedPageBreak/>
              <w:t>Người</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bCs/>
                <w:iCs/>
                <w:sz w:val="26"/>
                <w:szCs w:val="26"/>
                <w:lang w:eastAsia="fi-FI"/>
              </w:rPr>
              <w:t>giao</w:t>
            </w:r>
            <w:proofErr w:type="spellEnd"/>
            <w:r w:rsidRPr="00E54880">
              <w:rPr>
                <w:sz w:val="26"/>
                <w:szCs w:val="26"/>
                <w:lang w:eastAsia="fi-FI"/>
              </w:rPr>
              <w:t xml:space="preserve">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bắt</w:t>
            </w:r>
            <w:proofErr w:type="spellEnd"/>
            <w:r w:rsidRPr="00E54880">
              <w:rPr>
                <w:sz w:val="26"/>
                <w:szCs w:val="26"/>
                <w:lang w:eastAsia="fi-FI"/>
              </w:rPr>
              <w:t xml:space="preserve"> </w:t>
            </w:r>
            <w:proofErr w:type="spellStart"/>
            <w:r w:rsidRPr="00E54880">
              <w:rPr>
                <w:sz w:val="26"/>
                <w:szCs w:val="26"/>
                <w:lang w:eastAsia="fi-FI"/>
              </w:rPr>
              <w:t>đầu</w:t>
            </w:r>
            <w:proofErr w:type="spellEnd"/>
            <w:r w:rsidRPr="00E54880">
              <w:rPr>
                <w:sz w:val="26"/>
                <w:szCs w:val="26"/>
                <w:lang w:eastAsia="fi-FI"/>
              </w:rPr>
              <w:t xml:space="preserve">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ngay</w:t>
            </w:r>
            <w:proofErr w:type="spellEnd"/>
            <w:r w:rsidRPr="00E54880">
              <w:rPr>
                <w:sz w:val="26"/>
                <w:szCs w:val="26"/>
                <w:lang w:eastAsia="fi-FI"/>
              </w:rPr>
              <w:t xml:space="preserve"> </w:t>
            </w:r>
            <w:proofErr w:type="spellStart"/>
            <w:r w:rsidRPr="00E54880">
              <w:rPr>
                <w:sz w:val="26"/>
                <w:szCs w:val="26"/>
                <w:lang w:eastAsia="fi-FI"/>
              </w:rPr>
              <w:t>gồm</w:t>
            </w:r>
            <w:proofErr w:type="spellEnd"/>
            <w:r w:rsidRPr="00E54880">
              <w:rPr>
                <w:sz w:val="26"/>
                <w:szCs w:val="26"/>
                <w:lang w:eastAsia="fi-FI"/>
              </w:rPr>
              <w:t xml:space="preserve"> 2 </w:t>
            </w:r>
            <w:proofErr w:type="spellStart"/>
            <w:r w:rsidRPr="00E54880">
              <w:rPr>
                <w:sz w:val="26"/>
                <w:szCs w:val="26"/>
                <w:lang w:eastAsia="fi-FI"/>
              </w:rPr>
              <w:t>giai</w:t>
            </w:r>
            <w:proofErr w:type="spellEnd"/>
            <w:r w:rsidRPr="00E54880">
              <w:rPr>
                <w:sz w:val="26"/>
                <w:szCs w:val="26"/>
                <w:lang w:eastAsia="fi-FI"/>
              </w:rPr>
              <w:t xml:space="preserve"> </w:t>
            </w:r>
            <w:proofErr w:type="spellStart"/>
            <w:r w:rsidRPr="00E54880">
              <w:rPr>
                <w:sz w:val="26"/>
                <w:szCs w:val="26"/>
                <w:lang w:eastAsia="fi-FI"/>
              </w:rPr>
              <w:t>đoạn</w:t>
            </w:r>
            <w:proofErr w:type="spellEnd"/>
            <w:r w:rsidRPr="00E54880">
              <w:rPr>
                <w:sz w:val="26"/>
                <w:szCs w:val="26"/>
                <w:lang w:eastAsia="fi-FI"/>
              </w:rPr>
              <w:t xml:space="preserve">: </w:t>
            </w:r>
          </w:p>
          <w:p w14:paraId="08516BB9" w14:textId="77777777" w:rsidR="00041D5D" w:rsidRPr="00E54880" w:rsidRDefault="00041D5D" w:rsidP="00041D5D">
            <w:pPr>
              <w:pStyle w:val="ListParagraph"/>
              <w:numPr>
                <w:ilvl w:val="0"/>
                <w:numId w:val="36"/>
              </w:numPr>
              <w:autoSpaceDE w:val="0"/>
              <w:autoSpaceDN w:val="0"/>
              <w:adjustRightInd w:val="0"/>
              <w:spacing w:line="276" w:lineRule="auto"/>
              <w:jc w:val="both"/>
              <w:rPr>
                <w:i/>
                <w:sz w:val="26"/>
                <w:szCs w:val="26"/>
                <w:lang w:eastAsia="fi-FI"/>
              </w:rPr>
            </w:pPr>
            <w:proofErr w:type="spellStart"/>
            <w:r w:rsidRPr="00E54880">
              <w:rPr>
                <w:i/>
                <w:sz w:val="26"/>
                <w:szCs w:val="26"/>
                <w:lang w:eastAsia="fi-FI"/>
              </w:rPr>
              <w:t>Thứ</w:t>
            </w:r>
            <w:proofErr w:type="spellEnd"/>
            <w:r w:rsidRPr="00E54880">
              <w:rPr>
                <w:i/>
                <w:sz w:val="26"/>
                <w:szCs w:val="26"/>
                <w:lang w:eastAsia="fi-FI"/>
              </w:rPr>
              <w:t xml:space="preserve"> </w:t>
            </w:r>
            <w:proofErr w:type="spellStart"/>
            <w:r w:rsidRPr="00E54880">
              <w:rPr>
                <w:i/>
                <w:sz w:val="26"/>
                <w:szCs w:val="26"/>
                <w:lang w:eastAsia="fi-FI"/>
              </w:rPr>
              <w:t>nhất</w:t>
            </w:r>
            <w:proofErr w:type="spellEnd"/>
            <w:r w:rsidRPr="00E54880">
              <w:rPr>
                <w:i/>
                <w:sz w:val="26"/>
                <w:szCs w:val="26"/>
                <w:lang w:eastAsia="fi-FI"/>
              </w:rPr>
              <w:t xml:space="preserve">, </w:t>
            </w:r>
            <w:proofErr w:type="spellStart"/>
            <w:r w:rsidRPr="00E54880">
              <w:rPr>
                <w:i/>
                <w:sz w:val="26"/>
                <w:szCs w:val="26"/>
                <w:lang w:eastAsia="fi-FI"/>
              </w:rPr>
              <w:t>xác</w:t>
            </w:r>
            <w:proofErr w:type="spellEnd"/>
            <w:r w:rsidRPr="00E54880">
              <w:rPr>
                <w:i/>
                <w:sz w:val="26"/>
                <w:szCs w:val="26"/>
                <w:lang w:eastAsia="fi-FI"/>
              </w:rPr>
              <w:t xml:space="preserve"> </w:t>
            </w:r>
            <w:proofErr w:type="spellStart"/>
            <w:r w:rsidRPr="00E54880">
              <w:rPr>
                <w:i/>
                <w:sz w:val="26"/>
                <w:szCs w:val="26"/>
                <w:lang w:eastAsia="fi-FI"/>
              </w:rPr>
              <w:t>định</w:t>
            </w:r>
            <w:proofErr w:type="spellEnd"/>
            <w:r w:rsidRPr="00E54880">
              <w:rPr>
                <w:i/>
                <w:sz w:val="26"/>
                <w:szCs w:val="26"/>
                <w:lang w:eastAsia="fi-FI"/>
              </w:rPr>
              <w:t xml:space="preserve"> </w:t>
            </w:r>
            <w:proofErr w:type="spellStart"/>
            <w:r w:rsidRPr="00E54880">
              <w:rPr>
                <w:i/>
                <w:sz w:val="26"/>
                <w:szCs w:val="26"/>
                <w:lang w:eastAsia="fi-FI"/>
              </w:rPr>
              <w:t>những</w:t>
            </w:r>
            <w:proofErr w:type="spellEnd"/>
            <w:r w:rsidRPr="00E54880">
              <w:rPr>
                <w:i/>
                <w:sz w:val="26"/>
                <w:szCs w:val="26"/>
                <w:lang w:eastAsia="fi-FI"/>
              </w:rPr>
              <w:t xml:space="preserve"> </w:t>
            </w:r>
            <w:proofErr w:type="spellStart"/>
            <w:r w:rsidRPr="00E54880">
              <w:rPr>
                <w:i/>
                <w:sz w:val="26"/>
                <w:szCs w:val="26"/>
                <w:lang w:eastAsia="fi-FI"/>
              </w:rPr>
              <w:t>vấn</w:t>
            </w:r>
            <w:proofErr w:type="spellEnd"/>
            <w:r w:rsidRPr="00E54880">
              <w:rPr>
                <w:i/>
                <w:sz w:val="26"/>
                <w:szCs w:val="26"/>
                <w:lang w:eastAsia="fi-FI"/>
              </w:rPr>
              <w:t xml:space="preserve"> </w:t>
            </w:r>
            <w:proofErr w:type="spellStart"/>
            <w:r w:rsidRPr="00E54880">
              <w:rPr>
                <w:i/>
                <w:sz w:val="26"/>
                <w:szCs w:val="26"/>
                <w:lang w:eastAsia="fi-FI"/>
              </w:rPr>
              <w:t>đê</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có </w:t>
            </w:r>
            <w:proofErr w:type="spellStart"/>
            <w:r w:rsidRPr="00E54880">
              <w:rPr>
                <w:i/>
                <w:sz w:val="26"/>
                <w:szCs w:val="26"/>
                <w:lang w:eastAsia="fi-FI"/>
              </w:rPr>
              <w:t>nằm</w:t>
            </w:r>
            <w:proofErr w:type="spellEnd"/>
            <w:r w:rsidRPr="00E54880">
              <w:rPr>
                <w:i/>
                <w:sz w:val="26"/>
                <w:szCs w:val="26"/>
                <w:lang w:eastAsia="fi-FI"/>
              </w:rPr>
              <w:t xml:space="preserve"> </w:t>
            </w:r>
            <w:proofErr w:type="spellStart"/>
            <w:r w:rsidRPr="00E54880">
              <w:rPr>
                <w:i/>
                <w:sz w:val="26"/>
                <w:szCs w:val="26"/>
                <w:lang w:eastAsia="fi-FI"/>
              </w:rPr>
              <w:t>trong</w:t>
            </w:r>
            <w:proofErr w:type="spellEnd"/>
            <w:r w:rsidRPr="00E54880">
              <w:rPr>
                <w:i/>
                <w:sz w:val="26"/>
                <w:szCs w:val="26"/>
                <w:lang w:eastAsia="fi-FI"/>
              </w:rPr>
              <w:t xml:space="preserve"> </w:t>
            </w:r>
            <w:proofErr w:type="spellStart"/>
            <w:r w:rsidRPr="00E54880">
              <w:rPr>
                <w:i/>
                <w:sz w:val="26"/>
                <w:szCs w:val="26"/>
                <w:lang w:eastAsia="fi-FI"/>
              </w:rPr>
              <w:t>Điều</w:t>
            </w:r>
            <w:proofErr w:type="spellEnd"/>
            <w:r w:rsidRPr="00E54880">
              <w:rPr>
                <w:i/>
                <w:sz w:val="26"/>
                <w:szCs w:val="26"/>
                <w:lang w:eastAsia="fi-FI"/>
              </w:rPr>
              <w:t xml:space="preserve"> </w:t>
            </w:r>
            <w:proofErr w:type="spellStart"/>
            <w:r w:rsidRPr="00E54880">
              <w:rPr>
                <w:i/>
                <w:sz w:val="26"/>
                <w:szCs w:val="26"/>
                <w:lang w:eastAsia="fi-FI"/>
              </w:rPr>
              <w:t>lệ</w:t>
            </w:r>
            <w:proofErr w:type="spellEnd"/>
            <w:r w:rsidRPr="00E54880">
              <w:rPr>
                <w:i/>
                <w:sz w:val="26"/>
                <w:szCs w:val="26"/>
                <w:lang w:eastAsia="fi-FI"/>
              </w:rPr>
              <w:t xml:space="preserve"> </w:t>
            </w:r>
            <w:proofErr w:type="spellStart"/>
            <w:r w:rsidRPr="00E54880">
              <w:rPr>
                <w:i/>
                <w:sz w:val="26"/>
                <w:szCs w:val="26"/>
                <w:lang w:eastAsia="fi-FI"/>
              </w:rPr>
              <w:t>nhóm</w:t>
            </w:r>
            <w:proofErr w:type="spellEnd"/>
            <w:r w:rsidRPr="00E54880">
              <w:rPr>
                <w:i/>
                <w:sz w:val="26"/>
                <w:szCs w:val="26"/>
                <w:lang w:eastAsia="fi-FI"/>
              </w:rPr>
              <w:t xml:space="preserve"> </w:t>
            </w:r>
            <w:proofErr w:type="spellStart"/>
            <w:r w:rsidRPr="00E54880">
              <w:rPr>
                <w:i/>
                <w:sz w:val="26"/>
                <w:szCs w:val="26"/>
                <w:lang w:eastAsia="fi-FI"/>
              </w:rPr>
              <w:t>không</w:t>
            </w:r>
            <w:proofErr w:type="spellEnd"/>
            <w:r w:rsidRPr="00E54880">
              <w:rPr>
                <w:i/>
                <w:sz w:val="26"/>
                <w:szCs w:val="26"/>
                <w:lang w:eastAsia="fi-FI"/>
              </w:rPr>
              <w:t xml:space="preserve"> </w:t>
            </w:r>
            <w:proofErr w:type="spellStart"/>
            <w:r w:rsidRPr="00E54880">
              <w:rPr>
                <w:i/>
                <w:sz w:val="26"/>
                <w:szCs w:val="26"/>
                <w:lang w:eastAsia="fi-FI"/>
              </w:rPr>
              <w:t>va</w:t>
            </w:r>
            <w:proofErr w:type="spellEnd"/>
            <w:r w:rsidRPr="00E54880">
              <w:rPr>
                <w:i/>
                <w:sz w:val="26"/>
                <w:szCs w:val="26"/>
                <w:lang w:eastAsia="fi-FI"/>
              </w:rPr>
              <w:t xml:space="preserve">̀ </w:t>
            </w:r>
            <w:proofErr w:type="spellStart"/>
            <w:r w:rsidRPr="00E54880">
              <w:rPr>
                <w:i/>
                <w:sz w:val="26"/>
                <w:szCs w:val="26"/>
                <w:lang w:eastAsia="fi-FI"/>
              </w:rPr>
              <w:t>nếu</w:t>
            </w:r>
            <w:proofErr w:type="spellEnd"/>
            <w:r w:rsidRPr="00E54880">
              <w:rPr>
                <w:i/>
                <w:sz w:val="26"/>
                <w:szCs w:val="26"/>
                <w:lang w:eastAsia="fi-FI"/>
              </w:rPr>
              <w:t xml:space="preserve"> có </w:t>
            </w:r>
            <w:proofErr w:type="spellStart"/>
            <w:r w:rsidRPr="00E54880">
              <w:rPr>
                <w:i/>
                <w:sz w:val="26"/>
                <w:szCs w:val="26"/>
                <w:lang w:eastAsia="fi-FI"/>
              </w:rPr>
              <w:t>thi</w:t>
            </w:r>
            <w:proofErr w:type="spellEnd"/>
            <w:r w:rsidRPr="00E54880">
              <w:rPr>
                <w:i/>
                <w:sz w:val="26"/>
                <w:szCs w:val="26"/>
                <w:lang w:eastAsia="fi-FI"/>
              </w:rPr>
              <w:t>̀</w:t>
            </w:r>
          </w:p>
          <w:p w14:paraId="369E57E6" w14:textId="77777777" w:rsidR="00041D5D" w:rsidRPr="00E54880" w:rsidRDefault="00041D5D" w:rsidP="00041D5D">
            <w:pPr>
              <w:pStyle w:val="ListParagraph"/>
              <w:numPr>
                <w:ilvl w:val="0"/>
                <w:numId w:val="36"/>
              </w:numPr>
              <w:autoSpaceDE w:val="0"/>
              <w:autoSpaceDN w:val="0"/>
              <w:adjustRightInd w:val="0"/>
              <w:spacing w:line="276" w:lineRule="auto"/>
              <w:jc w:val="both"/>
              <w:rPr>
                <w:i/>
                <w:sz w:val="26"/>
                <w:szCs w:val="26"/>
                <w:lang w:eastAsia="fi-FI"/>
              </w:rPr>
            </w:pPr>
            <w:r w:rsidRPr="00E54880">
              <w:rPr>
                <w:i/>
                <w:sz w:val="26"/>
                <w:szCs w:val="26"/>
                <w:lang w:eastAsia="fi-FI"/>
              </w:rPr>
              <w:t xml:space="preserve">Thứ </w:t>
            </w:r>
            <w:proofErr w:type="spellStart"/>
            <w:r w:rsidRPr="00E54880">
              <w:rPr>
                <w:i/>
                <w:sz w:val="26"/>
                <w:szCs w:val="26"/>
                <w:lang w:eastAsia="fi-FI"/>
              </w:rPr>
              <w:t>hai</w:t>
            </w:r>
            <w:proofErr w:type="spellEnd"/>
            <w:r w:rsidRPr="00E54880">
              <w:rPr>
                <w:i/>
                <w:sz w:val="26"/>
                <w:szCs w:val="26"/>
                <w:lang w:eastAsia="fi-FI"/>
              </w:rPr>
              <w:t xml:space="preserve">, </w:t>
            </w:r>
            <w:proofErr w:type="spellStart"/>
            <w:r w:rsidRPr="00E54880">
              <w:rPr>
                <w:i/>
                <w:sz w:val="26"/>
                <w:szCs w:val="26"/>
                <w:lang w:eastAsia="fi-FI"/>
              </w:rPr>
              <w:t>thu</w:t>
            </w:r>
            <w:proofErr w:type="spellEnd"/>
            <w:r w:rsidRPr="00E54880">
              <w:rPr>
                <w:i/>
                <w:sz w:val="26"/>
                <w:szCs w:val="26"/>
                <w:lang w:eastAsia="fi-FI"/>
              </w:rPr>
              <w:t xml:space="preserve"> </w:t>
            </w:r>
            <w:proofErr w:type="spellStart"/>
            <w:r w:rsidRPr="00E54880">
              <w:rPr>
                <w:i/>
                <w:sz w:val="26"/>
                <w:szCs w:val="26"/>
                <w:lang w:eastAsia="fi-FI"/>
              </w:rPr>
              <w:t>thập</w:t>
            </w:r>
            <w:proofErr w:type="spellEnd"/>
            <w:r w:rsidRPr="00E54880">
              <w:rPr>
                <w:i/>
                <w:sz w:val="26"/>
                <w:szCs w:val="26"/>
                <w:lang w:eastAsia="fi-FI"/>
              </w:rPr>
              <w:t xml:space="preserve"> </w:t>
            </w:r>
            <w:proofErr w:type="spellStart"/>
            <w:r w:rsidRPr="00E54880">
              <w:rPr>
                <w:i/>
                <w:sz w:val="26"/>
                <w:szCs w:val="26"/>
                <w:lang w:eastAsia="fi-FI"/>
              </w:rPr>
              <w:t>các</w:t>
            </w:r>
            <w:proofErr w:type="spellEnd"/>
            <w:r w:rsidRPr="00E54880">
              <w:rPr>
                <w:i/>
                <w:sz w:val="26"/>
                <w:szCs w:val="26"/>
                <w:lang w:eastAsia="fi-FI"/>
              </w:rPr>
              <w:t xml:space="preserve"> </w:t>
            </w:r>
            <w:proofErr w:type="spellStart"/>
            <w:r w:rsidRPr="00E54880">
              <w:rPr>
                <w:i/>
                <w:sz w:val="26"/>
                <w:szCs w:val="26"/>
                <w:lang w:eastAsia="fi-FI"/>
              </w:rPr>
              <w:t>bằng</w:t>
            </w:r>
            <w:proofErr w:type="spellEnd"/>
            <w:r w:rsidRPr="00E54880">
              <w:rPr>
                <w:i/>
                <w:sz w:val="26"/>
                <w:szCs w:val="26"/>
                <w:lang w:eastAsia="fi-FI"/>
              </w:rPr>
              <w:t xml:space="preserve"> </w:t>
            </w:r>
            <w:proofErr w:type="spellStart"/>
            <w:r w:rsidRPr="00E54880">
              <w:rPr>
                <w:i/>
                <w:sz w:val="26"/>
                <w:szCs w:val="26"/>
                <w:lang w:eastAsia="fi-FI"/>
              </w:rPr>
              <w:t>chứng</w:t>
            </w:r>
            <w:proofErr w:type="spellEnd"/>
            <w:r w:rsidRPr="00E54880">
              <w:rPr>
                <w:i/>
                <w:sz w:val="26"/>
                <w:szCs w:val="26"/>
                <w:lang w:eastAsia="fi-FI"/>
              </w:rPr>
              <w:t xml:space="preserve"> </w:t>
            </w:r>
            <w:proofErr w:type="spellStart"/>
            <w:r w:rsidRPr="00E54880">
              <w:rPr>
                <w:i/>
                <w:sz w:val="26"/>
                <w:szCs w:val="26"/>
                <w:lang w:eastAsia="fi-FI"/>
              </w:rPr>
              <w:t>khách</w:t>
            </w:r>
            <w:proofErr w:type="spellEnd"/>
            <w:r w:rsidRPr="00E54880">
              <w:rPr>
                <w:i/>
                <w:sz w:val="26"/>
                <w:szCs w:val="26"/>
                <w:lang w:eastAsia="fi-FI"/>
              </w:rPr>
              <w:t xml:space="preserve"> </w:t>
            </w:r>
            <w:proofErr w:type="spellStart"/>
            <w:r w:rsidRPr="00E54880">
              <w:rPr>
                <w:i/>
                <w:sz w:val="26"/>
                <w:szCs w:val="26"/>
                <w:lang w:eastAsia="fi-FI"/>
              </w:rPr>
              <w:t>quan</w:t>
            </w:r>
            <w:proofErr w:type="spellEnd"/>
            <w:r w:rsidRPr="00E54880">
              <w:rPr>
                <w:i/>
                <w:sz w:val="26"/>
                <w:szCs w:val="26"/>
                <w:lang w:eastAsia="fi-FI"/>
              </w:rPr>
              <w:t xml:space="preserve"> có </w:t>
            </w:r>
            <w:proofErr w:type="spellStart"/>
            <w:r w:rsidRPr="00E54880">
              <w:rPr>
                <w:i/>
                <w:sz w:val="26"/>
                <w:szCs w:val="26"/>
                <w:lang w:eastAsia="fi-FI"/>
              </w:rPr>
              <w:t>thê</w:t>
            </w:r>
            <w:proofErr w:type="spellEnd"/>
            <w:r w:rsidRPr="00E54880">
              <w:rPr>
                <w:i/>
                <w:sz w:val="26"/>
                <w:szCs w:val="26"/>
                <w:lang w:eastAsia="fi-FI"/>
              </w:rPr>
              <w:t xml:space="preserve">̉ </w:t>
            </w:r>
            <w:proofErr w:type="spellStart"/>
            <w:r w:rsidRPr="00E54880">
              <w:rPr>
                <w:i/>
                <w:sz w:val="26"/>
                <w:szCs w:val="26"/>
                <w:lang w:eastAsia="fi-FI"/>
              </w:rPr>
              <w:t>ủng</w:t>
            </w:r>
            <w:proofErr w:type="spellEnd"/>
            <w:r w:rsidRPr="00E54880">
              <w:rPr>
                <w:i/>
                <w:sz w:val="26"/>
                <w:szCs w:val="26"/>
                <w:lang w:eastAsia="fi-FI"/>
              </w:rPr>
              <w:t xml:space="preserve"> </w:t>
            </w:r>
            <w:proofErr w:type="spellStart"/>
            <w:r w:rsidRPr="00E54880">
              <w:rPr>
                <w:i/>
                <w:sz w:val="26"/>
                <w:szCs w:val="26"/>
                <w:lang w:eastAsia="fi-FI"/>
              </w:rPr>
              <w:t>hô</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roofErr w:type="spellStart"/>
            <w:r w:rsidRPr="00E54880">
              <w:rPr>
                <w:i/>
                <w:sz w:val="26"/>
                <w:szCs w:val="26"/>
                <w:lang w:eastAsia="fi-FI"/>
              </w:rPr>
              <w:t>hoặc</w:t>
            </w:r>
            <w:proofErr w:type="spellEnd"/>
            <w:r w:rsidRPr="00E54880">
              <w:rPr>
                <w:i/>
                <w:sz w:val="26"/>
                <w:szCs w:val="26"/>
                <w:lang w:eastAsia="fi-FI"/>
              </w:rPr>
              <w:t xml:space="preserve"> </w:t>
            </w:r>
            <w:proofErr w:type="spellStart"/>
            <w:r w:rsidRPr="00E54880">
              <w:rPr>
                <w:i/>
                <w:sz w:val="26"/>
                <w:szCs w:val="26"/>
                <w:lang w:eastAsia="fi-FI"/>
              </w:rPr>
              <w:t>bác</w:t>
            </w:r>
            <w:proofErr w:type="spellEnd"/>
            <w:r w:rsidRPr="00E54880">
              <w:rPr>
                <w:i/>
                <w:sz w:val="26"/>
                <w:szCs w:val="26"/>
                <w:lang w:eastAsia="fi-FI"/>
              </w:rPr>
              <w:t xml:space="preserve"> </w:t>
            </w:r>
            <w:proofErr w:type="spellStart"/>
            <w:r w:rsidRPr="00E54880">
              <w:rPr>
                <w:i/>
                <w:sz w:val="26"/>
                <w:szCs w:val="26"/>
                <w:lang w:eastAsia="fi-FI"/>
              </w:rPr>
              <w:t>đơn</w:t>
            </w:r>
            <w:proofErr w:type="spellEnd"/>
            <w:r w:rsidRPr="00E54880">
              <w:rPr>
                <w:i/>
                <w:sz w:val="26"/>
                <w:szCs w:val="26"/>
                <w:lang w:eastAsia="fi-FI"/>
              </w:rPr>
              <w:t xml:space="preserve"> </w:t>
            </w:r>
            <w:proofErr w:type="spellStart"/>
            <w:r w:rsidRPr="00E54880">
              <w:rPr>
                <w:i/>
                <w:sz w:val="26"/>
                <w:szCs w:val="26"/>
                <w:lang w:eastAsia="fi-FI"/>
              </w:rPr>
              <w:t>khiếu</w:t>
            </w:r>
            <w:proofErr w:type="spellEnd"/>
            <w:r w:rsidRPr="00E54880">
              <w:rPr>
                <w:i/>
                <w:sz w:val="26"/>
                <w:szCs w:val="26"/>
                <w:lang w:eastAsia="fi-FI"/>
              </w:rPr>
              <w:t xml:space="preserve"> </w:t>
            </w:r>
            <w:proofErr w:type="spellStart"/>
            <w:r w:rsidRPr="00E54880">
              <w:rPr>
                <w:i/>
                <w:sz w:val="26"/>
                <w:szCs w:val="26"/>
                <w:lang w:eastAsia="fi-FI"/>
              </w:rPr>
              <w:t>nại</w:t>
            </w:r>
            <w:proofErr w:type="spellEnd"/>
            <w:r w:rsidRPr="00E54880">
              <w:rPr>
                <w:i/>
                <w:sz w:val="26"/>
                <w:szCs w:val="26"/>
                <w:lang w:eastAsia="fi-FI"/>
              </w:rPr>
              <w:t xml:space="preserve">. </w:t>
            </w:r>
          </w:p>
          <w:p w14:paraId="739ED52A" w14:textId="77777777" w:rsidR="00041D5D" w:rsidRPr="00E54880" w:rsidRDefault="00041D5D" w:rsidP="00EC29F4">
            <w:pPr>
              <w:autoSpaceDE w:val="0"/>
              <w:autoSpaceDN w:val="0"/>
              <w:adjustRightInd w:val="0"/>
              <w:ind w:firstLine="567"/>
              <w:rPr>
                <w:sz w:val="26"/>
                <w:szCs w:val="26"/>
                <w:lang w:eastAsia="fi-FI"/>
              </w:rPr>
            </w:pPr>
            <w:r w:rsidRPr="00E54880">
              <w:rPr>
                <w:sz w:val="26"/>
                <w:szCs w:val="26"/>
                <w:lang w:eastAsia="fi-FI"/>
              </w:rPr>
              <w:t xml:space="preserve">Quy </w:t>
            </w:r>
            <w:proofErr w:type="spellStart"/>
            <w:r w:rsidRPr="00E54880">
              <w:rPr>
                <w:sz w:val="26"/>
                <w:szCs w:val="26"/>
                <w:lang w:eastAsia="fi-FI"/>
              </w:rPr>
              <w:t>trình</w:t>
            </w:r>
            <w:proofErr w:type="spellEnd"/>
            <w:r w:rsidRPr="00E54880">
              <w:rPr>
                <w:sz w:val="26"/>
                <w:szCs w:val="26"/>
                <w:lang w:eastAsia="fi-FI"/>
              </w:rPr>
              <w:t xml:space="preserve"> </w:t>
            </w:r>
            <w:proofErr w:type="spellStart"/>
            <w:r w:rsidRPr="00E54880">
              <w:rPr>
                <w:sz w:val="26"/>
                <w:szCs w:val="26"/>
                <w:lang w:eastAsia="fi-FI"/>
              </w:rPr>
              <w:t>này</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thực</w:t>
            </w:r>
            <w:proofErr w:type="spellEnd"/>
            <w:r w:rsidRPr="00E54880">
              <w:rPr>
                <w:sz w:val="26"/>
                <w:szCs w:val="26"/>
                <w:lang w:eastAsia="fi-FI"/>
              </w:rPr>
              <w:t xml:space="preserve"> </w:t>
            </w:r>
            <w:proofErr w:type="spellStart"/>
            <w:r w:rsidRPr="00E54880">
              <w:rPr>
                <w:sz w:val="26"/>
                <w:szCs w:val="26"/>
                <w:lang w:eastAsia="fi-FI"/>
              </w:rPr>
              <w:t>hiện</w:t>
            </w:r>
            <w:proofErr w:type="spellEnd"/>
            <w:r w:rsidRPr="00E54880">
              <w:rPr>
                <w:sz w:val="26"/>
                <w:szCs w:val="26"/>
                <w:lang w:eastAsia="fi-FI"/>
              </w:rPr>
              <w:t xml:space="preserve"> </w:t>
            </w:r>
            <w:proofErr w:type="spellStart"/>
            <w:r w:rsidRPr="00E54880">
              <w:rPr>
                <w:sz w:val="26"/>
                <w:szCs w:val="26"/>
                <w:lang w:eastAsia="fi-FI"/>
              </w:rPr>
              <w:t>trong</w:t>
            </w:r>
            <w:proofErr w:type="spellEnd"/>
            <w:r w:rsidRPr="00E54880">
              <w:rPr>
                <w:sz w:val="26"/>
                <w:szCs w:val="26"/>
                <w:lang w:eastAsia="fi-FI"/>
              </w:rPr>
              <w:t xml:space="preserve"> </w:t>
            </w:r>
            <w:proofErr w:type="spellStart"/>
            <w:r w:rsidRPr="00E54880">
              <w:rPr>
                <w:sz w:val="26"/>
                <w:szCs w:val="26"/>
                <w:lang w:eastAsia="fi-FI"/>
              </w:rPr>
              <w:t>vòng</w:t>
            </w:r>
            <w:proofErr w:type="spellEnd"/>
            <w:r w:rsidRPr="00E54880">
              <w:rPr>
                <w:sz w:val="26"/>
                <w:szCs w:val="26"/>
                <w:lang w:eastAsia="fi-FI"/>
              </w:rPr>
              <w:t xml:space="preserve"> </w:t>
            </w:r>
            <w:proofErr w:type="spellStart"/>
            <w:r w:rsidRPr="00E54880">
              <w:rPr>
                <w:sz w:val="26"/>
                <w:szCs w:val="26"/>
                <w:lang w:eastAsia="fi-FI"/>
              </w:rPr>
              <w:t>một</w:t>
            </w:r>
            <w:proofErr w:type="spellEnd"/>
            <w:r w:rsidRPr="00E54880">
              <w:rPr>
                <w:sz w:val="26"/>
                <w:szCs w:val="26"/>
                <w:lang w:eastAsia="fi-FI"/>
              </w:rPr>
              <w:t xml:space="preserve"> </w:t>
            </w:r>
            <w:proofErr w:type="spellStart"/>
            <w:r w:rsidRPr="00E54880">
              <w:rPr>
                <w:sz w:val="26"/>
                <w:szCs w:val="26"/>
                <w:lang w:eastAsia="fi-FI"/>
              </w:rPr>
              <w:t>tuần</w:t>
            </w:r>
            <w:proofErr w:type="spellEnd"/>
            <w:r w:rsidRPr="00E54880">
              <w:rPr>
                <w:sz w:val="26"/>
                <w:szCs w:val="26"/>
                <w:lang w:eastAsia="fi-FI"/>
              </w:rPr>
              <w:t xml:space="preserve"> </w:t>
            </w:r>
            <w:proofErr w:type="spellStart"/>
            <w:r w:rsidRPr="00E54880">
              <w:rPr>
                <w:sz w:val="26"/>
                <w:szCs w:val="26"/>
                <w:lang w:eastAsia="fi-FI"/>
              </w:rPr>
              <w:t>sau</w:t>
            </w:r>
            <w:proofErr w:type="spellEnd"/>
            <w:r w:rsidRPr="00E54880">
              <w:rPr>
                <w:sz w:val="26"/>
                <w:szCs w:val="26"/>
                <w:lang w:eastAsia="fi-FI"/>
              </w:rPr>
              <w:t xml:space="preserve"> </w:t>
            </w:r>
            <w:proofErr w:type="spellStart"/>
            <w:r w:rsidRPr="00E54880">
              <w:rPr>
                <w:sz w:val="26"/>
                <w:szCs w:val="26"/>
                <w:lang w:eastAsia="fi-FI"/>
              </w:rPr>
              <w:t>khi</w:t>
            </w:r>
            <w:proofErr w:type="spellEnd"/>
            <w:r w:rsidRPr="00E54880">
              <w:rPr>
                <w:sz w:val="26"/>
                <w:szCs w:val="26"/>
                <w:lang w:eastAsia="fi-FI"/>
              </w:rPr>
              <w:t xml:space="preserve"> </w:t>
            </w:r>
            <w:proofErr w:type="spellStart"/>
            <w:r w:rsidRPr="00E54880">
              <w:rPr>
                <w:sz w:val="26"/>
                <w:szCs w:val="26"/>
                <w:lang w:eastAsia="fi-FI"/>
              </w:rPr>
              <w:t>nhận</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có </w:t>
            </w:r>
            <w:proofErr w:type="spellStart"/>
            <w:r w:rsidRPr="00E54880">
              <w:rPr>
                <w:sz w:val="26"/>
                <w:szCs w:val="26"/>
                <w:lang w:eastAsia="fi-FI"/>
              </w:rPr>
              <w:t>kết</w:t>
            </w:r>
            <w:proofErr w:type="spellEnd"/>
            <w:r w:rsidRPr="00E54880">
              <w:rPr>
                <w:sz w:val="26"/>
                <w:szCs w:val="26"/>
                <w:lang w:eastAsia="fi-FI"/>
              </w:rPr>
              <w:t xml:space="preserve"> </w:t>
            </w:r>
            <w:proofErr w:type="spellStart"/>
            <w:r w:rsidRPr="00E54880">
              <w:rPr>
                <w:sz w:val="26"/>
                <w:szCs w:val="26"/>
                <w:lang w:eastAsia="fi-FI"/>
              </w:rPr>
              <w:t>luận</w:t>
            </w:r>
            <w:proofErr w:type="spellEnd"/>
            <w:r w:rsidRPr="00E54880">
              <w:rPr>
                <w:sz w:val="26"/>
                <w:szCs w:val="26"/>
                <w:lang w:eastAsia="fi-FI"/>
              </w:rPr>
              <w:t xml:space="preserve"> </w:t>
            </w:r>
            <w:proofErr w:type="spellStart"/>
            <w:r w:rsidRPr="00E54880">
              <w:rPr>
                <w:sz w:val="26"/>
                <w:szCs w:val="26"/>
                <w:lang w:eastAsia="fi-FI"/>
              </w:rPr>
              <w:t>trong</w:t>
            </w:r>
            <w:proofErr w:type="spellEnd"/>
            <w:r w:rsidRPr="00E54880">
              <w:rPr>
                <w:sz w:val="26"/>
                <w:szCs w:val="26"/>
                <w:lang w:eastAsia="fi-FI"/>
              </w:rPr>
              <w:t xml:space="preserve"> </w:t>
            </w:r>
            <w:proofErr w:type="spellStart"/>
            <w:r w:rsidRPr="00E54880">
              <w:rPr>
                <w:sz w:val="26"/>
                <w:szCs w:val="26"/>
                <w:lang w:eastAsia="fi-FI"/>
              </w:rPr>
              <w:t>vòng</w:t>
            </w:r>
            <w:proofErr w:type="spellEnd"/>
            <w:r w:rsidRPr="00E54880">
              <w:rPr>
                <w:sz w:val="26"/>
                <w:szCs w:val="26"/>
                <w:lang w:eastAsia="fi-FI"/>
              </w:rPr>
              <w:t xml:space="preserve"> </w:t>
            </w:r>
            <w:proofErr w:type="spellStart"/>
            <w:r w:rsidRPr="00E54880">
              <w:rPr>
                <w:sz w:val="26"/>
                <w:szCs w:val="26"/>
                <w:lang w:eastAsia="fi-FI"/>
              </w:rPr>
              <w:t>nửa</w:t>
            </w:r>
            <w:proofErr w:type="spellEnd"/>
            <w:r w:rsidRPr="00E54880">
              <w:rPr>
                <w:sz w:val="26"/>
                <w:szCs w:val="26"/>
                <w:lang w:eastAsia="fi-FI"/>
              </w:rPr>
              <w:t xml:space="preserve"> </w:t>
            </w:r>
            <w:proofErr w:type="spellStart"/>
            <w:r w:rsidRPr="00E54880">
              <w:rPr>
                <w:sz w:val="26"/>
                <w:szCs w:val="26"/>
                <w:lang w:eastAsia="fi-FI"/>
              </w:rPr>
              <w:t>tháng</w:t>
            </w:r>
            <w:proofErr w:type="spellEnd"/>
            <w:r w:rsidRPr="00E54880">
              <w:rPr>
                <w:sz w:val="26"/>
                <w:szCs w:val="26"/>
                <w:lang w:eastAsia="fi-FI"/>
              </w:rPr>
              <w:t xml:space="preserve"> </w:t>
            </w:r>
            <w:proofErr w:type="spellStart"/>
            <w:r w:rsidRPr="00E54880">
              <w:rPr>
                <w:sz w:val="26"/>
                <w:szCs w:val="26"/>
                <w:lang w:eastAsia="fi-FI"/>
              </w:rPr>
              <w:t>kê</w:t>
            </w:r>
            <w:proofErr w:type="spellEnd"/>
            <w:r w:rsidRPr="00E54880">
              <w:rPr>
                <w:sz w:val="26"/>
                <w:szCs w:val="26"/>
                <w:lang w:eastAsia="fi-FI"/>
              </w:rPr>
              <w:t xml:space="preserve">̉ </w:t>
            </w:r>
            <w:proofErr w:type="spellStart"/>
            <w:r w:rsidRPr="00E54880">
              <w:rPr>
                <w:sz w:val="26"/>
                <w:szCs w:val="26"/>
                <w:lang w:eastAsia="fi-FI"/>
              </w:rPr>
              <w:t>tư</w:t>
            </w:r>
            <w:proofErr w:type="spellEnd"/>
            <w:r w:rsidRPr="00E54880">
              <w:rPr>
                <w:sz w:val="26"/>
                <w:szCs w:val="26"/>
                <w:lang w:eastAsia="fi-FI"/>
              </w:rPr>
              <w:t xml:space="preserve">̀ </w:t>
            </w:r>
            <w:proofErr w:type="spellStart"/>
            <w:r w:rsidRPr="00E54880">
              <w:rPr>
                <w:sz w:val="26"/>
                <w:szCs w:val="26"/>
                <w:lang w:eastAsia="fi-FI"/>
              </w:rPr>
              <w:t>khi</w:t>
            </w:r>
            <w:proofErr w:type="spellEnd"/>
            <w:r w:rsidRPr="00E54880">
              <w:rPr>
                <w:sz w:val="26"/>
                <w:szCs w:val="26"/>
                <w:lang w:eastAsia="fi-FI"/>
              </w:rPr>
              <w:t xml:space="preserve"> </w:t>
            </w:r>
            <w:proofErr w:type="spellStart"/>
            <w:r w:rsidRPr="00E54880">
              <w:rPr>
                <w:sz w:val="26"/>
                <w:szCs w:val="26"/>
                <w:lang w:eastAsia="fi-FI"/>
              </w:rPr>
              <w:t>nhận</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trư</w:t>
            </w:r>
            <w:proofErr w:type="spellEnd"/>
            <w:r w:rsidRPr="00E54880">
              <w:rPr>
                <w:sz w:val="26"/>
                <w:szCs w:val="26"/>
                <w:lang w:eastAsia="fi-FI"/>
              </w:rPr>
              <w:t xml:space="preserve">̀ </w:t>
            </w:r>
            <w:proofErr w:type="spellStart"/>
            <w:r w:rsidRPr="00E54880">
              <w:rPr>
                <w:sz w:val="26"/>
                <w:szCs w:val="26"/>
                <w:lang w:eastAsia="fi-FI"/>
              </w:rPr>
              <w:t>khi</w:t>
            </w:r>
            <w:proofErr w:type="spellEnd"/>
            <w:r w:rsidRPr="00E54880">
              <w:rPr>
                <w:sz w:val="26"/>
                <w:szCs w:val="26"/>
                <w:lang w:eastAsia="fi-FI"/>
              </w:rPr>
              <w:t xml:space="preserve"> Quản </w:t>
            </w:r>
            <w:proofErr w:type="spellStart"/>
            <w:r w:rsidRPr="00E54880">
              <w:rPr>
                <w:sz w:val="26"/>
                <w:szCs w:val="26"/>
                <w:lang w:eastAsia="fi-FI"/>
              </w:rPr>
              <w:t>lý</w:t>
            </w:r>
            <w:proofErr w:type="spellEnd"/>
            <w:r w:rsidRPr="00E54880">
              <w:rPr>
                <w:sz w:val="26"/>
                <w:szCs w:val="26"/>
                <w:lang w:eastAsia="fi-FI"/>
              </w:rPr>
              <w:t xml:space="preserve"> </w:t>
            </w:r>
            <w:proofErr w:type="spellStart"/>
            <w:r w:rsidRPr="00E54880">
              <w:rPr>
                <w:sz w:val="26"/>
                <w:szCs w:val="26"/>
                <w:lang w:eastAsia="fi-FI"/>
              </w:rPr>
              <w:t>nhóm</w:t>
            </w:r>
            <w:proofErr w:type="spellEnd"/>
            <w:r w:rsidRPr="00E54880">
              <w:rPr>
                <w:sz w:val="26"/>
                <w:szCs w:val="26"/>
                <w:lang w:eastAsia="fi-FI"/>
              </w:rPr>
              <w:t xml:space="preserve"> </w:t>
            </w:r>
            <w:proofErr w:type="spellStart"/>
            <w:r w:rsidRPr="00E54880">
              <w:rPr>
                <w:sz w:val="26"/>
                <w:szCs w:val="26"/>
                <w:lang w:eastAsia="fi-FI"/>
              </w:rPr>
              <w:t>cấp</w:t>
            </w:r>
            <w:proofErr w:type="spellEnd"/>
            <w:r w:rsidRPr="00E54880">
              <w:rPr>
                <w:sz w:val="26"/>
                <w:szCs w:val="26"/>
                <w:lang w:eastAsia="fi-FI"/>
              </w:rPr>
              <w:t xml:space="preserve"> </w:t>
            </w:r>
            <w:proofErr w:type="spellStart"/>
            <w:r w:rsidRPr="00E54880">
              <w:rPr>
                <w:sz w:val="26"/>
                <w:szCs w:val="26"/>
                <w:lang w:eastAsia="fi-FI"/>
              </w:rPr>
              <w:t>tỉnh</w:t>
            </w:r>
            <w:proofErr w:type="spellEnd"/>
            <w:r w:rsidRPr="00E54880">
              <w:rPr>
                <w:sz w:val="26"/>
                <w:szCs w:val="26"/>
                <w:lang w:eastAsia="fi-FI"/>
              </w:rPr>
              <w:t xml:space="preserve"> có </w:t>
            </w:r>
            <w:proofErr w:type="spellStart"/>
            <w:r w:rsidRPr="00E54880">
              <w:rPr>
                <w:sz w:val="26"/>
                <w:szCs w:val="26"/>
                <w:lang w:eastAsia="fi-FI"/>
              </w:rPr>
              <w:t>những</w:t>
            </w:r>
            <w:proofErr w:type="spellEnd"/>
            <w:r w:rsidRPr="00E54880">
              <w:rPr>
                <w:sz w:val="26"/>
                <w:szCs w:val="26"/>
                <w:lang w:eastAsia="fi-FI"/>
              </w:rPr>
              <w:t xml:space="preserve"> </w:t>
            </w:r>
            <w:proofErr w:type="spellStart"/>
            <w:r w:rsidRPr="00E54880">
              <w:rPr>
                <w:sz w:val="26"/>
                <w:szCs w:val="26"/>
                <w:lang w:eastAsia="fi-FI"/>
              </w:rPr>
              <w:t>ngoại</w:t>
            </w:r>
            <w:proofErr w:type="spellEnd"/>
            <w:r w:rsidRPr="00E54880">
              <w:rPr>
                <w:sz w:val="26"/>
                <w:szCs w:val="26"/>
                <w:lang w:eastAsia="fi-FI"/>
              </w:rPr>
              <w:t xml:space="preserve"> </w:t>
            </w:r>
            <w:proofErr w:type="spellStart"/>
            <w:r w:rsidRPr="00E54880">
              <w:rPr>
                <w:sz w:val="26"/>
                <w:szCs w:val="26"/>
                <w:lang w:eastAsia="fi-FI"/>
              </w:rPr>
              <w:t>lê</w:t>
            </w:r>
            <w:proofErr w:type="spellEnd"/>
            <w:r w:rsidRPr="00E54880">
              <w:rPr>
                <w:sz w:val="26"/>
                <w:szCs w:val="26"/>
                <w:lang w:eastAsia="fi-FI"/>
              </w:rPr>
              <w:t xml:space="preserve">̣, </w:t>
            </w:r>
            <w:proofErr w:type="spellStart"/>
            <w:r w:rsidRPr="00E54880">
              <w:rPr>
                <w:sz w:val="26"/>
                <w:szCs w:val="26"/>
                <w:lang w:eastAsia="fi-FI"/>
              </w:rPr>
              <w:t>trong</w:t>
            </w:r>
            <w:proofErr w:type="spellEnd"/>
            <w:r w:rsidRPr="00E54880">
              <w:rPr>
                <w:sz w:val="26"/>
                <w:szCs w:val="26"/>
                <w:lang w:eastAsia="fi-FI"/>
              </w:rPr>
              <w:t xml:space="preserve"> </w:t>
            </w:r>
            <w:proofErr w:type="spellStart"/>
            <w:r w:rsidRPr="00E54880">
              <w:rPr>
                <w:sz w:val="26"/>
                <w:szCs w:val="26"/>
                <w:lang w:eastAsia="fi-FI"/>
              </w:rPr>
              <w:t>trường</w:t>
            </w:r>
            <w:proofErr w:type="spellEnd"/>
            <w:r w:rsidRPr="00E54880">
              <w:rPr>
                <w:sz w:val="26"/>
                <w:szCs w:val="26"/>
                <w:lang w:eastAsia="fi-FI"/>
              </w:rPr>
              <w:t xml:space="preserve"> </w:t>
            </w:r>
            <w:proofErr w:type="spellStart"/>
            <w:r w:rsidRPr="00E54880">
              <w:rPr>
                <w:sz w:val="26"/>
                <w:szCs w:val="26"/>
                <w:lang w:eastAsia="fi-FI"/>
              </w:rPr>
              <w:t>hợp</w:t>
            </w:r>
            <w:proofErr w:type="spellEnd"/>
            <w:r w:rsidRPr="00E54880">
              <w:rPr>
                <w:sz w:val="26"/>
                <w:szCs w:val="26"/>
                <w:lang w:eastAsia="fi-FI"/>
              </w:rPr>
              <w:t xml:space="preserve"> </w:t>
            </w:r>
            <w:proofErr w:type="spellStart"/>
            <w:r w:rsidRPr="00E54880">
              <w:rPr>
                <w:sz w:val="26"/>
                <w:szCs w:val="26"/>
                <w:lang w:eastAsia="fi-FI"/>
              </w:rPr>
              <w:t>này</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thông</w:t>
            </w:r>
            <w:proofErr w:type="spellEnd"/>
            <w:r w:rsidRPr="00E54880">
              <w:rPr>
                <w:sz w:val="26"/>
                <w:szCs w:val="26"/>
                <w:lang w:eastAsia="fi-FI"/>
              </w:rPr>
              <w:t xml:space="preserve"> </w:t>
            </w:r>
            <w:proofErr w:type="spellStart"/>
            <w:r w:rsidRPr="00E54880">
              <w:rPr>
                <w:sz w:val="26"/>
                <w:szCs w:val="26"/>
                <w:lang w:eastAsia="fi-FI"/>
              </w:rPr>
              <w:t>báo</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bằng</w:t>
            </w:r>
            <w:proofErr w:type="spellEnd"/>
            <w:r w:rsidRPr="00E54880">
              <w:rPr>
                <w:sz w:val="26"/>
                <w:szCs w:val="26"/>
                <w:lang w:eastAsia="fi-FI"/>
              </w:rPr>
              <w:t xml:space="preserve"> </w:t>
            </w:r>
            <w:proofErr w:type="spellStart"/>
            <w:r w:rsidRPr="00E54880">
              <w:rPr>
                <w:sz w:val="26"/>
                <w:szCs w:val="26"/>
                <w:lang w:eastAsia="fi-FI"/>
              </w:rPr>
              <w:t>văn</w:t>
            </w:r>
            <w:proofErr w:type="spellEnd"/>
            <w:r w:rsidRPr="00E54880">
              <w:rPr>
                <w:sz w:val="26"/>
                <w:szCs w:val="26"/>
                <w:lang w:eastAsia="fi-FI"/>
              </w:rPr>
              <w:t xml:space="preserve"> </w:t>
            </w:r>
            <w:proofErr w:type="spellStart"/>
            <w:r w:rsidRPr="00E54880">
              <w:rPr>
                <w:sz w:val="26"/>
                <w:szCs w:val="26"/>
                <w:lang w:eastAsia="fi-FI"/>
              </w:rPr>
              <w:t>bản</w:t>
            </w:r>
            <w:proofErr w:type="spellEnd"/>
            <w:r w:rsidRPr="00E54880">
              <w:rPr>
                <w:sz w:val="26"/>
                <w:szCs w:val="26"/>
                <w:lang w:eastAsia="fi-FI"/>
              </w:rPr>
              <w:t xml:space="preserve">. </w:t>
            </w:r>
            <w:proofErr w:type="spellStart"/>
            <w:r w:rsidRPr="00E54880">
              <w:rPr>
                <w:sz w:val="26"/>
                <w:szCs w:val="26"/>
                <w:lang w:eastAsia="fi-FI"/>
              </w:rPr>
              <w:t>Kết</w:t>
            </w:r>
            <w:proofErr w:type="spellEnd"/>
            <w:r w:rsidRPr="00E54880">
              <w:rPr>
                <w:sz w:val="26"/>
                <w:szCs w:val="26"/>
                <w:lang w:eastAsia="fi-FI"/>
              </w:rPr>
              <w:t xml:space="preserve"> quả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ghi</w:t>
            </w:r>
            <w:proofErr w:type="spellEnd"/>
            <w:r w:rsidRPr="00E54880">
              <w:rPr>
                <w:sz w:val="26"/>
                <w:szCs w:val="26"/>
                <w:lang w:eastAsia="fi-FI"/>
              </w:rPr>
              <w:t xml:space="preserve"> </w:t>
            </w:r>
            <w:proofErr w:type="spellStart"/>
            <w:r w:rsidRPr="00E54880">
              <w:rPr>
                <w:sz w:val="26"/>
                <w:szCs w:val="26"/>
                <w:lang w:eastAsia="fi-FI"/>
              </w:rPr>
              <w:t>vào</w:t>
            </w:r>
            <w:proofErr w:type="spellEnd"/>
            <w:r w:rsidRPr="00E54880">
              <w:rPr>
                <w:sz w:val="26"/>
                <w:szCs w:val="26"/>
                <w:lang w:eastAsia="fi-FI"/>
              </w:rPr>
              <w:t xml:space="preserve"> </w:t>
            </w:r>
            <w:proofErr w:type="spellStart"/>
            <w:r w:rsidRPr="00E54880">
              <w:rPr>
                <w:sz w:val="26"/>
                <w:szCs w:val="26"/>
                <w:lang w:eastAsia="fi-FI"/>
              </w:rPr>
              <w:t>tài</w:t>
            </w:r>
            <w:proofErr w:type="spellEnd"/>
            <w:r w:rsidRPr="00E54880">
              <w:rPr>
                <w:sz w:val="26"/>
                <w:szCs w:val="26"/>
                <w:lang w:eastAsia="fi-FI"/>
              </w:rPr>
              <w:t xml:space="preserve"> </w:t>
            </w:r>
            <w:proofErr w:type="spellStart"/>
            <w:r w:rsidRPr="00E54880">
              <w:rPr>
                <w:sz w:val="26"/>
                <w:szCs w:val="26"/>
                <w:lang w:eastAsia="fi-FI"/>
              </w:rPr>
              <w:t>liệu</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w:t>
            </w:r>
            <w:proofErr w:type="spellStart"/>
            <w:r w:rsidRPr="00E54880">
              <w:rPr>
                <w:sz w:val="26"/>
                <w:szCs w:val="26"/>
                <w:lang w:eastAsia="fi-FI"/>
              </w:rPr>
              <w:t>thảo</w:t>
            </w:r>
            <w:proofErr w:type="spellEnd"/>
            <w:r w:rsidRPr="00E54880">
              <w:rPr>
                <w:sz w:val="26"/>
                <w:szCs w:val="26"/>
                <w:lang w:eastAsia="fi-FI"/>
              </w:rPr>
              <w:t xml:space="preserve"> </w:t>
            </w:r>
            <w:proofErr w:type="spellStart"/>
            <w:r w:rsidRPr="00E54880">
              <w:rPr>
                <w:sz w:val="26"/>
                <w:szCs w:val="26"/>
                <w:lang w:eastAsia="fi-FI"/>
              </w:rPr>
              <w:t>luận</w:t>
            </w:r>
            <w:proofErr w:type="spellEnd"/>
            <w:r w:rsidRPr="00E54880">
              <w:rPr>
                <w:sz w:val="26"/>
                <w:szCs w:val="26"/>
                <w:lang w:eastAsia="fi-FI"/>
              </w:rPr>
              <w:t xml:space="preserve"> </w:t>
            </w:r>
            <w:proofErr w:type="spellStart"/>
            <w:r w:rsidRPr="00E54880">
              <w:rPr>
                <w:sz w:val="26"/>
                <w:szCs w:val="26"/>
                <w:lang w:eastAsia="fi-FI"/>
              </w:rPr>
              <w:t>với</w:t>
            </w:r>
            <w:proofErr w:type="spellEnd"/>
            <w:r w:rsidRPr="00E54880">
              <w:rPr>
                <w:sz w:val="26"/>
                <w:szCs w:val="26"/>
                <w:lang w:eastAsia="fi-FI"/>
              </w:rPr>
              <w:t xml:space="preserve"> </w:t>
            </w:r>
            <w:proofErr w:type="spellStart"/>
            <w:r w:rsidRPr="00E54880">
              <w:rPr>
                <w:sz w:val="26"/>
                <w:szCs w:val="26"/>
                <w:lang w:eastAsia="fi-FI"/>
              </w:rPr>
              <w:t>những</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liên</w:t>
            </w:r>
            <w:proofErr w:type="spellEnd"/>
            <w:r w:rsidRPr="00E54880">
              <w:rPr>
                <w:sz w:val="26"/>
                <w:szCs w:val="26"/>
                <w:lang w:eastAsia="fi-FI"/>
              </w:rPr>
              <w:t xml:space="preserve"> </w:t>
            </w:r>
            <w:proofErr w:type="spellStart"/>
            <w:r w:rsidRPr="00E54880">
              <w:rPr>
                <w:sz w:val="26"/>
                <w:szCs w:val="26"/>
                <w:lang w:eastAsia="fi-FI"/>
              </w:rPr>
              <w:t>quan</w:t>
            </w:r>
            <w:proofErr w:type="spellEnd"/>
            <w:r w:rsidRPr="00E54880">
              <w:rPr>
                <w:sz w:val="26"/>
                <w:szCs w:val="26"/>
                <w:lang w:eastAsia="fi-FI"/>
              </w:rPr>
              <w:t>.</w:t>
            </w:r>
          </w:p>
          <w:p w14:paraId="2F649875"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t>Nếu</w:t>
            </w:r>
            <w:proofErr w:type="spellEnd"/>
            <w:r w:rsidRPr="00E54880">
              <w:rPr>
                <w:sz w:val="26"/>
                <w:szCs w:val="26"/>
                <w:lang w:eastAsia="fi-FI"/>
              </w:rPr>
              <w:t xml:space="preserve">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này</w:t>
            </w:r>
            <w:proofErr w:type="spellEnd"/>
            <w:r w:rsidRPr="00E54880">
              <w:rPr>
                <w:sz w:val="26"/>
                <w:szCs w:val="26"/>
                <w:lang w:eastAsia="fi-FI"/>
              </w:rPr>
              <w:t xml:space="preserve"> chỉ </w:t>
            </w:r>
            <w:proofErr w:type="spellStart"/>
            <w:r w:rsidRPr="00E54880">
              <w:rPr>
                <w:sz w:val="26"/>
                <w:szCs w:val="26"/>
                <w:lang w:eastAsia="fi-FI"/>
              </w:rPr>
              <w:t>ra</w:t>
            </w:r>
            <w:proofErr w:type="spellEnd"/>
            <w:r w:rsidRPr="00E54880">
              <w:rPr>
                <w:sz w:val="26"/>
                <w:szCs w:val="26"/>
                <w:lang w:eastAsia="fi-FI"/>
              </w:rPr>
              <w:t xml:space="preserve"> </w:t>
            </w:r>
            <w:proofErr w:type="spellStart"/>
            <w:r w:rsidRPr="00E54880">
              <w:rPr>
                <w:sz w:val="26"/>
                <w:szCs w:val="26"/>
                <w:lang w:eastAsia="fi-FI"/>
              </w:rPr>
              <w:t>rằng</w:t>
            </w:r>
            <w:proofErr w:type="spellEnd"/>
            <w:r w:rsidRPr="00E54880">
              <w:rPr>
                <w:sz w:val="26"/>
                <w:szCs w:val="26"/>
                <w:lang w:eastAsia="fi-FI"/>
              </w:rPr>
              <w:t xml:space="preserve">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không</w:t>
            </w:r>
            <w:proofErr w:type="spellEnd"/>
            <w:r w:rsidRPr="00E54880">
              <w:rPr>
                <w:sz w:val="26"/>
                <w:szCs w:val="26"/>
                <w:lang w:eastAsia="fi-FI"/>
              </w:rPr>
              <w:t xml:space="preserve"> </w:t>
            </w:r>
            <w:proofErr w:type="spellStart"/>
            <w:r w:rsidRPr="00E54880">
              <w:rPr>
                <w:sz w:val="26"/>
                <w:szCs w:val="26"/>
                <w:lang w:eastAsia="fi-FI"/>
              </w:rPr>
              <w:t>liên</w:t>
            </w:r>
            <w:proofErr w:type="spellEnd"/>
            <w:r w:rsidRPr="00E54880">
              <w:rPr>
                <w:sz w:val="26"/>
                <w:szCs w:val="26"/>
                <w:lang w:eastAsia="fi-FI"/>
              </w:rPr>
              <w:t xml:space="preserve"> </w:t>
            </w:r>
            <w:proofErr w:type="spellStart"/>
            <w:r w:rsidRPr="00E54880">
              <w:rPr>
                <w:sz w:val="26"/>
                <w:szCs w:val="26"/>
                <w:lang w:eastAsia="fi-FI"/>
              </w:rPr>
              <w:t>quan</w:t>
            </w:r>
            <w:proofErr w:type="spellEnd"/>
            <w:r w:rsidRPr="00E54880">
              <w:rPr>
                <w:sz w:val="26"/>
                <w:szCs w:val="26"/>
                <w:lang w:eastAsia="fi-FI"/>
              </w:rPr>
              <w:t xml:space="preserve"> </w:t>
            </w:r>
            <w:proofErr w:type="spellStart"/>
            <w:r w:rsidRPr="00E54880">
              <w:rPr>
                <w:sz w:val="26"/>
                <w:szCs w:val="26"/>
                <w:lang w:eastAsia="fi-FI"/>
              </w:rPr>
              <w:t>gi</w:t>
            </w:r>
            <w:proofErr w:type="spellEnd"/>
            <w:r w:rsidRPr="00E54880">
              <w:rPr>
                <w:sz w:val="26"/>
                <w:szCs w:val="26"/>
                <w:lang w:eastAsia="fi-FI"/>
              </w:rPr>
              <w:t xml:space="preserve">̀ </w:t>
            </w:r>
            <w:proofErr w:type="spellStart"/>
            <w:r w:rsidRPr="00E54880">
              <w:rPr>
                <w:sz w:val="26"/>
                <w:szCs w:val="26"/>
                <w:lang w:eastAsia="fi-FI"/>
              </w:rPr>
              <w:t>hoặc</w:t>
            </w:r>
            <w:proofErr w:type="spellEnd"/>
            <w:r w:rsidRPr="00E54880">
              <w:rPr>
                <w:sz w:val="26"/>
                <w:szCs w:val="26"/>
                <w:lang w:eastAsia="fi-FI"/>
              </w:rPr>
              <w:t xml:space="preserve"> </w:t>
            </w:r>
            <w:proofErr w:type="spellStart"/>
            <w:r w:rsidRPr="00E54880">
              <w:rPr>
                <w:sz w:val="26"/>
                <w:szCs w:val="26"/>
                <w:lang w:eastAsia="fi-FI"/>
              </w:rPr>
              <w:t>nằm</w:t>
            </w:r>
            <w:proofErr w:type="spellEnd"/>
            <w:r w:rsidRPr="00E54880">
              <w:rPr>
                <w:sz w:val="26"/>
                <w:szCs w:val="26"/>
                <w:lang w:eastAsia="fi-FI"/>
              </w:rPr>
              <w:t xml:space="preserve"> </w:t>
            </w:r>
            <w:proofErr w:type="spellStart"/>
            <w:r w:rsidRPr="00E54880">
              <w:rPr>
                <w:sz w:val="26"/>
                <w:szCs w:val="26"/>
                <w:lang w:eastAsia="fi-FI"/>
              </w:rPr>
              <w:t>ngoài</w:t>
            </w:r>
            <w:proofErr w:type="spellEnd"/>
            <w:r w:rsidRPr="00E54880">
              <w:rPr>
                <w:sz w:val="26"/>
                <w:szCs w:val="26"/>
                <w:lang w:eastAsia="fi-FI"/>
              </w:rPr>
              <w:t xml:space="preserve"> </w:t>
            </w:r>
            <w:proofErr w:type="spellStart"/>
            <w:r w:rsidRPr="00E54880">
              <w:rPr>
                <w:sz w:val="26"/>
                <w:szCs w:val="26"/>
                <w:lang w:eastAsia="fi-FI"/>
              </w:rPr>
              <w:t>phạm</w:t>
            </w:r>
            <w:proofErr w:type="spellEnd"/>
            <w:r w:rsidRPr="00E54880">
              <w:rPr>
                <w:sz w:val="26"/>
                <w:szCs w:val="26"/>
                <w:lang w:eastAsia="fi-FI"/>
              </w:rPr>
              <w:t xml:space="preserve"> vi </w:t>
            </w:r>
            <w:proofErr w:type="spellStart"/>
            <w:r w:rsidRPr="00E54880">
              <w:rPr>
                <w:sz w:val="26"/>
                <w:szCs w:val="26"/>
                <w:lang w:eastAsia="fi-FI"/>
              </w:rPr>
              <w:t>của</w:t>
            </w:r>
            <w:proofErr w:type="spellEnd"/>
            <w:r w:rsidRPr="00E54880">
              <w:rPr>
                <w:sz w:val="26"/>
                <w:szCs w:val="26"/>
                <w:lang w:eastAsia="fi-FI"/>
              </w:rPr>
              <w:t xml:space="preserve">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lê</w:t>
            </w:r>
            <w:proofErr w:type="spellEnd"/>
            <w:r w:rsidRPr="00E54880">
              <w:rPr>
                <w:sz w:val="26"/>
                <w:szCs w:val="26"/>
                <w:lang w:eastAsia="fi-FI"/>
              </w:rPr>
              <w:t xml:space="preserve">̣ </w:t>
            </w:r>
            <w:proofErr w:type="spellStart"/>
            <w:r w:rsidRPr="00E54880">
              <w:rPr>
                <w:sz w:val="26"/>
                <w:szCs w:val="26"/>
                <w:lang w:eastAsia="fi-FI"/>
              </w:rPr>
              <w:t>thành</w:t>
            </w:r>
            <w:proofErr w:type="spellEnd"/>
            <w:r w:rsidRPr="00E54880">
              <w:rPr>
                <w:sz w:val="26"/>
                <w:szCs w:val="26"/>
                <w:lang w:eastAsia="fi-FI"/>
              </w:rPr>
              <w:t xml:space="preserve"> </w:t>
            </w:r>
            <w:proofErr w:type="spellStart"/>
            <w:r w:rsidRPr="00E54880">
              <w:rPr>
                <w:sz w:val="26"/>
                <w:szCs w:val="26"/>
                <w:lang w:eastAsia="fi-FI"/>
              </w:rPr>
              <w:t>viên</w:t>
            </w:r>
            <w:proofErr w:type="spellEnd"/>
            <w:r w:rsidRPr="00E54880">
              <w:rPr>
                <w:sz w:val="26"/>
                <w:szCs w:val="26"/>
                <w:lang w:eastAsia="fi-FI"/>
              </w:rPr>
              <w:t xml:space="preserve"> </w:t>
            </w:r>
            <w:proofErr w:type="spellStart"/>
            <w:r w:rsidRPr="00E54880">
              <w:rPr>
                <w:sz w:val="26"/>
                <w:szCs w:val="26"/>
                <w:lang w:eastAsia="fi-FI"/>
              </w:rPr>
              <w:t>hoặc</w:t>
            </w:r>
            <w:proofErr w:type="spellEnd"/>
            <w:r w:rsidRPr="00E54880">
              <w:rPr>
                <w:sz w:val="26"/>
                <w:szCs w:val="26"/>
                <w:lang w:eastAsia="fi-FI"/>
              </w:rPr>
              <w:t xml:space="preserve"> </w:t>
            </w:r>
            <w:proofErr w:type="spellStart"/>
            <w:r w:rsidRPr="00E54880">
              <w:rPr>
                <w:sz w:val="26"/>
                <w:szCs w:val="26"/>
                <w:lang w:eastAsia="fi-FI"/>
              </w:rPr>
              <w:t>không</w:t>
            </w:r>
            <w:proofErr w:type="spellEnd"/>
            <w:r w:rsidRPr="00E54880">
              <w:rPr>
                <w:sz w:val="26"/>
                <w:szCs w:val="26"/>
                <w:lang w:eastAsia="fi-FI"/>
              </w:rPr>
              <w:t xml:space="preserve"> có </w:t>
            </w:r>
            <w:proofErr w:type="spellStart"/>
            <w:r w:rsidRPr="00E54880">
              <w:rPr>
                <w:sz w:val="26"/>
                <w:szCs w:val="26"/>
                <w:lang w:eastAsia="fi-FI"/>
              </w:rPr>
              <w:t>những</w:t>
            </w:r>
            <w:proofErr w:type="spellEnd"/>
            <w:r w:rsidRPr="00E54880">
              <w:rPr>
                <w:sz w:val="26"/>
                <w:szCs w:val="26"/>
                <w:lang w:eastAsia="fi-FI"/>
              </w:rPr>
              <w:t xml:space="preserve"> </w:t>
            </w:r>
            <w:proofErr w:type="spellStart"/>
            <w:r w:rsidRPr="00E54880">
              <w:rPr>
                <w:sz w:val="26"/>
                <w:szCs w:val="26"/>
                <w:lang w:eastAsia="fi-FI"/>
              </w:rPr>
              <w:t>bằng</w:t>
            </w:r>
            <w:proofErr w:type="spellEnd"/>
            <w:r w:rsidRPr="00E54880">
              <w:rPr>
                <w:sz w:val="26"/>
                <w:szCs w:val="26"/>
                <w:lang w:eastAsia="fi-FI"/>
              </w:rPr>
              <w:t xml:space="preserve"> </w:t>
            </w:r>
            <w:proofErr w:type="spellStart"/>
            <w:r w:rsidRPr="00E54880">
              <w:rPr>
                <w:sz w:val="26"/>
                <w:szCs w:val="26"/>
                <w:lang w:eastAsia="fi-FI"/>
              </w:rPr>
              <w:t>chứng</w:t>
            </w:r>
            <w:proofErr w:type="spellEnd"/>
            <w:r w:rsidRPr="00E54880">
              <w:rPr>
                <w:sz w:val="26"/>
                <w:szCs w:val="26"/>
                <w:lang w:eastAsia="fi-FI"/>
              </w:rPr>
              <w:t xml:space="preserve"> </w:t>
            </w:r>
            <w:proofErr w:type="spellStart"/>
            <w:r w:rsidRPr="00E54880">
              <w:rPr>
                <w:sz w:val="26"/>
                <w:szCs w:val="26"/>
                <w:lang w:eastAsia="fi-FI"/>
              </w:rPr>
              <w:t>chứng</w:t>
            </w:r>
            <w:proofErr w:type="spellEnd"/>
            <w:r w:rsidRPr="00E54880">
              <w:rPr>
                <w:sz w:val="26"/>
                <w:szCs w:val="26"/>
                <w:lang w:eastAsia="fi-FI"/>
              </w:rPr>
              <w:t xml:space="preserve"> </w:t>
            </w:r>
            <w:proofErr w:type="spellStart"/>
            <w:r w:rsidRPr="00E54880">
              <w:rPr>
                <w:sz w:val="26"/>
                <w:szCs w:val="26"/>
                <w:lang w:eastAsia="fi-FI"/>
              </w:rPr>
              <w:t>minh</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w:t>
            </w:r>
            <w:proofErr w:type="spellStart"/>
            <w:r w:rsidRPr="00E54880">
              <w:rPr>
                <w:sz w:val="26"/>
                <w:szCs w:val="26"/>
                <w:lang w:eastAsia="fi-FI"/>
              </w:rPr>
              <w:t>đơn</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người</w:t>
            </w:r>
            <w:proofErr w:type="spellEnd"/>
            <w:r w:rsidRPr="00E54880">
              <w:rPr>
                <w:sz w:val="26"/>
                <w:szCs w:val="26"/>
                <w:lang w:eastAsia="fi-FI"/>
              </w:rPr>
              <w:t xml:space="preserve"> </w:t>
            </w:r>
            <w:proofErr w:type="spellStart"/>
            <w:r w:rsidRPr="00E54880">
              <w:rPr>
                <w:sz w:val="26"/>
                <w:szCs w:val="26"/>
                <w:lang w:eastAsia="fi-FI"/>
              </w:rPr>
              <w:t>điều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khiếu</w:t>
            </w:r>
            <w:proofErr w:type="spellEnd"/>
            <w:r w:rsidRPr="00E54880">
              <w:rPr>
                <w:sz w:val="26"/>
                <w:szCs w:val="26"/>
                <w:lang w:eastAsia="fi-FI"/>
              </w:rPr>
              <w:t xml:space="preserve"> </w:t>
            </w:r>
            <w:proofErr w:type="spellStart"/>
            <w:r w:rsidRPr="00E54880">
              <w:rPr>
                <w:sz w:val="26"/>
                <w:szCs w:val="26"/>
                <w:lang w:eastAsia="fi-FI"/>
              </w:rPr>
              <w:t>nại</w:t>
            </w:r>
            <w:proofErr w:type="spellEnd"/>
            <w:r w:rsidRPr="00E54880">
              <w:rPr>
                <w:sz w:val="26"/>
                <w:szCs w:val="26"/>
                <w:lang w:eastAsia="fi-FI"/>
              </w:rPr>
              <w:t xml:space="preserve"> </w:t>
            </w:r>
            <w:proofErr w:type="spellStart"/>
            <w:r w:rsidRPr="00E54880">
              <w:rPr>
                <w:sz w:val="26"/>
                <w:szCs w:val="26"/>
                <w:lang w:eastAsia="fi-FI"/>
              </w:rPr>
              <w:t>cần</w:t>
            </w:r>
            <w:proofErr w:type="spellEnd"/>
            <w:r w:rsidRPr="00E54880">
              <w:rPr>
                <w:sz w:val="26"/>
                <w:szCs w:val="26"/>
                <w:lang w:eastAsia="fi-FI"/>
              </w:rPr>
              <w:t xml:space="preserve"> </w:t>
            </w:r>
            <w:proofErr w:type="spellStart"/>
            <w:r w:rsidRPr="00E54880">
              <w:rPr>
                <w:sz w:val="26"/>
                <w:szCs w:val="26"/>
                <w:lang w:eastAsia="fi-FI"/>
              </w:rPr>
              <w:t>gửi</w:t>
            </w:r>
            <w:proofErr w:type="spellEnd"/>
            <w:r w:rsidRPr="00E54880">
              <w:rPr>
                <w:sz w:val="26"/>
                <w:szCs w:val="26"/>
                <w:lang w:eastAsia="fi-FI"/>
              </w:rPr>
              <w:t xml:space="preserve"> </w:t>
            </w:r>
            <w:proofErr w:type="spellStart"/>
            <w:r w:rsidRPr="00E54880">
              <w:rPr>
                <w:sz w:val="26"/>
                <w:szCs w:val="26"/>
                <w:lang w:eastAsia="fi-FI"/>
              </w:rPr>
              <w:t>một</w:t>
            </w:r>
            <w:proofErr w:type="spellEnd"/>
            <w:r w:rsidRPr="00E54880">
              <w:rPr>
                <w:sz w:val="26"/>
                <w:szCs w:val="26"/>
                <w:lang w:eastAsia="fi-FI"/>
              </w:rPr>
              <w:t xml:space="preserve"> </w:t>
            </w:r>
            <w:proofErr w:type="spellStart"/>
            <w:r w:rsidRPr="00E54880">
              <w:rPr>
                <w:sz w:val="26"/>
                <w:szCs w:val="26"/>
                <w:lang w:eastAsia="fi-FI"/>
              </w:rPr>
              <w:t>bức</w:t>
            </w:r>
            <w:proofErr w:type="spellEnd"/>
            <w:r w:rsidRPr="00E54880">
              <w:rPr>
                <w:sz w:val="26"/>
                <w:szCs w:val="26"/>
                <w:lang w:eastAsia="fi-FI"/>
              </w:rPr>
              <w:t xml:space="preserve"> </w:t>
            </w:r>
            <w:proofErr w:type="spellStart"/>
            <w:r w:rsidRPr="00E54880">
              <w:rPr>
                <w:sz w:val="26"/>
                <w:szCs w:val="26"/>
                <w:lang w:eastAsia="fi-FI"/>
              </w:rPr>
              <w:t>thư</w:t>
            </w:r>
            <w:proofErr w:type="spellEnd"/>
            <w:r w:rsidRPr="00E54880">
              <w:rPr>
                <w:sz w:val="26"/>
                <w:szCs w:val="26"/>
                <w:lang w:eastAsia="fi-FI"/>
              </w:rPr>
              <w:t xml:space="preserve"> </w:t>
            </w:r>
            <w:proofErr w:type="spellStart"/>
            <w:r w:rsidRPr="00E54880">
              <w:rPr>
                <w:sz w:val="26"/>
                <w:szCs w:val="26"/>
                <w:lang w:eastAsia="fi-FI"/>
              </w:rPr>
              <w:t>giải</w:t>
            </w:r>
            <w:proofErr w:type="spellEnd"/>
            <w:r w:rsidRPr="00E54880">
              <w:rPr>
                <w:sz w:val="26"/>
                <w:szCs w:val="26"/>
                <w:lang w:eastAsia="fi-FI"/>
              </w:rPr>
              <w:t xml:space="preserve"> </w:t>
            </w:r>
            <w:proofErr w:type="spellStart"/>
            <w:r w:rsidRPr="00E54880">
              <w:rPr>
                <w:sz w:val="26"/>
                <w:szCs w:val="26"/>
                <w:lang w:eastAsia="fi-FI"/>
              </w:rPr>
              <w:t>thích</w:t>
            </w:r>
            <w:proofErr w:type="spellEnd"/>
            <w:r w:rsidRPr="00E54880">
              <w:rPr>
                <w:sz w:val="26"/>
                <w:szCs w:val="26"/>
                <w:lang w:eastAsia="fi-FI"/>
              </w:rPr>
              <w:t xml:space="preserve"> </w:t>
            </w:r>
            <w:proofErr w:type="spellStart"/>
            <w:r w:rsidRPr="00E54880">
              <w:rPr>
                <w:sz w:val="26"/>
                <w:szCs w:val="26"/>
                <w:lang w:eastAsia="fi-FI"/>
              </w:rPr>
              <w:t>ro</w:t>
            </w:r>
            <w:proofErr w:type="spellEnd"/>
            <w:r w:rsidRPr="00E54880">
              <w:rPr>
                <w:sz w:val="26"/>
                <w:szCs w:val="26"/>
                <w:lang w:eastAsia="fi-FI"/>
              </w:rPr>
              <w:t xml:space="preserve">̃ </w:t>
            </w:r>
            <w:proofErr w:type="spellStart"/>
            <w:r w:rsidRPr="00E54880">
              <w:rPr>
                <w:sz w:val="26"/>
                <w:szCs w:val="26"/>
                <w:lang w:eastAsia="fi-FI"/>
              </w:rPr>
              <w:t>ràng</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vê</w:t>
            </w:r>
            <w:proofErr w:type="spellEnd"/>
            <w:r w:rsidRPr="00E54880">
              <w:rPr>
                <w:sz w:val="26"/>
                <w:szCs w:val="26"/>
                <w:lang w:eastAsia="fi-FI"/>
              </w:rPr>
              <w:t xml:space="preserve">̀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này</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vụ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kết</w:t>
            </w:r>
            <w:proofErr w:type="spellEnd"/>
            <w:r w:rsidRPr="00E54880">
              <w:rPr>
                <w:sz w:val="26"/>
                <w:szCs w:val="26"/>
                <w:lang w:eastAsia="fi-FI"/>
              </w:rPr>
              <w:t xml:space="preserve"> </w:t>
            </w:r>
            <w:proofErr w:type="spellStart"/>
            <w:r w:rsidRPr="00E54880">
              <w:rPr>
                <w:sz w:val="26"/>
                <w:szCs w:val="26"/>
                <w:lang w:eastAsia="fi-FI"/>
              </w:rPr>
              <w:t>thúc</w:t>
            </w:r>
            <w:proofErr w:type="spellEnd"/>
            <w:r w:rsidRPr="00E54880">
              <w:rPr>
                <w:sz w:val="26"/>
                <w:szCs w:val="26"/>
                <w:lang w:eastAsia="fi-FI"/>
              </w:rPr>
              <w:t>.</w:t>
            </w:r>
          </w:p>
          <w:p w14:paraId="41397F12"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t>Nếu</w:t>
            </w:r>
            <w:proofErr w:type="spellEnd"/>
            <w:r w:rsidRPr="00E54880">
              <w:rPr>
                <w:sz w:val="26"/>
                <w:szCs w:val="26"/>
                <w:lang w:eastAsia="fi-FI"/>
              </w:rPr>
              <w:t xml:space="preserve"> </w:t>
            </w:r>
            <w:proofErr w:type="spellStart"/>
            <w:r w:rsidRPr="00E54880">
              <w:rPr>
                <w:sz w:val="26"/>
                <w:szCs w:val="26"/>
                <w:lang w:eastAsia="fi-FI"/>
              </w:rPr>
              <w:t>kết</w:t>
            </w:r>
            <w:proofErr w:type="spellEnd"/>
            <w:r w:rsidRPr="00E54880">
              <w:rPr>
                <w:sz w:val="26"/>
                <w:szCs w:val="26"/>
                <w:lang w:eastAsia="fi-FI"/>
              </w:rPr>
              <w:t xml:space="preserve"> quả </w:t>
            </w:r>
            <w:proofErr w:type="spellStart"/>
            <w:r w:rsidRPr="00E54880">
              <w:rPr>
                <w:sz w:val="26"/>
                <w:szCs w:val="26"/>
                <w:lang w:eastAsia="fi-FI"/>
              </w:rPr>
              <w:t>điều</w:t>
            </w:r>
            <w:proofErr w:type="spellEnd"/>
            <w:r w:rsidRPr="00E54880">
              <w:rPr>
                <w:sz w:val="26"/>
                <w:szCs w:val="26"/>
                <w:lang w:eastAsia="fi-FI"/>
              </w:rPr>
              <w:t xml:space="preserve"> </w:t>
            </w:r>
            <w:proofErr w:type="spellStart"/>
            <w:r w:rsidRPr="00E54880">
              <w:rPr>
                <w:sz w:val="26"/>
                <w:szCs w:val="26"/>
                <w:lang w:eastAsia="fi-FI"/>
              </w:rPr>
              <w:t>tra</w:t>
            </w:r>
            <w:proofErr w:type="spellEnd"/>
            <w:r w:rsidRPr="00E54880">
              <w:rPr>
                <w:sz w:val="26"/>
                <w:szCs w:val="26"/>
                <w:lang w:eastAsia="fi-FI"/>
              </w:rPr>
              <w:t xml:space="preserve"> </w:t>
            </w:r>
            <w:proofErr w:type="spellStart"/>
            <w:r w:rsidRPr="00E54880">
              <w:rPr>
                <w:sz w:val="26"/>
                <w:szCs w:val="26"/>
                <w:lang w:eastAsia="fi-FI"/>
              </w:rPr>
              <w:t>ủng</w:t>
            </w:r>
            <w:proofErr w:type="spellEnd"/>
            <w:r w:rsidRPr="00E54880">
              <w:rPr>
                <w:sz w:val="26"/>
                <w:szCs w:val="26"/>
                <w:lang w:eastAsia="fi-FI"/>
              </w:rPr>
              <w:t xml:space="preserve"> </w:t>
            </w:r>
            <w:proofErr w:type="spellStart"/>
            <w:r w:rsidRPr="00E54880">
              <w:rPr>
                <w:sz w:val="26"/>
                <w:szCs w:val="26"/>
                <w:lang w:eastAsia="fi-FI"/>
              </w:rPr>
              <w:t>hô</w:t>
            </w:r>
            <w:proofErr w:type="spellEnd"/>
            <w:r w:rsidRPr="00E54880">
              <w:rPr>
                <w:sz w:val="26"/>
                <w:szCs w:val="26"/>
                <w:lang w:eastAsia="fi-FI"/>
              </w:rPr>
              <w:t xml:space="preserve">̣ </w:t>
            </w:r>
            <w:proofErr w:type="spellStart"/>
            <w:r w:rsidRPr="00E54880">
              <w:rPr>
                <w:sz w:val="26"/>
                <w:szCs w:val="26"/>
                <w:lang w:eastAsia="fi-FI"/>
              </w:rPr>
              <w:t>đơn</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thông</w:t>
            </w:r>
            <w:proofErr w:type="spellEnd"/>
            <w:r w:rsidRPr="00E54880">
              <w:rPr>
                <w:sz w:val="26"/>
                <w:szCs w:val="26"/>
                <w:lang w:eastAsia="fi-FI"/>
              </w:rPr>
              <w:t xml:space="preserve"> </w:t>
            </w:r>
            <w:proofErr w:type="spellStart"/>
            <w:r w:rsidRPr="00E54880">
              <w:rPr>
                <w:sz w:val="26"/>
                <w:szCs w:val="26"/>
                <w:lang w:eastAsia="fi-FI"/>
              </w:rPr>
              <w:t>báo</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w:t>
            </w:r>
            <w:proofErr w:type="spellStart"/>
            <w:r w:rsidRPr="00E54880">
              <w:rPr>
                <w:sz w:val="26"/>
                <w:szCs w:val="26"/>
                <w:lang w:eastAsia="fi-FI"/>
              </w:rPr>
              <w:t>thành</w:t>
            </w:r>
            <w:proofErr w:type="spellEnd"/>
            <w:r w:rsidRPr="00E54880">
              <w:rPr>
                <w:sz w:val="26"/>
                <w:szCs w:val="26"/>
                <w:lang w:eastAsia="fi-FI"/>
              </w:rPr>
              <w:t xml:space="preserve"> </w:t>
            </w:r>
            <w:proofErr w:type="spellStart"/>
            <w:r w:rsidRPr="00E54880">
              <w:rPr>
                <w:sz w:val="26"/>
                <w:szCs w:val="26"/>
                <w:lang w:eastAsia="fi-FI"/>
              </w:rPr>
              <w:t>viên</w:t>
            </w:r>
            <w:proofErr w:type="spellEnd"/>
            <w:r w:rsidRPr="00E54880">
              <w:rPr>
                <w:sz w:val="26"/>
                <w:szCs w:val="26"/>
                <w:lang w:eastAsia="fi-FI"/>
              </w:rPr>
              <w:t xml:space="preserve"> </w:t>
            </w:r>
            <w:proofErr w:type="spellStart"/>
            <w:r w:rsidRPr="00E54880">
              <w:rPr>
                <w:sz w:val="26"/>
                <w:szCs w:val="26"/>
                <w:lang w:eastAsia="fi-FI"/>
              </w:rPr>
              <w:t>bi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người</w:t>
            </w:r>
            <w:proofErr w:type="spellEnd"/>
            <w:r w:rsidRPr="00E54880">
              <w:rPr>
                <w:sz w:val="26"/>
                <w:szCs w:val="26"/>
                <w:lang w:eastAsia="fi-FI"/>
              </w:rPr>
              <w:t xml:space="preserve"> </w:t>
            </w:r>
            <w:proofErr w:type="spellStart"/>
            <w:r w:rsidRPr="00E54880">
              <w:rPr>
                <w:sz w:val="26"/>
                <w:szCs w:val="26"/>
                <w:lang w:eastAsia="fi-FI"/>
              </w:rPr>
              <w:t>khiếu</w:t>
            </w:r>
            <w:proofErr w:type="spellEnd"/>
            <w:r w:rsidRPr="00E54880">
              <w:rPr>
                <w:sz w:val="26"/>
                <w:szCs w:val="26"/>
                <w:lang w:eastAsia="fi-FI"/>
              </w:rPr>
              <w:t xml:space="preserve"> </w:t>
            </w:r>
            <w:proofErr w:type="spellStart"/>
            <w:r w:rsidRPr="00E54880">
              <w:rPr>
                <w:sz w:val="26"/>
                <w:szCs w:val="26"/>
                <w:lang w:eastAsia="fi-FI"/>
              </w:rPr>
              <w:t>nại</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Quản </w:t>
            </w:r>
            <w:proofErr w:type="spellStart"/>
            <w:r w:rsidRPr="00E54880">
              <w:rPr>
                <w:sz w:val="26"/>
                <w:szCs w:val="26"/>
                <w:lang w:eastAsia="fi-FI"/>
              </w:rPr>
              <w:t>lý</w:t>
            </w:r>
            <w:proofErr w:type="spellEnd"/>
            <w:r w:rsidRPr="00E54880">
              <w:rPr>
                <w:sz w:val="26"/>
                <w:szCs w:val="26"/>
                <w:lang w:eastAsia="fi-FI"/>
              </w:rPr>
              <w:t xml:space="preserve"> </w:t>
            </w:r>
            <w:proofErr w:type="spellStart"/>
            <w:r w:rsidRPr="00E54880">
              <w:rPr>
                <w:sz w:val="26"/>
                <w:szCs w:val="26"/>
                <w:lang w:eastAsia="fi-FI"/>
              </w:rPr>
              <w:t>nhóm</w:t>
            </w:r>
            <w:proofErr w:type="spellEnd"/>
            <w:r w:rsidRPr="00E54880">
              <w:rPr>
                <w:sz w:val="26"/>
                <w:szCs w:val="26"/>
                <w:lang w:eastAsia="fi-FI"/>
              </w:rPr>
              <w:t xml:space="preserve"> </w:t>
            </w:r>
            <w:proofErr w:type="spellStart"/>
            <w:r w:rsidRPr="00E54880">
              <w:rPr>
                <w:sz w:val="26"/>
                <w:szCs w:val="26"/>
                <w:lang w:eastAsia="fi-FI"/>
              </w:rPr>
              <w:t>cấp</w:t>
            </w:r>
            <w:proofErr w:type="spellEnd"/>
            <w:r w:rsidRPr="00E54880">
              <w:rPr>
                <w:sz w:val="26"/>
                <w:szCs w:val="26"/>
                <w:lang w:eastAsia="fi-FI"/>
              </w:rPr>
              <w:t xml:space="preserve"> </w:t>
            </w:r>
            <w:proofErr w:type="spellStart"/>
            <w:r w:rsidRPr="00E54880">
              <w:rPr>
                <w:sz w:val="26"/>
                <w:szCs w:val="26"/>
                <w:lang w:eastAsia="fi-FI"/>
              </w:rPr>
              <w:t>tỉnh</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w:t>
            </w:r>
            <w:proofErr w:type="spellStart"/>
            <w:r w:rsidRPr="00E54880">
              <w:rPr>
                <w:sz w:val="26"/>
                <w:szCs w:val="26"/>
                <w:lang w:eastAsia="fi-FI"/>
              </w:rPr>
              <w:t>quyết</w:t>
            </w:r>
            <w:proofErr w:type="spellEnd"/>
            <w:r w:rsidRPr="00E54880">
              <w:rPr>
                <w:sz w:val="26"/>
                <w:szCs w:val="26"/>
                <w:lang w:eastAsia="fi-FI"/>
              </w:rPr>
              <w:t xml:space="preserve"> </w:t>
            </w:r>
            <w:proofErr w:type="spellStart"/>
            <w:r w:rsidRPr="00E54880">
              <w:rPr>
                <w:sz w:val="26"/>
                <w:szCs w:val="26"/>
                <w:lang w:eastAsia="fi-FI"/>
              </w:rPr>
              <w:t>định</w:t>
            </w:r>
            <w:proofErr w:type="spellEnd"/>
            <w:r w:rsidRPr="00E54880">
              <w:rPr>
                <w:sz w:val="26"/>
                <w:szCs w:val="26"/>
                <w:lang w:eastAsia="fi-FI"/>
              </w:rPr>
              <w:t xml:space="preserve"> </w:t>
            </w:r>
            <w:proofErr w:type="spellStart"/>
            <w:r w:rsidRPr="00E54880">
              <w:rPr>
                <w:sz w:val="26"/>
                <w:szCs w:val="26"/>
                <w:lang w:eastAsia="fi-FI"/>
              </w:rPr>
              <w:t>cần</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có </w:t>
            </w:r>
            <w:proofErr w:type="spellStart"/>
            <w:r w:rsidRPr="00E54880">
              <w:rPr>
                <w:sz w:val="26"/>
                <w:szCs w:val="26"/>
                <w:lang w:eastAsia="fi-FI"/>
              </w:rPr>
              <w:t>hành</w:t>
            </w:r>
            <w:proofErr w:type="spellEnd"/>
            <w:r w:rsidRPr="00E54880">
              <w:rPr>
                <w:sz w:val="26"/>
                <w:szCs w:val="26"/>
                <w:lang w:eastAsia="fi-FI"/>
              </w:rPr>
              <w:t xml:space="preserve"> </w:t>
            </w:r>
            <w:proofErr w:type="spellStart"/>
            <w:r w:rsidRPr="00E54880">
              <w:rPr>
                <w:sz w:val="26"/>
                <w:szCs w:val="26"/>
                <w:lang w:eastAsia="fi-FI"/>
              </w:rPr>
              <w:t>động</w:t>
            </w:r>
            <w:proofErr w:type="spellEnd"/>
            <w:r w:rsidRPr="00E54880">
              <w:rPr>
                <w:sz w:val="26"/>
                <w:szCs w:val="26"/>
                <w:lang w:eastAsia="fi-FI"/>
              </w:rPr>
              <w:t xml:space="preserve"> </w:t>
            </w:r>
            <w:proofErr w:type="spellStart"/>
            <w:r w:rsidRPr="00E54880">
              <w:rPr>
                <w:sz w:val="26"/>
                <w:szCs w:val="26"/>
                <w:lang w:eastAsia="fi-FI"/>
              </w:rPr>
              <w:t>gi</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w:t>
            </w:r>
            <w:proofErr w:type="spellStart"/>
            <w:r w:rsidRPr="00E54880">
              <w:rPr>
                <w:sz w:val="26"/>
                <w:szCs w:val="26"/>
                <w:lang w:eastAsia="fi-FI"/>
              </w:rPr>
              <w:t>giải</w:t>
            </w:r>
            <w:proofErr w:type="spellEnd"/>
            <w:r w:rsidRPr="00E54880">
              <w:rPr>
                <w:sz w:val="26"/>
                <w:szCs w:val="26"/>
                <w:lang w:eastAsia="fi-FI"/>
              </w:rPr>
              <w:t xml:space="preserve"> </w:t>
            </w:r>
            <w:proofErr w:type="spellStart"/>
            <w:r w:rsidRPr="00E54880">
              <w:rPr>
                <w:sz w:val="26"/>
                <w:szCs w:val="26"/>
                <w:lang w:eastAsia="fi-FI"/>
              </w:rPr>
              <w:t>quyết</w:t>
            </w:r>
            <w:proofErr w:type="spellEnd"/>
            <w:r w:rsidRPr="00E54880">
              <w:rPr>
                <w:sz w:val="26"/>
                <w:szCs w:val="26"/>
                <w:lang w:eastAsia="fi-FI"/>
              </w:rPr>
              <w:t xml:space="preserve"> vụ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đo</w:t>
            </w:r>
            <w:proofErr w:type="spellEnd"/>
            <w:r w:rsidRPr="00E54880">
              <w:rPr>
                <w:sz w:val="26"/>
                <w:szCs w:val="26"/>
                <w:lang w:eastAsia="fi-FI"/>
              </w:rPr>
              <w:t>́.</w:t>
            </w:r>
          </w:p>
          <w:p w14:paraId="55CCA2B7"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t>Nếu</w:t>
            </w:r>
            <w:proofErr w:type="spellEnd"/>
            <w:r w:rsidRPr="00E54880">
              <w:rPr>
                <w:sz w:val="26"/>
                <w:szCs w:val="26"/>
                <w:lang w:eastAsia="fi-FI"/>
              </w:rPr>
              <w:t xml:space="preserve"> </w:t>
            </w:r>
            <w:proofErr w:type="spellStart"/>
            <w:r w:rsidRPr="00E54880">
              <w:rPr>
                <w:sz w:val="26"/>
                <w:szCs w:val="26"/>
                <w:lang w:eastAsia="fi-FI"/>
              </w:rPr>
              <w:t>thấy</w:t>
            </w:r>
            <w:proofErr w:type="spellEnd"/>
            <w:r w:rsidRPr="00E54880">
              <w:rPr>
                <w:sz w:val="26"/>
                <w:szCs w:val="26"/>
                <w:lang w:eastAsia="fi-FI"/>
              </w:rPr>
              <w:t xml:space="preserve"> </w:t>
            </w:r>
            <w:proofErr w:type="spellStart"/>
            <w:r w:rsidRPr="00E54880">
              <w:rPr>
                <w:sz w:val="26"/>
                <w:szCs w:val="26"/>
                <w:lang w:eastAsia="fi-FI"/>
              </w:rPr>
              <w:t>thích</w:t>
            </w:r>
            <w:proofErr w:type="spellEnd"/>
            <w:r w:rsidRPr="00E54880">
              <w:rPr>
                <w:sz w:val="26"/>
                <w:szCs w:val="26"/>
                <w:lang w:eastAsia="fi-FI"/>
              </w:rPr>
              <w:t xml:space="preserve"> </w:t>
            </w:r>
            <w:proofErr w:type="spellStart"/>
            <w:r w:rsidRPr="00E54880">
              <w:rPr>
                <w:sz w:val="26"/>
                <w:szCs w:val="26"/>
                <w:lang w:eastAsia="fi-FI"/>
              </w:rPr>
              <w:t>hợp</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có </w:t>
            </w:r>
            <w:proofErr w:type="spellStart"/>
            <w:r w:rsidRPr="00E54880">
              <w:rPr>
                <w:sz w:val="26"/>
                <w:szCs w:val="26"/>
                <w:lang w:eastAsia="fi-FI"/>
              </w:rPr>
              <w:t>thê</w:t>
            </w:r>
            <w:proofErr w:type="spellEnd"/>
            <w:r w:rsidRPr="00E54880">
              <w:rPr>
                <w:sz w:val="26"/>
                <w:szCs w:val="26"/>
                <w:lang w:eastAsia="fi-FI"/>
              </w:rPr>
              <w:t xml:space="preserve">̉ </w:t>
            </w:r>
            <w:proofErr w:type="spellStart"/>
            <w:r w:rsidRPr="00E54880">
              <w:rPr>
                <w:sz w:val="26"/>
                <w:szCs w:val="26"/>
                <w:lang w:eastAsia="fi-FI"/>
              </w:rPr>
              <w:t>tham</w:t>
            </w:r>
            <w:proofErr w:type="spellEnd"/>
            <w:r w:rsidRPr="00E54880">
              <w:rPr>
                <w:sz w:val="26"/>
                <w:szCs w:val="26"/>
                <w:lang w:eastAsia="fi-FI"/>
              </w:rPr>
              <w:t xml:space="preserve"> </w:t>
            </w:r>
            <w:proofErr w:type="spellStart"/>
            <w:r w:rsidRPr="00E54880">
              <w:rPr>
                <w:sz w:val="26"/>
                <w:szCs w:val="26"/>
                <w:lang w:eastAsia="fi-FI"/>
              </w:rPr>
              <w:t>gia</w:t>
            </w:r>
            <w:proofErr w:type="spellEnd"/>
            <w:r w:rsidRPr="00E54880">
              <w:rPr>
                <w:sz w:val="26"/>
                <w:szCs w:val="26"/>
                <w:lang w:eastAsia="fi-FI"/>
              </w:rPr>
              <w:t xml:space="preserve"> </w:t>
            </w:r>
            <w:proofErr w:type="spellStart"/>
            <w:r w:rsidRPr="00E54880">
              <w:rPr>
                <w:sz w:val="26"/>
                <w:szCs w:val="26"/>
                <w:lang w:eastAsia="fi-FI"/>
              </w:rPr>
              <w:t>vào</w:t>
            </w:r>
            <w:proofErr w:type="spellEnd"/>
            <w:r w:rsidRPr="00E54880">
              <w:rPr>
                <w:sz w:val="26"/>
                <w:szCs w:val="26"/>
                <w:lang w:eastAsia="fi-FI"/>
              </w:rPr>
              <w:t xml:space="preserve">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xác</w:t>
            </w:r>
            <w:proofErr w:type="spellEnd"/>
            <w:r w:rsidRPr="00E54880">
              <w:rPr>
                <w:sz w:val="26"/>
                <w:szCs w:val="26"/>
                <w:lang w:eastAsia="fi-FI"/>
              </w:rPr>
              <w:t xml:space="preserve"> </w:t>
            </w:r>
            <w:proofErr w:type="spellStart"/>
            <w:r w:rsidRPr="00E54880">
              <w:rPr>
                <w:sz w:val="26"/>
                <w:szCs w:val="26"/>
                <w:lang w:eastAsia="fi-FI"/>
              </w:rPr>
              <w:t>định</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w:t>
            </w:r>
            <w:proofErr w:type="spellStart"/>
            <w:r w:rsidRPr="00E54880">
              <w:rPr>
                <w:sz w:val="26"/>
                <w:szCs w:val="26"/>
                <w:lang w:eastAsia="fi-FI"/>
              </w:rPr>
              <w:t>giải</w:t>
            </w:r>
            <w:proofErr w:type="spellEnd"/>
            <w:r w:rsidRPr="00E54880">
              <w:rPr>
                <w:sz w:val="26"/>
                <w:szCs w:val="26"/>
                <w:lang w:eastAsia="fi-FI"/>
              </w:rPr>
              <w:t xml:space="preserve"> </w:t>
            </w:r>
            <w:proofErr w:type="spellStart"/>
            <w:r w:rsidRPr="00E54880">
              <w:rPr>
                <w:sz w:val="26"/>
                <w:szCs w:val="26"/>
                <w:lang w:eastAsia="fi-FI"/>
              </w:rPr>
              <w:t>quyết</w:t>
            </w:r>
            <w:proofErr w:type="spellEnd"/>
            <w:r w:rsidRPr="00E54880">
              <w:rPr>
                <w:sz w:val="26"/>
                <w:szCs w:val="26"/>
                <w:lang w:eastAsia="fi-FI"/>
              </w:rPr>
              <w:t xml:space="preserve"> vụ </w:t>
            </w:r>
            <w:proofErr w:type="spellStart"/>
            <w:r w:rsidRPr="00E54880">
              <w:rPr>
                <w:sz w:val="26"/>
                <w:szCs w:val="26"/>
                <w:lang w:eastAsia="fi-FI"/>
              </w:rPr>
              <w:t>việc</w:t>
            </w:r>
            <w:proofErr w:type="spellEnd"/>
            <w:r w:rsidRPr="00E54880">
              <w:rPr>
                <w:sz w:val="26"/>
                <w:szCs w:val="26"/>
                <w:lang w:eastAsia="fi-FI"/>
              </w:rPr>
              <w:t xml:space="preserve"> </w:t>
            </w:r>
            <w:proofErr w:type="spellStart"/>
            <w:r w:rsidRPr="00E54880">
              <w:rPr>
                <w:sz w:val="26"/>
                <w:szCs w:val="26"/>
                <w:lang w:eastAsia="fi-FI"/>
              </w:rPr>
              <w:t>này</w:t>
            </w:r>
            <w:proofErr w:type="spellEnd"/>
            <w:r w:rsidRPr="00E54880">
              <w:rPr>
                <w:sz w:val="26"/>
                <w:szCs w:val="26"/>
                <w:lang w:eastAsia="fi-FI"/>
              </w:rPr>
              <w:t>.</w:t>
            </w:r>
          </w:p>
          <w:p w14:paraId="268B23C5"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t>Các</w:t>
            </w:r>
            <w:proofErr w:type="spellEnd"/>
            <w:r w:rsidRPr="00E54880">
              <w:rPr>
                <w:sz w:val="26"/>
                <w:szCs w:val="26"/>
                <w:lang w:eastAsia="fi-FI"/>
              </w:rPr>
              <w:t xml:space="preserve"> </w:t>
            </w:r>
            <w:proofErr w:type="spellStart"/>
            <w:r w:rsidRPr="00E54880">
              <w:rPr>
                <w:sz w:val="26"/>
                <w:szCs w:val="26"/>
                <w:lang w:eastAsia="fi-FI"/>
              </w:rPr>
              <w:t>hành</w:t>
            </w:r>
            <w:proofErr w:type="spellEnd"/>
            <w:r w:rsidRPr="00E54880">
              <w:rPr>
                <w:sz w:val="26"/>
                <w:szCs w:val="26"/>
                <w:lang w:eastAsia="fi-FI"/>
              </w:rPr>
              <w:t xml:space="preserve"> </w:t>
            </w:r>
            <w:proofErr w:type="spellStart"/>
            <w:r w:rsidRPr="00E54880">
              <w:rPr>
                <w:sz w:val="26"/>
                <w:szCs w:val="26"/>
                <w:lang w:eastAsia="fi-FI"/>
              </w:rPr>
              <w:t>động</w:t>
            </w:r>
            <w:proofErr w:type="spellEnd"/>
            <w:r w:rsidRPr="00E54880">
              <w:rPr>
                <w:sz w:val="26"/>
                <w:szCs w:val="26"/>
                <w:lang w:eastAsia="fi-FI"/>
              </w:rPr>
              <w:t xml:space="preserve"> </w:t>
            </w:r>
            <w:proofErr w:type="spellStart"/>
            <w:r w:rsidRPr="00E54880">
              <w:rPr>
                <w:sz w:val="26"/>
                <w:szCs w:val="26"/>
                <w:lang w:eastAsia="fi-FI"/>
              </w:rPr>
              <w:t>của</w:t>
            </w:r>
            <w:proofErr w:type="spellEnd"/>
            <w:r w:rsidRPr="00E54880">
              <w:rPr>
                <w:sz w:val="26"/>
                <w:szCs w:val="26"/>
                <w:lang w:eastAsia="fi-FI"/>
              </w:rPr>
              <w:t xml:space="preserve"> </w:t>
            </w:r>
            <w:proofErr w:type="spellStart"/>
            <w:r w:rsidRPr="00E54880">
              <w:rPr>
                <w:sz w:val="26"/>
                <w:szCs w:val="26"/>
                <w:lang w:eastAsia="fi-FI"/>
              </w:rPr>
              <w:t>thành</w:t>
            </w:r>
            <w:proofErr w:type="spellEnd"/>
            <w:r w:rsidRPr="00E54880">
              <w:rPr>
                <w:sz w:val="26"/>
                <w:szCs w:val="26"/>
                <w:lang w:eastAsia="fi-FI"/>
              </w:rPr>
              <w:t xml:space="preserve"> </w:t>
            </w:r>
            <w:proofErr w:type="spellStart"/>
            <w:r w:rsidRPr="00E54880">
              <w:rPr>
                <w:sz w:val="26"/>
                <w:szCs w:val="26"/>
                <w:lang w:eastAsia="fi-FI"/>
              </w:rPr>
              <w:t>viên</w:t>
            </w:r>
            <w:proofErr w:type="spellEnd"/>
            <w:r w:rsidRPr="00E54880">
              <w:rPr>
                <w:sz w:val="26"/>
                <w:szCs w:val="26"/>
                <w:lang w:eastAsia="fi-FI"/>
              </w:rPr>
              <w:t xml:space="preserve"> </w:t>
            </w:r>
            <w:proofErr w:type="spellStart"/>
            <w:r w:rsidRPr="00E54880">
              <w:rPr>
                <w:sz w:val="26"/>
                <w:szCs w:val="26"/>
                <w:lang w:eastAsia="fi-FI"/>
              </w:rPr>
              <w:t>bi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cần</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giám</w:t>
            </w:r>
            <w:proofErr w:type="spellEnd"/>
            <w:r w:rsidRPr="00E54880">
              <w:rPr>
                <w:sz w:val="26"/>
                <w:szCs w:val="26"/>
                <w:lang w:eastAsia="fi-FI"/>
              </w:rPr>
              <w:t xml:space="preserve"> </w:t>
            </w:r>
            <w:proofErr w:type="spellStart"/>
            <w:r w:rsidRPr="00E54880">
              <w:rPr>
                <w:sz w:val="26"/>
                <w:szCs w:val="26"/>
                <w:lang w:eastAsia="fi-FI"/>
              </w:rPr>
              <w:t>sát</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w:t>
            </w:r>
            <w:proofErr w:type="spellStart"/>
            <w:r w:rsidRPr="00E54880">
              <w:rPr>
                <w:sz w:val="26"/>
                <w:szCs w:val="26"/>
                <w:lang w:eastAsia="fi-FI"/>
              </w:rPr>
              <w:t>đảm</w:t>
            </w:r>
            <w:proofErr w:type="spellEnd"/>
            <w:r w:rsidRPr="00E54880">
              <w:rPr>
                <w:sz w:val="26"/>
                <w:szCs w:val="26"/>
                <w:lang w:eastAsia="fi-FI"/>
              </w:rPr>
              <w:t xml:space="preserve"> </w:t>
            </w:r>
            <w:proofErr w:type="spellStart"/>
            <w:r w:rsidRPr="00E54880">
              <w:rPr>
                <w:sz w:val="26"/>
                <w:szCs w:val="26"/>
                <w:lang w:eastAsia="fi-FI"/>
              </w:rPr>
              <w:t>bảo</w:t>
            </w:r>
            <w:proofErr w:type="spellEnd"/>
            <w:r w:rsidRPr="00E54880">
              <w:rPr>
                <w:sz w:val="26"/>
                <w:szCs w:val="26"/>
                <w:lang w:eastAsia="fi-FI"/>
              </w:rPr>
              <w:t xml:space="preserve"> </w:t>
            </w:r>
            <w:proofErr w:type="spellStart"/>
            <w:r w:rsidRPr="00E54880">
              <w:rPr>
                <w:sz w:val="26"/>
                <w:szCs w:val="26"/>
                <w:lang w:eastAsia="fi-FI"/>
              </w:rPr>
              <w:t>rằng</w:t>
            </w:r>
            <w:proofErr w:type="spellEnd"/>
            <w:r w:rsidRPr="00E54880">
              <w:rPr>
                <w:sz w:val="26"/>
                <w:szCs w:val="26"/>
                <w:lang w:eastAsia="fi-FI"/>
              </w:rPr>
              <w:t xml:space="preserve"> </w:t>
            </w:r>
            <w:proofErr w:type="spellStart"/>
            <w:r w:rsidRPr="00E54880">
              <w:rPr>
                <w:sz w:val="26"/>
                <w:szCs w:val="26"/>
                <w:lang w:eastAsia="fi-FI"/>
              </w:rPr>
              <w:t>các</w:t>
            </w:r>
            <w:proofErr w:type="spellEnd"/>
            <w:r w:rsidRPr="00E54880">
              <w:rPr>
                <w:sz w:val="26"/>
                <w:szCs w:val="26"/>
                <w:lang w:eastAsia="fi-FI"/>
              </w:rPr>
              <w:t xml:space="preserve"> </w:t>
            </w:r>
            <w:proofErr w:type="spellStart"/>
            <w:r w:rsidRPr="00E54880">
              <w:rPr>
                <w:sz w:val="26"/>
                <w:szCs w:val="26"/>
                <w:lang w:eastAsia="fi-FI"/>
              </w:rPr>
              <w:t>hành</w:t>
            </w:r>
            <w:proofErr w:type="spellEnd"/>
            <w:r w:rsidRPr="00E54880">
              <w:rPr>
                <w:sz w:val="26"/>
                <w:szCs w:val="26"/>
                <w:lang w:eastAsia="fi-FI"/>
              </w:rPr>
              <w:t xml:space="preserve"> </w:t>
            </w:r>
            <w:proofErr w:type="spellStart"/>
            <w:r w:rsidRPr="00E54880">
              <w:rPr>
                <w:sz w:val="26"/>
                <w:szCs w:val="26"/>
                <w:lang w:eastAsia="fi-FI"/>
              </w:rPr>
              <w:t>động</w:t>
            </w:r>
            <w:proofErr w:type="spellEnd"/>
            <w:r w:rsidRPr="00E54880">
              <w:rPr>
                <w:sz w:val="26"/>
                <w:szCs w:val="26"/>
                <w:lang w:eastAsia="fi-FI"/>
              </w:rPr>
              <w:t xml:space="preserve"> </w:t>
            </w:r>
            <w:proofErr w:type="spellStart"/>
            <w:r w:rsidRPr="00E54880">
              <w:rPr>
                <w:sz w:val="26"/>
                <w:szCs w:val="26"/>
                <w:lang w:eastAsia="fi-FI"/>
              </w:rPr>
              <w:t>đo</w:t>
            </w:r>
            <w:proofErr w:type="spellEnd"/>
            <w:r w:rsidRPr="00E54880">
              <w:rPr>
                <w:sz w:val="26"/>
                <w:szCs w:val="26"/>
                <w:lang w:eastAsia="fi-FI"/>
              </w:rPr>
              <w:t xml:space="preserve">́ </w:t>
            </w:r>
            <w:proofErr w:type="spellStart"/>
            <w:r w:rsidRPr="00E54880">
              <w:rPr>
                <w:sz w:val="26"/>
                <w:szCs w:val="26"/>
                <w:lang w:eastAsia="fi-FI"/>
              </w:rPr>
              <w:t>đang</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thực</w:t>
            </w:r>
            <w:proofErr w:type="spellEnd"/>
            <w:r w:rsidRPr="00E54880">
              <w:rPr>
                <w:sz w:val="26"/>
                <w:szCs w:val="26"/>
                <w:lang w:eastAsia="fi-FI"/>
              </w:rPr>
              <w:t xml:space="preserve"> </w:t>
            </w:r>
            <w:proofErr w:type="spellStart"/>
            <w:r w:rsidRPr="00E54880">
              <w:rPr>
                <w:sz w:val="26"/>
                <w:szCs w:val="26"/>
                <w:lang w:eastAsia="fi-FI"/>
              </w:rPr>
              <w:t>hiện</w:t>
            </w:r>
            <w:proofErr w:type="spellEnd"/>
            <w:r w:rsidRPr="00E54880">
              <w:rPr>
                <w:sz w:val="26"/>
                <w:szCs w:val="26"/>
                <w:lang w:eastAsia="fi-FI"/>
              </w:rPr>
              <w:t xml:space="preserve"> </w:t>
            </w:r>
            <w:proofErr w:type="spellStart"/>
            <w:r w:rsidRPr="00E54880">
              <w:rPr>
                <w:sz w:val="26"/>
                <w:szCs w:val="26"/>
                <w:lang w:eastAsia="fi-FI"/>
              </w:rPr>
              <w:t>đầy</w:t>
            </w:r>
            <w:proofErr w:type="spellEnd"/>
            <w:r w:rsidRPr="00E54880">
              <w:rPr>
                <w:sz w:val="26"/>
                <w:szCs w:val="26"/>
                <w:lang w:eastAsia="fi-FI"/>
              </w:rPr>
              <w:t xml:space="preserve"> </w:t>
            </w:r>
            <w:proofErr w:type="spellStart"/>
            <w:r w:rsidRPr="00E54880">
              <w:rPr>
                <w:sz w:val="26"/>
                <w:szCs w:val="26"/>
                <w:lang w:eastAsia="fi-FI"/>
              </w:rPr>
              <w:t>đu</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w:t>
            </w:r>
            <w:proofErr w:type="spellStart"/>
            <w:r w:rsidRPr="00E54880">
              <w:rPr>
                <w:sz w:val="26"/>
                <w:szCs w:val="26"/>
                <w:lang w:eastAsia="fi-FI"/>
              </w:rPr>
              <w:t>thích</w:t>
            </w:r>
            <w:proofErr w:type="spellEnd"/>
            <w:r w:rsidRPr="00E54880">
              <w:rPr>
                <w:sz w:val="26"/>
                <w:szCs w:val="26"/>
                <w:lang w:eastAsia="fi-FI"/>
              </w:rPr>
              <w:t xml:space="preserve"> </w:t>
            </w:r>
            <w:proofErr w:type="spellStart"/>
            <w:r w:rsidRPr="00E54880">
              <w:rPr>
                <w:sz w:val="26"/>
                <w:szCs w:val="26"/>
                <w:lang w:eastAsia="fi-FI"/>
              </w:rPr>
              <w:t>hợp</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có </w:t>
            </w:r>
            <w:proofErr w:type="spellStart"/>
            <w:r w:rsidRPr="00E54880">
              <w:rPr>
                <w:sz w:val="26"/>
                <w:szCs w:val="26"/>
                <w:lang w:eastAsia="fi-FI"/>
              </w:rPr>
              <w:t>thê</w:t>
            </w:r>
            <w:proofErr w:type="spellEnd"/>
            <w:r w:rsidRPr="00E54880">
              <w:rPr>
                <w:sz w:val="26"/>
                <w:szCs w:val="26"/>
                <w:lang w:eastAsia="fi-FI"/>
              </w:rPr>
              <w:t xml:space="preserve">̉ </w:t>
            </w:r>
            <w:proofErr w:type="spellStart"/>
            <w:r w:rsidRPr="00E54880">
              <w:rPr>
                <w:sz w:val="26"/>
                <w:szCs w:val="26"/>
                <w:lang w:eastAsia="fi-FI"/>
              </w:rPr>
              <w:t>giải</w:t>
            </w:r>
            <w:proofErr w:type="spellEnd"/>
            <w:r w:rsidRPr="00E54880">
              <w:rPr>
                <w:sz w:val="26"/>
                <w:szCs w:val="26"/>
                <w:lang w:eastAsia="fi-FI"/>
              </w:rPr>
              <w:t xml:space="preserve"> </w:t>
            </w:r>
            <w:proofErr w:type="spellStart"/>
            <w:r w:rsidRPr="00E54880">
              <w:rPr>
                <w:sz w:val="26"/>
                <w:szCs w:val="26"/>
                <w:lang w:eastAsia="fi-FI"/>
              </w:rPr>
              <w:t>quyết</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vấn</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w:t>
            </w:r>
            <w:proofErr w:type="spellStart"/>
            <w:r w:rsidRPr="00E54880">
              <w:rPr>
                <w:sz w:val="26"/>
                <w:szCs w:val="26"/>
                <w:lang w:eastAsia="fi-FI"/>
              </w:rPr>
              <w:t>Nếu</w:t>
            </w:r>
            <w:proofErr w:type="spellEnd"/>
            <w:r w:rsidRPr="00E54880">
              <w:rPr>
                <w:sz w:val="26"/>
                <w:szCs w:val="26"/>
                <w:lang w:eastAsia="fi-FI"/>
              </w:rPr>
              <w:t xml:space="preserve"> </w:t>
            </w:r>
            <w:proofErr w:type="spellStart"/>
            <w:r w:rsidRPr="00E54880">
              <w:rPr>
                <w:sz w:val="26"/>
                <w:szCs w:val="26"/>
                <w:lang w:eastAsia="fi-FI"/>
              </w:rPr>
              <w:t>nhận</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ý </w:t>
            </w:r>
            <w:proofErr w:type="spellStart"/>
            <w:r w:rsidRPr="00E54880">
              <w:rPr>
                <w:sz w:val="26"/>
                <w:szCs w:val="26"/>
                <w:lang w:eastAsia="fi-FI"/>
              </w:rPr>
              <w:t>kiến</w:t>
            </w:r>
            <w:proofErr w:type="spellEnd"/>
            <w:r w:rsidRPr="00E54880">
              <w:rPr>
                <w:sz w:val="26"/>
                <w:szCs w:val="26"/>
                <w:lang w:eastAsia="fi-FI"/>
              </w:rPr>
              <w:t xml:space="preserve"> </w:t>
            </w:r>
            <w:proofErr w:type="spellStart"/>
            <w:r w:rsidRPr="00E54880">
              <w:rPr>
                <w:sz w:val="26"/>
                <w:szCs w:val="26"/>
                <w:lang w:eastAsia="fi-FI"/>
              </w:rPr>
              <w:t>phản</w:t>
            </w:r>
            <w:proofErr w:type="spellEnd"/>
            <w:r w:rsidRPr="00E54880">
              <w:rPr>
                <w:sz w:val="26"/>
                <w:szCs w:val="26"/>
                <w:lang w:eastAsia="fi-FI"/>
              </w:rPr>
              <w:t xml:space="preserve"> </w:t>
            </w:r>
            <w:proofErr w:type="spellStart"/>
            <w:r w:rsidRPr="00E54880">
              <w:rPr>
                <w:sz w:val="26"/>
                <w:szCs w:val="26"/>
                <w:lang w:eastAsia="fi-FI"/>
              </w:rPr>
              <w:t>hồi</w:t>
            </w:r>
            <w:proofErr w:type="spellEnd"/>
            <w:r w:rsidRPr="00E54880">
              <w:rPr>
                <w:sz w:val="26"/>
                <w:szCs w:val="26"/>
                <w:lang w:eastAsia="fi-FI"/>
              </w:rPr>
              <w:t xml:space="preserve"> </w:t>
            </w:r>
            <w:proofErr w:type="spellStart"/>
            <w:r w:rsidRPr="00E54880">
              <w:rPr>
                <w:sz w:val="26"/>
                <w:szCs w:val="26"/>
                <w:lang w:eastAsia="fi-FI"/>
              </w:rPr>
              <w:t>tư</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thi</w:t>
            </w:r>
            <w:proofErr w:type="spellEnd"/>
            <w:r w:rsidRPr="00E54880">
              <w:rPr>
                <w:sz w:val="26"/>
                <w:szCs w:val="26"/>
                <w:lang w:eastAsia="fi-FI"/>
              </w:rPr>
              <w:t xml:space="preserve">̀ </w:t>
            </w:r>
            <w:proofErr w:type="spellStart"/>
            <w:r w:rsidRPr="00E54880">
              <w:rPr>
                <w:sz w:val="26"/>
                <w:szCs w:val="26"/>
                <w:lang w:eastAsia="fi-FI"/>
              </w:rPr>
              <w:t>cần</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đưa</w:t>
            </w:r>
            <w:proofErr w:type="spellEnd"/>
            <w:r w:rsidRPr="00E54880">
              <w:rPr>
                <w:sz w:val="26"/>
                <w:szCs w:val="26"/>
                <w:lang w:eastAsia="fi-FI"/>
              </w:rPr>
              <w:t xml:space="preserve"> </w:t>
            </w:r>
            <w:proofErr w:type="spellStart"/>
            <w:r w:rsidRPr="00E54880">
              <w:rPr>
                <w:sz w:val="26"/>
                <w:szCs w:val="26"/>
                <w:lang w:eastAsia="fi-FI"/>
              </w:rPr>
              <w:t>vào</w:t>
            </w:r>
            <w:proofErr w:type="spellEnd"/>
            <w:r w:rsidRPr="00E54880">
              <w:rPr>
                <w:sz w:val="26"/>
                <w:szCs w:val="26"/>
                <w:lang w:eastAsia="fi-FI"/>
              </w:rPr>
              <w:t xml:space="preserve"> </w:t>
            </w:r>
            <w:proofErr w:type="spellStart"/>
            <w:r w:rsidRPr="00E54880">
              <w:rPr>
                <w:sz w:val="26"/>
                <w:szCs w:val="26"/>
                <w:lang w:eastAsia="fi-FI"/>
              </w:rPr>
              <w:t>đê</w:t>
            </w:r>
            <w:proofErr w:type="spellEnd"/>
            <w:r w:rsidRPr="00E54880">
              <w:rPr>
                <w:sz w:val="26"/>
                <w:szCs w:val="26"/>
                <w:lang w:eastAsia="fi-FI"/>
              </w:rPr>
              <w:t xml:space="preserve">̉ </w:t>
            </w:r>
            <w:proofErr w:type="spellStart"/>
            <w:r w:rsidRPr="00E54880">
              <w:rPr>
                <w:sz w:val="26"/>
                <w:szCs w:val="26"/>
                <w:lang w:eastAsia="fi-FI"/>
              </w:rPr>
              <w:t>hô</w:t>
            </w:r>
            <w:proofErr w:type="spellEnd"/>
            <w:r w:rsidRPr="00E54880">
              <w:rPr>
                <w:sz w:val="26"/>
                <w:szCs w:val="26"/>
                <w:lang w:eastAsia="fi-FI"/>
              </w:rPr>
              <w:t xml:space="preserve">̃ </w:t>
            </w:r>
            <w:proofErr w:type="spellStart"/>
            <w:r w:rsidRPr="00E54880">
              <w:rPr>
                <w:sz w:val="26"/>
                <w:szCs w:val="26"/>
                <w:lang w:eastAsia="fi-FI"/>
              </w:rPr>
              <w:t>trơ</w:t>
            </w:r>
            <w:proofErr w:type="spellEnd"/>
            <w:r w:rsidRPr="00E54880">
              <w:rPr>
                <w:sz w:val="26"/>
                <w:szCs w:val="26"/>
                <w:lang w:eastAsia="fi-FI"/>
              </w:rPr>
              <w:t xml:space="preserve">̣ </w:t>
            </w:r>
            <w:proofErr w:type="spellStart"/>
            <w:r w:rsidRPr="00E54880">
              <w:rPr>
                <w:sz w:val="26"/>
                <w:szCs w:val="26"/>
                <w:lang w:eastAsia="fi-FI"/>
              </w:rPr>
              <w:t>cho</w:t>
            </w:r>
            <w:proofErr w:type="spellEnd"/>
            <w:r w:rsidRPr="00E54880">
              <w:rPr>
                <w:sz w:val="26"/>
                <w:szCs w:val="26"/>
                <w:lang w:eastAsia="fi-FI"/>
              </w:rPr>
              <w:t xml:space="preserve"> quá </w:t>
            </w:r>
            <w:proofErr w:type="spellStart"/>
            <w:r w:rsidRPr="00E54880">
              <w:rPr>
                <w:sz w:val="26"/>
                <w:szCs w:val="26"/>
                <w:lang w:eastAsia="fi-FI"/>
              </w:rPr>
              <w:t>trình</w:t>
            </w:r>
            <w:proofErr w:type="spellEnd"/>
            <w:r w:rsidRPr="00E54880">
              <w:rPr>
                <w:sz w:val="26"/>
                <w:szCs w:val="26"/>
                <w:lang w:eastAsia="fi-FI"/>
              </w:rPr>
              <w:t xml:space="preserve"> </w:t>
            </w:r>
            <w:proofErr w:type="spellStart"/>
            <w:r w:rsidRPr="00E54880">
              <w:rPr>
                <w:sz w:val="26"/>
                <w:szCs w:val="26"/>
                <w:lang w:eastAsia="fi-FI"/>
              </w:rPr>
              <w:t>giám</w:t>
            </w:r>
            <w:proofErr w:type="spellEnd"/>
            <w:r w:rsidRPr="00E54880">
              <w:rPr>
                <w:sz w:val="26"/>
                <w:szCs w:val="26"/>
                <w:lang w:eastAsia="fi-FI"/>
              </w:rPr>
              <w:t xml:space="preserve"> </w:t>
            </w:r>
            <w:proofErr w:type="spellStart"/>
            <w:r w:rsidRPr="00E54880">
              <w:rPr>
                <w:sz w:val="26"/>
                <w:szCs w:val="26"/>
                <w:lang w:eastAsia="fi-FI"/>
              </w:rPr>
              <w:t>sát</w:t>
            </w:r>
            <w:proofErr w:type="spellEnd"/>
            <w:r w:rsidRPr="00E54880">
              <w:rPr>
                <w:sz w:val="26"/>
                <w:szCs w:val="26"/>
                <w:lang w:eastAsia="fi-FI"/>
              </w:rPr>
              <w:t xml:space="preserve">. </w:t>
            </w:r>
            <w:proofErr w:type="spellStart"/>
            <w:r w:rsidRPr="00E54880">
              <w:rPr>
                <w:sz w:val="26"/>
                <w:szCs w:val="26"/>
                <w:lang w:eastAsia="fi-FI"/>
              </w:rPr>
              <w:t>Cần</w:t>
            </w:r>
            <w:proofErr w:type="spellEnd"/>
            <w:r w:rsidRPr="00E54880">
              <w:rPr>
                <w:sz w:val="26"/>
                <w:szCs w:val="26"/>
                <w:lang w:eastAsia="fi-FI"/>
              </w:rPr>
              <w:t xml:space="preserve"> </w:t>
            </w:r>
            <w:proofErr w:type="spellStart"/>
            <w:r w:rsidRPr="00E54880">
              <w:rPr>
                <w:sz w:val="26"/>
                <w:szCs w:val="26"/>
                <w:lang w:eastAsia="fi-FI"/>
              </w:rPr>
              <w:t>phải</w:t>
            </w:r>
            <w:proofErr w:type="spellEnd"/>
            <w:r w:rsidRPr="00E54880">
              <w:rPr>
                <w:sz w:val="26"/>
                <w:szCs w:val="26"/>
                <w:lang w:eastAsia="fi-FI"/>
              </w:rPr>
              <w:t xml:space="preserve"> </w:t>
            </w:r>
            <w:proofErr w:type="spellStart"/>
            <w:r w:rsidRPr="00E54880">
              <w:rPr>
                <w:sz w:val="26"/>
                <w:szCs w:val="26"/>
                <w:lang w:eastAsia="fi-FI"/>
              </w:rPr>
              <w:t>điền</w:t>
            </w:r>
            <w:proofErr w:type="spellEnd"/>
            <w:r w:rsidRPr="00E54880">
              <w:rPr>
                <w:sz w:val="26"/>
                <w:szCs w:val="26"/>
                <w:lang w:eastAsia="fi-FI"/>
              </w:rPr>
              <w:t xml:space="preserve"> </w:t>
            </w:r>
            <w:proofErr w:type="spellStart"/>
            <w:r w:rsidRPr="00E54880">
              <w:rPr>
                <w:sz w:val="26"/>
                <w:szCs w:val="26"/>
                <w:lang w:eastAsia="fi-FI"/>
              </w:rPr>
              <w:t>các</w:t>
            </w:r>
            <w:proofErr w:type="spellEnd"/>
            <w:r w:rsidRPr="00E54880">
              <w:rPr>
                <w:sz w:val="26"/>
                <w:szCs w:val="26"/>
                <w:lang w:eastAsia="fi-FI"/>
              </w:rPr>
              <w:t xml:space="preserve"> </w:t>
            </w:r>
            <w:proofErr w:type="spellStart"/>
            <w:r w:rsidRPr="00E54880">
              <w:rPr>
                <w:sz w:val="26"/>
                <w:szCs w:val="26"/>
                <w:lang w:eastAsia="fi-FI"/>
              </w:rPr>
              <w:t>thông</w:t>
            </w:r>
            <w:proofErr w:type="spellEnd"/>
            <w:r w:rsidRPr="00E54880">
              <w:rPr>
                <w:sz w:val="26"/>
                <w:szCs w:val="26"/>
                <w:lang w:eastAsia="fi-FI"/>
              </w:rPr>
              <w:t xml:space="preserve"> tin chi </w:t>
            </w:r>
            <w:proofErr w:type="spellStart"/>
            <w:r w:rsidRPr="00E54880">
              <w:rPr>
                <w:sz w:val="26"/>
                <w:szCs w:val="26"/>
                <w:lang w:eastAsia="fi-FI"/>
              </w:rPr>
              <w:t>tiết</w:t>
            </w:r>
            <w:proofErr w:type="spellEnd"/>
            <w:r w:rsidRPr="00E54880">
              <w:rPr>
                <w:sz w:val="26"/>
                <w:szCs w:val="26"/>
                <w:lang w:eastAsia="fi-FI"/>
              </w:rPr>
              <w:t xml:space="preserve"> </w:t>
            </w:r>
            <w:proofErr w:type="spellStart"/>
            <w:r w:rsidRPr="00E54880">
              <w:rPr>
                <w:sz w:val="26"/>
                <w:szCs w:val="26"/>
                <w:lang w:eastAsia="fi-FI"/>
              </w:rPr>
              <w:t>vê</w:t>
            </w:r>
            <w:proofErr w:type="spellEnd"/>
            <w:r w:rsidRPr="00E54880">
              <w:rPr>
                <w:sz w:val="26"/>
                <w:szCs w:val="26"/>
                <w:lang w:eastAsia="fi-FI"/>
              </w:rPr>
              <w:t xml:space="preserve">̀ </w:t>
            </w:r>
            <w:proofErr w:type="spellStart"/>
            <w:r w:rsidRPr="00E54880">
              <w:rPr>
                <w:sz w:val="26"/>
                <w:szCs w:val="26"/>
                <w:lang w:eastAsia="fi-FI"/>
              </w:rPr>
              <w:t>các</w:t>
            </w:r>
            <w:proofErr w:type="spellEnd"/>
            <w:r w:rsidRPr="00E54880">
              <w:rPr>
                <w:sz w:val="26"/>
                <w:szCs w:val="26"/>
                <w:lang w:eastAsia="fi-FI"/>
              </w:rPr>
              <w:t xml:space="preserve"> </w:t>
            </w:r>
            <w:proofErr w:type="spellStart"/>
            <w:r w:rsidRPr="00E54880">
              <w:rPr>
                <w:sz w:val="26"/>
                <w:szCs w:val="26"/>
                <w:lang w:eastAsia="fi-FI"/>
              </w:rPr>
              <w:t>hành</w:t>
            </w:r>
            <w:proofErr w:type="spellEnd"/>
            <w:r w:rsidRPr="00E54880">
              <w:rPr>
                <w:sz w:val="26"/>
                <w:szCs w:val="26"/>
                <w:lang w:eastAsia="fi-FI"/>
              </w:rPr>
              <w:t xml:space="preserve"> </w:t>
            </w:r>
            <w:proofErr w:type="spellStart"/>
            <w:r w:rsidRPr="00E54880">
              <w:rPr>
                <w:sz w:val="26"/>
                <w:szCs w:val="26"/>
                <w:lang w:eastAsia="fi-FI"/>
              </w:rPr>
              <w:t>động</w:t>
            </w:r>
            <w:proofErr w:type="spellEnd"/>
            <w:r w:rsidRPr="00E54880">
              <w:rPr>
                <w:sz w:val="26"/>
                <w:szCs w:val="26"/>
                <w:lang w:eastAsia="fi-FI"/>
              </w:rPr>
              <w:t xml:space="preserve"> </w:t>
            </w:r>
            <w:proofErr w:type="spellStart"/>
            <w:r w:rsidRPr="00E54880">
              <w:rPr>
                <w:sz w:val="26"/>
                <w:szCs w:val="26"/>
                <w:lang w:eastAsia="fi-FI"/>
              </w:rPr>
              <w:t>được</w:t>
            </w:r>
            <w:proofErr w:type="spellEnd"/>
            <w:r w:rsidRPr="00E54880">
              <w:rPr>
                <w:sz w:val="26"/>
                <w:szCs w:val="26"/>
                <w:lang w:eastAsia="fi-FI"/>
              </w:rPr>
              <w:t xml:space="preserve"> </w:t>
            </w:r>
            <w:proofErr w:type="spellStart"/>
            <w:r w:rsidRPr="00E54880">
              <w:rPr>
                <w:sz w:val="26"/>
                <w:szCs w:val="26"/>
                <w:lang w:eastAsia="fi-FI"/>
              </w:rPr>
              <w:t>tiến</w:t>
            </w:r>
            <w:proofErr w:type="spellEnd"/>
            <w:r w:rsidRPr="00E54880">
              <w:rPr>
                <w:sz w:val="26"/>
                <w:szCs w:val="26"/>
                <w:lang w:eastAsia="fi-FI"/>
              </w:rPr>
              <w:t xml:space="preserve"> </w:t>
            </w:r>
            <w:proofErr w:type="spellStart"/>
            <w:r w:rsidRPr="00E54880">
              <w:rPr>
                <w:sz w:val="26"/>
                <w:szCs w:val="26"/>
                <w:lang w:eastAsia="fi-FI"/>
              </w:rPr>
              <w:t>hành</w:t>
            </w:r>
            <w:proofErr w:type="spellEnd"/>
            <w:r w:rsidRPr="00E54880">
              <w:rPr>
                <w:sz w:val="26"/>
                <w:szCs w:val="26"/>
                <w:lang w:eastAsia="fi-FI"/>
              </w:rPr>
              <w:t xml:space="preserve"> </w:t>
            </w:r>
            <w:proofErr w:type="spellStart"/>
            <w:r w:rsidRPr="00E54880">
              <w:rPr>
                <w:sz w:val="26"/>
                <w:szCs w:val="26"/>
                <w:lang w:eastAsia="fi-FI"/>
              </w:rPr>
              <w:t>va</w:t>
            </w:r>
            <w:proofErr w:type="spellEnd"/>
            <w:r w:rsidRPr="00E54880">
              <w:rPr>
                <w:sz w:val="26"/>
                <w:szCs w:val="26"/>
                <w:lang w:eastAsia="fi-FI"/>
              </w:rPr>
              <w:t xml:space="preserve">̀ </w:t>
            </w:r>
            <w:proofErr w:type="spellStart"/>
            <w:r w:rsidRPr="00E54880">
              <w:rPr>
                <w:sz w:val="26"/>
                <w:szCs w:val="26"/>
                <w:lang w:eastAsia="fi-FI"/>
              </w:rPr>
              <w:t>ngày</w:t>
            </w:r>
            <w:proofErr w:type="spellEnd"/>
            <w:r w:rsidRPr="00E54880">
              <w:rPr>
                <w:sz w:val="26"/>
                <w:szCs w:val="26"/>
                <w:lang w:eastAsia="fi-FI"/>
              </w:rPr>
              <w:t xml:space="preserve"> </w:t>
            </w:r>
            <w:proofErr w:type="spellStart"/>
            <w:r w:rsidRPr="00E54880">
              <w:rPr>
                <w:sz w:val="26"/>
                <w:szCs w:val="26"/>
                <w:lang w:eastAsia="fi-FI"/>
              </w:rPr>
              <w:t>kết</w:t>
            </w:r>
            <w:proofErr w:type="spellEnd"/>
            <w:r w:rsidRPr="00E54880">
              <w:rPr>
                <w:sz w:val="26"/>
                <w:szCs w:val="26"/>
                <w:lang w:eastAsia="fi-FI"/>
              </w:rPr>
              <w:t xml:space="preserve"> </w:t>
            </w:r>
            <w:proofErr w:type="spellStart"/>
            <w:r w:rsidRPr="00E54880">
              <w:rPr>
                <w:sz w:val="26"/>
                <w:szCs w:val="26"/>
                <w:lang w:eastAsia="fi-FI"/>
              </w:rPr>
              <w:t>thúc</w:t>
            </w:r>
            <w:proofErr w:type="spellEnd"/>
            <w:r w:rsidRPr="00E54880">
              <w:rPr>
                <w:sz w:val="26"/>
                <w:szCs w:val="26"/>
                <w:lang w:eastAsia="fi-FI"/>
              </w:rPr>
              <w:t xml:space="preserve"> vụ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
          <w:p w14:paraId="42E7F583" w14:textId="77777777" w:rsidR="00041D5D" w:rsidRPr="00E54880" w:rsidRDefault="00041D5D" w:rsidP="00EC29F4">
            <w:pPr>
              <w:autoSpaceDE w:val="0"/>
              <w:autoSpaceDN w:val="0"/>
              <w:adjustRightInd w:val="0"/>
              <w:ind w:firstLine="567"/>
              <w:rPr>
                <w:sz w:val="26"/>
                <w:szCs w:val="26"/>
                <w:lang w:eastAsia="fi-FI"/>
              </w:rPr>
            </w:pPr>
            <w:proofErr w:type="spellStart"/>
            <w:r w:rsidRPr="00E54880">
              <w:rPr>
                <w:sz w:val="26"/>
                <w:szCs w:val="26"/>
                <w:lang w:eastAsia="fi-FI"/>
              </w:rPr>
              <w:t>Nếu</w:t>
            </w:r>
            <w:proofErr w:type="spellEnd"/>
            <w:r w:rsidRPr="00E54880">
              <w:rPr>
                <w:sz w:val="26"/>
                <w:szCs w:val="26"/>
                <w:lang w:eastAsia="fi-FI"/>
              </w:rPr>
              <w:t xml:space="preserve"> </w:t>
            </w:r>
            <w:proofErr w:type="spellStart"/>
            <w:r w:rsidRPr="00E54880">
              <w:rPr>
                <w:sz w:val="26"/>
                <w:szCs w:val="26"/>
                <w:lang w:eastAsia="fi-FI"/>
              </w:rPr>
              <w:t>người</w:t>
            </w:r>
            <w:proofErr w:type="spellEnd"/>
            <w:r w:rsidRPr="00E54880">
              <w:rPr>
                <w:sz w:val="26"/>
                <w:szCs w:val="26"/>
                <w:lang w:eastAsia="fi-FI"/>
              </w:rPr>
              <w:t xml:space="preserve"> </w:t>
            </w:r>
            <w:proofErr w:type="spellStart"/>
            <w:r w:rsidRPr="00E54880">
              <w:rPr>
                <w:sz w:val="26"/>
                <w:szCs w:val="26"/>
                <w:lang w:eastAsia="fi-FI"/>
              </w:rPr>
              <w:t>khiếu</w:t>
            </w:r>
            <w:proofErr w:type="spellEnd"/>
            <w:r w:rsidRPr="00E54880">
              <w:rPr>
                <w:sz w:val="26"/>
                <w:szCs w:val="26"/>
                <w:lang w:eastAsia="fi-FI"/>
              </w:rPr>
              <w:t xml:space="preserve"> </w:t>
            </w:r>
            <w:proofErr w:type="spellStart"/>
            <w:r w:rsidRPr="00E54880">
              <w:rPr>
                <w:sz w:val="26"/>
                <w:szCs w:val="26"/>
                <w:lang w:eastAsia="fi-FI"/>
              </w:rPr>
              <w:t>nại</w:t>
            </w:r>
            <w:proofErr w:type="spellEnd"/>
            <w:r w:rsidRPr="00E54880">
              <w:rPr>
                <w:sz w:val="26"/>
                <w:szCs w:val="26"/>
                <w:lang w:eastAsia="fi-FI"/>
              </w:rPr>
              <w:t xml:space="preserve"> </w:t>
            </w:r>
            <w:proofErr w:type="spellStart"/>
            <w:r w:rsidRPr="00E54880">
              <w:rPr>
                <w:sz w:val="26"/>
                <w:szCs w:val="26"/>
                <w:lang w:eastAsia="fi-FI"/>
              </w:rPr>
              <w:t>chưa</w:t>
            </w:r>
            <w:proofErr w:type="spellEnd"/>
            <w:r w:rsidRPr="00E54880">
              <w:rPr>
                <w:sz w:val="26"/>
                <w:szCs w:val="26"/>
                <w:lang w:eastAsia="fi-FI"/>
              </w:rPr>
              <w:t xml:space="preserve"> </w:t>
            </w:r>
            <w:proofErr w:type="spellStart"/>
            <w:r w:rsidRPr="00E54880">
              <w:rPr>
                <w:sz w:val="26"/>
                <w:szCs w:val="26"/>
                <w:lang w:eastAsia="fi-FI"/>
              </w:rPr>
              <w:t>thỏa</w:t>
            </w:r>
            <w:proofErr w:type="spellEnd"/>
            <w:r w:rsidRPr="00E54880">
              <w:rPr>
                <w:sz w:val="26"/>
                <w:szCs w:val="26"/>
                <w:lang w:eastAsia="fi-FI"/>
              </w:rPr>
              <w:t xml:space="preserve"> </w:t>
            </w:r>
            <w:proofErr w:type="spellStart"/>
            <w:r w:rsidRPr="00E54880">
              <w:rPr>
                <w:sz w:val="26"/>
                <w:szCs w:val="26"/>
                <w:lang w:eastAsia="fi-FI"/>
              </w:rPr>
              <w:t>mãn</w:t>
            </w:r>
            <w:proofErr w:type="spellEnd"/>
            <w:r w:rsidRPr="00E54880">
              <w:rPr>
                <w:sz w:val="26"/>
                <w:szCs w:val="26"/>
                <w:lang w:eastAsia="fi-FI"/>
              </w:rPr>
              <w:t xml:space="preserve"> </w:t>
            </w:r>
            <w:proofErr w:type="spellStart"/>
            <w:r w:rsidRPr="00E54880">
              <w:rPr>
                <w:sz w:val="26"/>
                <w:szCs w:val="26"/>
                <w:lang w:eastAsia="fi-FI"/>
              </w:rPr>
              <w:t>với</w:t>
            </w:r>
            <w:proofErr w:type="spellEnd"/>
            <w:r w:rsidRPr="00E54880">
              <w:rPr>
                <w:sz w:val="26"/>
                <w:szCs w:val="26"/>
                <w:lang w:eastAsia="fi-FI"/>
              </w:rPr>
              <w:t xml:space="preserve"> </w:t>
            </w:r>
            <w:proofErr w:type="spellStart"/>
            <w:r w:rsidRPr="00E54880">
              <w:rPr>
                <w:sz w:val="26"/>
                <w:szCs w:val="26"/>
                <w:lang w:eastAsia="fi-FI"/>
              </w:rPr>
              <w:t>những</w:t>
            </w:r>
            <w:proofErr w:type="spellEnd"/>
            <w:r w:rsidRPr="00E54880">
              <w:rPr>
                <w:sz w:val="26"/>
                <w:szCs w:val="26"/>
                <w:lang w:eastAsia="fi-FI"/>
              </w:rPr>
              <w:t xml:space="preserve"> </w:t>
            </w:r>
            <w:proofErr w:type="spellStart"/>
            <w:r w:rsidRPr="00E54880">
              <w:rPr>
                <w:sz w:val="26"/>
                <w:szCs w:val="26"/>
                <w:lang w:eastAsia="fi-FI"/>
              </w:rPr>
              <w:t>hoạt</w:t>
            </w:r>
            <w:proofErr w:type="spellEnd"/>
            <w:r w:rsidRPr="00E54880">
              <w:rPr>
                <w:sz w:val="26"/>
                <w:szCs w:val="26"/>
                <w:lang w:eastAsia="fi-FI"/>
              </w:rPr>
              <w:t xml:space="preserve"> </w:t>
            </w:r>
            <w:proofErr w:type="spellStart"/>
            <w:r w:rsidRPr="00E54880">
              <w:rPr>
                <w:sz w:val="26"/>
                <w:szCs w:val="26"/>
                <w:lang w:eastAsia="fi-FI"/>
              </w:rPr>
              <w:t>động</w:t>
            </w:r>
            <w:proofErr w:type="spellEnd"/>
            <w:r w:rsidRPr="00E54880">
              <w:rPr>
                <w:sz w:val="26"/>
                <w:szCs w:val="26"/>
                <w:lang w:eastAsia="fi-FI"/>
              </w:rPr>
              <w:t xml:space="preserve"> </w:t>
            </w:r>
            <w:proofErr w:type="spellStart"/>
            <w:r w:rsidRPr="00E54880">
              <w:rPr>
                <w:sz w:val="26"/>
                <w:szCs w:val="26"/>
                <w:lang w:eastAsia="fi-FI"/>
              </w:rPr>
              <w:t>đa</w:t>
            </w:r>
            <w:proofErr w:type="spellEnd"/>
            <w:r w:rsidRPr="00E54880">
              <w:rPr>
                <w:sz w:val="26"/>
                <w:szCs w:val="26"/>
                <w:lang w:eastAsia="fi-FI"/>
              </w:rPr>
              <w:t xml:space="preserve">̃ </w:t>
            </w:r>
            <w:proofErr w:type="spellStart"/>
            <w:r w:rsidRPr="00E54880">
              <w:rPr>
                <w:sz w:val="26"/>
                <w:szCs w:val="26"/>
                <w:lang w:eastAsia="fi-FI"/>
              </w:rPr>
              <w:t>làm</w:t>
            </w:r>
            <w:proofErr w:type="spellEnd"/>
            <w:r w:rsidRPr="00E54880">
              <w:rPr>
                <w:sz w:val="26"/>
                <w:szCs w:val="26"/>
                <w:lang w:eastAsia="fi-FI"/>
              </w:rPr>
              <w:t xml:space="preserve"> họ có </w:t>
            </w:r>
            <w:proofErr w:type="spellStart"/>
            <w:r w:rsidRPr="00E54880">
              <w:rPr>
                <w:sz w:val="26"/>
                <w:szCs w:val="26"/>
                <w:lang w:eastAsia="fi-FI"/>
              </w:rPr>
              <w:t>thê</w:t>
            </w:r>
            <w:proofErr w:type="spellEnd"/>
            <w:r w:rsidRPr="00E54880">
              <w:rPr>
                <w:sz w:val="26"/>
                <w:szCs w:val="26"/>
                <w:lang w:eastAsia="fi-FI"/>
              </w:rPr>
              <w:t xml:space="preserve">̉ </w:t>
            </w:r>
            <w:proofErr w:type="spellStart"/>
            <w:r w:rsidRPr="00E54880">
              <w:rPr>
                <w:sz w:val="26"/>
                <w:szCs w:val="26"/>
                <w:lang w:eastAsia="fi-FI"/>
              </w:rPr>
              <w:t>kháng</w:t>
            </w:r>
            <w:proofErr w:type="spellEnd"/>
            <w:r w:rsidRPr="00E54880">
              <w:rPr>
                <w:sz w:val="26"/>
                <w:szCs w:val="26"/>
                <w:lang w:eastAsia="fi-FI"/>
              </w:rPr>
              <w:t xml:space="preserve"> </w:t>
            </w:r>
            <w:proofErr w:type="spellStart"/>
            <w:r w:rsidRPr="00E54880">
              <w:rPr>
                <w:sz w:val="26"/>
                <w:szCs w:val="26"/>
                <w:lang w:eastAsia="fi-FI"/>
              </w:rPr>
              <w:t>lại</w:t>
            </w:r>
            <w:proofErr w:type="spellEnd"/>
            <w:r w:rsidRPr="00E54880">
              <w:rPr>
                <w:sz w:val="26"/>
                <w:szCs w:val="26"/>
                <w:lang w:eastAsia="fi-FI"/>
              </w:rPr>
              <w:t xml:space="preserve"> </w:t>
            </w:r>
            <w:proofErr w:type="spellStart"/>
            <w:r w:rsidRPr="00E54880">
              <w:rPr>
                <w:sz w:val="26"/>
                <w:szCs w:val="26"/>
                <w:lang w:eastAsia="fi-FI"/>
              </w:rPr>
              <w:t>theo</w:t>
            </w:r>
            <w:proofErr w:type="spellEnd"/>
            <w:r w:rsidRPr="00E54880">
              <w:rPr>
                <w:sz w:val="26"/>
                <w:szCs w:val="26"/>
                <w:lang w:eastAsia="fi-FI"/>
              </w:rPr>
              <w:t xml:space="preserve"> </w:t>
            </w:r>
            <w:proofErr w:type="spellStart"/>
            <w:r w:rsidRPr="00E54880">
              <w:rPr>
                <w:sz w:val="26"/>
                <w:szCs w:val="26"/>
                <w:lang w:eastAsia="fi-FI"/>
              </w:rPr>
              <w:t>quy</w:t>
            </w:r>
            <w:proofErr w:type="spellEnd"/>
            <w:r w:rsidRPr="00E54880">
              <w:rPr>
                <w:sz w:val="26"/>
                <w:szCs w:val="26"/>
                <w:lang w:eastAsia="fi-FI"/>
              </w:rPr>
              <w:t xml:space="preserve"> </w:t>
            </w:r>
            <w:proofErr w:type="spellStart"/>
            <w:r w:rsidRPr="00E54880">
              <w:rPr>
                <w:sz w:val="26"/>
                <w:szCs w:val="26"/>
                <w:lang w:eastAsia="fi-FI"/>
              </w:rPr>
              <w:t>định</w:t>
            </w:r>
            <w:proofErr w:type="spellEnd"/>
            <w:r w:rsidRPr="00E54880">
              <w:rPr>
                <w:sz w:val="26"/>
                <w:szCs w:val="26"/>
                <w:lang w:eastAsia="fi-FI"/>
              </w:rPr>
              <w:t xml:space="preserve"> </w:t>
            </w:r>
            <w:proofErr w:type="spellStart"/>
            <w:r w:rsidRPr="00E54880">
              <w:rPr>
                <w:sz w:val="26"/>
                <w:szCs w:val="26"/>
                <w:lang w:eastAsia="fi-FI"/>
              </w:rPr>
              <w:t>dưới</w:t>
            </w:r>
            <w:proofErr w:type="spellEnd"/>
            <w:r w:rsidRPr="00E54880">
              <w:rPr>
                <w:sz w:val="26"/>
                <w:szCs w:val="26"/>
                <w:lang w:eastAsia="fi-FI"/>
              </w:rPr>
              <w:t xml:space="preserve"> </w:t>
            </w:r>
            <w:proofErr w:type="spellStart"/>
            <w:r w:rsidRPr="00E54880">
              <w:rPr>
                <w:sz w:val="26"/>
                <w:szCs w:val="26"/>
                <w:lang w:eastAsia="fi-FI"/>
              </w:rPr>
              <w:t>đây</w:t>
            </w:r>
            <w:proofErr w:type="spellEnd"/>
          </w:p>
          <w:p w14:paraId="57C27E3A" w14:textId="77777777" w:rsidR="00041D5D" w:rsidRPr="00E54880" w:rsidRDefault="00041D5D" w:rsidP="00EC29F4">
            <w:pPr>
              <w:pStyle w:val="Default"/>
              <w:spacing w:before="0" w:line="276" w:lineRule="auto"/>
              <w:ind w:firstLine="567"/>
              <w:rPr>
                <w:rFonts w:ascii="Times New Roman" w:hAnsi="Times New Roman" w:cs="Times New Roman"/>
                <w:color w:val="auto"/>
                <w:sz w:val="26"/>
                <w:szCs w:val="26"/>
                <w:lang w:val="en-US"/>
              </w:rPr>
            </w:pPr>
            <w:proofErr w:type="spellStart"/>
            <w:r w:rsidRPr="00E54880">
              <w:rPr>
                <w:rFonts w:ascii="Times New Roman" w:hAnsi="Times New Roman" w:cs="Times New Roman"/>
                <w:color w:val="auto"/>
                <w:sz w:val="26"/>
                <w:szCs w:val="26"/>
                <w:lang w:val="en-US"/>
              </w:rPr>
              <w:t>Đơn</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kháng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cáo</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này</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phải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được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gửi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trực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tiếp</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cho</w:t>
            </w:r>
            <w:proofErr w:type="spellEnd"/>
            <w:r w:rsidRPr="00E54880">
              <w:rPr>
                <w:rFonts w:ascii="Times New Roman" w:hAnsi="Times New Roman" w:cs="Times New Roman"/>
                <w:color w:val="auto"/>
                <w:sz w:val="26"/>
                <w:szCs w:val="26"/>
                <w:lang w:val="en-US"/>
              </w:rPr>
              <w:t xml:space="preserve"> Ban Quản </w:t>
            </w:r>
            <w:proofErr w:type="spellStart"/>
            <w:r w:rsidRPr="00E54880">
              <w:rPr>
                <w:rFonts w:ascii="Times New Roman" w:hAnsi="Times New Roman" w:cs="Times New Roman"/>
                <w:color w:val="auto"/>
                <w:sz w:val="26"/>
                <w:szCs w:val="26"/>
                <w:lang w:val="en-US"/>
              </w:rPr>
              <w:t>lý</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nhóm</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trong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vòng</w:t>
            </w:r>
            <w:proofErr w:type="spellEnd"/>
            <w:r w:rsidRPr="00E54880">
              <w:rPr>
                <w:rFonts w:ascii="Times New Roman" w:hAnsi="Times New Roman" w:cs="Times New Roman"/>
                <w:color w:val="auto"/>
                <w:sz w:val="26"/>
                <w:szCs w:val="26"/>
                <w:lang w:val="en-US"/>
              </w:rPr>
              <w:t xml:space="preserve"> 30 </w:t>
            </w:r>
            <w:proofErr w:type="spellStart"/>
            <w:r w:rsidRPr="00E54880">
              <w:rPr>
                <w:rFonts w:ascii="Times New Roman" w:hAnsi="Times New Roman" w:cs="Times New Roman"/>
                <w:color w:val="auto"/>
                <w:sz w:val="26"/>
                <w:szCs w:val="26"/>
                <w:lang w:val="en-US"/>
              </w:rPr>
              <w:t>ngày</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sau</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nhận</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được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thông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báo</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chính</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thức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vê</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kết</w:t>
            </w:r>
            <w:proofErr w:type="spellEnd"/>
            <w:r w:rsidRPr="00E54880">
              <w:rPr>
                <w:rFonts w:ascii="Times New Roman" w:hAnsi="Times New Roman" w:cs="Times New Roman"/>
                <w:color w:val="auto"/>
                <w:sz w:val="26"/>
                <w:szCs w:val="26"/>
                <w:lang w:val="en-US"/>
              </w:rPr>
              <w:t xml:space="preserve"> quả </w:t>
            </w:r>
            <w:proofErr w:type="spellStart"/>
            <w:r w:rsidRPr="00E54880">
              <w:rPr>
                <w:rFonts w:ascii="Times New Roman" w:hAnsi="Times New Roman" w:cs="Times New Roman"/>
                <w:color w:val="auto"/>
                <w:sz w:val="26"/>
                <w:szCs w:val="26"/>
                <w:lang w:val="en-US"/>
              </w:rPr>
              <w:t>của</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khiếu</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nại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hoặc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mẫu</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thư</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khai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trư</w:t>
            </w:r>
            <w:proofErr w:type="spellEnd"/>
            <w:r w:rsidRPr="00E54880">
              <w:rPr>
                <w:rFonts w:ascii="Times New Roman" w:hAnsi="Times New Roman" w:cs="Times New Roman"/>
                <w:color w:val="auto"/>
                <w:sz w:val="26"/>
                <w:szCs w:val="26"/>
                <w:lang w:val="en-US"/>
              </w:rPr>
              <w:t xml:space="preserve">̀. Ban Quản </w:t>
            </w:r>
            <w:proofErr w:type="spellStart"/>
            <w:r w:rsidRPr="00E54880">
              <w:rPr>
                <w:rFonts w:ascii="Times New Roman" w:hAnsi="Times New Roman" w:cs="Times New Roman"/>
                <w:color w:val="auto"/>
                <w:sz w:val="26"/>
                <w:szCs w:val="26"/>
                <w:lang w:val="en-US"/>
              </w:rPr>
              <w:t>lý</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nhóm</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sẽ</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thông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báo</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có</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người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kháng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cáo</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về</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việc</w:t>
            </w:r>
            <w:proofErr w:type="spellEnd"/>
            <w:r w:rsidRPr="00E54880">
              <w:rPr>
                <w:rFonts w:ascii="Times New Roman" w:hAnsi="Times New Roman" w:cs="Times New Roman"/>
                <w:color w:val="auto"/>
                <w:sz w:val="26"/>
                <w:szCs w:val="26"/>
                <w:lang w:val="en-US"/>
              </w:rPr>
              <w:t xml:space="preserve"> có </w:t>
            </w:r>
            <w:proofErr w:type="spellStart"/>
            <w:r w:rsidRPr="00E54880">
              <w:rPr>
                <w:rFonts w:ascii="Times New Roman" w:hAnsi="Times New Roman" w:cs="Times New Roman"/>
                <w:color w:val="auto"/>
                <w:sz w:val="26"/>
                <w:szCs w:val="26"/>
                <w:lang w:val="en-US"/>
              </w:rPr>
              <w:t>đơn</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kháng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lại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đê</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cho</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phép</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chuẩn</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bi</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một</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cuộc</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họp</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vê</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nội</w:t>
            </w:r>
            <w:proofErr w:type="spellEnd"/>
            <w:r w:rsidRPr="00E54880">
              <w:rPr>
                <w:rFonts w:ascii="Times New Roman" w:hAnsi="Times New Roman" w:cs="Times New Roman"/>
                <w:color w:val="auto"/>
                <w:sz w:val="26"/>
                <w:szCs w:val="26"/>
                <w:lang w:val="en-US"/>
              </w:rPr>
              <w:t xml:space="preserve"> dung </w:t>
            </w:r>
            <w:proofErr w:type="spellStart"/>
            <w:r w:rsidRPr="00E54880">
              <w:rPr>
                <w:rFonts w:ascii="Times New Roman" w:hAnsi="Times New Roman" w:cs="Times New Roman"/>
                <w:color w:val="auto"/>
                <w:sz w:val="26"/>
                <w:szCs w:val="26"/>
                <w:lang w:val="en-US"/>
              </w:rPr>
              <w:t>đơn</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kháng</w:t>
            </w:r>
            <w:proofErr w:type="spellEnd"/>
            <w:r w:rsidRPr="00E54880">
              <w:rPr>
                <w:rFonts w:ascii="Times New Roman" w:hAnsi="Times New Roman" w:cs="Times New Roman"/>
                <w:color w:val="auto"/>
                <w:sz w:val="26"/>
                <w:szCs w:val="26"/>
                <w:lang w:val="en-US"/>
              </w:rPr>
              <w:t xml:space="preserve"> </w:t>
            </w:r>
            <w:proofErr w:type="spellStart"/>
            <w:r w:rsidRPr="00E54880">
              <w:rPr>
                <w:rFonts w:ascii="Times New Roman" w:hAnsi="Times New Roman" w:cs="Times New Roman"/>
                <w:color w:val="auto"/>
                <w:sz w:val="26"/>
                <w:szCs w:val="26"/>
                <w:lang w:val="en-US"/>
              </w:rPr>
              <w:t>lại</w:t>
            </w:r>
            <w:proofErr w:type="spellEnd"/>
            <w:r w:rsidRPr="00E54880">
              <w:rPr>
                <w:rFonts w:ascii="Times New Roman" w:hAnsi="Times New Roman" w:cs="Times New Roman"/>
                <w:color w:val="auto"/>
                <w:sz w:val="26"/>
                <w:szCs w:val="26"/>
                <w:lang w:val="en-US"/>
              </w:rPr>
              <w:t xml:space="preserve">.  </w:t>
            </w:r>
          </w:p>
          <w:p w14:paraId="5B715687" w14:textId="77777777" w:rsidR="00041D5D" w:rsidRPr="00E54880" w:rsidRDefault="00041D5D" w:rsidP="00EC29F4">
            <w:pPr>
              <w:widowControl w:val="0"/>
              <w:autoSpaceDE w:val="0"/>
              <w:autoSpaceDN w:val="0"/>
              <w:adjustRightInd w:val="0"/>
              <w:ind w:firstLine="567"/>
              <w:rPr>
                <w:sz w:val="26"/>
                <w:szCs w:val="26"/>
              </w:rPr>
            </w:pPr>
            <w:proofErr w:type="spellStart"/>
            <w:r w:rsidRPr="00E54880">
              <w:rPr>
                <w:sz w:val="26"/>
                <w:szCs w:val="26"/>
              </w:rPr>
              <w:t>N</w:t>
            </w:r>
            <w:r w:rsidRPr="00E54880">
              <w:rPr>
                <w:spacing w:val="1"/>
                <w:sz w:val="26"/>
                <w:szCs w:val="26"/>
              </w:rPr>
              <w:t>ê</w:t>
            </w:r>
            <w:r w:rsidRPr="00E54880">
              <w:rPr>
                <w:sz w:val="26"/>
                <w:szCs w:val="26"/>
              </w:rPr>
              <w:t>u</w:t>
            </w:r>
            <w:proofErr w:type="spellEnd"/>
            <w:r w:rsidRPr="00E54880">
              <w:rPr>
                <w:sz w:val="26"/>
                <w:szCs w:val="26"/>
              </w:rPr>
              <w:t xml:space="preserve"> </w:t>
            </w:r>
            <w:proofErr w:type="spellStart"/>
            <w:r w:rsidRPr="00E54880">
              <w:rPr>
                <w:sz w:val="26"/>
                <w:szCs w:val="26"/>
              </w:rPr>
              <w:t>ôn</w:t>
            </w:r>
            <w:r w:rsidRPr="00E54880">
              <w:rPr>
                <w:spacing w:val="-4"/>
                <w:sz w:val="26"/>
                <w:szCs w:val="26"/>
              </w:rPr>
              <w:t>g</w:t>
            </w:r>
            <w:proofErr w:type="spellEnd"/>
            <w:r w:rsidRPr="00E54880">
              <w:rPr>
                <w:spacing w:val="1"/>
                <w:sz w:val="26"/>
                <w:szCs w:val="26"/>
              </w:rPr>
              <w:t>/</w:t>
            </w:r>
            <w:proofErr w:type="spellStart"/>
            <w:r w:rsidRPr="00E54880">
              <w:rPr>
                <w:sz w:val="26"/>
                <w:szCs w:val="26"/>
              </w:rPr>
              <w:t>bà</w:t>
            </w:r>
            <w:proofErr w:type="spellEnd"/>
            <w:r w:rsidRPr="00E54880">
              <w:rPr>
                <w:spacing w:val="2"/>
                <w:sz w:val="26"/>
                <w:szCs w:val="26"/>
              </w:rPr>
              <w:t xml:space="preserve"> </w:t>
            </w:r>
            <w:proofErr w:type="spellStart"/>
            <w:r w:rsidRPr="00E54880">
              <w:rPr>
                <w:spacing w:val="1"/>
                <w:sz w:val="26"/>
                <w:szCs w:val="26"/>
              </w:rPr>
              <w:t>c</w:t>
            </w:r>
            <w:r w:rsidRPr="00E54880">
              <w:rPr>
                <w:sz w:val="26"/>
                <w:szCs w:val="26"/>
              </w:rPr>
              <w:t>ó</w:t>
            </w:r>
            <w:proofErr w:type="spellEnd"/>
            <w:r w:rsidRPr="00E54880">
              <w:rPr>
                <w:spacing w:val="-4"/>
                <w:sz w:val="26"/>
                <w:szCs w:val="26"/>
              </w:rPr>
              <w:t xml:space="preserve"> </w:t>
            </w:r>
            <w:proofErr w:type="spellStart"/>
            <w:r w:rsidRPr="00E54880">
              <w:rPr>
                <w:sz w:val="26"/>
                <w:szCs w:val="26"/>
              </w:rPr>
              <w:t>câu</w:t>
            </w:r>
            <w:proofErr w:type="spellEnd"/>
            <w:r w:rsidRPr="00E54880">
              <w:rPr>
                <w:spacing w:val="-2"/>
                <w:sz w:val="26"/>
                <w:szCs w:val="26"/>
              </w:rPr>
              <w:t xml:space="preserve"> </w:t>
            </w:r>
            <w:proofErr w:type="spellStart"/>
            <w:r w:rsidRPr="00E54880">
              <w:rPr>
                <w:sz w:val="26"/>
                <w:szCs w:val="26"/>
              </w:rPr>
              <w:t>hỏi</w:t>
            </w:r>
            <w:proofErr w:type="spellEnd"/>
            <w:r w:rsidRPr="00E54880">
              <w:rPr>
                <w:spacing w:val="-1"/>
                <w:sz w:val="26"/>
                <w:szCs w:val="26"/>
              </w:rPr>
              <w:t xml:space="preserve"> </w:t>
            </w:r>
            <w:proofErr w:type="spellStart"/>
            <w:r w:rsidRPr="00E54880">
              <w:rPr>
                <w:spacing w:val="-2"/>
                <w:sz w:val="26"/>
                <w:szCs w:val="26"/>
              </w:rPr>
              <w:t>v</w:t>
            </w:r>
            <w:r w:rsidRPr="00E54880">
              <w:rPr>
                <w:sz w:val="26"/>
                <w:szCs w:val="26"/>
              </w:rPr>
              <w:t>ê</w:t>
            </w:r>
            <w:proofErr w:type="spellEnd"/>
            <w:r w:rsidRPr="00E54880">
              <w:rPr>
                <w:spacing w:val="2"/>
                <w:sz w:val="26"/>
                <w:szCs w:val="26"/>
              </w:rPr>
              <w:t xml:space="preserve"> </w:t>
            </w:r>
            <w:proofErr w:type="spellStart"/>
            <w:r w:rsidRPr="00E54880">
              <w:rPr>
                <w:sz w:val="26"/>
                <w:szCs w:val="26"/>
              </w:rPr>
              <w:t>thu</w:t>
            </w:r>
            <w:proofErr w:type="spellEnd"/>
            <w:r w:rsidRPr="00E54880">
              <w:rPr>
                <w:sz w:val="26"/>
                <w:szCs w:val="26"/>
              </w:rPr>
              <w:t xml:space="preserve"> </w:t>
            </w:r>
            <w:proofErr w:type="spellStart"/>
            <w:r w:rsidRPr="00E54880">
              <w:rPr>
                <w:sz w:val="26"/>
                <w:szCs w:val="26"/>
              </w:rPr>
              <w:t>tuc</w:t>
            </w:r>
            <w:proofErr w:type="spellEnd"/>
            <w:r w:rsidRPr="00E54880">
              <w:rPr>
                <w:spacing w:val="-1"/>
                <w:sz w:val="26"/>
                <w:szCs w:val="26"/>
              </w:rPr>
              <w:t xml:space="preserve"> </w:t>
            </w:r>
            <w:proofErr w:type="spellStart"/>
            <w:r w:rsidRPr="00E54880">
              <w:rPr>
                <w:sz w:val="26"/>
                <w:szCs w:val="26"/>
              </w:rPr>
              <w:t>x</w:t>
            </w:r>
            <w:r w:rsidRPr="00E54880">
              <w:rPr>
                <w:spacing w:val="1"/>
                <w:sz w:val="26"/>
                <w:szCs w:val="26"/>
              </w:rPr>
              <w:t>i</w:t>
            </w:r>
            <w:r w:rsidRPr="00E54880">
              <w:rPr>
                <w:sz w:val="26"/>
                <w:szCs w:val="26"/>
              </w:rPr>
              <w:t>n</w:t>
            </w:r>
            <w:proofErr w:type="spellEnd"/>
            <w:r w:rsidRPr="00E54880">
              <w:rPr>
                <w:spacing w:val="-2"/>
                <w:sz w:val="26"/>
                <w:szCs w:val="26"/>
              </w:rPr>
              <w:t xml:space="preserve"> </w:t>
            </w:r>
            <w:proofErr w:type="spellStart"/>
            <w:r w:rsidRPr="00E54880">
              <w:rPr>
                <w:sz w:val="26"/>
                <w:szCs w:val="26"/>
              </w:rPr>
              <w:t>h</w:t>
            </w:r>
            <w:r w:rsidRPr="00E54880">
              <w:rPr>
                <w:spacing w:val="1"/>
                <w:sz w:val="26"/>
                <w:szCs w:val="26"/>
              </w:rPr>
              <w:t>ã</w:t>
            </w:r>
            <w:r w:rsidRPr="00E54880">
              <w:rPr>
                <w:sz w:val="26"/>
                <w:szCs w:val="26"/>
              </w:rPr>
              <w:t>y</w:t>
            </w:r>
            <w:proofErr w:type="spellEnd"/>
            <w:r w:rsidRPr="00E54880">
              <w:rPr>
                <w:spacing w:val="-2"/>
                <w:sz w:val="26"/>
                <w:szCs w:val="26"/>
              </w:rPr>
              <w:t xml:space="preserve"> </w:t>
            </w:r>
            <w:proofErr w:type="spellStart"/>
            <w:r w:rsidRPr="00E54880">
              <w:rPr>
                <w:sz w:val="26"/>
                <w:szCs w:val="26"/>
              </w:rPr>
              <w:t>li</w:t>
            </w:r>
            <w:r w:rsidRPr="00E54880">
              <w:rPr>
                <w:spacing w:val="1"/>
                <w:sz w:val="26"/>
                <w:szCs w:val="26"/>
              </w:rPr>
              <w:t>ê</w:t>
            </w:r>
            <w:r w:rsidRPr="00E54880">
              <w:rPr>
                <w:sz w:val="26"/>
                <w:szCs w:val="26"/>
              </w:rPr>
              <w:t>n</w:t>
            </w:r>
            <w:proofErr w:type="spellEnd"/>
            <w:r w:rsidRPr="00E54880">
              <w:rPr>
                <w:sz w:val="26"/>
                <w:szCs w:val="26"/>
              </w:rPr>
              <w:t xml:space="preserve"> </w:t>
            </w:r>
            <w:proofErr w:type="spellStart"/>
            <w:r w:rsidRPr="00E54880">
              <w:rPr>
                <w:sz w:val="26"/>
                <w:szCs w:val="26"/>
              </w:rPr>
              <w:t>hệ</w:t>
            </w:r>
            <w:proofErr w:type="spellEnd"/>
            <w:r w:rsidRPr="00E54880">
              <w:rPr>
                <w:spacing w:val="2"/>
                <w:sz w:val="26"/>
                <w:szCs w:val="26"/>
              </w:rPr>
              <w:t xml:space="preserve"> </w:t>
            </w:r>
            <w:proofErr w:type="spellStart"/>
            <w:r w:rsidRPr="00E54880">
              <w:rPr>
                <w:spacing w:val="-2"/>
                <w:sz w:val="26"/>
                <w:szCs w:val="26"/>
              </w:rPr>
              <w:t>v</w:t>
            </w:r>
            <w:r w:rsidRPr="00E54880">
              <w:rPr>
                <w:sz w:val="26"/>
                <w:szCs w:val="26"/>
              </w:rPr>
              <w:t>ới</w:t>
            </w:r>
            <w:proofErr w:type="spellEnd"/>
            <w:r w:rsidRPr="00E54880">
              <w:rPr>
                <w:spacing w:val="1"/>
                <w:sz w:val="26"/>
                <w:szCs w:val="26"/>
              </w:rPr>
              <w:t xml:space="preserve"> </w:t>
            </w:r>
            <w:proofErr w:type="spellStart"/>
            <w:r w:rsidRPr="00E54880">
              <w:rPr>
                <w:sz w:val="26"/>
                <w:szCs w:val="26"/>
              </w:rPr>
              <w:t>tô</w:t>
            </w:r>
            <w:r w:rsidRPr="00E54880">
              <w:rPr>
                <w:spacing w:val="-9"/>
                <w:sz w:val="26"/>
                <w:szCs w:val="26"/>
              </w:rPr>
              <w:t>i</w:t>
            </w:r>
            <w:proofErr w:type="spellEnd"/>
            <w:r w:rsidRPr="00E54880">
              <w:rPr>
                <w:sz w:val="26"/>
                <w:szCs w:val="26"/>
              </w:rPr>
              <w:t>.</w:t>
            </w:r>
          </w:p>
          <w:p w14:paraId="2611629E" w14:textId="77777777" w:rsidR="00041D5D" w:rsidRPr="00E54880" w:rsidRDefault="00041D5D" w:rsidP="00EC29F4">
            <w:pPr>
              <w:widowControl w:val="0"/>
              <w:autoSpaceDE w:val="0"/>
              <w:autoSpaceDN w:val="0"/>
              <w:adjustRightInd w:val="0"/>
              <w:spacing w:line="240" w:lineRule="exact"/>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448"/>
            </w:tblGrid>
            <w:tr w:rsidR="00E54880" w:rsidRPr="00E54880" w14:paraId="154B60C1" w14:textId="77777777" w:rsidTr="00EC29F4">
              <w:trPr>
                <w:jc w:val="center"/>
              </w:trPr>
              <w:tc>
                <w:tcPr>
                  <w:tcW w:w="5066" w:type="dxa"/>
                </w:tcPr>
                <w:p w14:paraId="04011E9E" w14:textId="77777777" w:rsidR="00041D5D" w:rsidRPr="00E54880" w:rsidRDefault="00041D5D" w:rsidP="00EC29F4">
                  <w:pPr>
                    <w:widowControl w:val="0"/>
                    <w:autoSpaceDE w:val="0"/>
                    <w:autoSpaceDN w:val="0"/>
                    <w:adjustRightInd w:val="0"/>
                    <w:spacing w:line="240" w:lineRule="exact"/>
                    <w:rPr>
                      <w:sz w:val="26"/>
                      <w:szCs w:val="26"/>
                    </w:rPr>
                  </w:pPr>
                </w:p>
              </w:tc>
              <w:tc>
                <w:tcPr>
                  <w:tcW w:w="5066" w:type="dxa"/>
                </w:tcPr>
                <w:p w14:paraId="3A00575C" w14:textId="77777777" w:rsidR="00041D5D" w:rsidRPr="00E54880" w:rsidRDefault="00041D5D" w:rsidP="00EC29F4">
                  <w:pPr>
                    <w:widowControl w:val="0"/>
                    <w:autoSpaceDE w:val="0"/>
                    <w:autoSpaceDN w:val="0"/>
                    <w:adjustRightInd w:val="0"/>
                    <w:ind w:left="100"/>
                    <w:jc w:val="center"/>
                    <w:rPr>
                      <w:spacing w:val="2"/>
                      <w:sz w:val="26"/>
                      <w:szCs w:val="26"/>
                    </w:rPr>
                  </w:pPr>
                  <w:r w:rsidRPr="00E54880">
                    <w:rPr>
                      <w:spacing w:val="2"/>
                      <w:sz w:val="26"/>
                      <w:szCs w:val="26"/>
                    </w:rPr>
                    <w:t xml:space="preserve">TM. Ban Quản </w:t>
                  </w:r>
                  <w:proofErr w:type="spellStart"/>
                  <w:r w:rsidRPr="00E54880">
                    <w:rPr>
                      <w:spacing w:val="2"/>
                      <w:sz w:val="26"/>
                      <w:szCs w:val="26"/>
                    </w:rPr>
                    <w:t>lý</w:t>
                  </w:r>
                  <w:proofErr w:type="spellEnd"/>
                  <w:r w:rsidRPr="00E54880">
                    <w:rPr>
                      <w:spacing w:val="2"/>
                      <w:sz w:val="26"/>
                      <w:szCs w:val="26"/>
                    </w:rPr>
                    <w:t xml:space="preserve"> </w:t>
                  </w:r>
                  <w:proofErr w:type="spellStart"/>
                  <w:r w:rsidRPr="00E54880">
                    <w:rPr>
                      <w:spacing w:val="2"/>
                      <w:sz w:val="26"/>
                      <w:szCs w:val="26"/>
                    </w:rPr>
                    <w:t>nhóm</w:t>
                  </w:r>
                  <w:proofErr w:type="spellEnd"/>
                  <w:r w:rsidRPr="00E54880">
                    <w:rPr>
                      <w:spacing w:val="2"/>
                      <w:sz w:val="26"/>
                      <w:szCs w:val="26"/>
                    </w:rPr>
                    <w:t>.</w:t>
                  </w:r>
                </w:p>
                <w:p w14:paraId="3A243499" w14:textId="77777777" w:rsidR="00041D5D" w:rsidRPr="00E54880" w:rsidRDefault="00041D5D" w:rsidP="00EC29F4">
                  <w:pPr>
                    <w:widowControl w:val="0"/>
                    <w:autoSpaceDE w:val="0"/>
                    <w:autoSpaceDN w:val="0"/>
                    <w:adjustRightInd w:val="0"/>
                    <w:ind w:left="100"/>
                    <w:jc w:val="center"/>
                    <w:rPr>
                      <w:i/>
                      <w:spacing w:val="2"/>
                      <w:sz w:val="26"/>
                      <w:szCs w:val="26"/>
                    </w:rPr>
                  </w:pPr>
                  <w:proofErr w:type="spellStart"/>
                  <w:r w:rsidRPr="00E54880">
                    <w:rPr>
                      <w:i/>
                      <w:spacing w:val="2"/>
                      <w:sz w:val="26"/>
                      <w:szCs w:val="26"/>
                    </w:rPr>
                    <w:t>Ký</w:t>
                  </w:r>
                  <w:proofErr w:type="spellEnd"/>
                  <w:r w:rsidRPr="00E54880">
                    <w:rPr>
                      <w:i/>
                      <w:spacing w:val="2"/>
                      <w:sz w:val="26"/>
                      <w:szCs w:val="26"/>
                    </w:rPr>
                    <w:t xml:space="preserve">, </w:t>
                  </w:r>
                  <w:proofErr w:type="spellStart"/>
                  <w:r w:rsidRPr="00E54880">
                    <w:rPr>
                      <w:i/>
                      <w:spacing w:val="2"/>
                      <w:sz w:val="26"/>
                      <w:szCs w:val="26"/>
                    </w:rPr>
                    <w:t>ghi</w:t>
                  </w:r>
                  <w:proofErr w:type="spellEnd"/>
                  <w:r w:rsidRPr="00E54880">
                    <w:rPr>
                      <w:i/>
                      <w:spacing w:val="2"/>
                      <w:sz w:val="26"/>
                      <w:szCs w:val="26"/>
                    </w:rPr>
                    <w:t xml:space="preserve"> </w:t>
                  </w:r>
                  <w:proofErr w:type="spellStart"/>
                  <w:r w:rsidRPr="00E54880">
                    <w:rPr>
                      <w:i/>
                      <w:spacing w:val="2"/>
                      <w:sz w:val="26"/>
                      <w:szCs w:val="26"/>
                    </w:rPr>
                    <w:t>rõ</w:t>
                  </w:r>
                  <w:proofErr w:type="spellEnd"/>
                  <w:r w:rsidRPr="00E54880">
                    <w:rPr>
                      <w:i/>
                      <w:spacing w:val="2"/>
                      <w:sz w:val="26"/>
                      <w:szCs w:val="26"/>
                    </w:rPr>
                    <w:t xml:space="preserve"> </w:t>
                  </w:r>
                  <w:proofErr w:type="spellStart"/>
                  <w:r w:rsidRPr="00E54880">
                    <w:rPr>
                      <w:i/>
                      <w:spacing w:val="2"/>
                      <w:sz w:val="26"/>
                      <w:szCs w:val="26"/>
                    </w:rPr>
                    <w:t>họ</w:t>
                  </w:r>
                  <w:proofErr w:type="spellEnd"/>
                  <w:r w:rsidRPr="00E54880">
                    <w:rPr>
                      <w:i/>
                      <w:spacing w:val="2"/>
                      <w:sz w:val="26"/>
                      <w:szCs w:val="26"/>
                    </w:rPr>
                    <w:t xml:space="preserve"> </w:t>
                  </w:r>
                  <w:proofErr w:type="spellStart"/>
                  <w:r w:rsidRPr="00E54880">
                    <w:rPr>
                      <w:i/>
                      <w:spacing w:val="2"/>
                      <w:sz w:val="26"/>
                      <w:szCs w:val="26"/>
                    </w:rPr>
                    <w:t>tên</w:t>
                  </w:r>
                  <w:proofErr w:type="spellEnd"/>
                </w:p>
                <w:p w14:paraId="1A0292B3" w14:textId="77777777" w:rsidR="00041D5D" w:rsidRPr="00E54880" w:rsidRDefault="00041D5D" w:rsidP="00EC29F4">
                  <w:pPr>
                    <w:widowControl w:val="0"/>
                    <w:autoSpaceDE w:val="0"/>
                    <w:autoSpaceDN w:val="0"/>
                    <w:adjustRightInd w:val="0"/>
                    <w:ind w:left="100"/>
                    <w:jc w:val="center"/>
                    <w:rPr>
                      <w:i/>
                      <w:sz w:val="26"/>
                      <w:szCs w:val="26"/>
                    </w:rPr>
                  </w:pPr>
                </w:p>
                <w:p w14:paraId="6FC28A95" w14:textId="77777777" w:rsidR="00041D5D" w:rsidRPr="00E54880" w:rsidRDefault="00041D5D" w:rsidP="00EC29F4">
                  <w:pPr>
                    <w:widowControl w:val="0"/>
                    <w:autoSpaceDE w:val="0"/>
                    <w:autoSpaceDN w:val="0"/>
                    <w:adjustRightInd w:val="0"/>
                    <w:spacing w:line="240" w:lineRule="exact"/>
                    <w:jc w:val="center"/>
                    <w:rPr>
                      <w:sz w:val="26"/>
                      <w:szCs w:val="26"/>
                    </w:rPr>
                  </w:pPr>
                </w:p>
              </w:tc>
            </w:tr>
          </w:tbl>
          <w:p w14:paraId="07CB91E0" w14:textId="77777777" w:rsidR="00041D5D" w:rsidRPr="00E54880" w:rsidRDefault="00041D5D" w:rsidP="00EC29F4">
            <w:pPr>
              <w:rPr>
                <w:sz w:val="26"/>
                <w:szCs w:val="26"/>
              </w:rPr>
            </w:pPr>
          </w:p>
        </w:tc>
      </w:tr>
    </w:tbl>
    <w:p w14:paraId="719422C0" w14:textId="77777777" w:rsidR="00041D5D" w:rsidRPr="00E54880" w:rsidRDefault="00041D5D" w:rsidP="00041D5D">
      <w:pPr>
        <w:pStyle w:val="ListParagraph"/>
        <w:numPr>
          <w:ilvl w:val="0"/>
          <w:numId w:val="37"/>
        </w:numPr>
        <w:spacing w:after="0" w:line="259" w:lineRule="auto"/>
        <w:ind w:left="426"/>
        <w:sectPr w:rsidR="00041D5D" w:rsidRPr="00E54880" w:rsidSect="00A51209">
          <w:pgSz w:w="11907" w:h="16840" w:code="9"/>
          <w:pgMar w:top="1134" w:right="1134" w:bottom="1134" w:left="1701" w:header="227" w:footer="227" w:gutter="0"/>
          <w:cols w:space="720"/>
          <w:docGrid w:linePitch="360"/>
        </w:sectPr>
      </w:pPr>
    </w:p>
    <w:p w14:paraId="157A8003" w14:textId="56B9559E" w:rsidR="00041D5D" w:rsidRPr="00E54880" w:rsidRDefault="00041D5D" w:rsidP="000C7A32">
      <w:pPr>
        <w:pStyle w:val="PHULUC"/>
        <w:jc w:val="left"/>
        <w:rPr>
          <w:color w:val="auto"/>
        </w:rPr>
      </w:pPr>
      <w:bookmarkStart w:id="204" w:name="_Toc204243932"/>
      <w:r w:rsidRPr="00E54880">
        <w:rPr>
          <w:color w:val="auto"/>
          <w:sz w:val="20"/>
          <w:szCs w:val="20"/>
        </w:rPr>
        <w:lastRenderedPageBreak/>
        <w:t>MẪU 1</w:t>
      </w:r>
      <w:r w:rsidR="00074856" w:rsidRPr="00E54880">
        <w:rPr>
          <w:color w:val="auto"/>
          <w:sz w:val="20"/>
          <w:szCs w:val="20"/>
        </w:rPr>
        <w:t>2</w:t>
      </w:r>
      <w:r w:rsidRPr="00E54880">
        <w:rPr>
          <w:color w:val="auto"/>
          <w:sz w:val="20"/>
          <w:szCs w:val="20"/>
        </w:rPr>
        <w:t xml:space="preserve">: </w:t>
      </w:r>
      <w:proofErr w:type="spellStart"/>
      <w:r w:rsidRPr="00E54880">
        <w:rPr>
          <w:color w:val="auto"/>
        </w:rPr>
        <w:t>Tổng</w:t>
      </w:r>
      <w:proofErr w:type="spellEnd"/>
      <w:r w:rsidRPr="00E54880">
        <w:rPr>
          <w:color w:val="auto"/>
        </w:rPr>
        <w:t xml:space="preserve"> </w:t>
      </w:r>
      <w:proofErr w:type="spellStart"/>
      <w:r w:rsidRPr="00E54880">
        <w:rPr>
          <w:color w:val="auto"/>
        </w:rPr>
        <w:t>hợp</w:t>
      </w:r>
      <w:proofErr w:type="spellEnd"/>
      <w:r w:rsidRPr="00E54880">
        <w:rPr>
          <w:color w:val="auto"/>
        </w:rPr>
        <w:t xml:space="preserve"> </w:t>
      </w:r>
      <w:proofErr w:type="spellStart"/>
      <w:r w:rsidRPr="00E54880">
        <w:rPr>
          <w:color w:val="auto"/>
        </w:rPr>
        <w:t>các</w:t>
      </w:r>
      <w:proofErr w:type="spellEnd"/>
      <w:r w:rsidRPr="00E54880">
        <w:rPr>
          <w:color w:val="auto"/>
        </w:rPr>
        <w:t xml:space="preserve"> tai </w:t>
      </w:r>
      <w:proofErr w:type="spellStart"/>
      <w:r w:rsidRPr="00E54880">
        <w:rPr>
          <w:color w:val="auto"/>
        </w:rPr>
        <w:t>nạn</w:t>
      </w:r>
      <w:proofErr w:type="spellEnd"/>
      <w:r w:rsidRPr="00E54880">
        <w:rPr>
          <w:color w:val="auto"/>
        </w:rPr>
        <w:t xml:space="preserve"> </w:t>
      </w:r>
      <w:proofErr w:type="spellStart"/>
      <w:r w:rsidRPr="00E54880">
        <w:rPr>
          <w:color w:val="auto"/>
        </w:rPr>
        <w:t>đã</w:t>
      </w:r>
      <w:proofErr w:type="spellEnd"/>
      <w:r w:rsidRPr="00E54880">
        <w:rPr>
          <w:color w:val="auto"/>
        </w:rPr>
        <w:t xml:space="preserve"> </w:t>
      </w:r>
      <w:proofErr w:type="spellStart"/>
      <w:r w:rsidRPr="00E54880">
        <w:rPr>
          <w:color w:val="auto"/>
        </w:rPr>
        <w:t>xảy</w:t>
      </w:r>
      <w:proofErr w:type="spellEnd"/>
      <w:r w:rsidRPr="00E54880">
        <w:rPr>
          <w:color w:val="auto"/>
        </w:rPr>
        <w:t xml:space="preserve"> </w:t>
      </w:r>
      <w:proofErr w:type="spellStart"/>
      <w:r w:rsidRPr="00E54880">
        <w:rPr>
          <w:color w:val="auto"/>
        </w:rPr>
        <w:t>ra</w:t>
      </w:r>
      <w:bookmarkEnd w:id="204"/>
      <w:proofErr w:type="spellEnd"/>
    </w:p>
    <w:p w14:paraId="178DBCF9" w14:textId="77777777" w:rsidR="00041D5D" w:rsidRPr="00E54880" w:rsidRDefault="00041D5D" w:rsidP="000C7A32">
      <w:pPr>
        <w:pStyle w:val="PHULUC"/>
        <w:rPr>
          <w:color w:val="auto"/>
          <w:lang w:eastAsia="fi-FI"/>
        </w:rPr>
      </w:pPr>
      <w:bookmarkStart w:id="205" w:name="_Toc179811766"/>
      <w:bookmarkStart w:id="206" w:name="_Toc204243933"/>
      <w:r w:rsidRPr="00E54880">
        <w:rPr>
          <w:color w:val="auto"/>
          <w:lang w:eastAsia="fi-FI"/>
        </w:rPr>
        <w:t>TỔNG HỢP CÁC TAI NẠN ĐÃ XẢY RA</w:t>
      </w:r>
      <w:bookmarkEnd w:id="205"/>
      <w:bookmarkEnd w:id="206"/>
    </w:p>
    <w:p w14:paraId="4F720F07" w14:textId="423FF690" w:rsidR="00041D5D" w:rsidRPr="00E54880" w:rsidRDefault="00AD4363" w:rsidP="00041D5D">
      <w:pPr>
        <w:tabs>
          <w:tab w:val="left" w:leader="dot" w:pos="3969"/>
          <w:tab w:val="left" w:leader="dot" w:pos="8505"/>
          <w:tab w:val="left" w:leader="dot" w:pos="11340"/>
          <w:tab w:val="left" w:leader="dot" w:pos="14601"/>
        </w:tabs>
        <w:spacing w:after="0" w:line="240" w:lineRule="auto"/>
        <w:rPr>
          <w:bCs/>
        </w:rPr>
      </w:pPr>
      <w:proofErr w:type="spellStart"/>
      <w:r>
        <w:rPr>
          <w:bCs/>
        </w:rPr>
        <w:t>Tỉnh</w:t>
      </w:r>
      <w:proofErr w:type="spellEnd"/>
      <w:r w:rsidR="00041D5D" w:rsidRPr="00E54880">
        <w:rPr>
          <w:bCs/>
        </w:rPr>
        <w:t>…………………………..</w:t>
      </w:r>
      <w:proofErr w:type="spellStart"/>
      <w:r w:rsidR="00041D5D" w:rsidRPr="00E54880">
        <w:rPr>
          <w:bCs/>
        </w:rPr>
        <w:t>Xã</w:t>
      </w:r>
      <w:proofErr w:type="spellEnd"/>
      <w:r w:rsidR="00041D5D" w:rsidRPr="00E54880">
        <w:rPr>
          <w:bCs/>
        </w:rPr>
        <w:t>…………………………..</w:t>
      </w:r>
      <w:proofErr w:type="spellStart"/>
      <w:r w:rsidR="00041D5D" w:rsidRPr="00E54880">
        <w:rPr>
          <w:bCs/>
        </w:rPr>
        <w:t>Thôn</w:t>
      </w:r>
      <w:proofErr w:type="spellEnd"/>
      <w:r w:rsidR="00041D5D" w:rsidRPr="00E54880">
        <w:rPr>
          <w:bCs/>
        </w:rPr>
        <w:tab/>
      </w:r>
    </w:p>
    <w:p w14:paraId="65B7710F"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Tên</w:t>
      </w:r>
      <w:proofErr w:type="spellEnd"/>
      <w:r w:rsidRPr="00E54880">
        <w:rPr>
          <w:bCs/>
        </w:rPr>
        <w:t xml:space="preserve"> </w:t>
      </w:r>
      <w:proofErr w:type="spellStart"/>
      <w:r w:rsidRPr="00E54880">
        <w:rPr>
          <w:bCs/>
        </w:rPr>
        <w:t>nhóm</w:t>
      </w:r>
      <w:proofErr w:type="spellEnd"/>
      <w:r w:rsidRPr="00E54880">
        <w:rPr>
          <w:bCs/>
        </w:rPr>
        <w:t xml:space="preserve"> </w:t>
      </w:r>
      <w:proofErr w:type="spellStart"/>
      <w:r w:rsidRPr="00E54880">
        <w:rPr>
          <w:bCs/>
        </w:rPr>
        <w:t>trưởng</w:t>
      </w:r>
      <w:proofErr w:type="spellEnd"/>
      <w:r w:rsidRPr="00E54880">
        <w:rPr>
          <w:bCs/>
        </w:rPr>
        <w:tab/>
        <w:t xml:space="preserve"> </w:t>
      </w:r>
      <w:proofErr w:type="spellStart"/>
      <w:r w:rsidRPr="00E54880">
        <w:rPr>
          <w:bCs/>
        </w:rPr>
        <w:t>Điện</w:t>
      </w:r>
      <w:proofErr w:type="spellEnd"/>
      <w:r w:rsidRPr="00E54880">
        <w:rPr>
          <w:bCs/>
        </w:rPr>
        <w:t xml:space="preserve"> </w:t>
      </w:r>
      <w:proofErr w:type="spellStart"/>
      <w:r w:rsidRPr="00E54880">
        <w:rPr>
          <w:bCs/>
        </w:rPr>
        <w:t>thoại</w:t>
      </w:r>
      <w:proofErr w:type="spellEnd"/>
      <w:r w:rsidRPr="00E54880">
        <w:rPr>
          <w:bCs/>
        </w:rPr>
        <w:t>:………………………</w:t>
      </w:r>
    </w:p>
    <w:p w14:paraId="49792D68" w14:textId="77777777" w:rsidR="00041D5D" w:rsidRPr="00E54880" w:rsidRDefault="00041D5D" w:rsidP="00041D5D">
      <w:pPr>
        <w:tabs>
          <w:tab w:val="left" w:leader="dot" w:pos="3969"/>
          <w:tab w:val="left" w:leader="dot" w:pos="8505"/>
          <w:tab w:val="left" w:leader="dot" w:pos="11340"/>
          <w:tab w:val="left" w:leader="dot" w:pos="14601"/>
        </w:tabs>
        <w:spacing w:after="0" w:line="240" w:lineRule="auto"/>
        <w:rPr>
          <w:bCs/>
        </w:rPr>
      </w:pPr>
      <w:proofErr w:type="spellStart"/>
      <w:r w:rsidRPr="00E54880">
        <w:rPr>
          <w:bCs/>
        </w:rPr>
        <w:t>Cập</w:t>
      </w:r>
      <w:proofErr w:type="spellEnd"/>
      <w:r w:rsidRPr="00E54880">
        <w:rPr>
          <w:bCs/>
        </w:rPr>
        <w:t xml:space="preserve"> </w:t>
      </w:r>
      <w:proofErr w:type="spellStart"/>
      <w:r w:rsidRPr="00E54880">
        <w:rPr>
          <w:bCs/>
        </w:rPr>
        <w:t>nhật</w:t>
      </w:r>
      <w:proofErr w:type="spellEnd"/>
      <w:r w:rsidRPr="00E54880">
        <w:rPr>
          <w:bCs/>
        </w:rPr>
        <w:t xml:space="preserve"> </w:t>
      </w:r>
      <w:proofErr w:type="spellStart"/>
      <w:r w:rsidRPr="00E54880">
        <w:rPr>
          <w:bCs/>
        </w:rPr>
        <w:t>đến</w:t>
      </w:r>
      <w:proofErr w:type="spellEnd"/>
      <w:r w:rsidRPr="00E54880">
        <w:rPr>
          <w:bCs/>
        </w:rPr>
        <w:t xml:space="preserve"> </w:t>
      </w:r>
      <w:proofErr w:type="spellStart"/>
      <w:r w:rsidRPr="00E54880">
        <w:rPr>
          <w:bCs/>
        </w:rPr>
        <w:t>ngày</w:t>
      </w:r>
      <w:proofErr w:type="spellEnd"/>
      <w:r w:rsidRPr="00E54880">
        <w:rPr>
          <w:bCs/>
        </w:rPr>
        <w:t xml:space="preserve"> </w:t>
      </w:r>
      <w:r w:rsidRPr="00E54880">
        <w:rPr>
          <w:bCs/>
        </w:rPr>
        <w:tab/>
      </w:r>
    </w:p>
    <w:tbl>
      <w:tblPr>
        <w:tblStyle w:val="TableGrid"/>
        <w:tblW w:w="5000" w:type="pct"/>
        <w:tblLook w:val="04A0" w:firstRow="1" w:lastRow="0" w:firstColumn="1" w:lastColumn="0" w:noHBand="0" w:noVBand="1"/>
      </w:tblPr>
      <w:tblGrid>
        <w:gridCol w:w="670"/>
        <w:gridCol w:w="1283"/>
        <w:gridCol w:w="1107"/>
        <w:gridCol w:w="1081"/>
        <w:gridCol w:w="1145"/>
        <w:gridCol w:w="1342"/>
        <w:gridCol w:w="1121"/>
        <w:gridCol w:w="1313"/>
      </w:tblGrid>
      <w:tr w:rsidR="00E54880" w:rsidRPr="00E54880" w14:paraId="2240D7FA" w14:textId="77777777" w:rsidTr="00EC29F4">
        <w:trPr>
          <w:trHeight w:val="372"/>
        </w:trPr>
        <w:tc>
          <w:tcPr>
            <w:tcW w:w="268" w:type="pct"/>
            <w:shd w:val="clear" w:color="auto" w:fill="D2ECB6"/>
            <w:vAlign w:val="center"/>
          </w:tcPr>
          <w:p w14:paraId="48CFCA45" w14:textId="77777777" w:rsidR="00041D5D" w:rsidRPr="00E54880" w:rsidRDefault="00041D5D" w:rsidP="00EC29F4">
            <w:pPr>
              <w:autoSpaceDE w:val="0"/>
              <w:autoSpaceDN w:val="0"/>
              <w:adjustRightInd w:val="0"/>
              <w:jc w:val="center"/>
              <w:rPr>
                <w:b/>
                <w:sz w:val="24"/>
                <w:szCs w:val="24"/>
                <w:lang w:eastAsia="fi-FI"/>
              </w:rPr>
            </w:pPr>
            <w:r w:rsidRPr="00E54880">
              <w:rPr>
                <w:b/>
                <w:sz w:val="24"/>
                <w:szCs w:val="24"/>
                <w:lang w:eastAsia="fi-FI"/>
              </w:rPr>
              <w:t>STT</w:t>
            </w:r>
          </w:p>
        </w:tc>
        <w:tc>
          <w:tcPr>
            <w:tcW w:w="723" w:type="pct"/>
            <w:shd w:val="clear" w:color="auto" w:fill="D2ECB6"/>
            <w:vAlign w:val="center"/>
          </w:tcPr>
          <w:p w14:paraId="668F8A96"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Họ</w:t>
            </w:r>
            <w:proofErr w:type="spellEnd"/>
            <w:r w:rsidRPr="00E54880">
              <w:rPr>
                <w:b/>
                <w:sz w:val="24"/>
                <w:szCs w:val="24"/>
                <w:lang w:eastAsia="fi-FI"/>
              </w:rPr>
              <w:t xml:space="preserve"> </w:t>
            </w:r>
            <w:proofErr w:type="spellStart"/>
            <w:r w:rsidRPr="00E54880">
              <w:rPr>
                <w:b/>
                <w:sz w:val="24"/>
                <w:szCs w:val="24"/>
                <w:lang w:eastAsia="fi-FI"/>
              </w:rPr>
              <w:t>tên</w:t>
            </w:r>
            <w:proofErr w:type="spellEnd"/>
            <w:r w:rsidRPr="00E54880">
              <w:rPr>
                <w:b/>
                <w:sz w:val="24"/>
                <w:szCs w:val="24"/>
                <w:lang w:eastAsia="fi-FI"/>
              </w:rPr>
              <w:t xml:space="preserve"> </w:t>
            </w:r>
            <w:proofErr w:type="spellStart"/>
            <w:r w:rsidRPr="00E54880">
              <w:rPr>
                <w:b/>
                <w:sz w:val="24"/>
                <w:szCs w:val="24"/>
                <w:lang w:eastAsia="fi-FI"/>
              </w:rPr>
              <w:t>người</w:t>
            </w:r>
            <w:proofErr w:type="spellEnd"/>
            <w:r w:rsidRPr="00E54880">
              <w:rPr>
                <w:b/>
                <w:sz w:val="24"/>
                <w:szCs w:val="24"/>
                <w:lang w:eastAsia="fi-FI"/>
              </w:rPr>
              <w:t xml:space="preserve"> </w:t>
            </w:r>
            <w:proofErr w:type="spellStart"/>
            <w:r w:rsidRPr="00E54880">
              <w:rPr>
                <w:b/>
                <w:sz w:val="24"/>
                <w:szCs w:val="24"/>
                <w:lang w:eastAsia="fi-FI"/>
              </w:rPr>
              <w:t>bị</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625" w:type="pct"/>
            <w:shd w:val="clear" w:color="auto" w:fill="D2ECB6"/>
            <w:vAlign w:val="center"/>
          </w:tcPr>
          <w:p w14:paraId="2BC48E4F"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Chức</w:t>
            </w:r>
            <w:proofErr w:type="spellEnd"/>
            <w:r w:rsidRPr="00E54880">
              <w:rPr>
                <w:b/>
                <w:sz w:val="24"/>
                <w:szCs w:val="24"/>
                <w:lang w:eastAsia="fi-FI"/>
              </w:rPr>
              <w:t xml:space="preserve"> </w:t>
            </w:r>
            <w:proofErr w:type="spellStart"/>
            <w:r w:rsidRPr="00E54880">
              <w:rPr>
                <w:b/>
                <w:sz w:val="24"/>
                <w:szCs w:val="24"/>
                <w:lang w:eastAsia="fi-FI"/>
              </w:rPr>
              <w:t>vụ</w:t>
            </w:r>
            <w:proofErr w:type="spellEnd"/>
            <w:r w:rsidRPr="00E54880">
              <w:rPr>
                <w:b/>
                <w:sz w:val="24"/>
                <w:szCs w:val="24"/>
                <w:lang w:eastAsia="fi-FI"/>
              </w:rPr>
              <w:t xml:space="preserve"> </w:t>
            </w:r>
            <w:proofErr w:type="spellStart"/>
            <w:r w:rsidRPr="00E54880">
              <w:rPr>
                <w:b/>
                <w:sz w:val="24"/>
                <w:szCs w:val="24"/>
                <w:lang w:eastAsia="fi-FI"/>
              </w:rPr>
              <w:t>người</w:t>
            </w:r>
            <w:proofErr w:type="spellEnd"/>
            <w:r w:rsidRPr="00E54880">
              <w:rPr>
                <w:b/>
                <w:sz w:val="24"/>
                <w:szCs w:val="24"/>
                <w:lang w:eastAsia="fi-FI"/>
              </w:rPr>
              <w:t xml:space="preserve"> </w:t>
            </w:r>
            <w:proofErr w:type="spellStart"/>
            <w:r w:rsidRPr="00E54880">
              <w:rPr>
                <w:b/>
                <w:sz w:val="24"/>
                <w:szCs w:val="24"/>
                <w:lang w:eastAsia="fi-FI"/>
              </w:rPr>
              <w:t>bị</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611" w:type="pct"/>
            <w:shd w:val="clear" w:color="auto" w:fill="D2ECB6"/>
          </w:tcPr>
          <w:p w14:paraId="2E94432B"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Địa</w:t>
            </w:r>
            <w:proofErr w:type="spellEnd"/>
            <w:r w:rsidRPr="00E54880">
              <w:rPr>
                <w:b/>
                <w:sz w:val="24"/>
                <w:szCs w:val="24"/>
                <w:lang w:eastAsia="fi-FI"/>
              </w:rPr>
              <w:t xml:space="preserve"> </w:t>
            </w:r>
            <w:proofErr w:type="spellStart"/>
            <w:r w:rsidRPr="00E54880">
              <w:rPr>
                <w:b/>
                <w:sz w:val="24"/>
                <w:szCs w:val="24"/>
                <w:lang w:eastAsia="fi-FI"/>
              </w:rPr>
              <w:t>chỉ</w:t>
            </w:r>
            <w:proofErr w:type="spellEnd"/>
            <w:r w:rsidRPr="00E54880">
              <w:rPr>
                <w:b/>
                <w:sz w:val="24"/>
                <w:szCs w:val="24"/>
                <w:lang w:eastAsia="fi-FI"/>
              </w:rPr>
              <w:t xml:space="preserve"> </w:t>
            </w:r>
            <w:proofErr w:type="spellStart"/>
            <w:r w:rsidRPr="00E54880">
              <w:rPr>
                <w:b/>
                <w:sz w:val="24"/>
                <w:szCs w:val="24"/>
                <w:lang w:eastAsia="fi-FI"/>
              </w:rPr>
              <w:t>người</w:t>
            </w:r>
            <w:proofErr w:type="spellEnd"/>
            <w:r w:rsidRPr="00E54880">
              <w:rPr>
                <w:b/>
                <w:sz w:val="24"/>
                <w:szCs w:val="24"/>
                <w:lang w:eastAsia="fi-FI"/>
              </w:rPr>
              <w:t xml:space="preserve"> </w:t>
            </w:r>
            <w:proofErr w:type="spellStart"/>
            <w:r w:rsidRPr="00E54880">
              <w:rPr>
                <w:b/>
                <w:sz w:val="24"/>
                <w:szCs w:val="24"/>
                <w:lang w:eastAsia="fi-FI"/>
              </w:rPr>
              <w:t>bị</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646" w:type="pct"/>
            <w:shd w:val="clear" w:color="auto" w:fill="D2ECB6"/>
            <w:vAlign w:val="center"/>
          </w:tcPr>
          <w:p w14:paraId="08E193A1"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Địa</w:t>
            </w:r>
            <w:proofErr w:type="spellEnd"/>
            <w:r w:rsidRPr="00E54880">
              <w:rPr>
                <w:b/>
                <w:sz w:val="24"/>
                <w:szCs w:val="24"/>
                <w:lang w:eastAsia="fi-FI"/>
              </w:rPr>
              <w:t xml:space="preserve"> </w:t>
            </w:r>
            <w:proofErr w:type="spellStart"/>
            <w:r w:rsidRPr="00E54880">
              <w:rPr>
                <w:b/>
                <w:sz w:val="24"/>
                <w:szCs w:val="24"/>
                <w:lang w:eastAsia="fi-FI"/>
              </w:rPr>
              <w:t>điểm</w:t>
            </w:r>
            <w:proofErr w:type="spellEnd"/>
            <w:r w:rsidRPr="00E54880">
              <w:rPr>
                <w:b/>
                <w:sz w:val="24"/>
                <w:szCs w:val="24"/>
                <w:lang w:eastAsia="fi-FI"/>
              </w:rPr>
              <w:t xml:space="preserve"> </w:t>
            </w:r>
            <w:proofErr w:type="spellStart"/>
            <w:r w:rsidRPr="00E54880">
              <w:rPr>
                <w:b/>
                <w:sz w:val="24"/>
                <w:szCs w:val="24"/>
                <w:lang w:eastAsia="fi-FI"/>
              </w:rPr>
              <w:t>xảy</w:t>
            </w:r>
            <w:proofErr w:type="spellEnd"/>
            <w:r w:rsidRPr="00E54880">
              <w:rPr>
                <w:b/>
                <w:sz w:val="24"/>
                <w:szCs w:val="24"/>
                <w:lang w:eastAsia="fi-FI"/>
              </w:rPr>
              <w:t xml:space="preserve"> </w:t>
            </w:r>
            <w:proofErr w:type="spellStart"/>
            <w:r w:rsidRPr="00E54880">
              <w:rPr>
                <w:b/>
                <w:sz w:val="24"/>
                <w:szCs w:val="24"/>
                <w:lang w:eastAsia="fi-FI"/>
              </w:rPr>
              <w:t>ra</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755" w:type="pct"/>
            <w:shd w:val="clear" w:color="auto" w:fill="D2ECB6"/>
            <w:vAlign w:val="center"/>
          </w:tcPr>
          <w:p w14:paraId="50E93425" w14:textId="77777777" w:rsidR="00041D5D" w:rsidRPr="00E54880" w:rsidRDefault="00041D5D" w:rsidP="00EC29F4">
            <w:pPr>
              <w:autoSpaceDE w:val="0"/>
              <w:autoSpaceDN w:val="0"/>
              <w:adjustRightInd w:val="0"/>
              <w:jc w:val="center"/>
              <w:rPr>
                <w:b/>
                <w:sz w:val="24"/>
                <w:szCs w:val="24"/>
                <w:lang w:eastAsia="fi-FI"/>
              </w:rPr>
            </w:pPr>
            <w:r w:rsidRPr="00E54880">
              <w:rPr>
                <w:b/>
                <w:sz w:val="24"/>
                <w:szCs w:val="24"/>
                <w:lang w:eastAsia="fi-FI"/>
              </w:rPr>
              <w:t xml:space="preserve">Nguyên </w:t>
            </w:r>
            <w:proofErr w:type="spellStart"/>
            <w:r w:rsidRPr="00E54880">
              <w:rPr>
                <w:b/>
                <w:sz w:val="24"/>
                <w:szCs w:val="24"/>
                <w:lang w:eastAsia="fi-FI"/>
              </w:rPr>
              <w:t>nhân</w:t>
            </w:r>
            <w:proofErr w:type="spellEnd"/>
            <w:r w:rsidRPr="00E54880">
              <w:rPr>
                <w:b/>
                <w:sz w:val="24"/>
                <w:szCs w:val="24"/>
                <w:lang w:eastAsia="fi-FI"/>
              </w:rPr>
              <w:t xml:space="preserve"> </w:t>
            </w:r>
            <w:proofErr w:type="spellStart"/>
            <w:r w:rsidRPr="00E54880">
              <w:rPr>
                <w:b/>
                <w:sz w:val="24"/>
                <w:szCs w:val="24"/>
                <w:lang w:eastAsia="fi-FI"/>
              </w:rPr>
              <w:t>gây</w:t>
            </w:r>
            <w:proofErr w:type="spellEnd"/>
            <w:r w:rsidRPr="00E54880">
              <w:rPr>
                <w:b/>
                <w:sz w:val="24"/>
                <w:szCs w:val="24"/>
                <w:lang w:eastAsia="fi-FI"/>
              </w:rPr>
              <w:t xml:space="preserve"> </w:t>
            </w:r>
            <w:proofErr w:type="spellStart"/>
            <w:r w:rsidRPr="00E54880">
              <w:rPr>
                <w:b/>
                <w:sz w:val="24"/>
                <w:szCs w:val="24"/>
                <w:lang w:eastAsia="fi-FI"/>
              </w:rPr>
              <w:t>ra</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633" w:type="pct"/>
            <w:shd w:val="clear" w:color="auto" w:fill="D2ECB6"/>
            <w:vAlign w:val="center"/>
          </w:tcPr>
          <w:p w14:paraId="1D82532C" w14:textId="77777777" w:rsidR="00041D5D" w:rsidRPr="00E54880" w:rsidRDefault="00041D5D" w:rsidP="00EC29F4">
            <w:pPr>
              <w:autoSpaceDE w:val="0"/>
              <w:autoSpaceDN w:val="0"/>
              <w:adjustRightInd w:val="0"/>
              <w:jc w:val="center"/>
              <w:rPr>
                <w:b/>
                <w:sz w:val="24"/>
                <w:szCs w:val="24"/>
                <w:lang w:eastAsia="fi-FI"/>
              </w:rPr>
            </w:pPr>
            <w:r w:rsidRPr="00E54880">
              <w:rPr>
                <w:b/>
                <w:sz w:val="24"/>
                <w:szCs w:val="24"/>
                <w:lang w:eastAsia="fi-FI"/>
              </w:rPr>
              <w:t xml:space="preserve">Hậu </w:t>
            </w:r>
            <w:proofErr w:type="spellStart"/>
            <w:r w:rsidRPr="00E54880">
              <w:rPr>
                <w:b/>
                <w:sz w:val="24"/>
                <w:szCs w:val="24"/>
                <w:lang w:eastAsia="fi-FI"/>
              </w:rPr>
              <w:t>quả</w:t>
            </w:r>
            <w:proofErr w:type="spellEnd"/>
            <w:r w:rsidRPr="00E54880">
              <w:rPr>
                <w:b/>
                <w:sz w:val="24"/>
                <w:szCs w:val="24"/>
                <w:lang w:eastAsia="fi-FI"/>
              </w:rPr>
              <w:t xml:space="preserve"> </w:t>
            </w:r>
            <w:proofErr w:type="spellStart"/>
            <w:r w:rsidRPr="00E54880">
              <w:rPr>
                <w:b/>
                <w:sz w:val="24"/>
                <w:szCs w:val="24"/>
                <w:lang w:eastAsia="fi-FI"/>
              </w:rPr>
              <w:t>của</w:t>
            </w:r>
            <w:proofErr w:type="spellEnd"/>
            <w:r w:rsidRPr="00E54880">
              <w:rPr>
                <w:b/>
                <w:sz w:val="24"/>
                <w:szCs w:val="24"/>
                <w:lang w:eastAsia="fi-FI"/>
              </w:rPr>
              <w:t xml:space="preserve"> </w:t>
            </w:r>
            <w:proofErr w:type="spellStart"/>
            <w:r w:rsidRPr="00E54880">
              <w:rPr>
                <w:b/>
                <w:sz w:val="24"/>
                <w:szCs w:val="24"/>
                <w:lang w:eastAsia="fi-FI"/>
              </w:rPr>
              <w:t>việc</w:t>
            </w:r>
            <w:proofErr w:type="spellEnd"/>
            <w:r w:rsidRPr="00E54880">
              <w:rPr>
                <w:b/>
                <w:sz w:val="24"/>
                <w:szCs w:val="24"/>
                <w:lang w:eastAsia="fi-FI"/>
              </w:rPr>
              <w:t xml:space="preserve"> tai </w:t>
            </w:r>
            <w:proofErr w:type="spellStart"/>
            <w:r w:rsidRPr="00E54880">
              <w:rPr>
                <w:b/>
                <w:sz w:val="24"/>
                <w:szCs w:val="24"/>
                <w:lang w:eastAsia="fi-FI"/>
              </w:rPr>
              <w:t>nạn</w:t>
            </w:r>
            <w:proofErr w:type="spellEnd"/>
          </w:p>
        </w:tc>
        <w:tc>
          <w:tcPr>
            <w:tcW w:w="740" w:type="pct"/>
            <w:shd w:val="clear" w:color="auto" w:fill="D2ECB6"/>
            <w:vAlign w:val="center"/>
          </w:tcPr>
          <w:p w14:paraId="2BBD8FC2" w14:textId="77777777" w:rsidR="00041D5D" w:rsidRPr="00E54880" w:rsidRDefault="00041D5D" w:rsidP="00EC29F4">
            <w:pPr>
              <w:autoSpaceDE w:val="0"/>
              <w:autoSpaceDN w:val="0"/>
              <w:adjustRightInd w:val="0"/>
              <w:jc w:val="center"/>
              <w:rPr>
                <w:b/>
                <w:sz w:val="24"/>
                <w:szCs w:val="24"/>
                <w:lang w:eastAsia="fi-FI"/>
              </w:rPr>
            </w:pPr>
            <w:proofErr w:type="spellStart"/>
            <w:r w:rsidRPr="00E54880">
              <w:rPr>
                <w:b/>
                <w:sz w:val="24"/>
                <w:szCs w:val="24"/>
                <w:lang w:eastAsia="fi-FI"/>
              </w:rPr>
              <w:t>Đề</w:t>
            </w:r>
            <w:proofErr w:type="spellEnd"/>
            <w:r w:rsidRPr="00E54880">
              <w:rPr>
                <w:b/>
                <w:sz w:val="24"/>
                <w:szCs w:val="24"/>
                <w:lang w:eastAsia="fi-FI"/>
              </w:rPr>
              <w:t xml:space="preserve"> </w:t>
            </w:r>
            <w:proofErr w:type="spellStart"/>
            <w:r w:rsidRPr="00E54880">
              <w:rPr>
                <w:b/>
                <w:sz w:val="24"/>
                <w:szCs w:val="24"/>
                <w:lang w:eastAsia="fi-FI"/>
              </w:rPr>
              <w:t>xuất</w:t>
            </w:r>
            <w:proofErr w:type="spellEnd"/>
            <w:r w:rsidRPr="00E54880">
              <w:rPr>
                <w:b/>
                <w:sz w:val="24"/>
                <w:szCs w:val="24"/>
                <w:lang w:eastAsia="fi-FI"/>
              </w:rPr>
              <w:t xml:space="preserve"> </w:t>
            </w:r>
            <w:proofErr w:type="spellStart"/>
            <w:r w:rsidRPr="00E54880">
              <w:rPr>
                <w:b/>
                <w:sz w:val="24"/>
                <w:szCs w:val="24"/>
                <w:lang w:eastAsia="fi-FI"/>
              </w:rPr>
              <w:t>các</w:t>
            </w:r>
            <w:proofErr w:type="spellEnd"/>
            <w:r w:rsidRPr="00E54880">
              <w:rPr>
                <w:b/>
                <w:sz w:val="24"/>
                <w:szCs w:val="24"/>
                <w:lang w:eastAsia="fi-FI"/>
              </w:rPr>
              <w:t xml:space="preserve"> </w:t>
            </w:r>
            <w:proofErr w:type="spellStart"/>
            <w:r w:rsidRPr="00E54880">
              <w:rPr>
                <w:b/>
                <w:sz w:val="24"/>
                <w:szCs w:val="24"/>
                <w:lang w:eastAsia="fi-FI"/>
              </w:rPr>
              <w:t>biện</w:t>
            </w:r>
            <w:proofErr w:type="spellEnd"/>
            <w:r w:rsidRPr="00E54880">
              <w:rPr>
                <w:b/>
                <w:sz w:val="24"/>
                <w:szCs w:val="24"/>
                <w:lang w:eastAsia="fi-FI"/>
              </w:rPr>
              <w:t xml:space="preserve"> </w:t>
            </w:r>
            <w:proofErr w:type="spellStart"/>
            <w:r w:rsidRPr="00E54880">
              <w:rPr>
                <w:b/>
                <w:sz w:val="24"/>
                <w:szCs w:val="24"/>
                <w:lang w:eastAsia="fi-FI"/>
              </w:rPr>
              <w:t>pháp</w:t>
            </w:r>
            <w:proofErr w:type="spellEnd"/>
            <w:r w:rsidRPr="00E54880">
              <w:rPr>
                <w:b/>
                <w:sz w:val="24"/>
                <w:szCs w:val="24"/>
                <w:lang w:eastAsia="fi-FI"/>
              </w:rPr>
              <w:t xml:space="preserve"> </w:t>
            </w:r>
            <w:proofErr w:type="spellStart"/>
            <w:r w:rsidRPr="00E54880">
              <w:rPr>
                <w:b/>
                <w:sz w:val="24"/>
                <w:szCs w:val="24"/>
                <w:lang w:eastAsia="fi-FI"/>
              </w:rPr>
              <w:t>để</w:t>
            </w:r>
            <w:proofErr w:type="spellEnd"/>
            <w:r w:rsidRPr="00E54880">
              <w:rPr>
                <w:b/>
                <w:sz w:val="24"/>
                <w:szCs w:val="24"/>
                <w:lang w:eastAsia="fi-FI"/>
              </w:rPr>
              <w:t xml:space="preserve"> </w:t>
            </w:r>
            <w:proofErr w:type="spellStart"/>
            <w:r w:rsidRPr="00E54880">
              <w:rPr>
                <w:b/>
                <w:sz w:val="24"/>
                <w:szCs w:val="24"/>
                <w:lang w:eastAsia="fi-FI"/>
              </w:rPr>
              <w:t>phòng</w:t>
            </w:r>
            <w:proofErr w:type="spellEnd"/>
            <w:r w:rsidRPr="00E54880">
              <w:rPr>
                <w:b/>
                <w:sz w:val="24"/>
                <w:szCs w:val="24"/>
                <w:lang w:eastAsia="fi-FI"/>
              </w:rPr>
              <w:t xml:space="preserve"> </w:t>
            </w:r>
            <w:proofErr w:type="spellStart"/>
            <w:r w:rsidRPr="00E54880">
              <w:rPr>
                <w:b/>
                <w:sz w:val="24"/>
                <w:szCs w:val="24"/>
                <w:lang w:eastAsia="fi-FI"/>
              </w:rPr>
              <w:t>tránh</w:t>
            </w:r>
            <w:proofErr w:type="spellEnd"/>
          </w:p>
        </w:tc>
      </w:tr>
      <w:tr w:rsidR="00E54880" w:rsidRPr="00E54880" w14:paraId="507A30A3" w14:textId="77777777" w:rsidTr="00EC29F4">
        <w:trPr>
          <w:trHeight w:val="364"/>
        </w:trPr>
        <w:tc>
          <w:tcPr>
            <w:tcW w:w="268" w:type="pct"/>
          </w:tcPr>
          <w:p w14:paraId="2CAA44C6" w14:textId="77777777" w:rsidR="00041D5D" w:rsidRPr="00E54880" w:rsidRDefault="00041D5D" w:rsidP="00EC29F4">
            <w:pPr>
              <w:autoSpaceDE w:val="0"/>
              <w:autoSpaceDN w:val="0"/>
              <w:adjustRightInd w:val="0"/>
              <w:jc w:val="center"/>
              <w:rPr>
                <w:lang w:eastAsia="fi-FI"/>
              </w:rPr>
            </w:pPr>
          </w:p>
        </w:tc>
        <w:tc>
          <w:tcPr>
            <w:tcW w:w="723" w:type="pct"/>
          </w:tcPr>
          <w:p w14:paraId="1B1D2730" w14:textId="77777777" w:rsidR="00041D5D" w:rsidRPr="00E54880" w:rsidRDefault="00041D5D" w:rsidP="00EC29F4">
            <w:pPr>
              <w:autoSpaceDE w:val="0"/>
              <w:autoSpaceDN w:val="0"/>
              <w:adjustRightInd w:val="0"/>
              <w:jc w:val="center"/>
              <w:rPr>
                <w:lang w:eastAsia="fi-FI"/>
              </w:rPr>
            </w:pPr>
          </w:p>
        </w:tc>
        <w:tc>
          <w:tcPr>
            <w:tcW w:w="625" w:type="pct"/>
          </w:tcPr>
          <w:p w14:paraId="48752C50" w14:textId="77777777" w:rsidR="00041D5D" w:rsidRPr="00E54880" w:rsidRDefault="00041D5D" w:rsidP="00EC29F4">
            <w:pPr>
              <w:autoSpaceDE w:val="0"/>
              <w:autoSpaceDN w:val="0"/>
              <w:adjustRightInd w:val="0"/>
              <w:jc w:val="center"/>
              <w:rPr>
                <w:lang w:eastAsia="fi-FI"/>
              </w:rPr>
            </w:pPr>
          </w:p>
        </w:tc>
        <w:tc>
          <w:tcPr>
            <w:tcW w:w="611" w:type="pct"/>
          </w:tcPr>
          <w:p w14:paraId="5231C4AA" w14:textId="77777777" w:rsidR="00041D5D" w:rsidRPr="00E54880" w:rsidRDefault="00041D5D" w:rsidP="00EC29F4">
            <w:pPr>
              <w:autoSpaceDE w:val="0"/>
              <w:autoSpaceDN w:val="0"/>
              <w:adjustRightInd w:val="0"/>
              <w:jc w:val="center"/>
              <w:rPr>
                <w:lang w:eastAsia="fi-FI"/>
              </w:rPr>
            </w:pPr>
          </w:p>
        </w:tc>
        <w:tc>
          <w:tcPr>
            <w:tcW w:w="646" w:type="pct"/>
          </w:tcPr>
          <w:p w14:paraId="5A529229" w14:textId="77777777" w:rsidR="00041D5D" w:rsidRPr="00E54880" w:rsidRDefault="00041D5D" w:rsidP="00EC29F4">
            <w:pPr>
              <w:autoSpaceDE w:val="0"/>
              <w:autoSpaceDN w:val="0"/>
              <w:adjustRightInd w:val="0"/>
              <w:jc w:val="center"/>
              <w:rPr>
                <w:lang w:eastAsia="fi-FI"/>
              </w:rPr>
            </w:pPr>
          </w:p>
        </w:tc>
        <w:tc>
          <w:tcPr>
            <w:tcW w:w="755" w:type="pct"/>
          </w:tcPr>
          <w:p w14:paraId="2CBE1805" w14:textId="77777777" w:rsidR="00041D5D" w:rsidRPr="00E54880" w:rsidRDefault="00041D5D" w:rsidP="00EC29F4">
            <w:pPr>
              <w:autoSpaceDE w:val="0"/>
              <w:autoSpaceDN w:val="0"/>
              <w:adjustRightInd w:val="0"/>
              <w:jc w:val="center"/>
              <w:rPr>
                <w:lang w:eastAsia="fi-FI"/>
              </w:rPr>
            </w:pPr>
          </w:p>
        </w:tc>
        <w:tc>
          <w:tcPr>
            <w:tcW w:w="633" w:type="pct"/>
          </w:tcPr>
          <w:p w14:paraId="13AC4B97" w14:textId="77777777" w:rsidR="00041D5D" w:rsidRPr="00E54880" w:rsidRDefault="00041D5D" w:rsidP="00EC29F4">
            <w:pPr>
              <w:autoSpaceDE w:val="0"/>
              <w:autoSpaceDN w:val="0"/>
              <w:adjustRightInd w:val="0"/>
              <w:jc w:val="center"/>
              <w:rPr>
                <w:lang w:eastAsia="fi-FI"/>
              </w:rPr>
            </w:pPr>
          </w:p>
        </w:tc>
        <w:tc>
          <w:tcPr>
            <w:tcW w:w="740" w:type="pct"/>
          </w:tcPr>
          <w:p w14:paraId="53DC962D" w14:textId="77777777" w:rsidR="00041D5D" w:rsidRPr="00E54880" w:rsidRDefault="00041D5D" w:rsidP="00EC29F4">
            <w:pPr>
              <w:autoSpaceDE w:val="0"/>
              <w:autoSpaceDN w:val="0"/>
              <w:adjustRightInd w:val="0"/>
              <w:jc w:val="center"/>
              <w:rPr>
                <w:lang w:eastAsia="fi-FI"/>
              </w:rPr>
            </w:pPr>
          </w:p>
        </w:tc>
      </w:tr>
      <w:tr w:rsidR="00E54880" w:rsidRPr="00E54880" w14:paraId="18C8D857" w14:textId="77777777" w:rsidTr="00EC29F4">
        <w:trPr>
          <w:trHeight w:val="452"/>
        </w:trPr>
        <w:tc>
          <w:tcPr>
            <w:tcW w:w="268" w:type="pct"/>
          </w:tcPr>
          <w:p w14:paraId="7AA8B374" w14:textId="77777777" w:rsidR="00041D5D" w:rsidRPr="00E54880" w:rsidRDefault="00041D5D" w:rsidP="00EC29F4">
            <w:pPr>
              <w:autoSpaceDE w:val="0"/>
              <w:autoSpaceDN w:val="0"/>
              <w:adjustRightInd w:val="0"/>
              <w:jc w:val="center"/>
              <w:rPr>
                <w:lang w:eastAsia="fi-FI"/>
              </w:rPr>
            </w:pPr>
          </w:p>
        </w:tc>
        <w:tc>
          <w:tcPr>
            <w:tcW w:w="723" w:type="pct"/>
          </w:tcPr>
          <w:p w14:paraId="34F96BF7" w14:textId="77777777" w:rsidR="00041D5D" w:rsidRPr="00E54880" w:rsidRDefault="00041D5D" w:rsidP="00EC29F4">
            <w:pPr>
              <w:autoSpaceDE w:val="0"/>
              <w:autoSpaceDN w:val="0"/>
              <w:adjustRightInd w:val="0"/>
              <w:jc w:val="center"/>
              <w:rPr>
                <w:lang w:eastAsia="fi-FI"/>
              </w:rPr>
            </w:pPr>
          </w:p>
        </w:tc>
        <w:tc>
          <w:tcPr>
            <w:tcW w:w="625" w:type="pct"/>
          </w:tcPr>
          <w:p w14:paraId="5FAFC243" w14:textId="77777777" w:rsidR="00041D5D" w:rsidRPr="00E54880" w:rsidRDefault="00041D5D" w:rsidP="00EC29F4">
            <w:pPr>
              <w:autoSpaceDE w:val="0"/>
              <w:autoSpaceDN w:val="0"/>
              <w:adjustRightInd w:val="0"/>
              <w:jc w:val="center"/>
              <w:rPr>
                <w:lang w:eastAsia="fi-FI"/>
              </w:rPr>
            </w:pPr>
          </w:p>
        </w:tc>
        <w:tc>
          <w:tcPr>
            <w:tcW w:w="611" w:type="pct"/>
          </w:tcPr>
          <w:p w14:paraId="74BC74E1" w14:textId="77777777" w:rsidR="00041D5D" w:rsidRPr="00E54880" w:rsidRDefault="00041D5D" w:rsidP="00EC29F4">
            <w:pPr>
              <w:autoSpaceDE w:val="0"/>
              <w:autoSpaceDN w:val="0"/>
              <w:adjustRightInd w:val="0"/>
              <w:jc w:val="center"/>
              <w:rPr>
                <w:lang w:eastAsia="fi-FI"/>
              </w:rPr>
            </w:pPr>
          </w:p>
        </w:tc>
        <w:tc>
          <w:tcPr>
            <w:tcW w:w="646" w:type="pct"/>
          </w:tcPr>
          <w:p w14:paraId="7CDCD532" w14:textId="77777777" w:rsidR="00041D5D" w:rsidRPr="00E54880" w:rsidRDefault="00041D5D" w:rsidP="00EC29F4">
            <w:pPr>
              <w:autoSpaceDE w:val="0"/>
              <w:autoSpaceDN w:val="0"/>
              <w:adjustRightInd w:val="0"/>
              <w:jc w:val="center"/>
              <w:rPr>
                <w:lang w:eastAsia="fi-FI"/>
              </w:rPr>
            </w:pPr>
          </w:p>
        </w:tc>
        <w:tc>
          <w:tcPr>
            <w:tcW w:w="755" w:type="pct"/>
          </w:tcPr>
          <w:p w14:paraId="3EEBC9F0" w14:textId="77777777" w:rsidR="00041D5D" w:rsidRPr="00E54880" w:rsidRDefault="00041D5D" w:rsidP="00EC29F4">
            <w:pPr>
              <w:autoSpaceDE w:val="0"/>
              <w:autoSpaceDN w:val="0"/>
              <w:adjustRightInd w:val="0"/>
              <w:jc w:val="center"/>
              <w:rPr>
                <w:lang w:eastAsia="fi-FI"/>
              </w:rPr>
            </w:pPr>
          </w:p>
        </w:tc>
        <w:tc>
          <w:tcPr>
            <w:tcW w:w="633" w:type="pct"/>
          </w:tcPr>
          <w:p w14:paraId="76AECFE1" w14:textId="77777777" w:rsidR="00041D5D" w:rsidRPr="00E54880" w:rsidRDefault="00041D5D" w:rsidP="00EC29F4">
            <w:pPr>
              <w:autoSpaceDE w:val="0"/>
              <w:autoSpaceDN w:val="0"/>
              <w:adjustRightInd w:val="0"/>
              <w:jc w:val="center"/>
              <w:rPr>
                <w:lang w:eastAsia="fi-FI"/>
              </w:rPr>
            </w:pPr>
          </w:p>
        </w:tc>
        <w:tc>
          <w:tcPr>
            <w:tcW w:w="740" w:type="pct"/>
          </w:tcPr>
          <w:p w14:paraId="2B69E6D2" w14:textId="77777777" w:rsidR="00041D5D" w:rsidRPr="00E54880" w:rsidRDefault="00041D5D" w:rsidP="00EC29F4">
            <w:pPr>
              <w:autoSpaceDE w:val="0"/>
              <w:autoSpaceDN w:val="0"/>
              <w:adjustRightInd w:val="0"/>
              <w:jc w:val="center"/>
              <w:rPr>
                <w:lang w:eastAsia="fi-FI"/>
              </w:rPr>
            </w:pPr>
          </w:p>
        </w:tc>
      </w:tr>
      <w:tr w:rsidR="00041D5D" w:rsidRPr="00E54880" w14:paraId="0A3C0B81" w14:textId="77777777" w:rsidTr="00EC29F4">
        <w:trPr>
          <w:trHeight w:val="478"/>
        </w:trPr>
        <w:tc>
          <w:tcPr>
            <w:tcW w:w="268" w:type="pct"/>
          </w:tcPr>
          <w:p w14:paraId="6C20311C" w14:textId="77777777" w:rsidR="00041D5D" w:rsidRPr="00E54880" w:rsidRDefault="00041D5D" w:rsidP="00EC29F4">
            <w:pPr>
              <w:autoSpaceDE w:val="0"/>
              <w:autoSpaceDN w:val="0"/>
              <w:adjustRightInd w:val="0"/>
              <w:jc w:val="center"/>
              <w:rPr>
                <w:lang w:eastAsia="fi-FI"/>
              </w:rPr>
            </w:pPr>
          </w:p>
        </w:tc>
        <w:tc>
          <w:tcPr>
            <w:tcW w:w="723" w:type="pct"/>
          </w:tcPr>
          <w:p w14:paraId="2A08DF28" w14:textId="77777777" w:rsidR="00041D5D" w:rsidRPr="00E54880" w:rsidRDefault="00041D5D" w:rsidP="00EC29F4">
            <w:pPr>
              <w:autoSpaceDE w:val="0"/>
              <w:autoSpaceDN w:val="0"/>
              <w:adjustRightInd w:val="0"/>
              <w:jc w:val="center"/>
              <w:rPr>
                <w:lang w:eastAsia="fi-FI"/>
              </w:rPr>
            </w:pPr>
          </w:p>
        </w:tc>
        <w:tc>
          <w:tcPr>
            <w:tcW w:w="625" w:type="pct"/>
          </w:tcPr>
          <w:p w14:paraId="3165CF3C" w14:textId="77777777" w:rsidR="00041D5D" w:rsidRPr="00E54880" w:rsidRDefault="00041D5D" w:rsidP="00EC29F4">
            <w:pPr>
              <w:autoSpaceDE w:val="0"/>
              <w:autoSpaceDN w:val="0"/>
              <w:adjustRightInd w:val="0"/>
              <w:jc w:val="center"/>
              <w:rPr>
                <w:lang w:eastAsia="fi-FI"/>
              </w:rPr>
            </w:pPr>
          </w:p>
        </w:tc>
        <w:tc>
          <w:tcPr>
            <w:tcW w:w="611" w:type="pct"/>
          </w:tcPr>
          <w:p w14:paraId="29CBF223" w14:textId="77777777" w:rsidR="00041D5D" w:rsidRPr="00E54880" w:rsidRDefault="00041D5D" w:rsidP="00EC29F4">
            <w:pPr>
              <w:autoSpaceDE w:val="0"/>
              <w:autoSpaceDN w:val="0"/>
              <w:adjustRightInd w:val="0"/>
              <w:jc w:val="center"/>
              <w:rPr>
                <w:lang w:eastAsia="fi-FI"/>
              </w:rPr>
            </w:pPr>
          </w:p>
        </w:tc>
        <w:tc>
          <w:tcPr>
            <w:tcW w:w="646" w:type="pct"/>
          </w:tcPr>
          <w:p w14:paraId="1014EB2E" w14:textId="77777777" w:rsidR="00041D5D" w:rsidRPr="00E54880" w:rsidRDefault="00041D5D" w:rsidP="00EC29F4">
            <w:pPr>
              <w:autoSpaceDE w:val="0"/>
              <w:autoSpaceDN w:val="0"/>
              <w:adjustRightInd w:val="0"/>
              <w:jc w:val="center"/>
              <w:rPr>
                <w:lang w:eastAsia="fi-FI"/>
              </w:rPr>
            </w:pPr>
          </w:p>
        </w:tc>
        <w:tc>
          <w:tcPr>
            <w:tcW w:w="755" w:type="pct"/>
          </w:tcPr>
          <w:p w14:paraId="0D8EFB9C" w14:textId="77777777" w:rsidR="00041D5D" w:rsidRPr="00E54880" w:rsidRDefault="00041D5D" w:rsidP="00EC29F4">
            <w:pPr>
              <w:autoSpaceDE w:val="0"/>
              <w:autoSpaceDN w:val="0"/>
              <w:adjustRightInd w:val="0"/>
              <w:jc w:val="center"/>
              <w:rPr>
                <w:lang w:eastAsia="fi-FI"/>
              </w:rPr>
            </w:pPr>
          </w:p>
        </w:tc>
        <w:tc>
          <w:tcPr>
            <w:tcW w:w="633" w:type="pct"/>
          </w:tcPr>
          <w:p w14:paraId="4157567B" w14:textId="77777777" w:rsidR="00041D5D" w:rsidRPr="00E54880" w:rsidRDefault="00041D5D" w:rsidP="00EC29F4">
            <w:pPr>
              <w:autoSpaceDE w:val="0"/>
              <w:autoSpaceDN w:val="0"/>
              <w:adjustRightInd w:val="0"/>
              <w:jc w:val="center"/>
              <w:rPr>
                <w:lang w:eastAsia="fi-FI"/>
              </w:rPr>
            </w:pPr>
          </w:p>
        </w:tc>
        <w:tc>
          <w:tcPr>
            <w:tcW w:w="740" w:type="pct"/>
          </w:tcPr>
          <w:p w14:paraId="4E9D791C" w14:textId="77777777" w:rsidR="00041D5D" w:rsidRPr="00E54880" w:rsidRDefault="00041D5D" w:rsidP="00EC29F4">
            <w:pPr>
              <w:autoSpaceDE w:val="0"/>
              <w:autoSpaceDN w:val="0"/>
              <w:adjustRightInd w:val="0"/>
              <w:jc w:val="center"/>
              <w:rPr>
                <w:lang w:eastAsia="fi-FI"/>
              </w:rPr>
            </w:pPr>
          </w:p>
        </w:tc>
      </w:tr>
    </w:tbl>
    <w:p w14:paraId="3C920FA8" w14:textId="77777777" w:rsidR="00041D5D" w:rsidRPr="00E54880" w:rsidRDefault="00041D5D" w:rsidP="00041D5D">
      <w:pPr>
        <w:autoSpaceDE w:val="0"/>
        <w:autoSpaceDN w:val="0"/>
        <w:adjustRightInd w:val="0"/>
        <w:spacing w:after="0"/>
        <w:jc w:val="center"/>
        <w:rPr>
          <w:lang w:eastAsia="fi-FI"/>
        </w:rPr>
      </w:pPr>
    </w:p>
    <w:p w14:paraId="4A6F77EC" w14:textId="77777777" w:rsidR="00041D5D" w:rsidRPr="00E54880" w:rsidRDefault="00041D5D" w:rsidP="00041D5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041D5D" w:rsidRPr="00E54880" w14:paraId="087D7AE2" w14:textId="77777777" w:rsidTr="00EC29F4">
        <w:tc>
          <w:tcPr>
            <w:tcW w:w="6588" w:type="dxa"/>
          </w:tcPr>
          <w:p w14:paraId="3158750C" w14:textId="77777777" w:rsidR="00041D5D" w:rsidRPr="00E54880" w:rsidRDefault="00041D5D" w:rsidP="00EC29F4">
            <w:pPr>
              <w:tabs>
                <w:tab w:val="center" w:pos="3186"/>
              </w:tabs>
              <w:autoSpaceDE w:val="0"/>
              <w:autoSpaceDN w:val="0"/>
              <w:adjustRightInd w:val="0"/>
              <w:rPr>
                <w:b/>
                <w:bCs/>
                <w:lang w:val="fi-FI"/>
              </w:rPr>
            </w:pPr>
            <w:r w:rsidRPr="00E54880">
              <w:rPr>
                <w:b/>
                <w:bCs/>
              </w:rPr>
              <w:br w:type="page"/>
            </w:r>
            <w:r w:rsidRPr="00E54880">
              <w:rPr>
                <w:b/>
                <w:bCs/>
              </w:rPr>
              <w:tab/>
              <w:t xml:space="preserve">                </w:t>
            </w:r>
          </w:p>
        </w:tc>
        <w:tc>
          <w:tcPr>
            <w:tcW w:w="8404" w:type="dxa"/>
          </w:tcPr>
          <w:p w14:paraId="298F1ECF" w14:textId="77777777" w:rsidR="00041D5D" w:rsidRPr="00E54880" w:rsidRDefault="00041D5D" w:rsidP="00EC29F4">
            <w:pPr>
              <w:autoSpaceDE w:val="0"/>
              <w:autoSpaceDN w:val="0"/>
              <w:adjustRightInd w:val="0"/>
              <w:jc w:val="center"/>
              <w:rPr>
                <w:b/>
                <w:bCs/>
                <w:lang w:val="fi-FI"/>
              </w:rPr>
            </w:pPr>
            <w:r w:rsidRPr="00E54880">
              <w:rPr>
                <w:b/>
                <w:bCs/>
                <w:lang w:val="fi-FI"/>
              </w:rPr>
              <w:t>Người tổng hợp</w:t>
            </w:r>
          </w:p>
          <w:p w14:paraId="729DAFAE" w14:textId="77777777" w:rsidR="00041D5D" w:rsidRPr="00E54880" w:rsidRDefault="00041D5D" w:rsidP="00EC29F4">
            <w:pPr>
              <w:autoSpaceDE w:val="0"/>
              <w:autoSpaceDN w:val="0"/>
              <w:adjustRightInd w:val="0"/>
              <w:jc w:val="center"/>
              <w:rPr>
                <w:b/>
                <w:bCs/>
                <w:lang w:val="fi-FI"/>
              </w:rPr>
            </w:pPr>
            <w:r w:rsidRPr="00E54880">
              <w:rPr>
                <w:bCs/>
                <w:i/>
                <w:lang w:val="fi-FI"/>
              </w:rPr>
              <w:t>(Ký, ghi rõ họ tên)</w:t>
            </w:r>
          </w:p>
          <w:p w14:paraId="2669A72A" w14:textId="77777777" w:rsidR="00041D5D" w:rsidRPr="00E54880" w:rsidRDefault="00041D5D" w:rsidP="00EC29F4">
            <w:pPr>
              <w:autoSpaceDE w:val="0"/>
              <w:autoSpaceDN w:val="0"/>
              <w:adjustRightInd w:val="0"/>
              <w:jc w:val="center"/>
              <w:rPr>
                <w:bCs/>
                <w:i/>
                <w:lang w:val="fi-FI"/>
              </w:rPr>
            </w:pPr>
          </w:p>
          <w:p w14:paraId="3E3EC0F6" w14:textId="77777777" w:rsidR="00041D5D" w:rsidRPr="00E54880" w:rsidRDefault="00041D5D" w:rsidP="00EC29F4">
            <w:pPr>
              <w:autoSpaceDE w:val="0"/>
              <w:autoSpaceDN w:val="0"/>
              <w:adjustRightInd w:val="0"/>
              <w:jc w:val="center"/>
              <w:rPr>
                <w:bCs/>
                <w:i/>
                <w:lang w:val="fi-FI"/>
              </w:rPr>
            </w:pPr>
          </w:p>
        </w:tc>
      </w:tr>
    </w:tbl>
    <w:p w14:paraId="50DFD797" w14:textId="77777777" w:rsidR="00041D5D" w:rsidRPr="00E54880" w:rsidRDefault="00041D5D" w:rsidP="00041D5D">
      <w:pPr>
        <w:autoSpaceDE w:val="0"/>
        <w:autoSpaceDN w:val="0"/>
        <w:adjustRightInd w:val="0"/>
        <w:spacing w:after="0"/>
        <w:rPr>
          <w:b/>
          <w:bCs/>
          <w:lang w:eastAsia="fi-FI"/>
        </w:rPr>
      </w:pPr>
    </w:p>
    <w:p w14:paraId="365E8B21" w14:textId="77777777" w:rsidR="00041D5D" w:rsidRPr="00E54880" w:rsidRDefault="00041D5D" w:rsidP="00041D5D">
      <w:pPr>
        <w:spacing w:after="0"/>
      </w:pPr>
    </w:p>
    <w:p w14:paraId="640C5192" w14:textId="77777777" w:rsidR="00041D5D" w:rsidRPr="00E54880" w:rsidRDefault="00041D5D" w:rsidP="00041D5D">
      <w:pPr>
        <w:spacing w:after="0"/>
      </w:pPr>
    </w:p>
    <w:p w14:paraId="47A22D0C" w14:textId="77777777" w:rsidR="00041D5D" w:rsidRPr="00E54880" w:rsidRDefault="00041D5D" w:rsidP="00041D5D">
      <w:pPr>
        <w:spacing w:after="0"/>
      </w:pPr>
    </w:p>
    <w:p w14:paraId="33A70B7D" w14:textId="77777777" w:rsidR="00041D5D" w:rsidRPr="00E54880" w:rsidRDefault="00041D5D" w:rsidP="00041D5D">
      <w:pPr>
        <w:spacing w:after="0"/>
      </w:pPr>
    </w:p>
    <w:p w14:paraId="2A7083FE" w14:textId="77777777" w:rsidR="00041D5D" w:rsidRPr="00E54880" w:rsidRDefault="00041D5D" w:rsidP="00041D5D">
      <w:pPr>
        <w:spacing w:after="0"/>
      </w:pPr>
    </w:p>
    <w:p w14:paraId="398468FC" w14:textId="77777777" w:rsidR="00041D5D" w:rsidRPr="00E54880" w:rsidRDefault="00041D5D" w:rsidP="00041D5D">
      <w:pPr>
        <w:spacing w:after="0"/>
        <w:jc w:val="center"/>
      </w:pPr>
    </w:p>
    <w:p w14:paraId="27BC70DA" w14:textId="77777777" w:rsidR="00041D5D" w:rsidRPr="00E54880" w:rsidRDefault="00041D5D" w:rsidP="00041D5D">
      <w:pPr>
        <w:spacing w:after="0"/>
      </w:pPr>
    </w:p>
    <w:p w14:paraId="034224DB" w14:textId="77777777" w:rsidR="00041D5D" w:rsidRPr="00E54880" w:rsidRDefault="00041D5D" w:rsidP="00041D5D">
      <w:pPr>
        <w:spacing w:after="0"/>
        <w:sectPr w:rsidR="00041D5D" w:rsidRPr="00E54880" w:rsidSect="00A51209">
          <w:type w:val="nextColumn"/>
          <w:pgSz w:w="11907" w:h="16840" w:code="9"/>
          <w:pgMar w:top="1134" w:right="1134" w:bottom="1134" w:left="1701" w:header="227" w:footer="227" w:gutter="0"/>
          <w:cols w:space="720"/>
          <w:docGrid w:linePitch="360"/>
        </w:sectPr>
      </w:pPr>
    </w:p>
    <w:p w14:paraId="1B8C87E1" w14:textId="77777777" w:rsidR="00041D5D" w:rsidRPr="00E54880" w:rsidRDefault="00041D5D" w:rsidP="00041D5D">
      <w:pPr>
        <w:spacing w:after="0" w:line="240" w:lineRule="auto"/>
        <w:ind w:firstLine="567"/>
        <w:jc w:val="center"/>
        <w:rPr>
          <w:b/>
          <w:szCs w:val="26"/>
        </w:rPr>
      </w:pPr>
    </w:p>
    <w:p w14:paraId="79457D8E" w14:textId="3B86E85D" w:rsidR="00041D5D" w:rsidRPr="00E54880" w:rsidRDefault="00041D5D" w:rsidP="000C7A32">
      <w:pPr>
        <w:pStyle w:val="PHULUC"/>
        <w:jc w:val="left"/>
        <w:rPr>
          <w:color w:val="auto"/>
        </w:rPr>
      </w:pPr>
      <w:bookmarkStart w:id="207" w:name="_Toc204243934"/>
      <w:proofErr w:type="spellStart"/>
      <w:r w:rsidRPr="00E54880">
        <w:rPr>
          <w:color w:val="auto"/>
        </w:rPr>
        <w:t>Mẫu</w:t>
      </w:r>
      <w:proofErr w:type="spellEnd"/>
      <w:r w:rsidRPr="00E54880">
        <w:rPr>
          <w:color w:val="auto"/>
        </w:rPr>
        <w:t xml:space="preserve"> 1</w:t>
      </w:r>
      <w:r w:rsidR="00074856" w:rsidRPr="00E54880">
        <w:rPr>
          <w:color w:val="auto"/>
        </w:rPr>
        <w:t>3</w:t>
      </w:r>
      <w:r w:rsidR="000C7A32" w:rsidRPr="00E54880">
        <w:rPr>
          <w:color w:val="auto"/>
        </w:rPr>
        <w:t>:</w:t>
      </w:r>
      <w:r w:rsidRPr="00E54880">
        <w:rPr>
          <w:color w:val="auto"/>
        </w:rPr>
        <w:t xml:space="preserve"> Báo </w:t>
      </w:r>
      <w:proofErr w:type="spellStart"/>
      <w:r w:rsidRPr="00E54880">
        <w:rPr>
          <w:color w:val="auto"/>
        </w:rPr>
        <w:t>cáo</w:t>
      </w:r>
      <w:proofErr w:type="spellEnd"/>
      <w:r w:rsidRPr="00E54880">
        <w:rPr>
          <w:color w:val="auto"/>
        </w:rPr>
        <w:t xml:space="preserve"> </w:t>
      </w:r>
      <w:proofErr w:type="spellStart"/>
      <w:r w:rsidRPr="00E54880">
        <w:rPr>
          <w:color w:val="auto"/>
        </w:rPr>
        <w:t>giám</w:t>
      </w:r>
      <w:proofErr w:type="spellEnd"/>
      <w:r w:rsidRPr="00E54880">
        <w:rPr>
          <w:color w:val="auto"/>
        </w:rPr>
        <w:t xml:space="preserve"> </w:t>
      </w:r>
      <w:proofErr w:type="spellStart"/>
      <w:r w:rsidRPr="00E54880">
        <w:rPr>
          <w:color w:val="auto"/>
        </w:rPr>
        <w:t>sát</w:t>
      </w:r>
      <w:bookmarkEnd w:id="207"/>
      <w:proofErr w:type="spellEnd"/>
    </w:p>
    <w:p w14:paraId="79EEB7FA" w14:textId="0D7B0120" w:rsidR="00041D5D" w:rsidRPr="00E54880" w:rsidRDefault="00041D5D" w:rsidP="000C7A32">
      <w:pPr>
        <w:pStyle w:val="PHULUC"/>
        <w:rPr>
          <w:color w:val="auto"/>
        </w:rPr>
      </w:pPr>
      <w:bookmarkStart w:id="208" w:name="_Toc179811768"/>
      <w:bookmarkStart w:id="209" w:name="_Toc204243935"/>
      <w:r w:rsidRPr="00E54880">
        <w:rPr>
          <w:color w:val="auto"/>
        </w:rPr>
        <w:t>BÁO CÁO GIÁM SÁT</w:t>
      </w:r>
      <w:bookmarkEnd w:id="208"/>
      <w:bookmarkEnd w:id="209"/>
      <w:r w:rsidRPr="00E54880">
        <w:rPr>
          <w:color w:val="auto"/>
        </w:rPr>
        <w:br/>
      </w:r>
    </w:p>
    <w:p w14:paraId="5614FAB7" w14:textId="040EA850" w:rsidR="00041D5D" w:rsidRPr="00E54880" w:rsidRDefault="00041D5D" w:rsidP="00041D5D">
      <w:pPr>
        <w:spacing w:after="0" w:line="240" w:lineRule="auto"/>
        <w:ind w:firstLine="567"/>
        <w:rPr>
          <w:b/>
          <w:bCs/>
        </w:rPr>
      </w:pPr>
      <w:proofErr w:type="spellStart"/>
      <w:r w:rsidRPr="00E54880">
        <w:rPr>
          <w:b/>
          <w:bCs/>
        </w:rPr>
        <w:t>Kính</w:t>
      </w:r>
      <w:proofErr w:type="spellEnd"/>
      <w:r w:rsidRPr="00E54880">
        <w:rPr>
          <w:b/>
          <w:bCs/>
        </w:rPr>
        <w:t xml:space="preserve"> </w:t>
      </w:r>
      <w:proofErr w:type="spellStart"/>
      <w:r w:rsidRPr="00E54880">
        <w:rPr>
          <w:b/>
          <w:bCs/>
        </w:rPr>
        <w:t>gửi</w:t>
      </w:r>
      <w:proofErr w:type="spellEnd"/>
      <w:r w:rsidRPr="00E54880">
        <w:rPr>
          <w:b/>
          <w:bCs/>
        </w:rPr>
        <w:t xml:space="preserve">: Quản </w:t>
      </w:r>
      <w:proofErr w:type="spellStart"/>
      <w:r w:rsidRPr="00E54880">
        <w:rPr>
          <w:b/>
          <w:bCs/>
        </w:rPr>
        <w:t>lý</w:t>
      </w:r>
      <w:proofErr w:type="spellEnd"/>
      <w:r w:rsidRPr="00E54880">
        <w:rPr>
          <w:b/>
          <w:bCs/>
        </w:rPr>
        <w:t xml:space="preserve"> </w:t>
      </w:r>
      <w:proofErr w:type="spellStart"/>
      <w:r w:rsidRPr="00E54880">
        <w:rPr>
          <w:b/>
          <w:bCs/>
        </w:rPr>
        <w:t>nhóm</w:t>
      </w:r>
      <w:proofErr w:type="spellEnd"/>
      <w:r w:rsidRPr="00E54880">
        <w:rPr>
          <w:b/>
          <w:bCs/>
        </w:rPr>
        <w:t xml:space="preserve"> </w:t>
      </w:r>
      <w:proofErr w:type="spellStart"/>
      <w:r w:rsidRPr="00E54880">
        <w:rPr>
          <w:b/>
          <w:bCs/>
        </w:rPr>
        <w:t>Nhóm</w:t>
      </w:r>
      <w:proofErr w:type="spellEnd"/>
      <w:r w:rsidRPr="00E54880">
        <w:rPr>
          <w:b/>
          <w:bCs/>
        </w:rPr>
        <w:t xml:space="preserve"> </w:t>
      </w:r>
      <w:proofErr w:type="spellStart"/>
      <w:r w:rsidRPr="00E54880">
        <w:rPr>
          <w:b/>
          <w:bCs/>
        </w:rPr>
        <w:t>hộ</w:t>
      </w:r>
      <w:proofErr w:type="spellEnd"/>
      <w:r w:rsidRPr="00E54880">
        <w:rPr>
          <w:b/>
          <w:bCs/>
        </w:rPr>
        <w:t xml:space="preserve"> QLRBV</w:t>
      </w:r>
      <w:r w:rsidR="005901D2" w:rsidRPr="00E54880">
        <w:rPr>
          <w:b/>
          <w:bCs/>
        </w:rPr>
        <w:t>&amp;</w:t>
      </w:r>
      <w:r w:rsidRPr="00E54880">
        <w:rPr>
          <w:b/>
          <w:bCs/>
        </w:rPr>
        <w:t>C</w:t>
      </w:r>
      <w:r w:rsidR="005901D2" w:rsidRPr="00E54880">
        <w:rPr>
          <w:b/>
          <w:bCs/>
        </w:rPr>
        <w:t>CR</w:t>
      </w:r>
      <w:r w:rsidRPr="00E54880">
        <w:rPr>
          <w:b/>
          <w:bCs/>
        </w:rPr>
        <w:t xml:space="preserve"> </w:t>
      </w:r>
      <w:proofErr w:type="spellStart"/>
      <w:r w:rsidRPr="00E54880">
        <w:rPr>
          <w:b/>
          <w:bCs/>
        </w:rPr>
        <w:t>rừng</w:t>
      </w:r>
      <w:proofErr w:type="spellEnd"/>
      <w:r w:rsidRPr="00E54880">
        <w:rPr>
          <w:b/>
          <w:bCs/>
        </w:rPr>
        <w:t xml:space="preserve"> </w:t>
      </w:r>
      <w:r w:rsidR="00C7741D" w:rsidRPr="00E54880">
        <w:rPr>
          <w:b/>
          <w:bCs/>
        </w:rPr>
        <w:t>…………………..</w:t>
      </w:r>
    </w:p>
    <w:p w14:paraId="7DE312EC" w14:textId="77777777" w:rsidR="00041D5D" w:rsidRPr="00E54880" w:rsidRDefault="00041D5D" w:rsidP="00041D5D">
      <w:pPr>
        <w:spacing w:after="0" w:line="240" w:lineRule="auto"/>
        <w:ind w:firstLine="567"/>
      </w:pPr>
      <w:r w:rsidRPr="00E54880">
        <w:rPr>
          <w:b/>
          <w:bCs/>
        </w:rPr>
        <w:t xml:space="preserve">1. </w:t>
      </w:r>
      <w:proofErr w:type="spellStart"/>
      <w:r w:rsidRPr="00E54880">
        <w:rPr>
          <w:b/>
          <w:bCs/>
        </w:rPr>
        <w:t>Mục</w:t>
      </w:r>
      <w:proofErr w:type="spellEnd"/>
      <w:r w:rsidRPr="00E54880">
        <w:rPr>
          <w:b/>
          <w:bCs/>
        </w:rPr>
        <w:t xml:space="preserve"> </w:t>
      </w:r>
      <w:proofErr w:type="spellStart"/>
      <w:r w:rsidRPr="00E54880">
        <w:rPr>
          <w:b/>
          <w:bCs/>
        </w:rPr>
        <w:t>tiêu</w:t>
      </w:r>
      <w:proofErr w:type="spellEnd"/>
      <w:r w:rsidRPr="00E54880">
        <w:rPr>
          <w:b/>
          <w:bCs/>
        </w:rPr>
        <w:t xml:space="preserve"> </w:t>
      </w:r>
      <w:proofErr w:type="spellStart"/>
      <w:r w:rsidRPr="00E54880">
        <w:rPr>
          <w:b/>
          <w:bCs/>
        </w:rPr>
        <w:t>đợt</w:t>
      </w:r>
      <w:proofErr w:type="spellEnd"/>
      <w:r w:rsidRPr="00E54880">
        <w:rPr>
          <w:b/>
          <w:bCs/>
        </w:rPr>
        <w:t xml:space="preserve"> </w:t>
      </w:r>
      <w:proofErr w:type="spellStart"/>
      <w:r w:rsidRPr="00E54880">
        <w:rPr>
          <w:b/>
          <w:bCs/>
        </w:rPr>
        <w:t>giám</w:t>
      </w:r>
      <w:proofErr w:type="spellEnd"/>
      <w:r w:rsidRPr="00E54880">
        <w:rPr>
          <w:b/>
          <w:bCs/>
        </w:rPr>
        <w:t xml:space="preserve"> </w:t>
      </w:r>
      <w:proofErr w:type="spellStart"/>
      <w:r w:rsidRPr="00E54880">
        <w:rPr>
          <w:b/>
          <w:bCs/>
        </w:rPr>
        <w:t>sát</w:t>
      </w:r>
      <w:proofErr w:type="spellEnd"/>
      <w:r w:rsidRPr="00E54880">
        <w:rPr>
          <w:b/>
          <w:bCs/>
        </w:rPr>
        <w:t>:</w:t>
      </w:r>
      <w:r w:rsidRPr="00E54880">
        <w:rPr>
          <w:b/>
          <w:bCs/>
        </w:rPr>
        <w:br/>
      </w:r>
      <w:r w:rsidRPr="00E54880">
        <w:t>......................................................................................................................................................</w:t>
      </w:r>
      <w:r w:rsidRPr="00E54880">
        <w:br/>
        <w:t>......................................................................................................................................................</w:t>
      </w:r>
    </w:p>
    <w:p w14:paraId="0B59DCC7" w14:textId="77777777" w:rsidR="00041D5D" w:rsidRPr="00E54880" w:rsidRDefault="00041D5D" w:rsidP="00041D5D">
      <w:pPr>
        <w:spacing w:after="0" w:line="240" w:lineRule="auto"/>
        <w:ind w:firstLine="567"/>
        <w:rPr>
          <w:b/>
          <w:bCs/>
        </w:rPr>
      </w:pPr>
      <w:r w:rsidRPr="00E54880">
        <w:rPr>
          <w:b/>
          <w:bCs/>
        </w:rPr>
        <w:t xml:space="preserve">2. Thành </w:t>
      </w:r>
      <w:proofErr w:type="spellStart"/>
      <w:r w:rsidRPr="00E54880">
        <w:rPr>
          <w:b/>
          <w:bCs/>
        </w:rPr>
        <w:t>phần</w:t>
      </w:r>
      <w:proofErr w:type="spellEnd"/>
      <w:r w:rsidRPr="00E54880">
        <w:rPr>
          <w:b/>
          <w:bCs/>
        </w:rPr>
        <w:t xml:space="preserve"> </w:t>
      </w:r>
      <w:proofErr w:type="spellStart"/>
      <w:r w:rsidRPr="00E54880">
        <w:rPr>
          <w:b/>
          <w:bCs/>
        </w:rPr>
        <w:t>tham</w:t>
      </w:r>
      <w:proofErr w:type="spellEnd"/>
      <w:r w:rsidRPr="00E54880">
        <w:rPr>
          <w:b/>
          <w:bCs/>
        </w:rPr>
        <w:t xml:space="preserve"> </w:t>
      </w:r>
      <w:proofErr w:type="spellStart"/>
      <w:r w:rsidRPr="00E54880">
        <w:rPr>
          <w:b/>
          <w:bCs/>
        </w:rPr>
        <w:t>gia</w:t>
      </w:r>
      <w:proofErr w:type="spellEnd"/>
    </w:p>
    <w:p w14:paraId="11776748" w14:textId="77777777" w:rsidR="00041D5D" w:rsidRPr="00E54880" w:rsidRDefault="00041D5D" w:rsidP="00041D5D">
      <w:pPr>
        <w:spacing w:after="0" w:line="240" w:lineRule="auto"/>
        <w:ind w:firstLine="567"/>
        <w:rPr>
          <w:b/>
          <w:bCs/>
          <w:i/>
          <w:iCs/>
        </w:rPr>
      </w:pPr>
      <w:r w:rsidRPr="00E54880">
        <w:rPr>
          <w:b/>
          <w:bCs/>
          <w:i/>
          <w:iCs/>
        </w:rPr>
        <w:t xml:space="preserve">2.1. </w:t>
      </w:r>
      <w:proofErr w:type="spellStart"/>
      <w:r w:rsidRPr="00E54880">
        <w:rPr>
          <w:b/>
          <w:bCs/>
          <w:i/>
          <w:iCs/>
        </w:rPr>
        <w:t>Cán</w:t>
      </w:r>
      <w:proofErr w:type="spellEnd"/>
      <w:r w:rsidRPr="00E54880">
        <w:rPr>
          <w:b/>
          <w:bCs/>
          <w:i/>
          <w:iCs/>
        </w:rPr>
        <w:t xml:space="preserve"> </w:t>
      </w:r>
      <w:proofErr w:type="spellStart"/>
      <w:r w:rsidRPr="00E54880">
        <w:rPr>
          <w:b/>
          <w:bCs/>
          <w:i/>
          <w:iCs/>
        </w:rPr>
        <w:t>bộ</w:t>
      </w:r>
      <w:proofErr w:type="spellEnd"/>
      <w:r w:rsidRPr="00E54880">
        <w:rPr>
          <w:b/>
          <w:bCs/>
          <w:i/>
          <w:iCs/>
        </w:rPr>
        <w:t xml:space="preserve"> </w:t>
      </w:r>
      <w:proofErr w:type="spellStart"/>
      <w:r w:rsidRPr="00E54880">
        <w:rPr>
          <w:b/>
          <w:bCs/>
          <w:i/>
          <w:iCs/>
        </w:rPr>
        <w:t>giám</w:t>
      </w:r>
      <w:proofErr w:type="spellEnd"/>
      <w:r w:rsidRPr="00E54880">
        <w:rPr>
          <w:b/>
          <w:bCs/>
          <w:i/>
          <w:iCs/>
        </w:rPr>
        <w:t xml:space="preserve"> </w:t>
      </w:r>
      <w:proofErr w:type="spellStart"/>
      <w:r w:rsidRPr="00E54880">
        <w:rPr>
          <w:b/>
          <w:bCs/>
          <w:i/>
          <w:iCs/>
        </w:rPr>
        <w:t>sát</w:t>
      </w:r>
      <w:proofErr w:type="spellEnd"/>
      <w:r w:rsidRPr="00E54880">
        <w:rPr>
          <w:b/>
          <w:bCs/>
          <w:i/>
          <w:iCs/>
        </w:rPr>
        <w:t>:</w:t>
      </w:r>
    </w:p>
    <w:p w14:paraId="2CC1F658" w14:textId="77777777" w:rsidR="00041D5D" w:rsidRPr="00E54880" w:rsidRDefault="00041D5D" w:rsidP="00041D5D">
      <w:pPr>
        <w:spacing w:after="0" w:line="240" w:lineRule="auto"/>
        <w:ind w:firstLine="567"/>
      </w:pPr>
      <w:proofErr w:type="spellStart"/>
      <w:r w:rsidRPr="00E54880">
        <w:t>Ông</w:t>
      </w:r>
      <w:proofErr w:type="spellEnd"/>
      <w:r w:rsidRPr="00E54880">
        <w:t>/</w:t>
      </w:r>
      <w:proofErr w:type="spellStart"/>
      <w:r w:rsidRPr="00E54880">
        <w:t>Bà</w:t>
      </w:r>
      <w:proofErr w:type="spellEnd"/>
      <w:r w:rsidRPr="00E54880">
        <w:t xml:space="preserve">: …………………………… </w:t>
      </w:r>
      <w:proofErr w:type="spellStart"/>
      <w:r w:rsidRPr="00E54880">
        <w:t>Chức</w:t>
      </w:r>
      <w:proofErr w:type="spellEnd"/>
      <w:r w:rsidRPr="00E54880">
        <w:t xml:space="preserve"> </w:t>
      </w:r>
      <w:proofErr w:type="spellStart"/>
      <w:r w:rsidRPr="00E54880">
        <w:t>vụ</w:t>
      </w:r>
      <w:proofErr w:type="spellEnd"/>
      <w:r w:rsidRPr="00E54880">
        <w:t>: ……………………</w:t>
      </w:r>
    </w:p>
    <w:p w14:paraId="281468DC" w14:textId="77777777" w:rsidR="00041D5D" w:rsidRPr="00E54880" w:rsidRDefault="00041D5D" w:rsidP="00041D5D">
      <w:pPr>
        <w:spacing w:after="0" w:line="240" w:lineRule="auto"/>
        <w:ind w:firstLine="567"/>
      </w:pPr>
      <w:proofErr w:type="spellStart"/>
      <w:r w:rsidRPr="00E54880">
        <w:t>Ông</w:t>
      </w:r>
      <w:proofErr w:type="spellEnd"/>
      <w:r w:rsidRPr="00E54880">
        <w:t>/</w:t>
      </w:r>
      <w:proofErr w:type="spellStart"/>
      <w:r w:rsidRPr="00E54880">
        <w:t>Bà</w:t>
      </w:r>
      <w:proofErr w:type="spellEnd"/>
      <w:r w:rsidRPr="00E54880">
        <w:t xml:space="preserve">: …………………………… </w:t>
      </w:r>
      <w:proofErr w:type="spellStart"/>
      <w:r w:rsidRPr="00E54880">
        <w:t>Chức</w:t>
      </w:r>
      <w:proofErr w:type="spellEnd"/>
      <w:r w:rsidRPr="00E54880">
        <w:t xml:space="preserve"> </w:t>
      </w:r>
      <w:proofErr w:type="spellStart"/>
      <w:r w:rsidRPr="00E54880">
        <w:t>vụ</w:t>
      </w:r>
      <w:proofErr w:type="spellEnd"/>
      <w:r w:rsidRPr="00E54880">
        <w:t>: ……………………</w:t>
      </w:r>
    </w:p>
    <w:p w14:paraId="32078010" w14:textId="77777777" w:rsidR="00041D5D" w:rsidRPr="00E54880" w:rsidRDefault="00041D5D" w:rsidP="00041D5D">
      <w:pPr>
        <w:spacing w:after="0" w:line="240" w:lineRule="auto"/>
        <w:ind w:firstLine="567"/>
        <w:rPr>
          <w:b/>
          <w:bCs/>
          <w:i/>
          <w:iCs/>
        </w:rPr>
      </w:pPr>
      <w:r w:rsidRPr="00E54880">
        <w:rPr>
          <w:b/>
          <w:bCs/>
          <w:i/>
          <w:iCs/>
        </w:rPr>
        <w:t xml:space="preserve">2.2. Các </w:t>
      </w:r>
      <w:proofErr w:type="spellStart"/>
      <w:r w:rsidRPr="00E54880">
        <w:rPr>
          <w:b/>
          <w:bCs/>
          <w:i/>
          <w:iCs/>
        </w:rPr>
        <w:t>bên</w:t>
      </w:r>
      <w:proofErr w:type="spellEnd"/>
      <w:r w:rsidRPr="00E54880">
        <w:rPr>
          <w:b/>
          <w:bCs/>
          <w:i/>
          <w:iCs/>
        </w:rPr>
        <w:t xml:space="preserve"> </w:t>
      </w:r>
      <w:proofErr w:type="spellStart"/>
      <w:r w:rsidRPr="00E54880">
        <w:rPr>
          <w:b/>
          <w:bCs/>
          <w:i/>
          <w:iCs/>
        </w:rPr>
        <w:t>tham</w:t>
      </w:r>
      <w:proofErr w:type="spellEnd"/>
      <w:r w:rsidRPr="00E54880">
        <w:rPr>
          <w:b/>
          <w:bCs/>
          <w:i/>
          <w:iCs/>
        </w:rPr>
        <w:t xml:space="preserve"> </w:t>
      </w:r>
      <w:proofErr w:type="spellStart"/>
      <w:r w:rsidRPr="00E54880">
        <w:rPr>
          <w:b/>
          <w:bCs/>
          <w:i/>
          <w:iCs/>
        </w:rPr>
        <w:t>gia</w:t>
      </w:r>
      <w:proofErr w:type="spellEnd"/>
      <w:r w:rsidRPr="00E54880">
        <w:rPr>
          <w:b/>
          <w:bCs/>
          <w:i/>
          <w:iCs/>
        </w:rPr>
        <w:t>:</w:t>
      </w:r>
    </w:p>
    <w:p w14:paraId="64C8ABDE" w14:textId="77777777" w:rsidR="00041D5D" w:rsidRPr="00E54880" w:rsidRDefault="00041D5D" w:rsidP="00041D5D">
      <w:pPr>
        <w:spacing w:after="0" w:line="240" w:lineRule="auto"/>
        <w:ind w:firstLine="567"/>
        <w:rPr>
          <w:b/>
          <w:bCs/>
        </w:rPr>
      </w:pPr>
      <w:r w:rsidRPr="00E54880">
        <w:rPr>
          <w:b/>
          <w:bCs/>
        </w:rPr>
        <w:t xml:space="preserve">3. </w:t>
      </w:r>
      <w:proofErr w:type="spellStart"/>
      <w:r w:rsidRPr="00E54880">
        <w:rPr>
          <w:b/>
          <w:bCs/>
        </w:rPr>
        <w:t>Thời</w:t>
      </w:r>
      <w:proofErr w:type="spellEnd"/>
      <w:r w:rsidRPr="00E54880">
        <w:rPr>
          <w:b/>
          <w:bCs/>
        </w:rPr>
        <w:t xml:space="preserve"> </w:t>
      </w:r>
      <w:proofErr w:type="spellStart"/>
      <w:r w:rsidRPr="00E54880">
        <w:rPr>
          <w:b/>
          <w:bCs/>
        </w:rPr>
        <w:t>gian</w:t>
      </w:r>
      <w:proofErr w:type="spellEnd"/>
      <w:r w:rsidRPr="00E54880">
        <w:rPr>
          <w:b/>
          <w:bCs/>
        </w:rPr>
        <w:t xml:space="preserve"> </w:t>
      </w:r>
      <w:proofErr w:type="spellStart"/>
      <w:r w:rsidRPr="00E54880">
        <w:rPr>
          <w:b/>
          <w:bCs/>
        </w:rPr>
        <w:t>giám</w:t>
      </w:r>
      <w:proofErr w:type="spellEnd"/>
      <w:r w:rsidRPr="00E54880">
        <w:rPr>
          <w:b/>
          <w:bCs/>
        </w:rPr>
        <w:t xml:space="preserve"> </w:t>
      </w:r>
      <w:proofErr w:type="spellStart"/>
      <w:r w:rsidRPr="00E54880">
        <w:rPr>
          <w:b/>
          <w:bCs/>
        </w:rPr>
        <w:t>sát</w:t>
      </w:r>
      <w:proofErr w:type="spellEnd"/>
      <w:r w:rsidRPr="00E54880">
        <w:rPr>
          <w:b/>
          <w:bCs/>
        </w:rPr>
        <w:t>:</w:t>
      </w:r>
    </w:p>
    <w:p w14:paraId="01765D7C" w14:textId="77777777" w:rsidR="00041D5D" w:rsidRPr="00E54880" w:rsidRDefault="00041D5D" w:rsidP="00041D5D">
      <w:pPr>
        <w:spacing w:after="0" w:line="240" w:lineRule="auto"/>
        <w:ind w:firstLine="567"/>
      </w:pPr>
      <w:r w:rsidRPr="00E54880">
        <w:rPr>
          <w:b/>
          <w:bCs/>
        </w:rPr>
        <w:t xml:space="preserve">4. </w:t>
      </w:r>
      <w:proofErr w:type="spellStart"/>
      <w:r w:rsidRPr="00E54880">
        <w:rPr>
          <w:b/>
          <w:bCs/>
        </w:rPr>
        <w:t>Nội</w:t>
      </w:r>
      <w:proofErr w:type="spellEnd"/>
      <w:r w:rsidRPr="00E54880">
        <w:rPr>
          <w:b/>
          <w:bCs/>
        </w:rPr>
        <w:t xml:space="preserve"> dung </w:t>
      </w:r>
      <w:proofErr w:type="spellStart"/>
      <w:r w:rsidRPr="00E54880">
        <w:rPr>
          <w:b/>
          <w:bCs/>
        </w:rPr>
        <w:t>và</w:t>
      </w:r>
      <w:proofErr w:type="spellEnd"/>
      <w:r w:rsidRPr="00E54880">
        <w:rPr>
          <w:b/>
          <w:bCs/>
        </w:rPr>
        <w:t xml:space="preserve"> </w:t>
      </w:r>
      <w:proofErr w:type="spellStart"/>
      <w:r w:rsidRPr="00E54880">
        <w:rPr>
          <w:b/>
          <w:bCs/>
        </w:rPr>
        <w:t>kết</w:t>
      </w:r>
      <w:proofErr w:type="spellEnd"/>
      <w:r w:rsidRPr="00E54880">
        <w:rPr>
          <w:b/>
          <w:bCs/>
        </w:rPr>
        <w:t xml:space="preserve"> </w:t>
      </w:r>
      <w:proofErr w:type="spellStart"/>
      <w:r w:rsidRPr="00E54880">
        <w:rPr>
          <w:b/>
          <w:bCs/>
        </w:rPr>
        <w:t>quả</w:t>
      </w:r>
      <w:proofErr w:type="spellEnd"/>
      <w:r w:rsidRPr="00E54880">
        <w:rPr>
          <w:b/>
          <w:bCs/>
        </w:rPr>
        <w:t xml:space="preserve"> </w:t>
      </w:r>
      <w:proofErr w:type="spellStart"/>
      <w:r w:rsidRPr="00E54880">
        <w:rPr>
          <w:b/>
          <w:bCs/>
        </w:rPr>
        <w:t>giám</w:t>
      </w:r>
      <w:proofErr w:type="spellEnd"/>
      <w:r w:rsidRPr="00E54880">
        <w:rPr>
          <w:b/>
          <w:bCs/>
        </w:rPr>
        <w:t xml:space="preserve"> </w:t>
      </w:r>
      <w:proofErr w:type="spellStart"/>
      <w:r w:rsidRPr="00E54880">
        <w:rPr>
          <w:b/>
          <w:bCs/>
        </w:rPr>
        <w:t>sát</w:t>
      </w:r>
      <w:proofErr w:type="spellEnd"/>
      <w:r w:rsidRPr="00E54880">
        <w:rPr>
          <w:b/>
          <w:bCs/>
        </w:rPr>
        <w:t>:</w:t>
      </w: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2835"/>
        <w:gridCol w:w="1276"/>
        <w:gridCol w:w="1843"/>
        <w:gridCol w:w="2409"/>
      </w:tblGrid>
      <w:tr w:rsidR="00E54880" w:rsidRPr="00E54880" w14:paraId="7622C298" w14:textId="77777777" w:rsidTr="00EC29F4">
        <w:tc>
          <w:tcPr>
            <w:tcW w:w="704" w:type="dxa"/>
            <w:tcBorders>
              <w:top w:val="single" w:sz="4" w:space="0" w:color="auto"/>
              <w:left w:val="single" w:sz="4" w:space="0" w:color="auto"/>
              <w:bottom w:val="single" w:sz="4" w:space="0" w:color="auto"/>
              <w:right w:val="single" w:sz="4" w:space="0" w:color="auto"/>
            </w:tcBorders>
            <w:vAlign w:val="center"/>
            <w:hideMark/>
          </w:tcPr>
          <w:p w14:paraId="34ED1EDC" w14:textId="77777777" w:rsidR="00041D5D" w:rsidRPr="00E54880" w:rsidRDefault="00041D5D" w:rsidP="00EC29F4">
            <w:pPr>
              <w:spacing w:after="0" w:line="240" w:lineRule="auto"/>
            </w:pPr>
            <w:r w:rsidRPr="00E54880">
              <w:rPr>
                <w:b/>
                <w:bCs/>
              </w:rPr>
              <w:t xml:space="preserve">STT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C5BC56" w14:textId="77777777" w:rsidR="00041D5D" w:rsidRPr="00E54880" w:rsidRDefault="00041D5D" w:rsidP="00EC29F4">
            <w:pPr>
              <w:spacing w:after="0" w:line="240" w:lineRule="auto"/>
            </w:pPr>
            <w:proofErr w:type="spellStart"/>
            <w:r w:rsidRPr="00E54880">
              <w:rPr>
                <w:b/>
                <w:bCs/>
              </w:rPr>
              <w:t>Nội</w:t>
            </w:r>
            <w:proofErr w:type="spellEnd"/>
            <w:r w:rsidRPr="00E54880">
              <w:rPr>
                <w:b/>
                <w:bCs/>
              </w:rPr>
              <w:t xml:space="preserve"> dung </w:t>
            </w:r>
            <w:proofErr w:type="spellStart"/>
            <w:r w:rsidRPr="00E54880">
              <w:rPr>
                <w:b/>
                <w:bCs/>
              </w:rPr>
              <w:t>giám</w:t>
            </w:r>
            <w:proofErr w:type="spellEnd"/>
            <w:r w:rsidRPr="00E54880">
              <w:rPr>
                <w:b/>
                <w:bCs/>
              </w:rPr>
              <w:t xml:space="preserve"> </w:t>
            </w:r>
            <w:proofErr w:type="spellStart"/>
            <w:r w:rsidRPr="00E54880">
              <w:rPr>
                <w:b/>
                <w:bCs/>
              </w:rPr>
              <w:t>sát</w:t>
            </w:r>
            <w:proofErr w:type="spellEnd"/>
            <w:r w:rsidRPr="00E54880">
              <w:rPr>
                <w:b/>
                <w:b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D6E920" w14:textId="77777777" w:rsidR="00041D5D" w:rsidRPr="00E54880" w:rsidRDefault="00041D5D" w:rsidP="00EC29F4">
            <w:pPr>
              <w:spacing w:after="0" w:line="240" w:lineRule="auto"/>
            </w:pPr>
            <w:r w:rsidRPr="00E54880">
              <w:rPr>
                <w:b/>
                <w:bCs/>
              </w:rPr>
              <w:t xml:space="preserve">Lô </w:t>
            </w:r>
            <w:proofErr w:type="spellStart"/>
            <w:r w:rsidRPr="00E54880">
              <w:rPr>
                <w:b/>
                <w:bCs/>
              </w:rPr>
              <w:t>rừng</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ABA4376" w14:textId="77777777" w:rsidR="00041D5D" w:rsidRPr="00E54880" w:rsidRDefault="00041D5D" w:rsidP="00EC29F4">
            <w:pPr>
              <w:spacing w:after="0" w:line="240" w:lineRule="auto"/>
            </w:pPr>
            <w:proofErr w:type="spellStart"/>
            <w:r w:rsidRPr="00E54880">
              <w:rPr>
                <w:b/>
                <w:bCs/>
              </w:rPr>
              <w:t>Kết</w:t>
            </w:r>
            <w:proofErr w:type="spellEnd"/>
            <w:r w:rsidRPr="00E54880">
              <w:rPr>
                <w:b/>
                <w:bCs/>
              </w:rPr>
              <w:t xml:space="preserve"> </w:t>
            </w:r>
            <w:proofErr w:type="spellStart"/>
            <w:r w:rsidRPr="00E54880">
              <w:rPr>
                <w:b/>
                <w:bCs/>
              </w:rPr>
              <w:t>quả</w:t>
            </w:r>
            <w:proofErr w:type="spellEnd"/>
            <w:r w:rsidRPr="00E54880">
              <w:rPr>
                <w:b/>
                <w:bCs/>
              </w:rPr>
              <w:t xml:space="preserve">/ </w:t>
            </w:r>
            <w:proofErr w:type="spellStart"/>
            <w:r w:rsidRPr="00E54880">
              <w:rPr>
                <w:b/>
                <w:bCs/>
              </w:rPr>
              <w:t>phát</w:t>
            </w:r>
            <w:proofErr w:type="spellEnd"/>
            <w:r w:rsidRPr="00E54880">
              <w:rPr>
                <w:b/>
                <w:bCs/>
              </w:rPr>
              <w:br/>
            </w:r>
            <w:proofErr w:type="spellStart"/>
            <w:r w:rsidRPr="00E54880">
              <w:rPr>
                <w:b/>
                <w:bCs/>
              </w:rPr>
              <w:t>hiện</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14:paraId="76BAC4F4" w14:textId="77777777" w:rsidR="00041D5D" w:rsidRPr="00E54880" w:rsidRDefault="00041D5D" w:rsidP="00EC29F4">
            <w:pPr>
              <w:spacing w:after="0" w:line="240" w:lineRule="auto"/>
            </w:pPr>
            <w:r w:rsidRPr="00E54880">
              <w:rPr>
                <w:b/>
                <w:bCs/>
              </w:rPr>
              <w:t xml:space="preserve">Phương </w:t>
            </w:r>
            <w:proofErr w:type="spellStart"/>
            <w:r w:rsidRPr="00E54880">
              <w:rPr>
                <w:b/>
                <w:bCs/>
              </w:rPr>
              <w:t>án</w:t>
            </w:r>
            <w:proofErr w:type="spellEnd"/>
            <w:r w:rsidRPr="00E54880">
              <w:rPr>
                <w:b/>
                <w:bCs/>
              </w:rPr>
              <w:t xml:space="preserve"> </w:t>
            </w:r>
            <w:proofErr w:type="spellStart"/>
            <w:r w:rsidRPr="00E54880">
              <w:rPr>
                <w:b/>
                <w:bCs/>
              </w:rPr>
              <w:t>giải</w:t>
            </w:r>
            <w:proofErr w:type="spellEnd"/>
            <w:r w:rsidRPr="00E54880">
              <w:rPr>
                <w:b/>
                <w:bCs/>
              </w:rPr>
              <w:t xml:space="preserve"> </w:t>
            </w:r>
            <w:proofErr w:type="spellStart"/>
            <w:r w:rsidRPr="00E54880">
              <w:rPr>
                <w:b/>
                <w:bCs/>
              </w:rPr>
              <w:t>quyết</w:t>
            </w:r>
            <w:proofErr w:type="spellEnd"/>
            <w:r w:rsidRPr="00E54880">
              <w:rPr>
                <w:b/>
                <w:bCs/>
              </w:rPr>
              <w:br/>
            </w:r>
            <w:proofErr w:type="spellStart"/>
            <w:r w:rsidRPr="00E54880">
              <w:rPr>
                <w:b/>
                <w:bCs/>
              </w:rPr>
              <w:t>đã</w:t>
            </w:r>
            <w:proofErr w:type="spellEnd"/>
            <w:r w:rsidRPr="00E54880">
              <w:rPr>
                <w:b/>
                <w:bCs/>
              </w:rPr>
              <w:t xml:space="preserve"> </w:t>
            </w:r>
            <w:proofErr w:type="spellStart"/>
            <w:r w:rsidRPr="00E54880">
              <w:rPr>
                <w:b/>
                <w:bCs/>
              </w:rPr>
              <w:t>thống</w:t>
            </w:r>
            <w:proofErr w:type="spellEnd"/>
            <w:r w:rsidRPr="00E54880">
              <w:rPr>
                <w:b/>
                <w:bCs/>
              </w:rPr>
              <w:t xml:space="preserve"> </w:t>
            </w:r>
            <w:proofErr w:type="spellStart"/>
            <w:r w:rsidRPr="00E54880">
              <w:rPr>
                <w:b/>
                <w:bCs/>
              </w:rPr>
              <w:t>nhất</w:t>
            </w:r>
            <w:proofErr w:type="spellEnd"/>
            <w:r w:rsidRPr="00E54880">
              <w:rPr>
                <w:b/>
                <w:bCs/>
              </w:rPr>
              <w:br/>
            </w:r>
            <w:proofErr w:type="spellStart"/>
            <w:r w:rsidRPr="00E54880">
              <w:rPr>
                <w:b/>
                <w:bCs/>
              </w:rPr>
              <w:t>Và</w:t>
            </w:r>
            <w:proofErr w:type="spellEnd"/>
            <w:r w:rsidRPr="00E54880">
              <w:rPr>
                <w:b/>
                <w:bCs/>
              </w:rPr>
              <w:t xml:space="preserve"> </w:t>
            </w:r>
            <w:proofErr w:type="spellStart"/>
            <w:r w:rsidRPr="00E54880">
              <w:rPr>
                <w:b/>
                <w:bCs/>
              </w:rPr>
              <w:t>thời</w:t>
            </w:r>
            <w:proofErr w:type="spellEnd"/>
            <w:r w:rsidRPr="00E54880">
              <w:rPr>
                <w:b/>
                <w:bCs/>
              </w:rPr>
              <w:t xml:space="preserve"> </w:t>
            </w:r>
            <w:proofErr w:type="spellStart"/>
            <w:r w:rsidRPr="00E54880">
              <w:rPr>
                <w:b/>
                <w:bCs/>
              </w:rPr>
              <w:t>hạn</w:t>
            </w:r>
            <w:proofErr w:type="spellEnd"/>
            <w:r w:rsidRPr="00E54880">
              <w:rPr>
                <w:b/>
                <w:bCs/>
              </w:rPr>
              <w:t xml:space="preserve"> hoàn</w:t>
            </w:r>
            <w:r w:rsidRPr="00E54880">
              <w:rPr>
                <w:b/>
                <w:bCs/>
              </w:rPr>
              <w:br/>
              <w:t>thành</w:t>
            </w:r>
          </w:p>
        </w:tc>
      </w:tr>
      <w:tr w:rsidR="00E54880" w:rsidRPr="00E54880" w14:paraId="3BF856FC" w14:textId="77777777" w:rsidTr="00EC29F4">
        <w:tc>
          <w:tcPr>
            <w:tcW w:w="704" w:type="dxa"/>
            <w:tcBorders>
              <w:top w:val="single" w:sz="4" w:space="0" w:color="auto"/>
              <w:left w:val="single" w:sz="4" w:space="0" w:color="auto"/>
              <w:bottom w:val="single" w:sz="4" w:space="0" w:color="auto"/>
              <w:right w:val="single" w:sz="4" w:space="0" w:color="auto"/>
            </w:tcBorders>
            <w:vAlign w:val="center"/>
          </w:tcPr>
          <w:p w14:paraId="2E902819" w14:textId="77777777" w:rsidR="00041D5D" w:rsidRPr="00E54880" w:rsidRDefault="00041D5D" w:rsidP="00EC29F4">
            <w:pPr>
              <w:spacing w:after="0" w:line="240" w:lineRule="auto"/>
              <w:rPr>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6B5F09B1" w14:textId="77777777" w:rsidR="00041D5D" w:rsidRPr="00E54880" w:rsidRDefault="00041D5D" w:rsidP="00EC29F4">
            <w:pPr>
              <w:spacing w:after="0" w:line="240" w:lineRule="auto"/>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3803B77F" w14:textId="77777777" w:rsidR="00041D5D" w:rsidRPr="00E54880" w:rsidRDefault="00041D5D" w:rsidP="00EC29F4">
            <w:pPr>
              <w:spacing w:after="0" w:line="240" w:lineRule="auto"/>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1A36812" w14:textId="77777777" w:rsidR="00041D5D" w:rsidRPr="00E54880" w:rsidRDefault="00041D5D" w:rsidP="00EC29F4">
            <w:pPr>
              <w:spacing w:after="0" w:line="240" w:lineRule="auto"/>
              <w:rPr>
                <w:b/>
                <w:bCs/>
              </w:rPr>
            </w:pPr>
          </w:p>
        </w:tc>
        <w:tc>
          <w:tcPr>
            <w:tcW w:w="2409" w:type="dxa"/>
            <w:tcBorders>
              <w:top w:val="single" w:sz="4" w:space="0" w:color="auto"/>
              <w:left w:val="single" w:sz="4" w:space="0" w:color="auto"/>
              <w:bottom w:val="single" w:sz="4" w:space="0" w:color="auto"/>
              <w:right w:val="single" w:sz="4" w:space="0" w:color="auto"/>
            </w:tcBorders>
            <w:vAlign w:val="center"/>
          </w:tcPr>
          <w:p w14:paraId="74DC2159" w14:textId="77777777" w:rsidR="00041D5D" w:rsidRPr="00E54880" w:rsidRDefault="00041D5D" w:rsidP="00EC29F4">
            <w:pPr>
              <w:spacing w:after="0" w:line="240" w:lineRule="auto"/>
              <w:rPr>
                <w:b/>
                <w:bCs/>
              </w:rPr>
            </w:pPr>
          </w:p>
        </w:tc>
      </w:tr>
      <w:tr w:rsidR="00E54880" w:rsidRPr="00E54880" w14:paraId="50C48A3A" w14:textId="77777777" w:rsidTr="00EC29F4">
        <w:tc>
          <w:tcPr>
            <w:tcW w:w="704" w:type="dxa"/>
            <w:tcBorders>
              <w:top w:val="single" w:sz="4" w:space="0" w:color="auto"/>
              <w:left w:val="single" w:sz="4" w:space="0" w:color="auto"/>
              <w:bottom w:val="single" w:sz="4" w:space="0" w:color="auto"/>
              <w:right w:val="single" w:sz="4" w:space="0" w:color="auto"/>
            </w:tcBorders>
            <w:vAlign w:val="center"/>
          </w:tcPr>
          <w:p w14:paraId="412DC61B" w14:textId="77777777" w:rsidR="00041D5D" w:rsidRPr="00E54880" w:rsidRDefault="00041D5D" w:rsidP="00EC29F4">
            <w:pPr>
              <w:spacing w:after="0" w:line="240" w:lineRule="auto"/>
              <w:rPr>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1415DB5E" w14:textId="77777777" w:rsidR="00041D5D" w:rsidRPr="00E54880" w:rsidRDefault="00041D5D" w:rsidP="00EC29F4">
            <w:pPr>
              <w:spacing w:after="0" w:line="240" w:lineRule="auto"/>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58D6BA8" w14:textId="77777777" w:rsidR="00041D5D" w:rsidRPr="00E54880" w:rsidRDefault="00041D5D" w:rsidP="00EC29F4">
            <w:pPr>
              <w:spacing w:after="0" w:line="240" w:lineRule="auto"/>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D67E2F3" w14:textId="77777777" w:rsidR="00041D5D" w:rsidRPr="00E54880" w:rsidRDefault="00041D5D" w:rsidP="00EC29F4">
            <w:pPr>
              <w:spacing w:after="0" w:line="240" w:lineRule="auto"/>
              <w:rPr>
                <w:b/>
                <w:bCs/>
              </w:rPr>
            </w:pPr>
          </w:p>
        </w:tc>
        <w:tc>
          <w:tcPr>
            <w:tcW w:w="2409" w:type="dxa"/>
            <w:tcBorders>
              <w:top w:val="single" w:sz="4" w:space="0" w:color="auto"/>
              <w:left w:val="single" w:sz="4" w:space="0" w:color="auto"/>
              <w:bottom w:val="single" w:sz="4" w:space="0" w:color="auto"/>
              <w:right w:val="single" w:sz="4" w:space="0" w:color="auto"/>
            </w:tcBorders>
            <w:vAlign w:val="center"/>
          </w:tcPr>
          <w:p w14:paraId="557A52BA" w14:textId="77777777" w:rsidR="00041D5D" w:rsidRPr="00E54880" w:rsidRDefault="00041D5D" w:rsidP="00EC29F4">
            <w:pPr>
              <w:spacing w:after="0" w:line="240" w:lineRule="auto"/>
              <w:rPr>
                <w:b/>
                <w:bCs/>
              </w:rPr>
            </w:pPr>
          </w:p>
        </w:tc>
      </w:tr>
      <w:tr w:rsidR="00041D5D" w:rsidRPr="00E54880" w14:paraId="6BB67BA1" w14:textId="77777777" w:rsidTr="00EC29F4">
        <w:tc>
          <w:tcPr>
            <w:tcW w:w="704" w:type="dxa"/>
            <w:tcBorders>
              <w:top w:val="single" w:sz="4" w:space="0" w:color="auto"/>
              <w:left w:val="single" w:sz="4" w:space="0" w:color="auto"/>
              <w:bottom w:val="single" w:sz="4" w:space="0" w:color="auto"/>
              <w:right w:val="single" w:sz="4" w:space="0" w:color="auto"/>
            </w:tcBorders>
            <w:vAlign w:val="center"/>
          </w:tcPr>
          <w:p w14:paraId="1EF7B90D" w14:textId="77777777" w:rsidR="00041D5D" w:rsidRPr="00E54880" w:rsidRDefault="00041D5D" w:rsidP="00EC29F4">
            <w:pPr>
              <w:spacing w:after="0" w:line="240" w:lineRule="auto"/>
              <w:rPr>
                <w:b/>
                <w:bCs/>
              </w:rPr>
            </w:pPr>
          </w:p>
        </w:tc>
        <w:tc>
          <w:tcPr>
            <w:tcW w:w="2835" w:type="dxa"/>
            <w:tcBorders>
              <w:top w:val="single" w:sz="4" w:space="0" w:color="auto"/>
              <w:left w:val="single" w:sz="4" w:space="0" w:color="auto"/>
              <w:bottom w:val="single" w:sz="4" w:space="0" w:color="auto"/>
              <w:right w:val="single" w:sz="4" w:space="0" w:color="auto"/>
            </w:tcBorders>
            <w:vAlign w:val="center"/>
          </w:tcPr>
          <w:p w14:paraId="2082E35E" w14:textId="77777777" w:rsidR="00041D5D" w:rsidRPr="00E54880" w:rsidRDefault="00041D5D" w:rsidP="00EC29F4">
            <w:pPr>
              <w:spacing w:after="0" w:line="240" w:lineRule="auto"/>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859571A" w14:textId="77777777" w:rsidR="00041D5D" w:rsidRPr="00E54880" w:rsidRDefault="00041D5D" w:rsidP="00EC29F4">
            <w:pPr>
              <w:spacing w:after="0" w:line="240" w:lineRule="auto"/>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66F64FF" w14:textId="77777777" w:rsidR="00041D5D" w:rsidRPr="00E54880" w:rsidRDefault="00041D5D" w:rsidP="00EC29F4">
            <w:pPr>
              <w:spacing w:after="0" w:line="240" w:lineRule="auto"/>
              <w:rPr>
                <w:b/>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A8281B3" w14:textId="77777777" w:rsidR="00041D5D" w:rsidRPr="00E54880" w:rsidRDefault="00041D5D" w:rsidP="00EC29F4">
            <w:pPr>
              <w:spacing w:after="0" w:line="240" w:lineRule="auto"/>
              <w:rPr>
                <w:b/>
                <w:bCs/>
              </w:rPr>
            </w:pPr>
          </w:p>
        </w:tc>
      </w:tr>
    </w:tbl>
    <w:p w14:paraId="52B1B3E4" w14:textId="77777777" w:rsidR="00041D5D" w:rsidRPr="00E54880" w:rsidRDefault="00041D5D" w:rsidP="00041D5D">
      <w:pPr>
        <w:spacing w:after="0" w:line="240" w:lineRule="auto"/>
        <w:rPr>
          <w:b/>
          <w:bCs/>
        </w:rPr>
      </w:pPr>
    </w:p>
    <w:p w14:paraId="064F1AF5" w14:textId="77777777" w:rsidR="00041D5D" w:rsidRPr="00E54880" w:rsidRDefault="00041D5D" w:rsidP="00041D5D">
      <w:pPr>
        <w:spacing w:after="0" w:line="240" w:lineRule="auto"/>
      </w:pPr>
      <w:r w:rsidRPr="00E54880">
        <w:rPr>
          <w:b/>
          <w:bCs/>
        </w:rPr>
        <w:t xml:space="preserve">5. </w:t>
      </w:r>
      <w:proofErr w:type="spellStart"/>
      <w:r w:rsidRPr="00E54880">
        <w:rPr>
          <w:b/>
          <w:bCs/>
        </w:rPr>
        <w:t>Đề</w:t>
      </w:r>
      <w:proofErr w:type="spellEnd"/>
      <w:r w:rsidRPr="00E54880">
        <w:rPr>
          <w:b/>
          <w:bCs/>
        </w:rPr>
        <w:t xml:space="preserve"> xuất:</w:t>
      </w:r>
      <w:r w:rsidRPr="00E54880">
        <w:rPr>
          <w:b/>
          <w:bCs/>
        </w:rPr>
        <w:br/>
      </w:r>
      <w:r w:rsidRPr="00E54880">
        <w:t>......................................................................................................................................................</w:t>
      </w:r>
      <w:r w:rsidRPr="00E54880">
        <w:br/>
        <w:t>......................................................................................................................................................</w:t>
      </w:r>
    </w:p>
    <w:p w14:paraId="23C9D66A" w14:textId="77777777" w:rsidR="00041D5D" w:rsidRPr="00E54880" w:rsidRDefault="00041D5D" w:rsidP="00041D5D">
      <w:pPr>
        <w:spacing w:after="0" w:line="240" w:lineRule="auto"/>
      </w:pPr>
      <w:r w:rsidRPr="00E54880">
        <w:t>.....................................................................................................................................................</w:t>
      </w:r>
    </w:p>
    <w:p w14:paraId="113356D6" w14:textId="77777777" w:rsidR="00041D5D" w:rsidRPr="00E54880" w:rsidRDefault="00041D5D" w:rsidP="00041D5D">
      <w:pPr>
        <w:spacing w:after="0" w:line="240" w:lineRule="auto"/>
      </w:pPr>
    </w:p>
    <w:p w14:paraId="7996F74D" w14:textId="77777777" w:rsidR="00041D5D" w:rsidRPr="00E54880" w:rsidRDefault="00041D5D" w:rsidP="00041D5D">
      <w:pPr>
        <w:spacing w:after="0" w:line="240" w:lineRule="auto"/>
        <w:jc w:val="center"/>
      </w:pPr>
      <w:proofErr w:type="spellStart"/>
      <w:r w:rsidRPr="00E54880">
        <w:t>Ngày</w:t>
      </w:r>
      <w:proofErr w:type="spellEnd"/>
      <w:r w:rsidRPr="00E54880">
        <w:t xml:space="preserve"> ……… </w:t>
      </w:r>
      <w:proofErr w:type="spellStart"/>
      <w:r w:rsidRPr="00E54880">
        <w:t>tháng</w:t>
      </w:r>
      <w:proofErr w:type="spellEnd"/>
      <w:r w:rsidRPr="00E54880">
        <w:t xml:space="preserve"> ……… </w:t>
      </w:r>
      <w:proofErr w:type="spellStart"/>
      <w:r w:rsidRPr="00E54880">
        <w:t>năm</w:t>
      </w:r>
      <w:proofErr w:type="spellEnd"/>
      <w:r w:rsidRPr="00E54880">
        <w:t xml:space="preserve"> ………</w:t>
      </w:r>
      <w:r w:rsidRPr="00E54880">
        <w:br/>
      </w:r>
      <w:proofErr w:type="spellStart"/>
      <w:r w:rsidRPr="00E54880">
        <w:rPr>
          <w:b/>
          <w:bCs/>
        </w:rPr>
        <w:t>Người</w:t>
      </w:r>
      <w:proofErr w:type="spellEnd"/>
      <w:r w:rsidRPr="00E54880">
        <w:rPr>
          <w:b/>
          <w:bCs/>
        </w:rPr>
        <w:t xml:space="preserve"> </w:t>
      </w:r>
      <w:proofErr w:type="spellStart"/>
      <w:r w:rsidRPr="00E54880">
        <w:rPr>
          <w:b/>
          <w:bCs/>
        </w:rPr>
        <w:t>báo</w:t>
      </w:r>
      <w:proofErr w:type="spellEnd"/>
      <w:r w:rsidRPr="00E54880">
        <w:rPr>
          <w:b/>
          <w:bCs/>
        </w:rPr>
        <w:t xml:space="preserve"> </w:t>
      </w:r>
      <w:proofErr w:type="spellStart"/>
      <w:r w:rsidRPr="00E54880">
        <w:rPr>
          <w:b/>
          <w:bCs/>
        </w:rPr>
        <w:t>cáo</w:t>
      </w:r>
      <w:proofErr w:type="spellEnd"/>
    </w:p>
    <w:p w14:paraId="2F9A4194" w14:textId="77777777" w:rsidR="00041D5D" w:rsidRPr="00E54880" w:rsidRDefault="00041D5D" w:rsidP="00041D5D">
      <w:pPr>
        <w:spacing w:after="0" w:line="240" w:lineRule="auto"/>
      </w:pPr>
    </w:p>
    <w:p w14:paraId="4BD2A74D" w14:textId="77777777" w:rsidR="00041D5D" w:rsidRPr="00E54880" w:rsidRDefault="00041D5D" w:rsidP="00041D5D">
      <w:pPr>
        <w:spacing w:after="0" w:line="240" w:lineRule="auto"/>
      </w:pPr>
    </w:p>
    <w:p w14:paraId="6B691B53" w14:textId="77777777" w:rsidR="00041D5D" w:rsidRPr="00E54880" w:rsidRDefault="00041D5D" w:rsidP="00041D5D">
      <w:pPr>
        <w:spacing w:after="0" w:line="240" w:lineRule="auto"/>
      </w:pPr>
    </w:p>
    <w:p w14:paraId="3A4A1DA3" w14:textId="77777777" w:rsidR="00041D5D" w:rsidRPr="00E54880" w:rsidRDefault="00041D5D" w:rsidP="00041D5D">
      <w:pPr>
        <w:spacing w:after="0" w:line="240" w:lineRule="auto"/>
        <w:ind w:firstLine="567"/>
        <w:jc w:val="center"/>
        <w:rPr>
          <w:b/>
          <w:szCs w:val="26"/>
        </w:rPr>
      </w:pPr>
    </w:p>
    <w:p w14:paraId="485FD200" w14:textId="77777777" w:rsidR="00041D5D" w:rsidRPr="00E54880" w:rsidRDefault="00041D5D" w:rsidP="00041D5D">
      <w:pPr>
        <w:spacing w:after="0" w:line="240" w:lineRule="auto"/>
        <w:ind w:firstLine="567"/>
        <w:jc w:val="center"/>
        <w:rPr>
          <w:b/>
          <w:szCs w:val="26"/>
        </w:rPr>
      </w:pPr>
    </w:p>
    <w:p w14:paraId="1F083766" w14:textId="77777777" w:rsidR="00041D5D" w:rsidRPr="00E54880" w:rsidRDefault="00041D5D" w:rsidP="00041D5D">
      <w:pPr>
        <w:spacing w:after="0" w:line="240" w:lineRule="auto"/>
        <w:ind w:firstLine="567"/>
        <w:jc w:val="center"/>
        <w:rPr>
          <w:b/>
          <w:szCs w:val="26"/>
        </w:rPr>
      </w:pPr>
    </w:p>
    <w:p w14:paraId="1941FF07" w14:textId="77777777" w:rsidR="00041D5D" w:rsidRPr="00E54880" w:rsidRDefault="00041D5D" w:rsidP="00041D5D">
      <w:pPr>
        <w:spacing w:after="0" w:line="240" w:lineRule="auto"/>
        <w:ind w:firstLine="567"/>
        <w:jc w:val="center"/>
        <w:rPr>
          <w:b/>
          <w:szCs w:val="26"/>
        </w:rPr>
      </w:pPr>
    </w:p>
    <w:p w14:paraId="13E16126" w14:textId="77777777" w:rsidR="00041D5D" w:rsidRPr="00E54880" w:rsidRDefault="00041D5D" w:rsidP="00041D5D">
      <w:pPr>
        <w:spacing w:after="0" w:line="240" w:lineRule="auto"/>
        <w:ind w:firstLine="567"/>
        <w:jc w:val="center"/>
        <w:rPr>
          <w:b/>
          <w:szCs w:val="26"/>
        </w:rPr>
      </w:pPr>
    </w:p>
    <w:p w14:paraId="4858ABB9" w14:textId="77777777" w:rsidR="00041D5D" w:rsidRPr="00E54880" w:rsidRDefault="00041D5D" w:rsidP="00041D5D">
      <w:pPr>
        <w:spacing w:after="0" w:line="240" w:lineRule="auto"/>
        <w:ind w:firstLine="567"/>
        <w:jc w:val="center"/>
        <w:rPr>
          <w:b/>
          <w:szCs w:val="26"/>
        </w:rPr>
      </w:pPr>
    </w:p>
    <w:p w14:paraId="0CC0A589" w14:textId="77777777" w:rsidR="00041D5D" w:rsidRPr="00E54880" w:rsidRDefault="00041D5D" w:rsidP="00041D5D">
      <w:pPr>
        <w:spacing w:after="0" w:line="240" w:lineRule="auto"/>
        <w:ind w:firstLine="567"/>
        <w:jc w:val="center"/>
        <w:rPr>
          <w:b/>
          <w:szCs w:val="26"/>
        </w:rPr>
      </w:pPr>
    </w:p>
    <w:p w14:paraId="559B3DA1" w14:textId="77777777" w:rsidR="00041D5D" w:rsidRPr="00E54880" w:rsidRDefault="00041D5D" w:rsidP="00041D5D">
      <w:pPr>
        <w:spacing w:after="0" w:line="240" w:lineRule="auto"/>
        <w:ind w:firstLine="567"/>
        <w:jc w:val="center"/>
        <w:rPr>
          <w:b/>
          <w:szCs w:val="26"/>
        </w:rPr>
      </w:pPr>
    </w:p>
    <w:p w14:paraId="3F98208E" w14:textId="77777777" w:rsidR="00041D5D" w:rsidRPr="00E54880" w:rsidRDefault="00041D5D" w:rsidP="00041D5D">
      <w:pPr>
        <w:spacing w:after="0" w:line="240" w:lineRule="auto"/>
        <w:ind w:firstLine="567"/>
        <w:jc w:val="center"/>
        <w:rPr>
          <w:b/>
          <w:szCs w:val="26"/>
        </w:rPr>
      </w:pPr>
    </w:p>
    <w:p w14:paraId="4A25C3F9" w14:textId="253C1FED" w:rsidR="00041D5D" w:rsidRPr="00E54880" w:rsidRDefault="00041D5D" w:rsidP="00041D5D">
      <w:pPr>
        <w:spacing w:after="0" w:line="240" w:lineRule="auto"/>
        <w:ind w:firstLine="567"/>
        <w:jc w:val="center"/>
        <w:rPr>
          <w:b/>
          <w:szCs w:val="26"/>
        </w:rPr>
      </w:pPr>
    </w:p>
    <w:p w14:paraId="0EA19434" w14:textId="67BF3ED8" w:rsidR="0004352A" w:rsidRPr="00E54880" w:rsidRDefault="0004352A" w:rsidP="00041D5D">
      <w:pPr>
        <w:spacing w:after="0" w:line="240" w:lineRule="auto"/>
        <w:ind w:firstLine="567"/>
        <w:jc w:val="center"/>
        <w:rPr>
          <w:b/>
          <w:szCs w:val="26"/>
        </w:rPr>
      </w:pPr>
    </w:p>
    <w:p w14:paraId="2EDAC7E6" w14:textId="1A339DD2" w:rsidR="0004352A" w:rsidRPr="00E54880" w:rsidRDefault="0004352A" w:rsidP="00041D5D">
      <w:pPr>
        <w:spacing w:after="0" w:line="240" w:lineRule="auto"/>
        <w:ind w:firstLine="567"/>
        <w:jc w:val="center"/>
        <w:rPr>
          <w:b/>
          <w:szCs w:val="26"/>
        </w:rPr>
      </w:pPr>
    </w:p>
    <w:p w14:paraId="493A3DE8" w14:textId="5A65C519" w:rsidR="0004352A" w:rsidRPr="00E54880" w:rsidRDefault="0004352A" w:rsidP="00041D5D">
      <w:pPr>
        <w:spacing w:after="0" w:line="240" w:lineRule="auto"/>
        <w:ind w:firstLine="567"/>
        <w:jc w:val="center"/>
        <w:rPr>
          <w:b/>
          <w:szCs w:val="26"/>
        </w:rPr>
      </w:pPr>
    </w:p>
    <w:p w14:paraId="0D47256E" w14:textId="7D739C2A" w:rsidR="0004352A" w:rsidRPr="00E54880" w:rsidRDefault="0004352A" w:rsidP="00041D5D">
      <w:pPr>
        <w:spacing w:after="0" w:line="240" w:lineRule="auto"/>
        <w:ind w:firstLine="567"/>
        <w:jc w:val="center"/>
        <w:rPr>
          <w:b/>
          <w:szCs w:val="26"/>
        </w:rPr>
      </w:pPr>
    </w:p>
    <w:p w14:paraId="573AE1BB" w14:textId="08F2A11F" w:rsidR="0004352A" w:rsidRPr="00E54880" w:rsidRDefault="0004352A" w:rsidP="00041D5D">
      <w:pPr>
        <w:spacing w:after="0" w:line="240" w:lineRule="auto"/>
        <w:ind w:firstLine="567"/>
        <w:jc w:val="center"/>
        <w:rPr>
          <w:b/>
          <w:szCs w:val="26"/>
        </w:rPr>
      </w:pPr>
    </w:p>
    <w:p w14:paraId="5F1BE219" w14:textId="4BBDCFFE" w:rsidR="0004352A" w:rsidRPr="00E54880" w:rsidRDefault="0004352A" w:rsidP="00041D5D">
      <w:pPr>
        <w:spacing w:after="0" w:line="240" w:lineRule="auto"/>
        <w:ind w:firstLine="567"/>
        <w:jc w:val="center"/>
        <w:rPr>
          <w:b/>
          <w:szCs w:val="26"/>
        </w:rPr>
      </w:pPr>
    </w:p>
    <w:p w14:paraId="4BE1273A" w14:textId="77777777" w:rsidR="0004352A" w:rsidRPr="00E54880" w:rsidRDefault="0004352A" w:rsidP="00041D5D">
      <w:pPr>
        <w:spacing w:after="0" w:line="240" w:lineRule="auto"/>
        <w:ind w:firstLine="567"/>
        <w:jc w:val="center"/>
        <w:rPr>
          <w:b/>
          <w:szCs w:val="26"/>
        </w:rPr>
      </w:pPr>
    </w:p>
    <w:tbl>
      <w:tblPr>
        <w:tblW w:w="10571" w:type="dxa"/>
        <w:tblInd w:w="-851" w:type="dxa"/>
        <w:tblLayout w:type="fixed"/>
        <w:tblLook w:val="04A0" w:firstRow="1" w:lastRow="0" w:firstColumn="1" w:lastColumn="0" w:noHBand="0" w:noVBand="1"/>
      </w:tblPr>
      <w:tblGrid>
        <w:gridCol w:w="561"/>
        <w:gridCol w:w="2542"/>
        <w:gridCol w:w="822"/>
        <w:gridCol w:w="732"/>
        <w:gridCol w:w="709"/>
        <w:gridCol w:w="721"/>
        <w:gridCol w:w="665"/>
        <w:gridCol w:w="7"/>
        <w:gridCol w:w="709"/>
        <w:gridCol w:w="7"/>
        <w:gridCol w:w="743"/>
        <w:gridCol w:w="708"/>
        <w:gridCol w:w="691"/>
        <w:gridCol w:w="9"/>
        <w:gridCol w:w="723"/>
        <w:gridCol w:w="136"/>
        <w:gridCol w:w="86"/>
      </w:tblGrid>
      <w:tr w:rsidR="00E54880" w:rsidRPr="00E54880" w14:paraId="1C1B6647" w14:textId="77777777" w:rsidTr="005D739D">
        <w:trPr>
          <w:gridAfter w:val="2"/>
          <w:wAfter w:w="222" w:type="dxa"/>
          <w:trHeight w:val="312"/>
        </w:trPr>
        <w:tc>
          <w:tcPr>
            <w:tcW w:w="3103" w:type="dxa"/>
            <w:gridSpan w:val="2"/>
            <w:tcBorders>
              <w:top w:val="nil"/>
              <w:left w:val="nil"/>
              <w:bottom w:val="nil"/>
              <w:right w:val="nil"/>
            </w:tcBorders>
            <w:noWrap/>
            <w:vAlign w:val="bottom"/>
            <w:hideMark/>
          </w:tcPr>
          <w:p w14:paraId="4100D1A0" w14:textId="5CCFEE73" w:rsidR="00041D5D" w:rsidRPr="00E54880" w:rsidRDefault="005D739D" w:rsidP="000C7A32">
            <w:pPr>
              <w:pStyle w:val="PHULUC"/>
              <w:rPr>
                <w:color w:val="auto"/>
              </w:rPr>
            </w:pPr>
            <w:r w:rsidRPr="00E54880">
              <w:rPr>
                <w:b w:val="0"/>
                <w:color w:val="auto"/>
                <w:sz w:val="24"/>
                <w:szCs w:val="24"/>
              </w:rPr>
              <w:lastRenderedPageBreak/>
              <w:br w:type="page"/>
            </w:r>
            <w:bookmarkStart w:id="210" w:name="_Toc204243936"/>
            <w:proofErr w:type="spellStart"/>
            <w:r w:rsidR="00041D5D" w:rsidRPr="00E54880">
              <w:rPr>
                <w:color w:val="auto"/>
              </w:rPr>
              <w:t>Mẫu</w:t>
            </w:r>
            <w:proofErr w:type="spellEnd"/>
            <w:r w:rsidR="00041D5D" w:rsidRPr="00E54880">
              <w:rPr>
                <w:color w:val="auto"/>
              </w:rPr>
              <w:t xml:space="preserve"> 1</w:t>
            </w:r>
            <w:r w:rsidR="00074856" w:rsidRPr="00E54880">
              <w:rPr>
                <w:color w:val="auto"/>
              </w:rPr>
              <w:t>4</w:t>
            </w:r>
            <w:r w:rsidR="000C7A32" w:rsidRPr="00E54880">
              <w:rPr>
                <w:color w:val="auto"/>
              </w:rPr>
              <w:t xml:space="preserve">: </w:t>
            </w:r>
            <w:r w:rsidR="00041D5D" w:rsidRPr="00E54880">
              <w:rPr>
                <w:color w:val="auto"/>
              </w:rPr>
              <w:t xml:space="preserve"> Báo </w:t>
            </w:r>
            <w:proofErr w:type="spellStart"/>
            <w:r w:rsidR="00041D5D" w:rsidRPr="00E54880">
              <w:rPr>
                <w:color w:val="auto"/>
              </w:rPr>
              <w:t>cáo</w:t>
            </w:r>
            <w:proofErr w:type="spellEnd"/>
            <w:r w:rsidR="00041D5D" w:rsidRPr="00E54880">
              <w:rPr>
                <w:color w:val="auto"/>
              </w:rPr>
              <w:t xml:space="preserve"> </w:t>
            </w:r>
            <w:proofErr w:type="spellStart"/>
            <w:r w:rsidR="00041D5D" w:rsidRPr="00E54880">
              <w:rPr>
                <w:color w:val="auto"/>
              </w:rPr>
              <w:t>quý</w:t>
            </w:r>
            <w:bookmarkEnd w:id="210"/>
            <w:proofErr w:type="spellEnd"/>
          </w:p>
        </w:tc>
        <w:tc>
          <w:tcPr>
            <w:tcW w:w="822" w:type="dxa"/>
            <w:tcBorders>
              <w:top w:val="nil"/>
              <w:left w:val="nil"/>
              <w:bottom w:val="nil"/>
              <w:right w:val="nil"/>
            </w:tcBorders>
            <w:noWrap/>
            <w:vAlign w:val="bottom"/>
            <w:hideMark/>
          </w:tcPr>
          <w:p w14:paraId="5776AE3B" w14:textId="77777777" w:rsidR="00041D5D" w:rsidRPr="00E54880" w:rsidRDefault="00041D5D" w:rsidP="00EC29F4">
            <w:pPr>
              <w:spacing w:after="0" w:line="240" w:lineRule="auto"/>
            </w:pPr>
          </w:p>
        </w:tc>
        <w:tc>
          <w:tcPr>
            <w:tcW w:w="732" w:type="dxa"/>
            <w:tcBorders>
              <w:top w:val="nil"/>
              <w:left w:val="nil"/>
              <w:bottom w:val="nil"/>
              <w:right w:val="nil"/>
            </w:tcBorders>
            <w:noWrap/>
            <w:vAlign w:val="bottom"/>
            <w:hideMark/>
          </w:tcPr>
          <w:p w14:paraId="7F06F5BB"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490E0124" w14:textId="77777777" w:rsidR="00041D5D" w:rsidRPr="00E54880" w:rsidRDefault="00041D5D" w:rsidP="00EC29F4">
            <w:pPr>
              <w:spacing w:after="0" w:line="240" w:lineRule="auto"/>
              <w:rPr>
                <w:sz w:val="20"/>
                <w:szCs w:val="20"/>
              </w:rPr>
            </w:pPr>
          </w:p>
        </w:tc>
        <w:tc>
          <w:tcPr>
            <w:tcW w:w="721" w:type="dxa"/>
            <w:tcBorders>
              <w:top w:val="nil"/>
              <w:left w:val="nil"/>
              <w:bottom w:val="nil"/>
              <w:right w:val="nil"/>
            </w:tcBorders>
            <w:noWrap/>
            <w:vAlign w:val="bottom"/>
            <w:hideMark/>
          </w:tcPr>
          <w:p w14:paraId="394EA5CF" w14:textId="77777777" w:rsidR="00041D5D" w:rsidRPr="00E54880" w:rsidRDefault="00041D5D" w:rsidP="00EC29F4">
            <w:pPr>
              <w:spacing w:after="0" w:line="240" w:lineRule="auto"/>
              <w:rPr>
                <w:sz w:val="20"/>
                <w:szCs w:val="20"/>
              </w:rPr>
            </w:pPr>
          </w:p>
        </w:tc>
        <w:tc>
          <w:tcPr>
            <w:tcW w:w="672" w:type="dxa"/>
            <w:gridSpan w:val="2"/>
            <w:tcBorders>
              <w:top w:val="nil"/>
              <w:left w:val="nil"/>
              <w:bottom w:val="nil"/>
              <w:right w:val="nil"/>
            </w:tcBorders>
            <w:noWrap/>
            <w:vAlign w:val="bottom"/>
            <w:hideMark/>
          </w:tcPr>
          <w:p w14:paraId="193BC6FA" w14:textId="77777777" w:rsidR="00041D5D" w:rsidRPr="00E54880" w:rsidRDefault="00041D5D" w:rsidP="00EC29F4">
            <w:pPr>
              <w:spacing w:after="0" w:line="240" w:lineRule="auto"/>
              <w:rPr>
                <w:sz w:val="20"/>
                <w:szCs w:val="20"/>
              </w:rPr>
            </w:pPr>
          </w:p>
        </w:tc>
        <w:tc>
          <w:tcPr>
            <w:tcW w:w="716" w:type="dxa"/>
            <w:gridSpan w:val="2"/>
            <w:tcBorders>
              <w:top w:val="nil"/>
              <w:left w:val="nil"/>
              <w:bottom w:val="nil"/>
              <w:right w:val="nil"/>
            </w:tcBorders>
            <w:noWrap/>
            <w:vAlign w:val="bottom"/>
            <w:hideMark/>
          </w:tcPr>
          <w:p w14:paraId="254D10F4" w14:textId="77777777" w:rsidR="00041D5D" w:rsidRPr="00E54880" w:rsidRDefault="00041D5D" w:rsidP="00EC29F4">
            <w:pPr>
              <w:spacing w:after="0" w:line="240" w:lineRule="auto"/>
              <w:rPr>
                <w:sz w:val="20"/>
                <w:szCs w:val="20"/>
              </w:rPr>
            </w:pPr>
          </w:p>
        </w:tc>
        <w:tc>
          <w:tcPr>
            <w:tcW w:w="743" w:type="dxa"/>
            <w:tcBorders>
              <w:top w:val="nil"/>
              <w:left w:val="nil"/>
              <w:bottom w:val="nil"/>
              <w:right w:val="nil"/>
            </w:tcBorders>
            <w:noWrap/>
            <w:vAlign w:val="bottom"/>
            <w:hideMark/>
          </w:tcPr>
          <w:p w14:paraId="189039F5"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700C3342" w14:textId="77777777" w:rsidR="00041D5D" w:rsidRPr="00E54880" w:rsidRDefault="00041D5D" w:rsidP="00EC29F4">
            <w:pPr>
              <w:spacing w:after="0" w:line="240" w:lineRule="auto"/>
              <w:rPr>
                <w:sz w:val="20"/>
                <w:szCs w:val="20"/>
              </w:rPr>
            </w:pPr>
          </w:p>
        </w:tc>
        <w:tc>
          <w:tcPr>
            <w:tcW w:w="691" w:type="dxa"/>
            <w:tcBorders>
              <w:top w:val="nil"/>
              <w:left w:val="nil"/>
              <w:bottom w:val="nil"/>
              <w:right w:val="nil"/>
            </w:tcBorders>
            <w:noWrap/>
            <w:vAlign w:val="bottom"/>
            <w:hideMark/>
          </w:tcPr>
          <w:p w14:paraId="1F176137" w14:textId="77777777" w:rsidR="00041D5D" w:rsidRPr="00E54880" w:rsidRDefault="00041D5D" w:rsidP="00EC29F4">
            <w:pPr>
              <w:spacing w:after="0" w:line="240" w:lineRule="auto"/>
              <w:rPr>
                <w:sz w:val="20"/>
                <w:szCs w:val="20"/>
              </w:rPr>
            </w:pPr>
          </w:p>
        </w:tc>
        <w:tc>
          <w:tcPr>
            <w:tcW w:w="732" w:type="dxa"/>
            <w:gridSpan w:val="2"/>
            <w:tcBorders>
              <w:top w:val="nil"/>
              <w:left w:val="nil"/>
              <w:bottom w:val="nil"/>
              <w:right w:val="nil"/>
            </w:tcBorders>
            <w:noWrap/>
            <w:vAlign w:val="bottom"/>
            <w:hideMark/>
          </w:tcPr>
          <w:p w14:paraId="5EF946BB" w14:textId="77777777" w:rsidR="00041D5D" w:rsidRPr="00E54880" w:rsidRDefault="00041D5D" w:rsidP="00EC29F4">
            <w:pPr>
              <w:spacing w:after="0" w:line="240" w:lineRule="auto"/>
              <w:rPr>
                <w:sz w:val="20"/>
                <w:szCs w:val="20"/>
              </w:rPr>
            </w:pPr>
          </w:p>
        </w:tc>
      </w:tr>
      <w:tr w:rsidR="00E54880" w:rsidRPr="00E54880" w14:paraId="505B0D95" w14:textId="77777777" w:rsidTr="005D739D">
        <w:trPr>
          <w:trHeight w:val="312"/>
        </w:trPr>
        <w:tc>
          <w:tcPr>
            <w:tcW w:w="10571" w:type="dxa"/>
            <w:gridSpan w:val="17"/>
            <w:tcBorders>
              <w:top w:val="nil"/>
              <w:left w:val="nil"/>
              <w:bottom w:val="nil"/>
              <w:right w:val="nil"/>
            </w:tcBorders>
            <w:noWrap/>
            <w:vAlign w:val="bottom"/>
            <w:hideMark/>
          </w:tcPr>
          <w:p w14:paraId="622F6C4F" w14:textId="77777777" w:rsidR="00041D5D" w:rsidRPr="00E54880" w:rsidRDefault="00041D5D" w:rsidP="000C7A32">
            <w:pPr>
              <w:pStyle w:val="PHULUC"/>
              <w:rPr>
                <w:color w:val="auto"/>
              </w:rPr>
            </w:pPr>
            <w:bookmarkStart w:id="211" w:name="_Toc179811770"/>
            <w:bookmarkStart w:id="212" w:name="_Toc204243937"/>
            <w:r w:rsidRPr="00E54880">
              <w:rPr>
                <w:color w:val="auto"/>
              </w:rPr>
              <w:t>BÁO CÁO HOẠT ĐỘNG QUÝ</w:t>
            </w:r>
            <w:bookmarkEnd w:id="211"/>
            <w:bookmarkEnd w:id="212"/>
          </w:p>
        </w:tc>
      </w:tr>
      <w:tr w:rsidR="00E54880" w:rsidRPr="00E54880" w14:paraId="321C9102" w14:textId="77777777" w:rsidTr="005D739D">
        <w:trPr>
          <w:gridAfter w:val="1"/>
          <w:wAfter w:w="86" w:type="dxa"/>
          <w:trHeight w:val="312"/>
        </w:trPr>
        <w:tc>
          <w:tcPr>
            <w:tcW w:w="10485" w:type="dxa"/>
            <w:gridSpan w:val="16"/>
            <w:tcBorders>
              <w:top w:val="nil"/>
              <w:left w:val="nil"/>
              <w:bottom w:val="nil"/>
            </w:tcBorders>
            <w:noWrap/>
            <w:vAlign w:val="bottom"/>
            <w:hideMark/>
          </w:tcPr>
          <w:p w14:paraId="5024E2C5" w14:textId="22836C77" w:rsidR="00041D5D" w:rsidRPr="00E54880" w:rsidRDefault="00041D5D" w:rsidP="00EC29F4">
            <w:pPr>
              <w:spacing w:after="0" w:line="240" w:lineRule="auto"/>
              <w:rPr>
                <w:sz w:val="20"/>
                <w:szCs w:val="20"/>
              </w:rPr>
            </w:pPr>
            <w:proofErr w:type="spellStart"/>
            <w:r w:rsidRPr="00E54880">
              <w:rPr>
                <w:b/>
                <w:bCs/>
              </w:rPr>
              <w:t>Kính</w:t>
            </w:r>
            <w:proofErr w:type="spellEnd"/>
            <w:r w:rsidRPr="00E54880">
              <w:rPr>
                <w:b/>
                <w:bCs/>
              </w:rPr>
              <w:t xml:space="preserve"> </w:t>
            </w:r>
            <w:proofErr w:type="spellStart"/>
            <w:r w:rsidRPr="00E54880">
              <w:rPr>
                <w:b/>
                <w:bCs/>
              </w:rPr>
              <w:t>gửi</w:t>
            </w:r>
            <w:proofErr w:type="spellEnd"/>
            <w:r w:rsidRPr="00E54880">
              <w:rPr>
                <w:b/>
                <w:bCs/>
              </w:rPr>
              <w:t xml:space="preserve">: Quản </w:t>
            </w:r>
            <w:proofErr w:type="spellStart"/>
            <w:r w:rsidRPr="00E54880">
              <w:rPr>
                <w:b/>
                <w:bCs/>
              </w:rPr>
              <w:t>lý</w:t>
            </w:r>
            <w:proofErr w:type="spellEnd"/>
            <w:r w:rsidRPr="00E54880">
              <w:rPr>
                <w:b/>
                <w:bCs/>
              </w:rPr>
              <w:t xml:space="preserve"> </w:t>
            </w:r>
            <w:proofErr w:type="spellStart"/>
            <w:r w:rsidRPr="00E54880">
              <w:rPr>
                <w:b/>
                <w:bCs/>
              </w:rPr>
              <w:t>nhóm</w:t>
            </w:r>
            <w:proofErr w:type="spellEnd"/>
            <w:r w:rsidRPr="00E54880">
              <w:rPr>
                <w:b/>
                <w:bCs/>
              </w:rPr>
              <w:t xml:space="preserve"> </w:t>
            </w:r>
            <w:proofErr w:type="spellStart"/>
            <w:r w:rsidRPr="00E54880">
              <w:rPr>
                <w:b/>
                <w:bCs/>
              </w:rPr>
              <w:t>Nhóm</w:t>
            </w:r>
            <w:proofErr w:type="spellEnd"/>
            <w:r w:rsidRPr="00E54880">
              <w:rPr>
                <w:b/>
                <w:bCs/>
              </w:rPr>
              <w:t xml:space="preserve"> </w:t>
            </w:r>
            <w:proofErr w:type="spellStart"/>
            <w:r w:rsidRPr="00E54880">
              <w:rPr>
                <w:b/>
                <w:bCs/>
              </w:rPr>
              <w:t>hộ</w:t>
            </w:r>
            <w:proofErr w:type="spellEnd"/>
            <w:r w:rsidRPr="00E54880">
              <w:rPr>
                <w:b/>
                <w:bCs/>
              </w:rPr>
              <w:t xml:space="preserve"> QLRBV</w:t>
            </w:r>
            <w:r w:rsidR="00B16D9D" w:rsidRPr="00E54880">
              <w:rPr>
                <w:b/>
                <w:bCs/>
              </w:rPr>
              <w:t>&amp;</w:t>
            </w:r>
            <w:r w:rsidRPr="00E54880">
              <w:rPr>
                <w:b/>
                <w:bCs/>
              </w:rPr>
              <w:t xml:space="preserve">CCR </w:t>
            </w:r>
            <w:r w:rsidR="00C7741D" w:rsidRPr="00E54880">
              <w:rPr>
                <w:b/>
                <w:bCs/>
              </w:rPr>
              <w:t>……………………………….</w:t>
            </w:r>
          </w:p>
        </w:tc>
      </w:tr>
      <w:tr w:rsidR="00E54880" w:rsidRPr="00E54880" w14:paraId="010DF318" w14:textId="77777777" w:rsidTr="005D739D">
        <w:trPr>
          <w:gridAfter w:val="2"/>
          <w:wAfter w:w="222" w:type="dxa"/>
          <w:trHeight w:val="312"/>
        </w:trPr>
        <w:tc>
          <w:tcPr>
            <w:tcW w:w="10349" w:type="dxa"/>
            <w:gridSpan w:val="15"/>
            <w:tcBorders>
              <w:top w:val="nil"/>
              <w:left w:val="nil"/>
              <w:bottom w:val="nil"/>
            </w:tcBorders>
            <w:noWrap/>
            <w:vAlign w:val="bottom"/>
            <w:hideMark/>
          </w:tcPr>
          <w:p w14:paraId="0CF3D3B8" w14:textId="77777777" w:rsidR="00041D5D" w:rsidRPr="00E54880" w:rsidRDefault="00041D5D" w:rsidP="00EC29F4">
            <w:pPr>
              <w:spacing w:after="0" w:line="240" w:lineRule="auto"/>
              <w:rPr>
                <w:sz w:val="20"/>
                <w:szCs w:val="20"/>
              </w:rPr>
            </w:pPr>
            <w:r w:rsidRPr="00E54880">
              <w:t xml:space="preserve">I. </w:t>
            </w:r>
            <w:proofErr w:type="spellStart"/>
            <w:r w:rsidRPr="00E54880">
              <w:rPr>
                <w:b/>
                <w:bCs/>
              </w:rPr>
              <w:t>Chỉ</w:t>
            </w:r>
            <w:proofErr w:type="spellEnd"/>
            <w:r w:rsidRPr="00E54880">
              <w:rPr>
                <w:b/>
                <w:bCs/>
              </w:rPr>
              <w:t xml:space="preserve"> </w:t>
            </w:r>
            <w:proofErr w:type="spellStart"/>
            <w:r w:rsidRPr="00E54880">
              <w:rPr>
                <w:b/>
                <w:bCs/>
              </w:rPr>
              <w:t>số</w:t>
            </w:r>
            <w:proofErr w:type="spellEnd"/>
            <w:r w:rsidRPr="00E54880">
              <w:rPr>
                <w:b/>
                <w:bCs/>
              </w:rPr>
              <w:t xml:space="preserve"> </w:t>
            </w:r>
            <w:proofErr w:type="spellStart"/>
            <w:r w:rsidRPr="00E54880">
              <w:rPr>
                <w:b/>
                <w:bCs/>
              </w:rPr>
              <w:t>hoạt</w:t>
            </w:r>
            <w:proofErr w:type="spellEnd"/>
            <w:r w:rsidRPr="00E54880">
              <w:rPr>
                <w:b/>
                <w:bCs/>
              </w:rPr>
              <w:t xml:space="preserve"> </w:t>
            </w:r>
            <w:proofErr w:type="spellStart"/>
            <w:r w:rsidRPr="00E54880">
              <w:rPr>
                <w:b/>
                <w:bCs/>
              </w:rPr>
              <w:t>động</w:t>
            </w:r>
            <w:proofErr w:type="spellEnd"/>
            <w:r w:rsidRPr="00E54880">
              <w:rPr>
                <w:b/>
                <w:bCs/>
              </w:rPr>
              <w:t xml:space="preserve">: </w:t>
            </w:r>
            <w:proofErr w:type="spellStart"/>
            <w:r w:rsidRPr="00E54880">
              <w:t>Ghi</w:t>
            </w:r>
            <w:proofErr w:type="spellEnd"/>
            <w:r w:rsidRPr="00E54880">
              <w:t xml:space="preserve"> </w:t>
            </w:r>
            <w:proofErr w:type="spellStart"/>
            <w:r w:rsidRPr="00E54880">
              <w:t>chú</w:t>
            </w:r>
            <w:proofErr w:type="spellEnd"/>
            <w:r w:rsidRPr="00E54880">
              <w:t xml:space="preserve">: Những </w:t>
            </w:r>
            <w:proofErr w:type="spellStart"/>
            <w:r w:rsidRPr="00E54880">
              <w:t>nơi</w:t>
            </w:r>
            <w:proofErr w:type="spellEnd"/>
            <w:r w:rsidRPr="00E54880">
              <w:t xml:space="preserve"> </w:t>
            </w:r>
            <w:proofErr w:type="spellStart"/>
            <w:r w:rsidRPr="00E54880">
              <w:t>đánh</w:t>
            </w:r>
            <w:proofErr w:type="spellEnd"/>
            <w:r w:rsidRPr="00E54880">
              <w:t xml:space="preserve"> “X” </w:t>
            </w:r>
            <w:proofErr w:type="spellStart"/>
            <w:r w:rsidRPr="00E54880">
              <w:t>thì</w:t>
            </w:r>
            <w:proofErr w:type="spellEnd"/>
            <w:r w:rsidRPr="00E54880">
              <w:t xml:space="preserve"> </w:t>
            </w:r>
            <w:proofErr w:type="spellStart"/>
            <w:r w:rsidRPr="00E54880">
              <w:t>không</w:t>
            </w:r>
            <w:proofErr w:type="spellEnd"/>
            <w:r w:rsidRPr="00E54880">
              <w:t xml:space="preserve"> </w:t>
            </w:r>
            <w:proofErr w:type="spellStart"/>
            <w:r w:rsidRPr="00E54880">
              <w:t>điền</w:t>
            </w:r>
            <w:proofErr w:type="spellEnd"/>
            <w:r w:rsidRPr="00E54880">
              <w:t xml:space="preserve"> thông tin</w:t>
            </w:r>
          </w:p>
        </w:tc>
      </w:tr>
      <w:tr w:rsidR="00E54880" w:rsidRPr="00E54880" w14:paraId="5DA20F0B" w14:textId="77777777" w:rsidTr="005D739D">
        <w:trPr>
          <w:gridAfter w:val="2"/>
          <w:wAfter w:w="222" w:type="dxa"/>
          <w:trHeight w:val="312"/>
        </w:trPr>
        <w:tc>
          <w:tcPr>
            <w:tcW w:w="561" w:type="dxa"/>
            <w:tcBorders>
              <w:top w:val="nil"/>
              <w:left w:val="nil"/>
              <w:bottom w:val="nil"/>
              <w:right w:val="nil"/>
            </w:tcBorders>
            <w:noWrap/>
            <w:vAlign w:val="bottom"/>
            <w:hideMark/>
          </w:tcPr>
          <w:p w14:paraId="0F338A82" w14:textId="77777777" w:rsidR="00041D5D" w:rsidRPr="00E54880" w:rsidRDefault="00041D5D" w:rsidP="00EC29F4">
            <w:pPr>
              <w:spacing w:after="0" w:line="240" w:lineRule="auto"/>
              <w:rPr>
                <w:sz w:val="20"/>
                <w:szCs w:val="20"/>
              </w:rPr>
            </w:pPr>
          </w:p>
        </w:tc>
        <w:tc>
          <w:tcPr>
            <w:tcW w:w="2542" w:type="dxa"/>
            <w:tcBorders>
              <w:top w:val="nil"/>
              <w:left w:val="nil"/>
              <w:bottom w:val="nil"/>
              <w:right w:val="nil"/>
            </w:tcBorders>
            <w:noWrap/>
            <w:vAlign w:val="bottom"/>
            <w:hideMark/>
          </w:tcPr>
          <w:p w14:paraId="475545D7" w14:textId="77777777" w:rsidR="00041D5D" w:rsidRPr="00E54880" w:rsidRDefault="00041D5D" w:rsidP="00EC29F4">
            <w:pPr>
              <w:spacing w:after="0" w:line="240" w:lineRule="auto"/>
              <w:rPr>
                <w:sz w:val="20"/>
                <w:szCs w:val="20"/>
              </w:rPr>
            </w:pPr>
          </w:p>
        </w:tc>
        <w:tc>
          <w:tcPr>
            <w:tcW w:w="822" w:type="dxa"/>
            <w:tcBorders>
              <w:top w:val="nil"/>
              <w:left w:val="nil"/>
              <w:bottom w:val="nil"/>
              <w:right w:val="nil"/>
            </w:tcBorders>
            <w:noWrap/>
            <w:vAlign w:val="bottom"/>
            <w:hideMark/>
          </w:tcPr>
          <w:p w14:paraId="2D651951" w14:textId="77777777" w:rsidR="00041D5D" w:rsidRPr="00E54880" w:rsidRDefault="00041D5D" w:rsidP="00EC29F4">
            <w:pPr>
              <w:spacing w:after="0" w:line="240" w:lineRule="auto"/>
              <w:rPr>
                <w:sz w:val="20"/>
                <w:szCs w:val="20"/>
              </w:rPr>
            </w:pPr>
          </w:p>
        </w:tc>
        <w:tc>
          <w:tcPr>
            <w:tcW w:w="732" w:type="dxa"/>
            <w:tcBorders>
              <w:top w:val="nil"/>
              <w:left w:val="nil"/>
              <w:bottom w:val="nil"/>
              <w:right w:val="nil"/>
            </w:tcBorders>
            <w:noWrap/>
            <w:vAlign w:val="bottom"/>
            <w:hideMark/>
          </w:tcPr>
          <w:p w14:paraId="1A89103F"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1740EFDF" w14:textId="77777777" w:rsidR="00041D5D" w:rsidRPr="00E54880" w:rsidRDefault="00041D5D" w:rsidP="00EC29F4">
            <w:pPr>
              <w:spacing w:after="0" w:line="240" w:lineRule="auto"/>
              <w:rPr>
                <w:sz w:val="20"/>
                <w:szCs w:val="20"/>
              </w:rPr>
            </w:pPr>
          </w:p>
        </w:tc>
        <w:tc>
          <w:tcPr>
            <w:tcW w:w="721" w:type="dxa"/>
            <w:tcBorders>
              <w:top w:val="nil"/>
              <w:left w:val="nil"/>
              <w:bottom w:val="nil"/>
              <w:right w:val="nil"/>
            </w:tcBorders>
            <w:noWrap/>
            <w:vAlign w:val="bottom"/>
            <w:hideMark/>
          </w:tcPr>
          <w:p w14:paraId="313EED38" w14:textId="77777777" w:rsidR="00041D5D" w:rsidRPr="00E54880" w:rsidRDefault="00041D5D" w:rsidP="00EC29F4">
            <w:pPr>
              <w:spacing w:after="0" w:line="240" w:lineRule="auto"/>
              <w:rPr>
                <w:sz w:val="20"/>
                <w:szCs w:val="20"/>
              </w:rPr>
            </w:pPr>
          </w:p>
        </w:tc>
        <w:tc>
          <w:tcPr>
            <w:tcW w:w="665" w:type="dxa"/>
            <w:tcBorders>
              <w:top w:val="nil"/>
              <w:left w:val="nil"/>
              <w:bottom w:val="nil"/>
              <w:right w:val="nil"/>
            </w:tcBorders>
            <w:noWrap/>
            <w:vAlign w:val="bottom"/>
            <w:hideMark/>
          </w:tcPr>
          <w:p w14:paraId="561F4174" w14:textId="77777777" w:rsidR="00041D5D" w:rsidRPr="00E54880" w:rsidRDefault="00041D5D" w:rsidP="00EC29F4">
            <w:pPr>
              <w:spacing w:after="0" w:line="240" w:lineRule="auto"/>
              <w:rPr>
                <w:sz w:val="20"/>
                <w:szCs w:val="20"/>
              </w:rPr>
            </w:pPr>
          </w:p>
        </w:tc>
        <w:tc>
          <w:tcPr>
            <w:tcW w:w="716" w:type="dxa"/>
            <w:gridSpan w:val="2"/>
            <w:tcBorders>
              <w:top w:val="nil"/>
              <w:left w:val="nil"/>
              <w:bottom w:val="nil"/>
              <w:right w:val="nil"/>
            </w:tcBorders>
            <w:noWrap/>
            <w:vAlign w:val="bottom"/>
            <w:hideMark/>
          </w:tcPr>
          <w:p w14:paraId="081EDD41" w14:textId="77777777" w:rsidR="00041D5D" w:rsidRPr="00E54880" w:rsidRDefault="00041D5D" w:rsidP="00EC29F4">
            <w:pPr>
              <w:spacing w:after="0" w:line="240" w:lineRule="auto"/>
              <w:rPr>
                <w:sz w:val="20"/>
                <w:szCs w:val="20"/>
              </w:rPr>
            </w:pPr>
          </w:p>
        </w:tc>
        <w:tc>
          <w:tcPr>
            <w:tcW w:w="750" w:type="dxa"/>
            <w:gridSpan w:val="2"/>
            <w:tcBorders>
              <w:top w:val="nil"/>
              <w:left w:val="nil"/>
              <w:bottom w:val="nil"/>
              <w:right w:val="nil"/>
            </w:tcBorders>
            <w:noWrap/>
            <w:vAlign w:val="bottom"/>
            <w:hideMark/>
          </w:tcPr>
          <w:p w14:paraId="231ABF7C"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5430CCB7" w14:textId="77777777" w:rsidR="00041D5D" w:rsidRPr="00E54880" w:rsidRDefault="00041D5D" w:rsidP="00EC29F4">
            <w:pPr>
              <w:spacing w:after="0" w:line="240" w:lineRule="auto"/>
              <w:rPr>
                <w:sz w:val="20"/>
                <w:szCs w:val="20"/>
              </w:rPr>
            </w:pPr>
          </w:p>
        </w:tc>
        <w:tc>
          <w:tcPr>
            <w:tcW w:w="691" w:type="dxa"/>
            <w:tcBorders>
              <w:top w:val="nil"/>
              <w:left w:val="nil"/>
              <w:bottom w:val="nil"/>
              <w:right w:val="nil"/>
            </w:tcBorders>
            <w:noWrap/>
            <w:vAlign w:val="bottom"/>
            <w:hideMark/>
          </w:tcPr>
          <w:p w14:paraId="6F2A6C0F" w14:textId="77777777" w:rsidR="00041D5D" w:rsidRPr="00E54880" w:rsidRDefault="00041D5D" w:rsidP="00EC29F4">
            <w:pPr>
              <w:spacing w:after="0" w:line="240" w:lineRule="auto"/>
              <w:rPr>
                <w:sz w:val="20"/>
                <w:szCs w:val="20"/>
              </w:rPr>
            </w:pPr>
          </w:p>
        </w:tc>
        <w:tc>
          <w:tcPr>
            <w:tcW w:w="732" w:type="dxa"/>
            <w:gridSpan w:val="2"/>
            <w:tcBorders>
              <w:top w:val="nil"/>
              <w:left w:val="nil"/>
              <w:bottom w:val="nil"/>
              <w:right w:val="nil"/>
            </w:tcBorders>
            <w:noWrap/>
            <w:vAlign w:val="bottom"/>
            <w:hideMark/>
          </w:tcPr>
          <w:p w14:paraId="498064A6" w14:textId="77777777" w:rsidR="00041D5D" w:rsidRPr="00E54880" w:rsidRDefault="00041D5D" w:rsidP="00EC29F4">
            <w:pPr>
              <w:spacing w:after="0" w:line="240" w:lineRule="auto"/>
              <w:rPr>
                <w:sz w:val="20"/>
                <w:szCs w:val="20"/>
              </w:rPr>
            </w:pPr>
          </w:p>
        </w:tc>
      </w:tr>
      <w:tr w:rsidR="00E54880" w:rsidRPr="00E54880" w14:paraId="171F8724" w14:textId="77777777" w:rsidTr="005D739D">
        <w:trPr>
          <w:gridAfter w:val="2"/>
          <w:wAfter w:w="222" w:type="dxa"/>
          <w:trHeight w:val="2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D27F190" w14:textId="77777777" w:rsidR="00041D5D" w:rsidRPr="00E54880" w:rsidRDefault="00041D5D" w:rsidP="00EC29F4">
            <w:pPr>
              <w:spacing w:after="0" w:line="240" w:lineRule="auto"/>
              <w:jc w:val="center"/>
              <w:rPr>
                <w:b/>
                <w:bCs/>
                <w:sz w:val="18"/>
                <w:szCs w:val="18"/>
              </w:rPr>
            </w:pPr>
            <w:r w:rsidRPr="00E54880">
              <w:rPr>
                <w:b/>
                <w:bCs/>
                <w:sz w:val="18"/>
                <w:szCs w:val="18"/>
              </w:rPr>
              <w:t>STT</w:t>
            </w:r>
          </w:p>
        </w:tc>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706AEF9C"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Chỉ</w:t>
            </w:r>
            <w:proofErr w:type="spellEnd"/>
            <w:r w:rsidRPr="00E54880">
              <w:rPr>
                <w:b/>
                <w:bCs/>
                <w:sz w:val="18"/>
                <w:szCs w:val="18"/>
              </w:rPr>
              <w:t xml:space="preserve"> </w:t>
            </w:r>
            <w:proofErr w:type="spellStart"/>
            <w:r w:rsidRPr="00E54880">
              <w:rPr>
                <w:b/>
                <w:bCs/>
                <w:sz w:val="18"/>
                <w:szCs w:val="18"/>
              </w:rPr>
              <w:t>số</w:t>
            </w:r>
            <w:proofErr w:type="spellEnd"/>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14:paraId="51772CC1"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Đơn</w:t>
            </w:r>
            <w:proofErr w:type="spellEnd"/>
            <w:r w:rsidRPr="00E54880">
              <w:rPr>
                <w:b/>
                <w:bCs/>
                <w:sz w:val="18"/>
                <w:szCs w:val="18"/>
              </w:rPr>
              <w:br/>
            </w:r>
            <w:proofErr w:type="spellStart"/>
            <w:r w:rsidRPr="00E54880">
              <w:rPr>
                <w:b/>
                <w:bCs/>
                <w:sz w:val="18"/>
                <w:szCs w:val="18"/>
              </w:rPr>
              <w:t>vị</w:t>
            </w:r>
            <w:proofErr w:type="spellEnd"/>
            <w:r w:rsidRPr="00E54880">
              <w:rPr>
                <w:b/>
                <w:bCs/>
                <w:sz w:val="18"/>
                <w:szCs w:val="18"/>
              </w:rPr>
              <w:br/>
            </w:r>
            <w:proofErr w:type="spellStart"/>
            <w:r w:rsidRPr="00E54880">
              <w:rPr>
                <w:b/>
                <w:bCs/>
                <w:sz w:val="18"/>
                <w:szCs w:val="18"/>
              </w:rPr>
              <w:t>tính</w:t>
            </w:r>
            <w:proofErr w:type="spellEnd"/>
          </w:p>
        </w:tc>
        <w:tc>
          <w:tcPr>
            <w:tcW w:w="1441" w:type="dxa"/>
            <w:gridSpan w:val="2"/>
            <w:tcBorders>
              <w:top w:val="single" w:sz="4" w:space="0" w:color="auto"/>
              <w:left w:val="nil"/>
              <w:bottom w:val="single" w:sz="4" w:space="0" w:color="auto"/>
              <w:right w:val="single" w:sz="4" w:space="0" w:color="auto"/>
            </w:tcBorders>
            <w:vAlign w:val="center"/>
            <w:hideMark/>
          </w:tcPr>
          <w:p w14:paraId="63FCD655"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Kế</w:t>
            </w:r>
            <w:proofErr w:type="spellEnd"/>
            <w:r w:rsidRPr="00E54880">
              <w:rPr>
                <w:b/>
                <w:bCs/>
                <w:sz w:val="18"/>
                <w:szCs w:val="18"/>
              </w:rPr>
              <w:t xml:space="preserve"> </w:t>
            </w:r>
            <w:proofErr w:type="spellStart"/>
            <w:r w:rsidRPr="00E54880">
              <w:rPr>
                <w:b/>
                <w:bCs/>
                <w:sz w:val="18"/>
                <w:szCs w:val="18"/>
              </w:rPr>
              <w:t>hoạch</w:t>
            </w:r>
            <w:proofErr w:type="spellEnd"/>
          </w:p>
        </w:tc>
        <w:tc>
          <w:tcPr>
            <w:tcW w:w="1386" w:type="dxa"/>
            <w:gridSpan w:val="2"/>
            <w:tcBorders>
              <w:top w:val="single" w:sz="4" w:space="0" w:color="auto"/>
              <w:left w:val="nil"/>
              <w:bottom w:val="single" w:sz="4" w:space="0" w:color="auto"/>
              <w:right w:val="single" w:sz="4" w:space="0" w:color="auto"/>
            </w:tcBorders>
            <w:vAlign w:val="center"/>
            <w:hideMark/>
          </w:tcPr>
          <w:p w14:paraId="75B75C22"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Đã</w:t>
            </w:r>
            <w:proofErr w:type="spellEnd"/>
            <w:r w:rsidRPr="00E54880">
              <w:rPr>
                <w:b/>
                <w:bCs/>
                <w:sz w:val="18"/>
                <w:szCs w:val="18"/>
              </w:rPr>
              <w:t xml:space="preserve"> </w:t>
            </w:r>
            <w:proofErr w:type="spellStart"/>
            <w:r w:rsidRPr="00E54880">
              <w:rPr>
                <w:b/>
                <w:bCs/>
                <w:sz w:val="18"/>
                <w:szCs w:val="18"/>
              </w:rPr>
              <w:t>thực</w:t>
            </w:r>
            <w:proofErr w:type="spellEnd"/>
            <w:r w:rsidRPr="00E54880">
              <w:rPr>
                <w:b/>
                <w:bCs/>
                <w:sz w:val="18"/>
                <w:szCs w:val="18"/>
              </w:rPr>
              <w:t xml:space="preserve"> </w:t>
            </w:r>
            <w:proofErr w:type="spellStart"/>
            <w:r w:rsidRPr="00E54880">
              <w:rPr>
                <w:b/>
                <w:bCs/>
                <w:sz w:val="18"/>
                <w:szCs w:val="18"/>
              </w:rPr>
              <w:t>hiện</w:t>
            </w:r>
            <w:proofErr w:type="spellEnd"/>
          </w:p>
        </w:tc>
        <w:tc>
          <w:tcPr>
            <w:tcW w:w="1466" w:type="dxa"/>
            <w:gridSpan w:val="4"/>
            <w:tcBorders>
              <w:top w:val="single" w:sz="4" w:space="0" w:color="auto"/>
              <w:left w:val="nil"/>
              <w:bottom w:val="single" w:sz="4" w:space="0" w:color="auto"/>
              <w:right w:val="single" w:sz="4" w:space="0" w:color="auto"/>
            </w:tcBorders>
            <w:vAlign w:val="center"/>
            <w:hideMark/>
          </w:tcPr>
          <w:p w14:paraId="16567BB7"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Đang</w:t>
            </w:r>
            <w:proofErr w:type="spellEnd"/>
            <w:r w:rsidRPr="00E54880">
              <w:rPr>
                <w:b/>
                <w:bCs/>
                <w:sz w:val="18"/>
                <w:szCs w:val="18"/>
              </w:rPr>
              <w:t xml:space="preserve"> </w:t>
            </w:r>
            <w:proofErr w:type="spellStart"/>
            <w:r w:rsidRPr="00E54880">
              <w:rPr>
                <w:b/>
                <w:bCs/>
                <w:sz w:val="18"/>
                <w:szCs w:val="18"/>
              </w:rPr>
              <w:t>thực</w:t>
            </w:r>
            <w:proofErr w:type="spellEnd"/>
            <w:r w:rsidRPr="00E54880">
              <w:rPr>
                <w:b/>
                <w:bCs/>
                <w:sz w:val="18"/>
                <w:szCs w:val="18"/>
              </w:rPr>
              <w:t xml:space="preserve"> </w:t>
            </w:r>
            <w:proofErr w:type="spellStart"/>
            <w:r w:rsidRPr="00E54880">
              <w:rPr>
                <w:b/>
                <w:bCs/>
                <w:sz w:val="18"/>
                <w:szCs w:val="18"/>
              </w:rPr>
              <w:t>hiện</w:t>
            </w:r>
            <w:proofErr w:type="spellEnd"/>
          </w:p>
        </w:tc>
        <w:tc>
          <w:tcPr>
            <w:tcW w:w="2131" w:type="dxa"/>
            <w:gridSpan w:val="4"/>
            <w:tcBorders>
              <w:top w:val="single" w:sz="4" w:space="0" w:color="auto"/>
              <w:left w:val="nil"/>
              <w:bottom w:val="single" w:sz="4" w:space="0" w:color="auto"/>
              <w:right w:val="single" w:sz="4" w:space="0" w:color="000000"/>
            </w:tcBorders>
            <w:vAlign w:val="center"/>
            <w:hideMark/>
          </w:tcPr>
          <w:p w14:paraId="0ED4DC99"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Còn</w:t>
            </w:r>
            <w:proofErr w:type="spellEnd"/>
            <w:r w:rsidRPr="00E54880">
              <w:rPr>
                <w:b/>
                <w:bCs/>
                <w:sz w:val="18"/>
                <w:szCs w:val="18"/>
              </w:rPr>
              <w:t xml:space="preserve"> </w:t>
            </w:r>
            <w:proofErr w:type="spellStart"/>
            <w:r w:rsidRPr="00E54880">
              <w:rPr>
                <w:b/>
                <w:bCs/>
                <w:sz w:val="18"/>
                <w:szCs w:val="18"/>
              </w:rPr>
              <w:t>lại</w:t>
            </w:r>
            <w:proofErr w:type="spellEnd"/>
          </w:p>
        </w:tc>
      </w:tr>
      <w:tr w:rsidR="00E54880" w:rsidRPr="00E54880" w14:paraId="5F309AAF" w14:textId="77777777" w:rsidTr="005D739D">
        <w:trPr>
          <w:gridAfter w:val="2"/>
          <w:wAfter w:w="222" w:type="dxa"/>
          <w:trHeight w:val="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F903457" w14:textId="77777777" w:rsidR="00041D5D" w:rsidRPr="00E54880" w:rsidRDefault="00041D5D" w:rsidP="00EC29F4">
            <w:pPr>
              <w:spacing w:after="0" w:line="240" w:lineRule="auto"/>
              <w:jc w:val="center"/>
              <w:rPr>
                <w:b/>
                <w:bCs/>
                <w:sz w:val="18"/>
                <w:szCs w:val="18"/>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14:paraId="4A34B34A" w14:textId="77777777" w:rsidR="00041D5D" w:rsidRPr="00E54880" w:rsidRDefault="00041D5D" w:rsidP="00EC29F4">
            <w:pPr>
              <w:spacing w:after="0" w:line="240" w:lineRule="auto"/>
              <w:jc w:val="center"/>
              <w:rPr>
                <w:b/>
                <w:bCs/>
                <w:sz w:val="18"/>
                <w:szCs w:val="18"/>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62CEF4DF" w14:textId="77777777" w:rsidR="00041D5D" w:rsidRPr="00E54880" w:rsidRDefault="00041D5D" w:rsidP="00EC29F4">
            <w:pPr>
              <w:spacing w:after="0" w:line="240" w:lineRule="auto"/>
              <w:jc w:val="center"/>
              <w:rPr>
                <w:b/>
                <w:bCs/>
                <w:sz w:val="18"/>
                <w:szCs w:val="18"/>
              </w:rPr>
            </w:pPr>
          </w:p>
        </w:tc>
        <w:tc>
          <w:tcPr>
            <w:tcW w:w="732" w:type="dxa"/>
            <w:tcBorders>
              <w:top w:val="nil"/>
              <w:left w:val="nil"/>
              <w:bottom w:val="single" w:sz="4" w:space="0" w:color="auto"/>
              <w:right w:val="single" w:sz="4" w:space="0" w:color="auto"/>
            </w:tcBorders>
            <w:vAlign w:val="center"/>
            <w:hideMark/>
          </w:tcPr>
          <w:p w14:paraId="38950ACB" w14:textId="77777777" w:rsidR="00041D5D" w:rsidRPr="00E54880" w:rsidRDefault="00041D5D" w:rsidP="00EC29F4">
            <w:pPr>
              <w:spacing w:after="0" w:line="240" w:lineRule="auto"/>
              <w:jc w:val="center"/>
              <w:rPr>
                <w:b/>
                <w:bCs/>
                <w:sz w:val="18"/>
                <w:szCs w:val="18"/>
              </w:rPr>
            </w:pPr>
            <w:r w:rsidRPr="00E54880">
              <w:rPr>
                <w:b/>
                <w:bCs/>
                <w:sz w:val="18"/>
                <w:szCs w:val="18"/>
              </w:rPr>
              <w:t>Trong</w:t>
            </w:r>
            <w:r w:rsidRPr="00E54880">
              <w:rPr>
                <w:b/>
                <w:bCs/>
                <w:sz w:val="18"/>
                <w:szCs w:val="18"/>
              </w:rPr>
              <w:br/>
            </w:r>
            <w:proofErr w:type="spellStart"/>
            <w:r w:rsidRPr="00E54880">
              <w:rPr>
                <w:b/>
                <w:bCs/>
                <w:sz w:val="18"/>
                <w:szCs w:val="18"/>
              </w:rPr>
              <w:t>quý</w:t>
            </w:r>
            <w:proofErr w:type="spellEnd"/>
          </w:p>
        </w:tc>
        <w:tc>
          <w:tcPr>
            <w:tcW w:w="709" w:type="dxa"/>
            <w:tcBorders>
              <w:top w:val="nil"/>
              <w:left w:val="nil"/>
              <w:bottom w:val="single" w:sz="4" w:space="0" w:color="auto"/>
              <w:right w:val="single" w:sz="4" w:space="0" w:color="auto"/>
            </w:tcBorders>
            <w:vAlign w:val="center"/>
            <w:hideMark/>
          </w:tcPr>
          <w:p w14:paraId="48CBEA48"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Cộng</w:t>
            </w:r>
            <w:proofErr w:type="spellEnd"/>
            <w:r w:rsidRPr="00E54880">
              <w:rPr>
                <w:b/>
                <w:bCs/>
                <w:sz w:val="18"/>
                <w:szCs w:val="18"/>
              </w:rPr>
              <w:br/>
            </w:r>
            <w:proofErr w:type="spellStart"/>
            <w:r w:rsidRPr="00E54880">
              <w:rPr>
                <w:b/>
                <w:bCs/>
                <w:sz w:val="18"/>
                <w:szCs w:val="18"/>
              </w:rPr>
              <w:t>trong</w:t>
            </w:r>
            <w:proofErr w:type="spellEnd"/>
            <w:r w:rsidRPr="00E54880">
              <w:rPr>
                <w:b/>
                <w:bCs/>
                <w:sz w:val="18"/>
                <w:szCs w:val="18"/>
              </w:rPr>
              <w:br/>
            </w:r>
            <w:proofErr w:type="spellStart"/>
            <w:r w:rsidRPr="00E54880">
              <w:rPr>
                <w:b/>
                <w:bCs/>
                <w:sz w:val="18"/>
                <w:szCs w:val="18"/>
              </w:rPr>
              <w:t>năm</w:t>
            </w:r>
            <w:proofErr w:type="spellEnd"/>
          </w:p>
        </w:tc>
        <w:tc>
          <w:tcPr>
            <w:tcW w:w="721" w:type="dxa"/>
            <w:tcBorders>
              <w:top w:val="nil"/>
              <w:left w:val="nil"/>
              <w:bottom w:val="single" w:sz="4" w:space="0" w:color="auto"/>
              <w:right w:val="single" w:sz="4" w:space="0" w:color="auto"/>
            </w:tcBorders>
            <w:vAlign w:val="center"/>
            <w:hideMark/>
          </w:tcPr>
          <w:p w14:paraId="51E7B282" w14:textId="77777777" w:rsidR="00041D5D" w:rsidRPr="00E54880" w:rsidRDefault="00041D5D" w:rsidP="00EC29F4">
            <w:pPr>
              <w:spacing w:after="0" w:line="240" w:lineRule="auto"/>
              <w:jc w:val="center"/>
              <w:rPr>
                <w:b/>
                <w:bCs/>
                <w:sz w:val="18"/>
                <w:szCs w:val="18"/>
              </w:rPr>
            </w:pPr>
            <w:r w:rsidRPr="00E54880">
              <w:rPr>
                <w:b/>
                <w:bCs/>
                <w:sz w:val="18"/>
                <w:szCs w:val="18"/>
              </w:rPr>
              <w:t>Trong</w:t>
            </w:r>
            <w:r w:rsidRPr="00E54880">
              <w:rPr>
                <w:b/>
                <w:bCs/>
                <w:sz w:val="18"/>
                <w:szCs w:val="18"/>
              </w:rPr>
              <w:br/>
            </w:r>
            <w:proofErr w:type="spellStart"/>
            <w:r w:rsidRPr="00E54880">
              <w:rPr>
                <w:b/>
                <w:bCs/>
                <w:sz w:val="18"/>
                <w:szCs w:val="18"/>
              </w:rPr>
              <w:t>quý</w:t>
            </w:r>
            <w:proofErr w:type="spellEnd"/>
          </w:p>
        </w:tc>
        <w:tc>
          <w:tcPr>
            <w:tcW w:w="665" w:type="dxa"/>
            <w:tcBorders>
              <w:top w:val="nil"/>
              <w:left w:val="nil"/>
              <w:bottom w:val="single" w:sz="4" w:space="0" w:color="auto"/>
              <w:right w:val="single" w:sz="4" w:space="0" w:color="auto"/>
            </w:tcBorders>
            <w:vAlign w:val="center"/>
            <w:hideMark/>
          </w:tcPr>
          <w:p w14:paraId="40B803B6"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Cộng</w:t>
            </w:r>
            <w:proofErr w:type="spellEnd"/>
            <w:r w:rsidRPr="00E54880">
              <w:rPr>
                <w:b/>
                <w:bCs/>
                <w:sz w:val="18"/>
                <w:szCs w:val="18"/>
              </w:rPr>
              <w:br/>
            </w:r>
            <w:proofErr w:type="spellStart"/>
            <w:r w:rsidRPr="00E54880">
              <w:rPr>
                <w:b/>
                <w:bCs/>
                <w:sz w:val="18"/>
                <w:szCs w:val="18"/>
              </w:rPr>
              <w:t>trong</w:t>
            </w:r>
            <w:proofErr w:type="spellEnd"/>
            <w:r w:rsidRPr="00E54880">
              <w:rPr>
                <w:b/>
                <w:bCs/>
                <w:sz w:val="18"/>
                <w:szCs w:val="18"/>
              </w:rPr>
              <w:br/>
            </w:r>
            <w:proofErr w:type="spellStart"/>
            <w:r w:rsidRPr="00E54880">
              <w:rPr>
                <w:b/>
                <w:bCs/>
                <w:sz w:val="18"/>
                <w:szCs w:val="18"/>
              </w:rPr>
              <w:t>năm</w:t>
            </w:r>
            <w:proofErr w:type="spellEnd"/>
          </w:p>
        </w:tc>
        <w:tc>
          <w:tcPr>
            <w:tcW w:w="716" w:type="dxa"/>
            <w:gridSpan w:val="2"/>
            <w:tcBorders>
              <w:top w:val="nil"/>
              <w:left w:val="nil"/>
              <w:bottom w:val="single" w:sz="4" w:space="0" w:color="auto"/>
              <w:right w:val="single" w:sz="4" w:space="0" w:color="auto"/>
            </w:tcBorders>
            <w:vAlign w:val="center"/>
            <w:hideMark/>
          </w:tcPr>
          <w:p w14:paraId="6E7338D4" w14:textId="77777777" w:rsidR="00041D5D" w:rsidRPr="00E54880" w:rsidRDefault="00041D5D" w:rsidP="00EC29F4">
            <w:pPr>
              <w:spacing w:after="0" w:line="240" w:lineRule="auto"/>
              <w:jc w:val="center"/>
              <w:rPr>
                <w:b/>
                <w:bCs/>
                <w:sz w:val="18"/>
                <w:szCs w:val="18"/>
              </w:rPr>
            </w:pPr>
            <w:r w:rsidRPr="00E54880">
              <w:rPr>
                <w:b/>
                <w:bCs/>
                <w:sz w:val="18"/>
                <w:szCs w:val="18"/>
              </w:rPr>
              <w:t>Trong</w:t>
            </w:r>
            <w:r w:rsidRPr="00E54880">
              <w:rPr>
                <w:b/>
                <w:bCs/>
                <w:sz w:val="18"/>
                <w:szCs w:val="18"/>
              </w:rPr>
              <w:br/>
            </w:r>
            <w:proofErr w:type="spellStart"/>
            <w:r w:rsidRPr="00E54880">
              <w:rPr>
                <w:b/>
                <w:bCs/>
                <w:sz w:val="18"/>
                <w:szCs w:val="18"/>
              </w:rPr>
              <w:t>quý</w:t>
            </w:r>
            <w:proofErr w:type="spellEnd"/>
          </w:p>
        </w:tc>
        <w:tc>
          <w:tcPr>
            <w:tcW w:w="750" w:type="dxa"/>
            <w:gridSpan w:val="2"/>
            <w:tcBorders>
              <w:top w:val="nil"/>
              <w:left w:val="nil"/>
              <w:bottom w:val="single" w:sz="4" w:space="0" w:color="auto"/>
              <w:right w:val="single" w:sz="4" w:space="0" w:color="auto"/>
            </w:tcBorders>
            <w:vAlign w:val="center"/>
            <w:hideMark/>
          </w:tcPr>
          <w:p w14:paraId="55580371"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Cộng</w:t>
            </w:r>
            <w:proofErr w:type="spellEnd"/>
            <w:r w:rsidRPr="00E54880">
              <w:rPr>
                <w:b/>
                <w:bCs/>
                <w:sz w:val="18"/>
                <w:szCs w:val="18"/>
              </w:rPr>
              <w:br/>
            </w:r>
            <w:proofErr w:type="spellStart"/>
            <w:r w:rsidRPr="00E54880">
              <w:rPr>
                <w:b/>
                <w:bCs/>
                <w:sz w:val="18"/>
                <w:szCs w:val="18"/>
              </w:rPr>
              <w:t>trong</w:t>
            </w:r>
            <w:proofErr w:type="spellEnd"/>
            <w:r w:rsidRPr="00E54880">
              <w:rPr>
                <w:b/>
                <w:bCs/>
                <w:sz w:val="18"/>
                <w:szCs w:val="18"/>
              </w:rPr>
              <w:br/>
            </w:r>
            <w:proofErr w:type="spellStart"/>
            <w:r w:rsidRPr="00E54880">
              <w:rPr>
                <w:b/>
                <w:bCs/>
                <w:sz w:val="18"/>
                <w:szCs w:val="18"/>
              </w:rPr>
              <w:t>năm</w:t>
            </w:r>
            <w:proofErr w:type="spellEnd"/>
          </w:p>
        </w:tc>
        <w:tc>
          <w:tcPr>
            <w:tcW w:w="708" w:type="dxa"/>
            <w:tcBorders>
              <w:top w:val="nil"/>
              <w:left w:val="nil"/>
              <w:bottom w:val="single" w:sz="4" w:space="0" w:color="auto"/>
              <w:right w:val="single" w:sz="4" w:space="0" w:color="auto"/>
            </w:tcBorders>
            <w:vAlign w:val="center"/>
            <w:hideMark/>
          </w:tcPr>
          <w:p w14:paraId="2C88EB95" w14:textId="77777777" w:rsidR="00041D5D" w:rsidRPr="00E54880" w:rsidRDefault="00041D5D" w:rsidP="00EC29F4">
            <w:pPr>
              <w:spacing w:after="0" w:line="240" w:lineRule="auto"/>
              <w:jc w:val="center"/>
              <w:rPr>
                <w:b/>
                <w:bCs/>
                <w:sz w:val="18"/>
                <w:szCs w:val="18"/>
              </w:rPr>
            </w:pPr>
            <w:r w:rsidRPr="00E54880">
              <w:rPr>
                <w:b/>
                <w:bCs/>
                <w:sz w:val="18"/>
                <w:szCs w:val="18"/>
              </w:rPr>
              <w:t>Trong</w:t>
            </w:r>
            <w:r w:rsidRPr="00E54880">
              <w:rPr>
                <w:b/>
                <w:bCs/>
                <w:sz w:val="18"/>
                <w:szCs w:val="18"/>
              </w:rPr>
              <w:br/>
            </w:r>
            <w:proofErr w:type="spellStart"/>
            <w:r w:rsidRPr="00E54880">
              <w:rPr>
                <w:b/>
                <w:bCs/>
                <w:sz w:val="18"/>
                <w:szCs w:val="18"/>
              </w:rPr>
              <w:t>quý</w:t>
            </w:r>
            <w:proofErr w:type="spellEnd"/>
          </w:p>
        </w:tc>
        <w:tc>
          <w:tcPr>
            <w:tcW w:w="691" w:type="dxa"/>
            <w:tcBorders>
              <w:top w:val="nil"/>
              <w:left w:val="nil"/>
              <w:bottom w:val="single" w:sz="4" w:space="0" w:color="auto"/>
              <w:right w:val="single" w:sz="4" w:space="0" w:color="auto"/>
            </w:tcBorders>
            <w:vAlign w:val="center"/>
            <w:hideMark/>
          </w:tcPr>
          <w:p w14:paraId="1BC26B54"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Cộng</w:t>
            </w:r>
            <w:proofErr w:type="spellEnd"/>
            <w:r w:rsidRPr="00E54880">
              <w:rPr>
                <w:b/>
                <w:bCs/>
                <w:sz w:val="18"/>
                <w:szCs w:val="18"/>
              </w:rPr>
              <w:br/>
            </w:r>
            <w:proofErr w:type="spellStart"/>
            <w:r w:rsidRPr="00E54880">
              <w:rPr>
                <w:b/>
                <w:bCs/>
                <w:sz w:val="18"/>
                <w:szCs w:val="18"/>
              </w:rPr>
              <w:t>trong</w:t>
            </w:r>
            <w:proofErr w:type="spellEnd"/>
            <w:r w:rsidRPr="00E54880">
              <w:rPr>
                <w:b/>
                <w:bCs/>
                <w:sz w:val="18"/>
                <w:szCs w:val="18"/>
              </w:rPr>
              <w:br/>
            </w:r>
            <w:proofErr w:type="spellStart"/>
            <w:r w:rsidRPr="00E54880">
              <w:rPr>
                <w:b/>
                <w:bCs/>
                <w:sz w:val="18"/>
                <w:szCs w:val="18"/>
              </w:rPr>
              <w:t>năm</w:t>
            </w:r>
            <w:proofErr w:type="spellEnd"/>
          </w:p>
        </w:tc>
        <w:tc>
          <w:tcPr>
            <w:tcW w:w="732" w:type="dxa"/>
            <w:gridSpan w:val="2"/>
            <w:tcBorders>
              <w:top w:val="nil"/>
              <w:left w:val="nil"/>
              <w:bottom w:val="single" w:sz="4" w:space="0" w:color="auto"/>
              <w:right w:val="single" w:sz="4" w:space="0" w:color="auto"/>
            </w:tcBorders>
            <w:vAlign w:val="center"/>
            <w:hideMark/>
          </w:tcPr>
          <w:p w14:paraId="0C9C31D6" w14:textId="77777777" w:rsidR="00041D5D" w:rsidRPr="00E54880" w:rsidRDefault="00041D5D" w:rsidP="00EC29F4">
            <w:pPr>
              <w:spacing w:after="0" w:line="240" w:lineRule="auto"/>
              <w:jc w:val="center"/>
              <w:rPr>
                <w:b/>
                <w:bCs/>
                <w:sz w:val="18"/>
                <w:szCs w:val="18"/>
              </w:rPr>
            </w:pPr>
            <w:proofErr w:type="spellStart"/>
            <w:r w:rsidRPr="00E54880">
              <w:rPr>
                <w:b/>
                <w:bCs/>
                <w:sz w:val="18"/>
                <w:szCs w:val="18"/>
              </w:rPr>
              <w:t>Cộng</w:t>
            </w:r>
            <w:proofErr w:type="spellEnd"/>
            <w:r w:rsidRPr="00E54880">
              <w:rPr>
                <w:b/>
                <w:bCs/>
                <w:sz w:val="18"/>
                <w:szCs w:val="18"/>
              </w:rPr>
              <w:t xml:space="preserve"> </w:t>
            </w:r>
            <w:proofErr w:type="spellStart"/>
            <w:r w:rsidRPr="00E54880">
              <w:rPr>
                <w:b/>
                <w:bCs/>
                <w:sz w:val="18"/>
                <w:szCs w:val="18"/>
              </w:rPr>
              <w:t>các</w:t>
            </w:r>
            <w:proofErr w:type="spellEnd"/>
            <w:r w:rsidRPr="00E54880">
              <w:rPr>
                <w:b/>
                <w:bCs/>
                <w:sz w:val="18"/>
                <w:szCs w:val="18"/>
              </w:rPr>
              <w:t xml:space="preserve"> </w:t>
            </w:r>
            <w:proofErr w:type="spellStart"/>
            <w:r w:rsidRPr="00E54880">
              <w:rPr>
                <w:b/>
                <w:bCs/>
                <w:sz w:val="18"/>
                <w:szCs w:val="18"/>
              </w:rPr>
              <w:t>năm</w:t>
            </w:r>
            <w:proofErr w:type="spellEnd"/>
          </w:p>
        </w:tc>
      </w:tr>
      <w:tr w:rsidR="00E54880" w:rsidRPr="00E54880" w14:paraId="2C00A862"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66AB1166" w14:textId="77777777" w:rsidR="00041D5D" w:rsidRPr="00E54880" w:rsidRDefault="00041D5D" w:rsidP="00EC29F4">
            <w:pPr>
              <w:spacing w:after="0" w:line="240" w:lineRule="auto"/>
              <w:jc w:val="center"/>
              <w:rPr>
                <w:b/>
                <w:bCs/>
                <w:sz w:val="18"/>
                <w:szCs w:val="18"/>
              </w:rPr>
            </w:pPr>
            <w:r w:rsidRPr="00E54880">
              <w:rPr>
                <w:b/>
                <w:bCs/>
                <w:sz w:val="18"/>
                <w:szCs w:val="18"/>
              </w:rPr>
              <w:t>1</w:t>
            </w:r>
          </w:p>
        </w:tc>
        <w:tc>
          <w:tcPr>
            <w:tcW w:w="2542" w:type="dxa"/>
            <w:tcBorders>
              <w:top w:val="nil"/>
              <w:left w:val="nil"/>
              <w:bottom w:val="single" w:sz="4" w:space="0" w:color="auto"/>
              <w:right w:val="single" w:sz="4" w:space="0" w:color="auto"/>
            </w:tcBorders>
            <w:vAlign w:val="center"/>
            <w:hideMark/>
          </w:tcPr>
          <w:p w14:paraId="4BC7707D" w14:textId="77777777" w:rsidR="00041D5D" w:rsidRPr="00E54880" w:rsidRDefault="00041D5D" w:rsidP="00EC29F4">
            <w:pPr>
              <w:spacing w:after="0" w:line="240" w:lineRule="auto"/>
              <w:rPr>
                <w:b/>
                <w:bCs/>
                <w:sz w:val="18"/>
                <w:szCs w:val="18"/>
              </w:rPr>
            </w:pPr>
            <w:r w:rsidRPr="00E54880">
              <w:rPr>
                <w:b/>
                <w:bCs/>
                <w:sz w:val="18"/>
                <w:szCs w:val="18"/>
              </w:rPr>
              <w:t xml:space="preserve">Thành </w:t>
            </w:r>
            <w:proofErr w:type="spellStart"/>
            <w:r w:rsidRPr="00E54880">
              <w:rPr>
                <w:b/>
                <w:bCs/>
                <w:sz w:val="18"/>
                <w:szCs w:val="18"/>
              </w:rPr>
              <w:t>viên</w:t>
            </w:r>
            <w:proofErr w:type="spellEnd"/>
            <w:r w:rsidRPr="00E54880">
              <w:rPr>
                <w:b/>
                <w:bCs/>
                <w:sz w:val="18"/>
                <w:szCs w:val="18"/>
              </w:rPr>
              <w:t xml:space="preserve"> nhóm</w:t>
            </w:r>
          </w:p>
        </w:tc>
        <w:tc>
          <w:tcPr>
            <w:tcW w:w="822" w:type="dxa"/>
            <w:tcBorders>
              <w:top w:val="nil"/>
              <w:left w:val="nil"/>
              <w:bottom w:val="single" w:sz="4" w:space="0" w:color="auto"/>
              <w:right w:val="single" w:sz="4" w:space="0" w:color="auto"/>
            </w:tcBorders>
            <w:noWrap/>
            <w:vAlign w:val="bottom"/>
            <w:hideMark/>
          </w:tcPr>
          <w:p w14:paraId="3D333D9B" w14:textId="77777777" w:rsidR="00041D5D" w:rsidRPr="00E54880" w:rsidRDefault="00041D5D" w:rsidP="00EC29F4">
            <w:pPr>
              <w:spacing w:after="0" w:line="240" w:lineRule="auto"/>
              <w:rPr>
                <w:sz w:val="18"/>
                <w:szCs w:val="18"/>
              </w:rPr>
            </w:pPr>
            <w:r w:rsidRPr="00E54880">
              <w:rPr>
                <w:sz w:val="18"/>
                <w:szCs w:val="18"/>
              </w:rPr>
              <w:t> </w:t>
            </w:r>
          </w:p>
        </w:tc>
        <w:tc>
          <w:tcPr>
            <w:tcW w:w="732" w:type="dxa"/>
            <w:tcBorders>
              <w:top w:val="nil"/>
              <w:left w:val="nil"/>
              <w:bottom w:val="single" w:sz="4" w:space="0" w:color="auto"/>
              <w:right w:val="single" w:sz="4" w:space="0" w:color="auto"/>
            </w:tcBorders>
            <w:noWrap/>
            <w:vAlign w:val="bottom"/>
            <w:hideMark/>
          </w:tcPr>
          <w:p w14:paraId="71CF471C"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37E7FB47"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599FA13E"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5BF9A82E"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13B5D2B1"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41608BF2"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2FE58CDF"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145A0535"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5C866C96"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007E133"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3048950A" w14:textId="77777777" w:rsidR="00041D5D" w:rsidRPr="00E54880" w:rsidRDefault="00041D5D" w:rsidP="00EC29F4">
            <w:pPr>
              <w:spacing w:after="0" w:line="240" w:lineRule="auto"/>
              <w:jc w:val="center"/>
              <w:rPr>
                <w:sz w:val="18"/>
                <w:szCs w:val="18"/>
              </w:rPr>
            </w:pPr>
            <w:r w:rsidRPr="00E54880">
              <w:rPr>
                <w:sz w:val="18"/>
                <w:szCs w:val="18"/>
              </w:rPr>
              <w:t xml:space="preserve">1.1 </w:t>
            </w:r>
          </w:p>
        </w:tc>
        <w:tc>
          <w:tcPr>
            <w:tcW w:w="2542" w:type="dxa"/>
            <w:tcBorders>
              <w:top w:val="nil"/>
              <w:left w:val="nil"/>
              <w:bottom w:val="single" w:sz="4" w:space="0" w:color="auto"/>
              <w:right w:val="single" w:sz="4" w:space="0" w:color="auto"/>
            </w:tcBorders>
            <w:vAlign w:val="center"/>
            <w:hideMark/>
          </w:tcPr>
          <w:p w14:paraId="6B8A6783"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thành</w:t>
            </w:r>
            <w:proofErr w:type="spellEnd"/>
            <w:r w:rsidRPr="00E54880">
              <w:rPr>
                <w:sz w:val="18"/>
                <w:szCs w:val="18"/>
              </w:rPr>
              <w:t xml:space="preserve"> </w:t>
            </w:r>
            <w:proofErr w:type="spellStart"/>
            <w:r w:rsidRPr="00E54880">
              <w:rPr>
                <w:sz w:val="18"/>
                <w:szCs w:val="18"/>
              </w:rPr>
              <w:t>viên</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được</w:t>
            </w:r>
            <w:proofErr w:type="spellEnd"/>
            <w:r w:rsidRPr="00E54880">
              <w:rPr>
                <w:sz w:val="18"/>
                <w:szCs w:val="18"/>
              </w:rPr>
              <w:t xml:space="preserve"> </w:t>
            </w:r>
            <w:proofErr w:type="spellStart"/>
            <w:r w:rsidRPr="00E54880">
              <w:rPr>
                <w:sz w:val="18"/>
                <w:szCs w:val="18"/>
              </w:rPr>
              <w:t>cấp</w:t>
            </w:r>
            <w:proofErr w:type="spellEnd"/>
            <w:r w:rsidRPr="00E54880">
              <w:rPr>
                <w:sz w:val="18"/>
                <w:szCs w:val="18"/>
              </w:rPr>
              <w:br/>
            </w:r>
            <w:proofErr w:type="spellStart"/>
            <w:r w:rsidRPr="00E54880">
              <w:rPr>
                <w:sz w:val="18"/>
                <w:szCs w:val="18"/>
              </w:rPr>
              <w:t>chứng</w:t>
            </w:r>
            <w:proofErr w:type="spellEnd"/>
            <w:r w:rsidRPr="00E54880">
              <w:rPr>
                <w:sz w:val="18"/>
                <w:szCs w:val="18"/>
              </w:rPr>
              <w:t xml:space="preserve"> </w:t>
            </w:r>
            <w:proofErr w:type="spellStart"/>
            <w:r w:rsidRPr="00E54880">
              <w:rPr>
                <w:sz w:val="18"/>
                <w:szCs w:val="18"/>
              </w:rPr>
              <w:t>chỉ</w:t>
            </w:r>
            <w:proofErr w:type="spellEnd"/>
          </w:p>
        </w:tc>
        <w:tc>
          <w:tcPr>
            <w:tcW w:w="822" w:type="dxa"/>
            <w:tcBorders>
              <w:top w:val="nil"/>
              <w:left w:val="nil"/>
              <w:bottom w:val="single" w:sz="4" w:space="0" w:color="auto"/>
              <w:right w:val="single" w:sz="4" w:space="0" w:color="auto"/>
            </w:tcBorders>
            <w:vAlign w:val="center"/>
            <w:hideMark/>
          </w:tcPr>
          <w:p w14:paraId="37B20659" w14:textId="77777777" w:rsidR="00041D5D" w:rsidRPr="00E54880" w:rsidRDefault="00041D5D" w:rsidP="00EC29F4">
            <w:pPr>
              <w:spacing w:after="0" w:line="240" w:lineRule="auto"/>
              <w:rPr>
                <w:sz w:val="18"/>
                <w:szCs w:val="18"/>
              </w:rPr>
            </w:pPr>
            <w:proofErr w:type="spellStart"/>
            <w:r w:rsidRPr="00E54880">
              <w:rPr>
                <w:sz w:val="18"/>
                <w:szCs w:val="18"/>
              </w:rPr>
              <w:t>Người</w:t>
            </w:r>
            <w:proofErr w:type="spellEnd"/>
            <w:r w:rsidRPr="00E54880">
              <w:rPr>
                <w:sz w:val="18"/>
                <w:szCs w:val="18"/>
              </w:rPr>
              <w:t xml:space="preserve"> </w:t>
            </w:r>
          </w:p>
        </w:tc>
        <w:tc>
          <w:tcPr>
            <w:tcW w:w="732" w:type="dxa"/>
            <w:tcBorders>
              <w:top w:val="nil"/>
              <w:left w:val="nil"/>
              <w:bottom w:val="single" w:sz="4" w:space="0" w:color="auto"/>
              <w:right w:val="single" w:sz="4" w:space="0" w:color="auto"/>
            </w:tcBorders>
            <w:vAlign w:val="center"/>
            <w:hideMark/>
          </w:tcPr>
          <w:p w14:paraId="43AA649D"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7AE2C488" w14:textId="77777777" w:rsidR="00041D5D" w:rsidRPr="00E54880" w:rsidRDefault="00041D5D" w:rsidP="00EC29F4">
            <w:pPr>
              <w:spacing w:after="0" w:line="240" w:lineRule="auto"/>
              <w:rPr>
                <w:sz w:val="18"/>
                <w:szCs w:val="18"/>
              </w:rPr>
            </w:pPr>
            <w:r w:rsidRPr="00E54880">
              <w:rPr>
                <w:sz w:val="18"/>
                <w:szCs w:val="18"/>
              </w:rPr>
              <w:t xml:space="preserve">X </w:t>
            </w:r>
          </w:p>
        </w:tc>
        <w:tc>
          <w:tcPr>
            <w:tcW w:w="721" w:type="dxa"/>
            <w:tcBorders>
              <w:top w:val="nil"/>
              <w:left w:val="nil"/>
              <w:bottom w:val="single" w:sz="4" w:space="0" w:color="auto"/>
              <w:right w:val="single" w:sz="4" w:space="0" w:color="auto"/>
            </w:tcBorders>
            <w:vAlign w:val="center"/>
            <w:hideMark/>
          </w:tcPr>
          <w:p w14:paraId="689A8C04" w14:textId="77777777" w:rsidR="00041D5D" w:rsidRPr="00E54880" w:rsidRDefault="00041D5D" w:rsidP="00EC29F4">
            <w:pPr>
              <w:spacing w:after="0" w:line="240" w:lineRule="auto"/>
              <w:rPr>
                <w:sz w:val="18"/>
                <w:szCs w:val="18"/>
              </w:rPr>
            </w:pPr>
            <w:r w:rsidRPr="00E54880">
              <w:rPr>
                <w:sz w:val="18"/>
                <w:szCs w:val="18"/>
              </w:rPr>
              <w:t xml:space="preserve">X </w:t>
            </w:r>
          </w:p>
        </w:tc>
        <w:tc>
          <w:tcPr>
            <w:tcW w:w="665" w:type="dxa"/>
            <w:tcBorders>
              <w:top w:val="nil"/>
              <w:left w:val="nil"/>
              <w:bottom w:val="single" w:sz="4" w:space="0" w:color="auto"/>
              <w:right w:val="single" w:sz="4" w:space="0" w:color="auto"/>
            </w:tcBorders>
            <w:vAlign w:val="center"/>
            <w:hideMark/>
          </w:tcPr>
          <w:p w14:paraId="0BFA63FA" w14:textId="77777777" w:rsidR="00041D5D" w:rsidRPr="00E54880" w:rsidRDefault="00041D5D" w:rsidP="00EC29F4">
            <w:pPr>
              <w:spacing w:after="0" w:line="240" w:lineRule="auto"/>
              <w:rPr>
                <w:sz w:val="18"/>
                <w:szCs w:val="18"/>
              </w:rPr>
            </w:pPr>
            <w:r w:rsidRPr="00E54880">
              <w:rPr>
                <w:sz w:val="18"/>
                <w:szCs w:val="18"/>
              </w:rPr>
              <w:t xml:space="preserve">X </w:t>
            </w:r>
          </w:p>
        </w:tc>
        <w:tc>
          <w:tcPr>
            <w:tcW w:w="716" w:type="dxa"/>
            <w:gridSpan w:val="2"/>
            <w:tcBorders>
              <w:top w:val="nil"/>
              <w:left w:val="nil"/>
              <w:bottom w:val="single" w:sz="4" w:space="0" w:color="auto"/>
              <w:right w:val="single" w:sz="4" w:space="0" w:color="auto"/>
            </w:tcBorders>
            <w:vAlign w:val="center"/>
            <w:hideMark/>
          </w:tcPr>
          <w:p w14:paraId="1FDA1E3A" w14:textId="77777777" w:rsidR="00041D5D" w:rsidRPr="00E54880" w:rsidRDefault="00041D5D" w:rsidP="00EC29F4">
            <w:pPr>
              <w:spacing w:after="0" w:line="240" w:lineRule="auto"/>
              <w:rPr>
                <w:sz w:val="18"/>
                <w:szCs w:val="18"/>
              </w:rPr>
            </w:pPr>
            <w:r w:rsidRPr="00E54880">
              <w:rPr>
                <w:sz w:val="18"/>
                <w:szCs w:val="18"/>
              </w:rPr>
              <w:t xml:space="preserve">X </w:t>
            </w:r>
          </w:p>
        </w:tc>
        <w:tc>
          <w:tcPr>
            <w:tcW w:w="750" w:type="dxa"/>
            <w:gridSpan w:val="2"/>
            <w:tcBorders>
              <w:top w:val="nil"/>
              <w:left w:val="nil"/>
              <w:bottom w:val="single" w:sz="4" w:space="0" w:color="auto"/>
              <w:right w:val="single" w:sz="4" w:space="0" w:color="auto"/>
            </w:tcBorders>
            <w:vAlign w:val="center"/>
            <w:hideMark/>
          </w:tcPr>
          <w:p w14:paraId="0DC65796" w14:textId="77777777" w:rsidR="00041D5D" w:rsidRPr="00E54880" w:rsidRDefault="00041D5D" w:rsidP="00EC29F4">
            <w:pPr>
              <w:spacing w:after="0" w:line="240" w:lineRule="auto"/>
              <w:rPr>
                <w:sz w:val="18"/>
                <w:szCs w:val="18"/>
              </w:rPr>
            </w:pPr>
            <w:r w:rsidRPr="00E54880">
              <w:rPr>
                <w:sz w:val="18"/>
                <w:szCs w:val="18"/>
              </w:rPr>
              <w:t xml:space="preserve">X </w:t>
            </w:r>
          </w:p>
        </w:tc>
        <w:tc>
          <w:tcPr>
            <w:tcW w:w="708" w:type="dxa"/>
            <w:tcBorders>
              <w:top w:val="nil"/>
              <w:left w:val="nil"/>
              <w:bottom w:val="single" w:sz="4" w:space="0" w:color="auto"/>
              <w:right w:val="single" w:sz="4" w:space="0" w:color="auto"/>
            </w:tcBorders>
            <w:vAlign w:val="center"/>
            <w:hideMark/>
          </w:tcPr>
          <w:p w14:paraId="0D1AD808" w14:textId="77777777" w:rsidR="00041D5D" w:rsidRPr="00E54880" w:rsidRDefault="00041D5D" w:rsidP="00EC29F4">
            <w:pPr>
              <w:spacing w:after="0" w:line="240" w:lineRule="auto"/>
              <w:rPr>
                <w:sz w:val="18"/>
                <w:szCs w:val="18"/>
              </w:rPr>
            </w:pPr>
            <w:r w:rsidRPr="00E54880">
              <w:rPr>
                <w:sz w:val="18"/>
                <w:szCs w:val="18"/>
              </w:rPr>
              <w:t xml:space="preserve">X </w:t>
            </w:r>
          </w:p>
        </w:tc>
        <w:tc>
          <w:tcPr>
            <w:tcW w:w="691" w:type="dxa"/>
            <w:tcBorders>
              <w:top w:val="nil"/>
              <w:left w:val="nil"/>
              <w:bottom w:val="single" w:sz="4" w:space="0" w:color="auto"/>
              <w:right w:val="single" w:sz="4" w:space="0" w:color="auto"/>
            </w:tcBorders>
            <w:vAlign w:val="center"/>
            <w:hideMark/>
          </w:tcPr>
          <w:p w14:paraId="59DE69C5" w14:textId="77777777" w:rsidR="00041D5D" w:rsidRPr="00E54880" w:rsidRDefault="00041D5D" w:rsidP="00EC29F4">
            <w:pPr>
              <w:spacing w:after="0" w:line="240" w:lineRule="auto"/>
              <w:rPr>
                <w:sz w:val="18"/>
                <w:szCs w:val="18"/>
              </w:rPr>
            </w:pPr>
            <w:r w:rsidRPr="00E54880">
              <w:rPr>
                <w:sz w:val="18"/>
                <w:szCs w:val="18"/>
              </w:rPr>
              <w:t>X</w:t>
            </w:r>
          </w:p>
        </w:tc>
        <w:tc>
          <w:tcPr>
            <w:tcW w:w="732" w:type="dxa"/>
            <w:gridSpan w:val="2"/>
            <w:tcBorders>
              <w:top w:val="nil"/>
              <w:left w:val="nil"/>
              <w:bottom w:val="single" w:sz="4" w:space="0" w:color="auto"/>
              <w:right w:val="single" w:sz="4" w:space="0" w:color="auto"/>
            </w:tcBorders>
            <w:noWrap/>
            <w:vAlign w:val="bottom"/>
            <w:hideMark/>
          </w:tcPr>
          <w:p w14:paraId="448C939E"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4B5B705A"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29574256" w14:textId="77777777" w:rsidR="00041D5D" w:rsidRPr="00E54880" w:rsidRDefault="00041D5D" w:rsidP="00EC29F4">
            <w:pPr>
              <w:spacing w:after="0" w:line="240" w:lineRule="auto"/>
              <w:jc w:val="center"/>
              <w:rPr>
                <w:sz w:val="18"/>
                <w:szCs w:val="18"/>
              </w:rPr>
            </w:pPr>
            <w:r w:rsidRPr="00E54880">
              <w:rPr>
                <w:sz w:val="18"/>
                <w:szCs w:val="18"/>
              </w:rPr>
              <w:t>1.2</w:t>
            </w:r>
          </w:p>
        </w:tc>
        <w:tc>
          <w:tcPr>
            <w:tcW w:w="2542" w:type="dxa"/>
            <w:tcBorders>
              <w:top w:val="nil"/>
              <w:left w:val="nil"/>
              <w:bottom w:val="single" w:sz="4" w:space="0" w:color="auto"/>
              <w:right w:val="single" w:sz="4" w:space="0" w:color="auto"/>
            </w:tcBorders>
            <w:vAlign w:val="center"/>
            <w:hideMark/>
          </w:tcPr>
          <w:p w14:paraId="1398AACC" w14:textId="77777777" w:rsidR="00041D5D" w:rsidRPr="00E54880" w:rsidRDefault="00041D5D" w:rsidP="00EC29F4">
            <w:pPr>
              <w:spacing w:after="0" w:line="240" w:lineRule="auto"/>
              <w:rPr>
                <w:sz w:val="18"/>
                <w:szCs w:val="18"/>
              </w:rPr>
            </w:pPr>
            <w:proofErr w:type="spellStart"/>
            <w:r w:rsidRPr="00E54880">
              <w:rPr>
                <w:sz w:val="18"/>
                <w:szCs w:val="18"/>
              </w:rPr>
              <w:t>Tổng</w:t>
            </w:r>
            <w:proofErr w:type="spellEnd"/>
            <w:r w:rsidRPr="00E54880">
              <w:rPr>
                <w:sz w:val="18"/>
                <w:szCs w:val="18"/>
              </w:rPr>
              <w:t xml:space="preserve"> </w:t>
            </w: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diện</w:t>
            </w:r>
            <w:proofErr w:type="spellEnd"/>
            <w:r w:rsidRPr="00E54880">
              <w:rPr>
                <w:sz w:val="18"/>
                <w:szCs w:val="18"/>
              </w:rPr>
              <w:t xml:space="preserve"> </w:t>
            </w:r>
            <w:proofErr w:type="spellStart"/>
            <w:r w:rsidRPr="00E54880">
              <w:rPr>
                <w:sz w:val="18"/>
                <w:szCs w:val="18"/>
              </w:rPr>
              <w:t>tích</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được</w:t>
            </w:r>
            <w:proofErr w:type="spellEnd"/>
            <w:r w:rsidRPr="00E54880">
              <w:rPr>
                <w:sz w:val="18"/>
                <w:szCs w:val="18"/>
              </w:rPr>
              <w:br/>
            </w:r>
            <w:proofErr w:type="spellStart"/>
            <w:r w:rsidRPr="00E54880">
              <w:rPr>
                <w:sz w:val="18"/>
                <w:szCs w:val="18"/>
              </w:rPr>
              <w:t>cấp</w:t>
            </w:r>
            <w:proofErr w:type="spellEnd"/>
            <w:r w:rsidRPr="00E54880">
              <w:rPr>
                <w:sz w:val="18"/>
                <w:szCs w:val="18"/>
              </w:rPr>
              <w:t xml:space="preserve"> </w:t>
            </w:r>
            <w:proofErr w:type="spellStart"/>
            <w:r w:rsidRPr="00E54880">
              <w:rPr>
                <w:sz w:val="18"/>
                <w:szCs w:val="18"/>
              </w:rPr>
              <w:t>chứng</w:t>
            </w:r>
            <w:proofErr w:type="spellEnd"/>
            <w:r w:rsidRPr="00E54880">
              <w:rPr>
                <w:sz w:val="18"/>
                <w:szCs w:val="18"/>
              </w:rPr>
              <w:t xml:space="preserve"> </w:t>
            </w:r>
            <w:proofErr w:type="spellStart"/>
            <w:r w:rsidRPr="00E54880">
              <w:rPr>
                <w:sz w:val="18"/>
                <w:szCs w:val="18"/>
              </w:rPr>
              <w:t>chỉ</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62DD0782" w14:textId="77777777" w:rsidR="00041D5D" w:rsidRPr="00E54880" w:rsidRDefault="00041D5D" w:rsidP="00EC29F4">
            <w:pPr>
              <w:spacing w:after="0" w:line="240" w:lineRule="auto"/>
              <w:rPr>
                <w:sz w:val="18"/>
                <w:szCs w:val="18"/>
              </w:rPr>
            </w:pPr>
            <w:r w:rsidRPr="00E54880">
              <w:rPr>
                <w:sz w:val="18"/>
                <w:szCs w:val="18"/>
              </w:rPr>
              <w:t xml:space="preserve">Ha </w:t>
            </w:r>
          </w:p>
        </w:tc>
        <w:tc>
          <w:tcPr>
            <w:tcW w:w="732" w:type="dxa"/>
            <w:tcBorders>
              <w:top w:val="nil"/>
              <w:left w:val="nil"/>
              <w:bottom w:val="single" w:sz="4" w:space="0" w:color="auto"/>
              <w:right w:val="single" w:sz="4" w:space="0" w:color="auto"/>
            </w:tcBorders>
            <w:vAlign w:val="center"/>
            <w:hideMark/>
          </w:tcPr>
          <w:p w14:paraId="5475F74B"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4C9CD5C2" w14:textId="77777777" w:rsidR="00041D5D" w:rsidRPr="00E54880" w:rsidRDefault="00041D5D" w:rsidP="00EC29F4">
            <w:pPr>
              <w:spacing w:after="0" w:line="240" w:lineRule="auto"/>
              <w:rPr>
                <w:sz w:val="18"/>
                <w:szCs w:val="18"/>
              </w:rPr>
            </w:pPr>
            <w:r w:rsidRPr="00E54880">
              <w:rPr>
                <w:sz w:val="18"/>
                <w:szCs w:val="18"/>
              </w:rPr>
              <w:t xml:space="preserve">X </w:t>
            </w:r>
          </w:p>
        </w:tc>
        <w:tc>
          <w:tcPr>
            <w:tcW w:w="721" w:type="dxa"/>
            <w:tcBorders>
              <w:top w:val="nil"/>
              <w:left w:val="nil"/>
              <w:bottom w:val="single" w:sz="4" w:space="0" w:color="auto"/>
              <w:right w:val="single" w:sz="4" w:space="0" w:color="auto"/>
            </w:tcBorders>
            <w:vAlign w:val="center"/>
            <w:hideMark/>
          </w:tcPr>
          <w:p w14:paraId="37C14154" w14:textId="77777777" w:rsidR="00041D5D" w:rsidRPr="00E54880" w:rsidRDefault="00041D5D" w:rsidP="00EC29F4">
            <w:pPr>
              <w:spacing w:after="0" w:line="240" w:lineRule="auto"/>
              <w:rPr>
                <w:sz w:val="18"/>
                <w:szCs w:val="18"/>
              </w:rPr>
            </w:pPr>
            <w:r w:rsidRPr="00E54880">
              <w:rPr>
                <w:sz w:val="18"/>
                <w:szCs w:val="18"/>
              </w:rPr>
              <w:t xml:space="preserve">X </w:t>
            </w:r>
          </w:p>
        </w:tc>
        <w:tc>
          <w:tcPr>
            <w:tcW w:w="665" w:type="dxa"/>
            <w:tcBorders>
              <w:top w:val="nil"/>
              <w:left w:val="nil"/>
              <w:bottom w:val="single" w:sz="4" w:space="0" w:color="auto"/>
              <w:right w:val="single" w:sz="4" w:space="0" w:color="auto"/>
            </w:tcBorders>
            <w:vAlign w:val="center"/>
            <w:hideMark/>
          </w:tcPr>
          <w:p w14:paraId="0BF402CB" w14:textId="77777777" w:rsidR="00041D5D" w:rsidRPr="00E54880" w:rsidRDefault="00041D5D" w:rsidP="00EC29F4">
            <w:pPr>
              <w:spacing w:after="0" w:line="240" w:lineRule="auto"/>
              <w:rPr>
                <w:sz w:val="18"/>
                <w:szCs w:val="18"/>
              </w:rPr>
            </w:pPr>
            <w:r w:rsidRPr="00E54880">
              <w:rPr>
                <w:sz w:val="18"/>
                <w:szCs w:val="18"/>
              </w:rPr>
              <w:t xml:space="preserve">X </w:t>
            </w:r>
          </w:p>
        </w:tc>
        <w:tc>
          <w:tcPr>
            <w:tcW w:w="716" w:type="dxa"/>
            <w:gridSpan w:val="2"/>
            <w:tcBorders>
              <w:top w:val="nil"/>
              <w:left w:val="nil"/>
              <w:bottom w:val="single" w:sz="4" w:space="0" w:color="auto"/>
              <w:right w:val="single" w:sz="4" w:space="0" w:color="auto"/>
            </w:tcBorders>
            <w:vAlign w:val="center"/>
            <w:hideMark/>
          </w:tcPr>
          <w:p w14:paraId="2B1BDFF8" w14:textId="77777777" w:rsidR="00041D5D" w:rsidRPr="00E54880" w:rsidRDefault="00041D5D" w:rsidP="00EC29F4">
            <w:pPr>
              <w:spacing w:after="0" w:line="240" w:lineRule="auto"/>
              <w:rPr>
                <w:sz w:val="18"/>
                <w:szCs w:val="18"/>
              </w:rPr>
            </w:pPr>
            <w:r w:rsidRPr="00E54880">
              <w:rPr>
                <w:sz w:val="18"/>
                <w:szCs w:val="18"/>
              </w:rPr>
              <w:t xml:space="preserve">X </w:t>
            </w:r>
          </w:p>
        </w:tc>
        <w:tc>
          <w:tcPr>
            <w:tcW w:w="750" w:type="dxa"/>
            <w:gridSpan w:val="2"/>
            <w:tcBorders>
              <w:top w:val="nil"/>
              <w:left w:val="nil"/>
              <w:bottom w:val="single" w:sz="4" w:space="0" w:color="auto"/>
              <w:right w:val="single" w:sz="4" w:space="0" w:color="auto"/>
            </w:tcBorders>
            <w:vAlign w:val="center"/>
            <w:hideMark/>
          </w:tcPr>
          <w:p w14:paraId="676BE5BD" w14:textId="77777777" w:rsidR="00041D5D" w:rsidRPr="00E54880" w:rsidRDefault="00041D5D" w:rsidP="00EC29F4">
            <w:pPr>
              <w:spacing w:after="0" w:line="240" w:lineRule="auto"/>
              <w:rPr>
                <w:sz w:val="18"/>
                <w:szCs w:val="18"/>
              </w:rPr>
            </w:pPr>
            <w:r w:rsidRPr="00E54880">
              <w:rPr>
                <w:sz w:val="18"/>
                <w:szCs w:val="18"/>
              </w:rPr>
              <w:t xml:space="preserve">X </w:t>
            </w:r>
          </w:p>
        </w:tc>
        <w:tc>
          <w:tcPr>
            <w:tcW w:w="708" w:type="dxa"/>
            <w:tcBorders>
              <w:top w:val="nil"/>
              <w:left w:val="nil"/>
              <w:bottom w:val="single" w:sz="4" w:space="0" w:color="auto"/>
              <w:right w:val="single" w:sz="4" w:space="0" w:color="auto"/>
            </w:tcBorders>
            <w:vAlign w:val="center"/>
            <w:hideMark/>
          </w:tcPr>
          <w:p w14:paraId="315969CA" w14:textId="77777777" w:rsidR="00041D5D" w:rsidRPr="00E54880" w:rsidRDefault="00041D5D" w:rsidP="00EC29F4">
            <w:pPr>
              <w:spacing w:after="0" w:line="240" w:lineRule="auto"/>
              <w:rPr>
                <w:sz w:val="18"/>
                <w:szCs w:val="18"/>
              </w:rPr>
            </w:pPr>
            <w:r w:rsidRPr="00E54880">
              <w:rPr>
                <w:sz w:val="18"/>
                <w:szCs w:val="18"/>
              </w:rPr>
              <w:t xml:space="preserve">X </w:t>
            </w:r>
          </w:p>
        </w:tc>
        <w:tc>
          <w:tcPr>
            <w:tcW w:w="691" w:type="dxa"/>
            <w:tcBorders>
              <w:top w:val="nil"/>
              <w:left w:val="nil"/>
              <w:bottom w:val="single" w:sz="4" w:space="0" w:color="auto"/>
              <w:right w:val="single" w:sz="4" w:space="0" w:color="auto"/>
            </w:tcBorders>
            <w:vAlign w:val="center"/>
            <w:hideMark/>
          </w:tcPr>
          <w:p w14:paraId="4E3C33F6" w14:textId="77777777" w:rsidR="00041D5D" w:rsidRPr="00E54880" w:rsidRDefault="00041D5D" w:rsidP="00EC29F4">
            <w:pPr>
              <w:spacing w:after="0" w:line="240" w:lineRule="auto"/>
              <w:rPr>
                <w:sz w:val="18"/>
                <w:szCs w:val="18"/>
              </w:rPr>
            </w:pPr>
            <w:r w:rsidRPr="00E54880">
              <w:rPr>
                <w:sz w:val="18"/>
                <w:szCs w:val="18"/>
              </w:rPr>
              <w:t>X</w:t>
            </w:r>
          </w:p>
        </w:tc>
        <w:tc>
          <w:tcPr>
            <w:tcW w:w="732" w:type="dxa"/>
            <w:gridSpan w:val="2"/>
            <w:tcBorders>
              <w:top w:val="nil"/>
              <w:left w:val="nil"/>
              <w:bottom w:val="single" w:sz="4" w:space="0" w:color="auto"/>
              <w:right w:val="single" w:sz="4" w:space="0" w:color="auto"/>
            </w:tcBorders>
            <w:noWrap/>
            <w:vAlign w:val="bottom"/>
            <w:hideMark/>
          </w:tcPr>
          <w:p w14:paraId="76A24C71"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268C33E"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0DF21CB7" w14:textId="77777777" w:rsidR="00041D5D" w:rsidRPr="00E54880" w:rsidRDefault="00041D5D" w:rsidP="00EC29F4">
            <w:pPr>
              <w:spacing w:after="0" w:line="240" w:lineRule="auto"/>
              <w:jc w:val="center"/>
              <w:rPr>
                <w:sz w:val="18"/>
                <w:szCs w:val="18"/>
              </w:rPr>
            </w:pPr>
            <w:r w:rsidRPr="00E54880">
              <w:rPr>
                <w:sz w:val="18"/>
                <w:szCs w:val="18"/>
              </w:rPr>
              <w:t>1.3</w:t>
            </w:r>
          </w:p>
        </w:tc>
        <w:tc>
          <w:tcPr>
            <w:tcW w:w="2542" w:type="dxa"/>
            <w:tcBorders>
              <w:top w:val="nil"/>
              <w:left w:val="nil"/>
              <w:bottom w:val="single" w:sz="4" w:space="0" w:color="auto"/>
              <w:right w:val="single" w:sz="4" w:space="0" w:color="auto"/>
            </w:tcBorders>
            <w:vAlign w:val="center"/>
            <w:hideMark/>
          </w:tcPr>
          <w:p w14:paraId="1C44612A"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thành</w:t>
            </w:r>
            <w:proofErr w:type="spellEnd"/>
            <w:r w:rsidRPr="00E54880">
              <w:rPr>
                <w:sz w:val="18"/>
                <w:szCs w:val="18"/>
              </w:rPr>
              <w:t xml:space="preserve"> </w:t>
            </w:r>
            <w:proofErr w:type="spellStart"/>
            <w:r w:rsidRPr="00E54880">
              <w:rPr>
                <w:sz w:val="18"/>
                <w:szCs w:val="18"/>
              </w:rPr>
              <w:t>viên</w:t>
            </w:r>
            <w:proofErr w:type="spellEnd"/>
            <w:r w:rsidRPr="00E54880">
              <w:rPr>
                <w:sz w:val="18"/>
                <w:szCs w:val="18"/>
              </w:rPr>
              <w:t xml:space="preserve"> </w:t>
            </w:r>
            <w:proofErr w:type="spellStart"/>
            <w:r w:rsidRPr="00E54880">
              <w:rPr>
                <w:sz w:val="18"/>
                <w:szCs w:val="18"/>
              </w:rPr>
              <w:t>mới</w:t>
            </w:r>
            <w:proofErr w:type="spellEnd"/>
            <w:r w:rsidRPr="00E54880">
              <w:rPr>
                <w:sz w:val="18"/>
                <w:szCs w:val="18"/>
              </w:rPr>
              <w:t xml:space="preserve"> </w:t>
            </w:r>
            <w:proofErr w:type="spellStart"/>
            <w:r w:rsidRPr="00E54880">
              <w:rPr>
                <w:sz w:val="18"/>
                <w:szCs w:val="18"/>
              </w:rPr>
              <w:t>đăng</w:t>
            </w:r>
            <w:proofErr w:type="spellEnd"/>
            <w:r w:rsidRPr="00E54880">
              <w:rPr>
                <w:sz w:val="18"/>
                <w:szCs w:val="18"/>
              </w:rPr>
              <w:br/>
            </w:r>
            <w:proofErr w:type="spellStart"/>
            <w:r w:rsidRPr="00E54880">
              <w:rPr>
                <w:sz w:val="18"/>
                <w:szCs w:val="18"/>
              </w:rPr>
              <w:t>ký</w:t>
            </w:r>
            <w:proofErr w:type="spellEnd"/>
            <w:r w:rsidRPr="00E54880">
              <w:rPr>
                <w:sz w:val="18"/>
                <w:szCs w:val="18"/>
              </w:rPr>
              <w:t xml:space="preserve"> </w:t>
            </w:r>
            <w:proofErr w:type="spellStart"/>
            <w:r w:rsidRPr="00E54880">
              <w:rPr>
                <w:sz w:val="18"/>
                <w:szCs w:val="18"/>
              </w:rPr>
              <w:t>tham</w:t>
            </w:r>
            <w:proofErr w:type="spellEnd"/>
            <w:r w:rsidRPr="00E54880">
              <w:rPr>
                <w:sz w:val="18"/>
                <w:szCs w:val="18"/>
              </w:rPr>
              <w:t xml:space="preserve"> </w:t>
            </w:r>
            <w:proofErr w:type="spellStart"/>
            <w:r w:rsidRPr="00E54880">
              <w:rPr>
                <w:sz w:val="18"/>
                <w:szCs w:val="18"/>
              </w:rPr>
              <w:t>gia</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06504315" w14:textId="77777777" w:rsidR="00041D5D" w:rsidRPr="00E54880" w:rsidRDefault="00041D5D" w:rsidP="00EC29F4">
            <w:pPr>
              <w:spacing w:after="0" w:line="240" w:lineRule="auto"/>
              <w:rPr>
                <w:sz w:val="18"/>
                <w:szCs w:val="18"/>
              </w:rPr>
            </w:pPr>
            <w:proofErr w:type="spellStart"/>
            <w:r w:rsidRPr="00E54880">
              <w:rPr>
                <w:sz w:val="18"/>
                <w:szCs w:val="18"/>
              </w:rPr>
              <w:t>Người</w:t>
            </w:r>
            <w:proofErr w:type="spellEnd"/>
            <w:r w:rsidRPr="00E54880">
              <w:rPr>
                <w:sz w:val="18"/>
                <w:szCs w:val="18"/>
              </w:rPr>
              <w:t xml:space="preserve"> </w:t>
            </w:r>
          </w:p>
        </w:tc>
        <w:tc>
          <w:tcPr>
            <w:tcW w:w="732" w:type="dxa"/>
            <w:tcBorders>
              <w:top w:val="nil"/>
              <w:left w:val="nil"/>
              <w:bottom w:val="single" w:sz="4" w:space="0" w:color="auto"/>
              <w:right w:val="single" w:sz="4" w:space="0" w:color="auto"/>
            </w:tcBorders>
            <w:vAlign w:val="center"/>
            <w:hideMark/>
          </w:tcPr>
          <w:p w14:paraId="502A204B"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7B25C8C4"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7393FA24"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0EF0297F"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2E74AEB3"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4D5EE065" w14:textId="77777777" w:rsidR="00041D5D" w:rsidRPr="00E54880" w:rsidRDefault="00041D5D" w:rsidP="00EC29F4">
            <w:pPr>
              <w:spacing w:after="0" w:line="240" w:lineRule="auto"/>
              <w:rPr>
                <w:sz w:val="18"/>
                <w:szCs w:val="18"/>
              </w:rPr>
            </w:pPr>
            <w:r w:rsidRPr="00E54880">
              <w:rPr>
                <w:sz w:val="18"/>
                <w:szCs w:val="18"/>
              </w:rPr>
              <w:t> </w:t>
            </w:r>
          </w:p>
        </w:tc>
        <w:tc>
          <w:tcPr>
            <w:tcW w:w="1408" w:type="dxa"/>
            <w:gridSpan w:val="3"/>
            <w:tcBorders>
              <w:top w:val="single" w:sz="4" w:space="0" w:color="auto"/>
              <w:left w:val="nil"/>
              <w:bottom w:val="single" w:sz="4" w:space="0" w:color="auto"/>
              <w:right w:val="single" w:sz="4" w:space="0" w:color="auto"/>
            </w:tcBorders>
            <w:vAlign w:val="center"/>
            <w:hideMark/>
          </w:tcPr>
          <w:p w14:paraId="4BD35496" w14:textId="77777777" w:rsidR="00041D5D" w:rsidRPr="00E54880" w:rsidRDefault="00041D5D" w:rsidP="00EC29F4">
            <w:pPr>
              <w:spacing w:after="0" w:line="240" w:lineRule="auto"/>
              <w:jc w:val="center"/>
              <w:rPr>
                <w:b/>
                <w:bCs/>
                <w:sz w:val="18"/>
                <w:szCs w:val="18"/>
              </w:rPr>
            </w:pPr>
            <w:r w:rsidRPr="00E54880">
              <w:rPr>
                <w:b/>
                <w:bCs/>
                <w:sz w:val="18"/>
                <w:szCs w:val="18"/>
              </w:rPr>
              <w:t> </w:t>
            </w:r>
          </w:p>
        </w:tc>
        <w:tc>
          <w:tcPr>
            <w:tcW w:w="723" w:type="dxa"/>
            <w:tcBorders>
              <w:top w:val="nil"/>
              <w:left w:val="nil"/>
              <w:bottom w:val="single" w:sz="4" w:space="0" w:color="auto"/>
              <w:right w:val="single" w:sz="4" w:space="0" w:color="auto"/>
            </w:tcBorders>
            <w:noWrap/>
            <w:vAlign w:val="bottom"/>
            <w:hideMark/>
          </w:tcPr>
          <w:p w14:paraId="0560ECCA"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357DBE2"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381714C4" w14:textId="77777777" w:rsidR="00041D5D" w:rsidRPr="00E54880" w:rsidRDefault="00041D5D" w:rsidP="00EC29F4">
            <w:pPr>
              <w:spacing w:after="0" w:line="240" w:lineRule="auto"/>
              <w:jc w:val="center"/>
              <w:rPr>
                <w:sz w:val="18"/>
                <w:szCs w:val="18"/>
              </w:rPr>
            </w:pPr>
            <w:r w:rsidRPr="00E54880">
              <w:rPr>
                <w:sz w:val="18"/>
                <w:szCs w:val="18"/>
              </w:rPr>
              <w:t>1.4</w:t>
            </w:r>
          </w:p>
        </w:tc>
        <w:tc>
          <w:tcPr>
            <w:tcW w:w="2542" w:type="dxa"/>
            <w:tcBorders>
              <w:top w:val="nil"/>
              <w:left w:val="nil"/>
              <w:bottom w:val="single" w:sz="4" w:space="0" w:color="auto"/>
              <w:right w:val="single" w:sz="4" w:space="0" w:color="auto"/>
            </w:tcBorders>
            <w:vAlign w:val="center"/>
            <w:hideMark/>
          </w:tcPr>
          <w:p w14:paraId="688464C3"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diện</w:t>
            </w:r>
            <w:proofErr w:type="spellEnd"/>
            <w:r w:rsidRPr="00E54880">
              <w:rPr>
                <w:sz w:val="18"/>
                <w:szCs w:val="18"/>
              </w:rPr>
              <w:t xml:space="preserve"> </w:t>
            </w:r>
            <w:proofErr w:type="spellStart"/>
            <w:r w:rsidRPr="00E54880">
              <w:rPr>
                <w:sz w:val="18"/>
                <w:szCs w:val="18"/>
              </w:rPr>
              <w:t>tích</w:t>
            </w:r>
            <w:proofErr w:type="spellEnd"/>
            <w:r w:rsidRPr="00E54880">
              <w:rPr>
                <w:sz w:val="18"/>
                <w:szCs w:val="18"/>
              </w:rPr>
              <w:t xml:space="preserve"> </w:t>
            </w:r>
            <w:proofErr w:type="spellStart"/>
            <w:r w:rsidRPr="00E54880">
              <w:rPr>
                <w:sz w:val="18"/>
                <w:szCs w:val="18"/>
              </w:rPr>
              <w:t>mới</w:t>
            </w:r>
            <w:proofErr w:type="spellEnd"/>
            <w:r w:rsidRPr="00E54880">
              <w:rPr>
                <w:sz w:val="18"/>
                <w:szCs w:val="18"/>
              </w:rPr>
              <w:t xml:space="preserve"> </w:t>
            </w:r>
            <w:proofErr w:type="spellStart"/>
            <w:r w:rsidRPr="00E54880">
              <w:rPr>
                <w:sz w:val="18"/>
                <w:szCs w:val="18"/>
              </w:rPr>
              <w:t>đăng</w:t>
            </w:r>
            <w:proofErr w:type="spellEnd"/>
            <w:r w:rsidRPr="00E54880">
              <w:rPr>
                <w:sz w:val="18"/>
                <w:szCs w:val="18"/>
              </w:rPr>
              <w:t xml:space="preserve"> </w:t>
            </w:r>
            <w:proofErr w:type="spellStart"/>
            <w:r w:rsidRPr="00E54880">
              <w:rPr>
                <w:sz w:val="18"/>
                <w:szCs w:val="18"/>
              </w:rPr>
              <w:t>ký</w:t>
            </w:r>
            <w:proofErr w:type="spellEnd"/>
            <w:r w:rsidRPr="00E54880">
              <w:rPr>
                <w:sz w:val="18"/>
                <w:szCs w:val="18"/>
              </w:rPr>
              <w:br/>
            </w:r>
            <w:proofErr w:type="spellStart"/>
            <w:r w:rsidRPr="00E54880">
              <w:rPr>
                <w:sz w:val="18"/>
                <w:szCs w:val="18"/>
              </w:rPr>
              <w:t>tham</w:t>
            </w:r>
            <w:proofErr w:type="spellEnd"/>
            <w:r w:rsidRPr="00E54880">
              <w:rPr>
                <w:sz w:val="18"/>
                <w:szCs w:val="18"/>
              </w:rPr>
              <w:t xml:space="preserve"> </w:t>
            </w:r>
            <w:proofErr w:type="spellStart"/>
            <w:r w:rsidRPr="00E54880">
              <w:rPr>
                <w:sz w:val="18"/>
                <w:szCs w:val="18"/>
              </w:rPr>
              <w:t>gia</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3A1A8A92" w14:textId="77777777" w:rsidR="00041D5D" w:rsidRPr="00E54880" w:rsidRDefault="00041D5D" w:rsidP="00EC29F4">
            <w:pPr>
              <w:spacing w:after="0" w:line="240" w:lineRule="auto"/>
              <w:rPr>
                <w:sz w:val="18"/>
                <w:szCs w:val="18"/>
              </w:rPr>
            </w:pPr>
            <w:r w:rsidRPr="00E54880">
              <w:rPr>
                <w:sz w:val="18"/>
                <w:szCs w:val="18"/>
              </w:rPr>
              <w:t xml:space="preserve">Ha </w:t>
            </w:r>
          </w:p>
        </w:tc>
        <w:tc>
          <w:tcPr>
            <w:tcW w:w="732" w:type="dxa"/>
            <w:tcBorders>
              <w:top w:val="nil"/>
              <w:left w:val="nil"/>
              <w:bottom w:val="single" w:sz="4" w:space="0" w:color="auto"/>
              <w:right w:val="single" w:sz="4" w:space="0" w:color="auto"/>
            </w:tcBorders>
            <w:vAlign w:val="center"/>
            <w:hideMark/>
          </w:tcPr>
          <w:p w14:paraId="2742D4F0"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49EFC31E"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0E1D3E21"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12E51E81"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7ACFFC46"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180DF93A"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6B1ED9D8"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19982104"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7C375F81"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EC6DA95"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0C9B6F68" w14:textId="77777777" w:rsidR="00041D5D" w:rsidRPr="00E54880" w:rsidRDefault="00041D5D" w:rsidP="00EC29F4">
            <w:pPr>
              <w:spacing w:after="0" w:line="240" w:lineRule="auto"/>
              <w:jc w:val="center"/>
              <w:rPr>
                <w:sz w:val="18"/>
                <w:szCs w:val="18"/>
              </w:rPr>
            </w:pPr>
            <w:r w:rsidRPr="00E54880">
              <w:rPr>
                <w:sz w:val="18"/>
                <w:szCs w:val="18"/>
              </w:rPr>
              <w:t>1.5</w:t>
            </w:r>
          </w:p>
        </w:tc>
        <w:tc>
          <w:tcPr>
            <w:tcW w:w="2542" w:type="dxa"/>
            <w:tcBorders>
              <w:top w:val="nil"/>
              <w:left w:val="nil"/>
              <w:bottom w:val="single" w:sz="4" w:space="0" w:color="auto"/>
              <w:right w:val="single" w:sz="4" w:space="0" w:color="auto"/>
            </w:tcBorders>
            <w:vAlign w:val="center"/>
            <w:hideMark/>
          </w:tcPr>
          <w:p w14:paraId="420D9776"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thành</w:t>
            </w:r>
            <w:proofErr w:type="spellEnd"/>
            <w:r w:rsidRPr="00E54880">
              <w:rPr>
                <w:sz w:val="18"/>
                <w:szCs w:val="18"/>
              </w:rPr>
              <w:t xml:space="preserve"> </w:t>
            </w:r>
            <w:proofErr w:type="spellStart"/>
            <w:r w:rsidRPr="00E54880">
              <w:rPr>
                <w:sz w:val="18"/>
                <w:szCs w:val="18"/>
              </w:rPr>
              <w:t>viên</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rời</w:t>
            </w:r>
            <w:proofErr w:type="spellEnd"/>
            <w:r w:rsidRPr="00E54880">
              <w:rPr>
                <w:sz w:val="18"/>
                <w:szCs w:val="18"/>
              </w:rPr>
              <w:t xml:space="preserve"> </w:t>
            </w:r>
            <w:proofErr w:type="spellStart"/>
            <w:r w:rsidRPr="00E54880">
              <w:rPr>
                <w:sz w:val="18"/>
                <w:szCs w:val="18"/>
              </w:rPr>
              <w:t>khỏi</w:t>
            </w:r>
            <w:proofErr w:type="spellEnd"/>
            <w:r w:rsidRPr="00E54880">
              <w:rPr>
                <w:sz w:val="18"/>
                <w:szCs w:val="18"/>
              </w:rPr>
              <w:br/>
            </w:r>
            <w:proofErr w:type="spellStart"/>
            <w:r w:rsidRPr="00E54880">
              <w:rPr>
                <w:sz w:val="18"/>
                <w:szCs w:val="18"/>
              </w:rPr>
              <w:t>nhóm</w:t>
            </w:r>
            <w:proofErr w:type="spellEnd"/>
          </w:p>
        </w:tc>
        <w:tc>
          <w:tcPr>
            <w:tcW w:w="822" w:type="dxa"/>
            <w:tcBorders>
              <w:top w:val="nil"/>
              <w:left w:val="nil"/>
              <w:bottom w:val="single" w:sz="4" w:space="0" w:color="auto"/>
              <w:right w:val="single" w:sz="4" w:space="0" w:color="auto"/>
            </w:tcBorders>
            <w:vAlign w:val="center"/>
            <w:hideMark/>
          </w:tcPr>
          <w:p w14:paraId="1E7869ED" w14:textId="77777777" w:rsidR="00041D5D" w:rsidRPr="00E54880" w:rsidRDefault="00041D5D" w:rsidP="00EC29F4">
            <w:pPr>
              <w:spacing w:after="0" w:line="240" w:lineRule="auto"/>
              <w:rPr>
                <w:sz w:val="18"/>
                <w:szCs w:val="18"/>
              </w:rPr>
            </w:pPr>
            <w:proofErr w:type="spellStart"/>
            <w:r w:rsidRPr="00E54880">
              <w:rPr>
                <w:sz w:val="18"/>
                <w:szCs w:val="18"/>
              </w:rPr>
              <w:t>Người</w:t>
            </w:r>
            <w:proofErr w:type="spellEnd"/>
            <w:r w:rsidRPr="00E54880">
              <w:rPr>
                <w:sz w:val="18"/>
                <w:szCs w:val="18"/>
              </w:rPr>
              <w:t xml:space="preserve"> </w:t>
            </w:r>
          </w:p>
        </w:tc>
        <w:tc>
          <w:tcPr>
            <w:tcW w:w="732" w:type="dxa"/>
            <w:tcBorders>
              <w:top w:val="nil"/>
              <w:left w:val="nil"/>
              <w:bottom w:val="single" w:sz="4" w:space="0" w:color="auto"/>
              <w:right w:val="single" w:sz="4" w:space="0" w:color="auto"/>
            </w:tcBorders>
            <w:vAlign w:val="center"/>
            <w:hideMark/>
          </w:tcPr>
          <w:p w14:paraId="0C847DB2"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51D6CBE9"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385996F7"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60015C18"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2F36E0CF"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675B21BD"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2E2A46DF"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26EDB27A"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07E4C784"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2BA6E0AB"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5DBC78D8" w14:textId="77777777" w:rsidR="00041D5D" w:rsidRPr="00E54880" w:rsidRDefault="00041D5D" w:rsidP="00EC29F4">
            <w:pPr>
              <w:spacing w:after="0" w:line="240" w:lineRule="auto"/>
              <w:jc w:val="center"/>
              <w:rPr>
                <w:sz w:val="18"/>
                <w:szCs w:val="18"/>
              </w:rPr>
            </w:pPr>
            <w:r w:rsidRPr="00E54880">
              <w:rPr>
                <w:sz w:val="18"/>
                <w:szCs w:val="18"/>
              </w:rPr>
              <w:t>1.6</w:t>
            </w:r>
          </w:p>
        </w:tc>
        <w:tc>
          <w:tcPr>
            <w:tcW w:w="2542" w:type="dxa"/>
            <w:tcBorders>
              <w:top w:val="nil"/>
              <w:left w:val="nil"/>
              <w:bottom w:val="single" w:sz="4" w:space="0" w:color="auto"/>
              <w:right w:val="single" w:sz="4" w:space="0" w:color="auto"/>
            </w:tcBorders>
            <w:vAlign w:val="center"/>
            <w:hideMark/>
          </w:tcPr>
          <w:p w14:paraId="2274D3E8"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diện</w:t>
            </w:r>
            <w:proofErr w:type="spellEnd"/>
            <w:r w:rsidRPr="00E54880">
              <w:rPr>
                <w:sz w:val="18"/>
                <w:szCs w:val="18"/>
              </w:rPr>
              <w:t xml:space="preserve"> </w:t>
            </w:r>
            <w:proofErr w:type="spellStart"/>
            <w:r w:rsidRPr="00E54880">
              <w:rPr>
                <w:sz w:val="18"/>
                <w:szCs w:val="18"/>
              </w:rPr>
              <w:t>tích</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rời</w:t>
            </w:r>
            <w:proofErr w:type="spellEnd"/>
            <w:r w:rsidRPr="00E54880">
              <w:rPr>
                <w:sz w:val="18"/>
                <w:szCs w:val="18"/>
              </w:rPr>
              <w:t xml:space="preserve"> </w:t>
            </w:r>
            <w:proofErr w:type="spellStart"/>
            <w:r w:rsidRPr="00E54880">
              <w:rPr>
                <w:sz w:val="18"/>
                <w:szCs w:val="18"/>
              </w:rPr>
              <w:t>khỏi</w:t>
            </w:r>
            <w:proofErr w:type="spellEnd"/>
            <w:r w:rsidRPr="00E54880">
              <w:rPr>
                <w:sz w:val="18"/>
                <w:szCs w:val="18"/>
              </w:rPr>
              <w:br/>
            </w:r>
            <w:proofErr w:type="spellStart"/>
            <w:r w:rsidRPr="00E54880">
              <w:rPr>
                <w:sz w:val="18"/>
                <w:szCs w:val="18"/>
              </w:rPr>
              <w:t>nhóm</w:t>
            </w:r>
            <w:proofErr w:type="spellEnd"/>
          </w:p>
        </w:tc>
        <w:tc>
          <w:tcPr>
            <w:tcW w:w="822" w:type="dxa"/>
            <w:tcBorders>
              <w:top w:val="nil"/>
              <w:left w:val="nil"/>
              <w:bottom w:val="single" w:sz="4" w:space="0" w:color="auto"/>
              <w:right w:val="single" w:sz="4" w:space="0" w:color="auto"/>
            </w:tcBorders>
            <w:vAlign w:val="center"/>
            <w:hideMark/>
          </w:tcPr>
          <w:p w14:paraId="76F23229" w14:textId="77777777" w:rsidR="00041D5D" w:rsidRPr="00E54880" w:rsidRDefault="00041D5D" w:rsidP="00EC29F4">
            <w:pPr>
              <w:spacing w:after="0" w:line="240" w:lineRule="auto"/>
              <w:rPr>
                <w:sz w:val="18"/>
                <w:szCs w:val="18"/>
              </w:rPr>
            </w:pPr>
            <w:r w:rsidRPr="00E54880">
              <w:rPr>
                <w:sz w:val="18"/>
                <w:szCs w:val="18"/>
              </w:rPr>
              <w:t xml:space="preserve">Ha </w:t>
            </w:r>
          </w:p>
        </w:tc>
        <w:tc>
          <w:tcPr>
            <w:tcW w:w="732" w:type="dxa"/>
            <w:tcBorders>
              <w:top w:val="nil"/>
              <w:left w:val="nil"/>
              <w:bottom w:val="single" w:sz="4" w:space="0" w:color="auto"/>
              <w:right w:val="single" w:sz="4" w:space="0" w:color="auto"/>
            </w:tcBorders>
            <w:vAlign w:val="center"/>
            <w:hideMark/>
          </w:tcPr>
          <w:p w14:paraId="447B48A7"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489F0EF3"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190D69C7"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329FC78B"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36B6E794"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21DEE891"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7F8CC74E"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56C70A39"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2CE01588"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BF2B6F4"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3C05C6EE" w14:textId="77777777" w:rsidR="00041D5D" w:rsidRPr="00E54880" w:rsidRDefault="00041D5D" w:rsidP="00EC29F4">
            <w:pPr>
              <w:spacing w:after="0" w:line="240" w:lineRule="auto"/>
              <w:jc w:val="center"/>
              <w:rPr>
                <w:b/>
                <w:bCs/>
                <w:sz w:val="18"/>
                <w:szCs w:val="18"/>
              </w:rPr>
            </w:pPr>
            <w:r w:rsidRPr="00E54880">
              <w:rPr>
                <w:b/>
                <w:bCs/>
                <w:sz w:val="18"/>
                <w:szCs w:val="18"/>
              </w:rPr>
              <w:t>2</w:t>
            </w:r>
          </w:p>
        </w:tc>
        <w:tc>
          <w:tcPr>
            <w:tcW w:w="2542" w:type="dxa"/>
            <w:tcBorders>
              <w:top w:val="nil"/>
              <w:left w:val="nil"/>
              <w:bottom w:val="single" w:sz="4" w:space="0" w:color="auto"/>
              <w:right w:val="single" w:sz="4" w:space="0" w:color="auto"/>
            </w:tcBorders>
            <w:vAlign w:val="center"/>
            <w:hideMark/>
          </w:tcPr>
          <w:p w14:paraId="44AD64E3" w14:textId="77777777" w:rsidR="00041D5D" w:rsidRPr="00E54880" w:rsidRDefault="00041D5D" w:rsidP="00EC29F4">
            <w:pPr>
              <w:spacing w:after="0" w:line="240" w:lineRule="auto"/>
              <w:rPr>
                <w:b/>
                <w:bCs/>
                <w:sz w:val="18"/>
                <w:szCs w:val="18"/>
              </w:rPr>
            </w:pPr>
            <w:r w:rsidRPr="00E54880">
              <w:rPr>
                <w:b/>
                <w:bCs/>
                <w:sz w:val="18"/>
                <w:szCs w:val="18"/>
              </w:rPr>
              <w:t xml:space="preserve">Khai </w:t>
            </w:r>
            <w:proofErr w:type="spellStart"/>
            <w:r w:rsidRPr="00E54880">
              <w:rPr>
                <w:b/>
                <w:bCs/>
                <w:sz w:val="18"/>
                <w:szCs w:val="18"/>
              </w:rPr>
              <w:t>thác</w:t>
            </w:r>
            <w:proofErr w:type="spellEnd"/>
            <w:r w:rsidRPr="00E54880">
              <w:rPr>
                <w:b/>
                <w:bCs/>
                <w:sz w:val="18"/>
                <w:szCs w:val="18"/>
              </w:rPr>
              <w:t xml:space="preserve"> rừng</w:t>
            </w:r>
          </w:p>
        </w:tc>
        <w:tc>
          <w:tcPr>
            <w:tcW w:w="822" w:type="dxa"/>
            <w:tcBorders>
              <w:top w:val="nil"/>
              <w:left w:val="nil"/>
              <w:bottom w:val="single" w:sz="4" w:space="0" w:color="auto"/>
              <w:right w:val="single" w:sz="4" w:space="0" w:color="auto"/>
            </w:tcBorders>
            <w:noWrap/>
            <w:vAlign w:val="bottom"/>
            <w:hideMark/>
          </w:tcPr>
          <w:p w14:paraId="4B043CCB" w14:textId="77777777" w:rsidR="00041D5D" w:rsidRPr="00E54880" w:rsidRDefault="00041D5D" w:rsidP="00EC29F4">
            <w:pPr>
              <w:spacing w:after="0" w:line="240" w:lineRule="auto"/>
              <w:rPr>
                <w:sz w:val="18"/>
                <w:szCs w:val="18"/>
              </w:rPr>
            </w:pPr>
            <w:r w:rsidRPr="00E54880">
              <w:rPr>
                <w:sz w:val="18"/>
                <w:szCs w:val="18"/>
              </w:rPr>
              <w:t> </w:t>
            </w:r>
          </w:p>
        </w:tc>
        <w:tc>
          <w:tcPr>
            <w:tcW w:w="732" w:type="dxa"/>
            <w:tcBorders>
              <w:top w:val="nil"/>
              <w:left w:val="nil"/>
              <w:bottom w:val="single" w:sz="4" w:space="0" w:color="auto"/>
              <w:right w:val="single" w:sz="4" w:space="0" w:color="auto"/>
            </w:tcBorders>
            <w:noWrap/>
            <w:vAlign w:val="bottom"/>
            <w:hideMark/>
          </w:tcPr>
          <w:p w14:paraId="7C9D19E6"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31F78ACF"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00950397"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6FB769E8"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6A66D002"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0546C34F"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06BF545E"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5144322"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256056E8"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3DDD69E"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2961A315" w14:textId="77777777" w:rsidR="00041D5D" w:rsidRPr="00E54880" w:rsidRDefault="00041D5D" w:rsidP="00EC29F4">
            <w:pPr>
              <w:spacing w:after="0" w:line="240" w:lineRule="auto"/>
              <w:jc w:val="center"/>
              <w:rPr>
                <w:sz w:val="18"/>
                <w:szCs w:val="18"/>
              </w:rPr>
            </w:pPr>
            <w:r w:rsidRPr="00E54880">
              <w:rPr>
                <w:sz w:val="18"/>
                <w:szCs w:val="18"/>
              </w:rPr>
              <w:t>2.1</w:t>
            </w:r>
          </w:p>
        </w:tc>
        <w:tc>
          <w:tcPr>
            <w:tcW w:w="2542" w:type="dxa"/>
            <w:tcBorders>
              <w:top w:val="nil"/>
              <w:left w:val="nil"/>
              <w:bottom w:val="single" w:sz="4" w:space="0" w:color="auto"/>
              <w:right w:val="single" w:sz="4" w:space="0" w:color="auto"/>
            </w:tcBorders>
            <w:vAlign w:val="center"/>
            <w:hideMark/>
          </w:tcPr>
          <w:p w14:paraId="21BA1A99"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lô</w:t>
            </w:r>
            <w:proofErr w:type="spellEnd"/>
            <w:r w:rsidRPr="00E54880">
              <w:rPr>
                <w:sz w:val="18"/>
                <w:szCs w:val="18"/>
              </w:rPr>
              <w:t xml:space="preserve"> </w:t>
            </w:r>
            <w:proofErr w:type="spellStart"/>
            <w:r w:rsidRPr="00E54880">
              <w:rPr>
                <w:sz w:val="18"/>
                <w:szCs w:val="18"/>
              </w:rPr>
              <w:t>rừng</w:t>
            </w:r>
            <w:proofErr w:type="spellEnd"/>
            <w:r w:rsidRPr="00E54880">
              <w:rPr>
                <w:sz w:val="18"/>
                <w:szCs w:val="18"/>
              </w:rPr>
              <w:t xml:space="preserve"> </w:t>
            </w:r>
            <w:proofErr w:type="spellStart"/>
            <w:r w:rsidRPr="00E54880">
              <w:rPr>
                <w:sz w:val="18"/>
                <w:szCs w:val="18"/>
              </w:rPr>
              <w:t>khai</w:t>
            </w:r>
            <w:proofErr w:type="spellEnd"/>
            <w:r w:rsidRPr="00E54880">
              <w:rPr>
                <w:sz w:val="18"/>
                <w:szCs w:val="18"/>
              </w:rPr>
              <w:t xml:space="preserve"> </w:t>
            </w:r>
            <w:proofErr w:type="spellStart"/>
            <w:r w:rsidRPr="00E54880">
              <w:rPr>
                <w:sz w:val="18"/>
                <w:szCs w:val="18"/>
              </w:rPr>
              <w:t>thác</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7B9B1B5F" w14:textId="77777777" w:rsidR="00041D5D" w:rsidRPr="00E54880" w:rsidRDefault="00041D5D" w:rsidP="00EC29F4">
            <w:pPr>
              <w:spacing w:after="0" w:line="240" w:lineRule="auto"/>
              <w:rPr>
                <w:sz w:val="18"/>
                <w:szCs w:val="18"/>
              </w:rPr>
            </w:pPr>
            <w:r w:rsidRPr="00E54880">
              <w:rPr>
                <w:sz w:val="18"/>
                <w:szCs w:val="18"/>
              </w:rPr>
              <w:t>Lô</w:t>
            </w:r>
          </w:p>
        </w:tc>
        <w:tc>
          <w:tcPr>
            <w:tcW w:w="732" w:type="dxa"/>
            <w:tcBorders>
              <w:top w:val="nil"/>
              <w:left w:val="nil"/>
              <w:bottom w:val="single" w:sz="4" w:space="0" w:color="auto"/>
              <w:right w:val="single" w:sz="4" w:space="0" w:color="auto"/>
            </w:tcBorders>
            <w:noWrap/>
            <w:vAlign w:val="bottom"/>
            <w:hideMark/>
          </w:tcPr>
          <w:p w14:paraId="087609C5"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33618097"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3E8EF945"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0DFDB2CC"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58C0F0B5"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7CDF3D39"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1B3C9C03"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F39CC91"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6769E0B1"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A5A2C37"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507F4FF4" w14:textId="77777777" w:rsidR="00041D5D" w:rsidRPr="00E54880" w:rsidRDefault="00041D5D" w:rsidP="00EC29F4">
            <w:pPr>
              <w:spacing w:after="0" w:line="240" w:lineRule="auto"/>
              <w:jc w:val="center"/>
              <w:rPr>
                <w:sz w:val="18"/>
                <w:szCs w:val="18"/>
              </w:rPr>
            </w:pPr>
            <w:r w:rsidRPr="00E54880">
              <w:rPr>
                <w:sz w:val="18"/>
                <w:szCs w:val="18"/>
              </w:rPr>
              <w:t>2.2</w:t>
            </w:r>
          </w:p>
        </w:tc>
        <w:tc>
          <w:tcPr>
            <w:tcW w:w="2542" w:type="dxa"/>
            <w:tcBorders>
              <w:top w:val="nil"/>
              <w:left w:val="nil"/>
              <w:bottom w:val="single" w:sz="4" w:space="0" w:color="auto"/>
              <w:right w:val="single" w:sz="4" w:space="0" w:color="auto"/>
            </w:tcBorders>
            <w:vAlign w:val="center"/>
            <w:hideMark/>
          </w:tcPr>
          <w:p w14:paraId="3F2B1457" w14:textId="77777777" w:rsidR="00041D5D" w:rsidRPr="00E54880" w:rsidRDefault="00041D5D" w:rsidP="00EC29F4">
            <w:pPr>
              <w:spacing w:after="0" w:line="240" w:lineRule="auto"/>
              <w:rPr>
                <w:sz w:val="18"/>
                <w:szCs w:val="18"/>
              </w:rPr>
            </w:pPr>
            <w:proofErr w:type="spellStart"/>
            <w:r w:rsidRPr="00E54880">
              <w:rPr>
                <w:sz w:val="18"/>
                <w:szCs w:val="18"/>
              </w:rPr>
              <w:t>Diện</w:t>
            </w:r>
            <w:proofErr w:type="spellEnd"/>
            <w:r w:rsidRPr="00E54880">
              <w:rPr>
                <w:sz w:val="18"/>
                <w:szCs w:val="18"/>
              </w:rPr>
              <w:t xml:space="preserve"> </w:t>
            </w:r>
            <w:proofErr w:type="spellStart"/>
            <w:r w:rsidRPr="00E54880">
              <w:rPr>
                <w:sz w:val="18"/>
                <w:szCs w:val="18"/>
              </w:rPr>
              <w:t>tích</w:t>
            </w:r>
            <w:proofErr w:type="spellEnd"/>
            <w:r w:rsidRPr="00E54880">
              <w:rPr>
                <w:sz w:val="18"/>
                <w:szCs w:val="18"/>
              </w:rPr>
              <w:t xml:space="preserve"> </w:t>
            </w:r>
            <w:proofErr w:type="spellStart"/>
            <w:r w:rsidRPr="00E54880">
              <w:rPr>
                <w:sz w:val="18"/>
                <w:szCs w:val="18"/>
              </w:rPr>
              <w:t>rừng</w:t>
            </w:r>
            <w:proofErr w:type="spellEnd"/>
            <w:r w:rsidRPr="00E54880">
              <w:rPr>
                <w:sz w:val="18"/>
                <w:szCs w:val="18"/>
              </w:rPr>
              <w:t xml:space="preserve"> </w:t>
            </w:r>
            <w:proofErr w:type="spellStart"/>
            <w:r w:rsidRPr="00E54880">
              <w:rPr>
                <w:sz w:val="18"/>
                <w:szCs w:val="18"/>
              </w:rPr>
              <w:t>khai</w:t>
            </w:r>
            <w:proofErr w:type="spellEnd"/>
            <w:r w:rsidRPr="00E54880">
              <w:rPr>
                <w:sz w:val="18"/>
                <w:szCs w:val="18"/>
              </w:rPr>
              <w:t xml:space="preserve"> </w:t>
            </w:r>
            <w:proofErr w:type="spellStart"/>
            <w:r w:rsidRPr="00E54880">
              <w:rPr>
                <w:sz w:val="18"/>
                <w:szCs w:val="18"/>
              </w:rPr>
              <w:t>thác</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72B81921" w14:textId="77777777" w:rsidR="00041D5D" w:rsidRPr="00E54880" w:rsidRDefault="00041D5D" w:rsidP="00EC29F4">
            <w:pPr>
              <w:spacing w:after="0" w:line="240" w:lineRule="auto"/>
              <w:rPr>
                <w:sz w:val="18"/>
                <w:szCs w:val="18"/>
              </w:rPr>
            </w:pPr>
            <w:r w:rsidRPr="00E54880">
              <w:rPr>
                <w:sz w:val="18"/>
                <w:szCs w:val="18"/>
              </w:rPr>
              <w:t>Ha</w:t>
            </w:r>
          </w:p>
        </w:tc>
        <w:tc>
          <w:tcPr>
            <w:tcW w:w="732" w:type="dxa"/>
            <w:tcBorders>
              <w:top w:val="nil"/>
              <w:left w:val="nil"/>
              <w:bottom w:val="single" w:sz="4" w:space="0" w:color="auto"/>
              <w:right w:val="single" w:sz="4" w:space="0" w:color="auto"/>
            </w:tcBorders>
            <w:noWrap/>
            <w:vAlign w:val="bottom"/>
            <w:hideMark/>
          </w:tcPr>
          <w:p w14:paraId="1BA90ACA"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3F0FAE57"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57A019F8"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34111B2F"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0F4C969F"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083AFC40"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59EBD65A"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478B0FE3"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3CED6576"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3414E8F"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705F3DB4" w14:textId="77777777" w:rsidR="00041D5D" w:rsidRPr="00E54880" w:rsidRDefault="00041D5D" w:rsidP="00EC29F4">
            <w:pPr>
              <w:spacing w:after="0" w:line="240" w:lineRule="auto"/>
              <w:jc w:val="center"/>
              <w:rPr>
                <w:sz w:val="18"/>
                <w:szCs w:val="18"/>
              </w:rPr>
            </w:pPr>
            <w:r w:rsidRPr="00E54880">
              <w:rPr>
                <w:sz w:val="18"/>
                <w:szCs w:val="18"/>
              </w:rPr>
              <w:t>2.3</w:t>
            </w:r>
          </w:p>
        </w:tc>
        <w:tc>
          <w:tcPr>
            <w:tcW w:w="2542" w:type="dxa"/>
            <w:tcBorders>
              <w:top w:val="nil"/>
              <w:left w:val="nil"/>
              <w:bottom w:val="single" w:sz="4" w:space="0" w:color="auto"/>
              <w:right w:val="single" w:sz="4" w:space="0" w:color="auto"/>
            </w:tcBorders>
            <w:vAlign w:val="center"/>
            <w:hideMark/>
          </w:tcPr>
          <w:p w14:paraId="10CF08D2" w14:textId="77777777" w:rsidR="00041D5D" w:rsidRPr="00E54880" w:rsidRDefault="00041D5D" w:rsidP="00EC29F4">
            <w:pPr>
              <w:spacing w:after="0" w:line="240" w:lineRule="auto"/>
              <w:rPr>
                <w:sz w:val="18"/>
                <w:szCs w:val="18"/>
              </w:rPr>
            </w:pPr>
            <w:proofErr w:type="spellStart"/>
            <w:r w:rsidRPr="00E54880">
              <w:rPr>
                <w:sz w:val="18"/>
                <w:szCs w:val="18"/>
              </w:rPr>
              <w:t>Chiều</w:t>
            </w:r>
            <w:proofErr w:type="spellEnd"/>
            <w:r w:rsidRPr="00E54880">
              <w:rPr>
                <w:sz w:val="18"/>
                <w:szCs w:val="18"/>
              </w:rPr>
              <w:t xml:space="preserve"> </w:t>
            </w:r>
            <w:proofErr w:type="spellStart"/>
            <w:r w:rsidRPr="00E54880">
              <w:rPr>
                <w:sz w:val="18"/>
                <w:szCs w:val="18"/>
              </w:rPr>
              <w:t>dài</w:t>
            </w:r>
            <w:proofErr w:type="spellEnd"/>
            <w:r w:rsidRPr="00E54880">
              <w:rPr>
                <w:sz w:val="18"/>
                <w:szCs w:val="18"/>
              </w:rPr>
              <w:t xml:space="preserve"> </w:t>
            </w:r>
            <w:proofErr w:type="spellStart"/>
            <w:r w:rsidRPr="00E54880">
              <w:rPr>
                <w:sz w:val="18"/>
                <w:szCs w:val="18"/>
              </w:rPr>
              <w:t>đường</w:t>
            </w:r>
            <w:proofErr w:type="spellEnd"/>
            <w:r w:rsidRPr="00E54880">
              <w:rPr>
                <w:sz w:val="18"/>
                <w:szCs w:val="18"/>
              </w:rPr>
              <w:t xml:space="preserve"> </w:t>
            </w:r>
            <w:proofErr w:type="spellStart"/>
            <w:r w:rsidRPr="00E54880">
              <w:rPr>
                <w:sz w:val="18"/>
                <w:szCs w:val="18"/>
              </w:rPr>
              <w:t>vận</w:t>
            </w:r>
            <w:proofErr w:type="spellEnd"/>
            <w:r w:rsidRPr="00E54880">
              <w:rPr>
                <w:sz w:val="18"/>
                <w:szCs w:val="18"/>
              </w:rPr>
              <w:t xml:space="preserve"> </w:t>
            </w:r>
            <w:proofErr w:type="spellStart"/>
            <w:r w:rsidRPr="00E54880">
              <w:rPr>
                <w:sz w:val="18"/>
                <w:szCs w:val="18"/>
              </w:rPr>
              <w:t>xuất</w:t>
            </w:r>
            <w:proofErr w:type="spellEnd"/>
            <w:r w:rsidRPr="00E54880">
              <w:rPr>
                <w:sz w:val="18"/>
                <w:szCs w:val="18"/>
              </w:rPr>
              <w:br/>
            </w:r>
            <w:proofErr w:type="spellStart"/>
            <w:r w:rsidRPr="00E54880">
              <w:rPr>
                <w:sz w:val="18"/>
                <w:szCs w:val="18"/>
              </w:rPr>
              <w:t>mới</w:t>
            </w:r>
            <w:proofErr w:type="spellEnd"/>
            <w:r w:rsidRPr="00E54880">
              <w:rPr>
                <w:sz w:val="18"/>
                <w:szCs w:val="18"/>
              </w:rPr>
              <w:t xml:space="preserve"> </w:t>
            </w:r>
            <w:proofErr w:type="spellStart"/>
            <w:r w:rsidRPr="00E54880">
              <w:rPr>
                <w:sz w:val="18"/>
                <w:szCs w:val="18"/>
              </w:rPr>
              <w:t>được</w:t>
            </w:r>
            <w:proofErr w:type="spellEnd"/>
            <w:r w:rsidRPr="00E54880">
              <w:rPr>
                <w:sz w:val="18"/>
                <w:szCs w:val="18"/>
              </w:rPr>
              <w:t xml:space="preserve"> </w:t>
            </w:r>
            <w:proofErr w:type="spellStart"/>
            <w:r w:rsidRPr="00E54880">
              <w:rPr>
                <w:sz w:val="18"/>
                <w:szCs w:val="18"/>
              </w:rPr>
              <w:t>mở</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71921F73" w14:textId="77777777" w:rsidR="00041D5D" w:rsidRPr="00E54880" w:rsidRDefault="00041D5D" w:rsidP="00EC29F4">
            <w:pPr>
              <w:spacing w:after="0" w:line="240" w:lineRule="auto"/>
              <w:rPr>
                <w:sz w:val="18"/>
                <w:szCs w:val="18"/>
              </w:rPr>
            </w:pPr>
            <w:r w:rsidRPr="00E54880">
              <w:rPr>
                <w:sz w:val="18"/>
                <w:szCs w:val="18"/>
              </w:rPr>
              <w:t>m</w:t>
            </w:r>
          </w:p>
        </w:tc>
        <w:tc>
          <w:tcPr>
            <w:tcW w:w="732" w:type="dxa"/>
            <w:tcBorders>
              <w:top w:val="nil"/>
              <w:left w:val="nil"/>
              <w:bottom w:val="single" w:sz="4" w:space="0" w:color="auto"/>
              <w:right w:val="single" w:sz="4" w:space="0" w:color="auto"/>
            </w:tcBorders>
            <w:noWrap/>
            <w:vAlign w:val="bottom"/>
            <w:hideMark/>
          </w:tcPr>
          <w:p w14:paraId="0DCD83B4"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20424CDC"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2A8B5DCE"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3F9A5F0F"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203D9745"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75E0FD37"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535F2E4D"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05801B9D"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1EB00F22"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55116B3"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5B6FC187" w14:textId="77777777" w:rsidR="00041D5D" w:rsidRPr="00E54880" w:rsidRDefault="00041D5D" w:rsidP="00EC29F4">
            <w:pPr>
              <w:spacing w:after="0" w:line="240" w:lineRule="auto"/>
              <w:jc w:val="center"/>
              <w:rPr>
                <w:sz w:val="18"/>
                <w:szCs w:val="18"/>
              </w:rPr>
            </w:pPr>
            <w:r w:rsidRPr="00E54880">
              <w:rPr>
                <w:sz w:val="18"/>
                <w:szCs w:val="18"/>
              </w:rPr>
              <w:t>2.4</w:t>
            </w:r>
          </w:p>
        </w:tc>
        <w:tc>
          <w:tcPr>
            <w:tcW w:w="2542" w:type="dxa"/>
            <w:tcBorders>
              <w:top w:val="nil"/>
              <w:left w:val="nil"/>
              <w:bottom w:val="single" w:sz="4" w:space="0" w:color="auto"/>
              <w:right w:val="single" w:sz="4" w:space="0" w:color="auto"/>
            </w:tcBorders>
            <w:vAlign w:val="center"/>
            <w:hideMark/>
          </w:tcPr>
          <w:p w14:paraId="6960425D" w14:textId="77777777" w:rsidR="00041D5D" w:rsidRPr="00E54880" w:rsidRDefault="00041D5D" w:rsidP="00EC29F4">
            <w:pPr>
              <w:spacing w:after="0" w:line="240" w:lineRule="auto"/>
              <w:rPr>
                <w:sz w:val="18"/>
                <w:szCs w:val="18"/>
              </w:rPr>
            </w:pPr>
            <w:proofErr w:type="spellStart"/>
            <w:r w:rsidRPr="00E54880">
              <w:rPr>
                <w:sz w:val="18"/>
                <w:szCs w:val="18"/>
              </w:rPr>
              <w:t>Chiều</w:t>
            </w:r>
            <w:proofErr w:type="spellEnd"/>
            <w:r w:rsidRPr="00E54880">
              <w:rPr>
                <w:sz w:val="18"/>
                <w:szCs w:val="18"/>
              </w:rPr>
              <w:t xml:space="preserve"> </w:t>
            </w:r>
            <w:proofErr w:type="spellStart"/>
            <w:r w:rsidRPr="00E54880">
              <w:rPr>
                <w:sz w:val="18"/>
                <w:szCs w:val="18"/>
              </w:rPr>
              <w:t>dài</w:t>
            </w:r>
            <w:proofErr w:type="spellEnd"/>
            <w:r w:rsidRPr="00E54880">
              <w:rPr>
                <w:sz w:val="18"/>
                <w:szCs w:val="18"/>
              </w:rPr>
              <w:t xml:space="preserve"> </w:t>
            </w:r>
            <w:proofErr w:type="spellStart"/>
            <w:r w:rsidRPr="00E54880">
              <w:rPr>
                <w:sz w:val="18"/>
                <w:szCs w:val="18"/>
              </w:rPr>
              <w:t>đường</w:t>
            </w:r>
            <w:proofErr w:type="spellEnd"/>
            <w:r w:rsidRPr="00E54880">
              <w:rPr>
                <w:sz w:val="18"/>
                <w:szCs w:val="18"/>
              </w:rPr>
              <w:t xml:space="preserve"> </w:t>
            </w:r>
            <w:proofErr w:type="spellStart"/>
            <w:r w:rsidRPr="00E54880">
              <w:rPr>
                <w:sz w:val="18"/>
                <w:szCs w:val="18"/>
              </w:rPr>
              <w:t>vận</w:t>
            </w:r>
            <w:proofErr w:type="spellEnd"/>
            <w:r w:rsidRPr="00E54880">
              <w:rPr>
                <w:sz w:val="18"/>
                <w:szCs w:val="18"/>
              </w:rPr>
              <w:t xml:space="preserve"> </w:t>
            </w:r>
            <w:proofErr w:type="spellStart"/>
            <w:r w:rsidRPr="00E54880">
              <w:rPr>
                <w:sz w:val="18"/>
                <w:szCs w:val="18"/>
              </w:rPr>
              <w:t>xuất</w:t>
            </w:r>
            <w:proofErr w:type="spellEnd"/>
            <w:r w:rsidRPr="00E54880">
              <w:rPr>
                <w:sz w:val="18"/>
                <w:szCs w:val="18"/>
              </w:rPr>
              <w:br/>
            </w:r>
            <w:proofErr w:type="spellStart"/>
            <w:r w:rsidRPr="00E54880">
              <w:rPr>
                <w:sz w:val="18"/>
                <w:szCs w:val="18"/>
              </w:rPr>
              <w:t>mới</w:t>
            </w:r>
            <w:proofErr w:type="spellEnd"/>
            <w:r w:rsidRPr="00E54880">
              <w:rPr>
                <w:sz w:val="18"/>
                <w:szCs w:val="18"/>
              </w:rPr>
              <w:t xml:space="preserve"> </w:t>
            </w:r>
            <w:proofErr w:type="spellStart"/>
            <w:r w:rsidRPr="00E54880">
              <w:rPr>
                <w:sz w:val="18"/>
                <w:szCs w:val="18"/>
              </w:rPr>
              <w:t>được</w:t>
            </w:r>
            <w:proofErr w:type="spellEnd"/>
            <w:r w:rsidRPr="00E54880">
              <w:rPr>
                <w:sz w:val="18"/>
                <w:szCs w:val="18"/>
              </w:rPr>
              <w:t xml:space="preserve"> </w:t>
            </w:r>
            <w:proofErr w:type="spellStart"/>
            <w:r w:rsidRPr="00E54880">
              <w:rPr>
                <w:sz w:val="18"/>
                <w:szCs w:val="18"/>
              </w:rPr>
              <w:t>duy</w:t>
            </w:r>
            <w:proofErr w:type="spellEnd"/>
            <w:r w:rsidRPr="00E54880">
              <w:rPr>
                <w:sz w:val="18"/>
                <w:szCs w:val="18"/>
              </w:rPr>
              <w:t xml:space="preserve"> </w:t>
            </w:r>
            <w:proofErr w:type="spellStart"/>
            <w:r w:rsidRPr="00E54880">
              <w:rPr>
                <w:sz w:val="18"/>
                <w:szCs w:val="18"/>
              </w:rPr>
              <w:t>tu</w:t>
            </w:r>
            <w:proofErr w:type="spellEnd"/>
          </w:p>
        </w:tc>
        <w:tc>
          <w:tcPr>
            <w:tcW w:w="822" w:type="dxa"/>
            <w:tcBorders>
              <w:top w:val="nil"/>
              <w:left w:val="nil"/>
              <w:bottom w:val="single" w:sz="4" w:space="0" w:color="auto"/>
              <w:right w:val="single" w:sz="4" w:space="0" w:color="auto"/>
            </w:tcBorders>
            <w:vAlign w:val="center"/>
            <w:hideMark/>
          </w:tcPr>
          <w:p w14:paraId="2CDEE053" w14:textId="77777777" w:rsidR="00041D5D" w:rsidRPr="00E54880" w:rsidRDefault="00041D5D" w:rsidP="00EC29F4">
            <w:pPr>
              <w:spacing w:after="0" w:line="240" w:lineRule="auto"/>
              <w:rPr>
                <w:sz w:val="18"/>
                <w:szCs w:val="18"/>
              </w:rPr>
            </w:pPr>
            <w:r w:rsidRPr="00E54880">
              <w:rPr>
                <w:sz w:val="18"/>
                <w:szCs w:val="18"/>
              </w:rPr>
              <w:t>m</w:t>
            </w:r>
          </w:p>
        </w:tc>
        <w:tc>
          <w:tcPr>
            <w:tcW w:w="732" w:type="dxa"/>
            <w:tcBorders>
              <w:top w:val="nil"/>
              <w:left w:val="nil"/>
              <w:bottom w:val="single" w:sz="4" w:space="0" w:color="auto"/>
              <w:right w:val="single" w:sz="4" w:space="0" w:color="auto"/>
            </w:tcBorders>
            <w:noWrap/>
            <w:vAlign w:val="bottom"/>
            <w:hideMark/>
          </w:tcPr>
          <w:p w14:paraId="7D509143"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16E1B1A0"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6B680B62"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11899AA7"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66FEA972"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52B75DC5"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5F9522DC"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7673905"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4E03729F"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056D11A2"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42E0C22B" w14:textId="77777777" w:rsidR="00041D5D" w:rsidRPr="00E54880" w:rsidRDefault="00041D5D" w:rsidP="00EC29F4">
            <w:pPr>
              <w:spacing w:after="0" w:line="240" w:lineRule="auto"/>
              <w:jc w:val="center"/>
              <w:rPr>
                <w:b/>
                <w:bCs/>
                <w:sz w:val="18"/>
                <w:szCs w:val="18"/>
              </w:rPr>
            </w:pPr>
            <w:r w:rsidRPr="00E54880">
              <w:rPr>
                <w:b/>
                <w:bCs/>
                <w:sz w:val="18"/>
                <w:szCs w:val="18"/>
              </w:rPr>
              <w:t>3</w:t>
            </w:r>
          </w:p>
        </w:tc>
        <w:tc>
          <w:tcPr>
            <w:tcW w:w="2542" w:type="dxa"/>
            <w:tcBorders>
              <w:top w:val="nil"/>
              <w:left w:val="nil"/>
              <w:bottom w:val="single" w:sz="4" w:space="0" w:color="auto"/>
              <w:right w:val="single" w:sz="4" w:space="0" w:color="auto"/>
            </w:tcBorders>
            <w:vAlign w:val="center"/>
            <w:hideMark/>
          </w:tcPr>
          <w:p w14:paraId="4385D040" w14:textId="77777777" w:rsidR="00041D5D" w:rsidRPr="00E54880" w:rsidRDefault="00041D5D" w:rsidP="00EC29F4">
            <w:pPr>
              <w:spacing w:after="0" w:line="240" w:lineRule="auto"/>
              <w:rPr>
                <w:b/>
                <w:bCs/>
                <w:sz w:val="18"/>
                <w:szCs w:val="18"/>
              </w:rPr>
            </w:pPr>
            <w:proofErr w:type="spellStart"/>
            <w:r w:rsidRPr="00E54880">
              <w:rPr>
                <w:b/>
                <w:bCs/>
                <w:sz w:val="18"/>
                <w:szCs w:val="18"/>
              </w:rPr>
              <w:t>Trồng</w:t>
            </w:r>
            <w:proofErr w:type="spellEnd"/>
            <w:r w:rsidRPr="00E54880">
              <w:rPr>
                <w:b/>
                <w:bCs/>
                <w:sz w:val="18"/>
                <w:szCs w:val="18"/>
              </w:rPr>
              <w:t xml:space="preserve"> rừng</w:t>
            </w:r>
          </w:p>
        </w:tc>
        <w:tc>
          <w:tcPr>
            <w:tcW w:w="822" w:type="dxa"/>
            <w:tcBorders>
              <w:top w:val="nil"/>
              <w:left w:val="nil"/>
              <w:bottom w:val="single" w:sz="4" w:space="0" w:color="auto"/>
              <w:right w:val="single" w:sz="4" w:space="0" w:color="auto"/>
            </w:tcBorders>
            <w:noWrap/>
            <w:vAlign w:val="bottom"/>
            <w:hideMark/>
          </w:tcPr>
          <w:p w14:paraId="7F92FEEA" w14:textId="77777777" w:rsidR="00041D5D" w:rsidRPr="00E54880" w:rsidRDefault="00041D5D" w:rsidP="00EC29F4">
            <w:pPr>
              <w:spacing w:after="0" w:line="240" w:lineRule="auto"/>
              <w:rPr>
                <w:sz w:val="18"/>
                <w:szCs w:val="18"/>
              </w:rPr>
            </w:pPr>
            <w:r w:rsidRPr="00E54880">
              <w:rPr>
                <w:sz w:val="18"/>
                <w:szCs w:val="18"/>
              </w:rPr>
              <w:t> </w:t>
            </w:r>
          </w:p>
        </w:tc>
        <w:tc>
          <w:tcPr>
            <w:tcW w:w="732" w:type="dxa"/>
            <w:tcBorders>
              <w:top w:val="nil"/>
              <w:left w:val="nil"/>
              <w:bottom w:val="single" w:sz="4" w:space="0" w:color="auto"/>
              <w:right w:val="single" w:sz="4" w:space="0" w:color="auto"/>
            </w:tcBorders>
            <w:noWrap/>
            <w:vAlign w:val="bottom"/>
            <w:hideMark/>
          </w:tcPr>
          <w:p w14:paraId="454A44C7"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4D3D642D"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4739030A"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713677AA"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51999736"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0C4AE689"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307AC92C"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18467AF"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7F8AA872"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254F8C1F"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444A1CD6" w14:textId="77777777" w:rsidR="00041D5D" w:rsidRPr="00E54880" w:rsidRDefault="00041D5D" w:rsidP="00EC29F4">
            <w:pPr>
              <w:spacing w:after="0" w:line="240" w:lineRule="auto"/>
              <w:jc w:val="center"/>
              <w:rPr>
                <w:sz w:val="18"/>
                <w:szCs w:val="18"/>
              </w:rPr>
            </w:pPr>
            <w:r w:rsidRPr="00E54880">
              <w:rPr>
                <w:sz w:val="18"/>
                <w:szCs w:val="18"/>
              </w:rPr>
              <w:t>3.1</w:t>
            </w:r>
          </w:p>
        </w:tc>
        <w:tc>
          <w:tcPr>
            <w:tcW w:w="2542" w:type="dxa"/>
            <w:tcBorders>
              <w:top w:val="nil"/>
              <w:left w:val="nil"/>
              <w:bottom w:val="single" w:sz="4" w:space="0" w:color="auto"/>
              <w:right w:val="single" w:sz="4" w:space="0" w:color="auto"/>
            </w:tcBorders>
            <w:vAlign w:val="center"/>
            <w:hideMark/>
          </w:tcPr>
          <w:p w14:paraId="6A41254A"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lô</w:t>
            </w:r>
            <w:proofErr w:type="spellEnd"/>
            <w:r w:rsidRPr="00E54880">
              <w:rPr>
                <w:sz w:val="18"/>
                <w:szCs w:val="18"/>
              </w:rPr>
              <w:t xml:space="preserve"> </w:t>
            </w:r>
            <w:proofErr w:type="spellStart"/>
            <w:r w:rsidRPr="00E54880">
              <w:rPr>
                <w:sz w:val="18"/>
                <w:szCs w:val="18"/>
              </w:rPr>
              <w:t>rừng</w:t>
            </w:r>
            <w:proofErr w:type="spellEnd"/>
            <w:r w:rsidRPr="00E54880">
              <w:rPr>
                <w:sz w:val="18"/>
                <w:szCs w:val="18"/>
              </w:rPr>
              <w:t xml:space="preserve"> </w:t>
            </w:r>
            <w:proofErr w:type="spellStart"/>
            <w:r w:rsidRPr="00E54880">
              <w:rPr>
                <w:sz w:val="18"/>
                <w:szCs w:val="18"/>
              </w:rPr>
              <w:t>trồng</w:t>
            </w:r>
            <w:proofErr w:type="spellEnd"/>
            <w:r w:rsidRPr="00E54880">
              <w:rPr>
                <w:sz w:val="18"/>
                <w:szCs w:val="18"/>
              </w:rPr>
              <w:t xml:space="preserve"> </w:t>
            </w:r>
            <w:proofErr w:type="spellStart"/>
            <w:r w:rsidRPr="00E54880">
              <w:rPr>
                <w:sz w:val="18"/>
                <w:szCs w:val="18"/>
              </w:rPr>
              <w:t>mới</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60408922" w14:textId="77777777" w:rsidR="00041D5D" w:rsidRPr="00E54880" w:rsidRDefault="00041D5D" w:rsidP="00EC29F4">
            <w:pPr>
              <w:spacing w:after="0" w:line="240" w:lineRule="auto"/>
              <w:rPr>
                <w:sz w:val="18"/>
                <w:szCs w:val="18"/>
              </w:rPr>
            </w:pPr>
            <w:r w:rsidRPr="00E54880">
              <w:rPr>
                <w:sz w:val="18"/>
                <w:szCs w:val="18"/>
              </w:rPr>
              <w:t>Lô</w:t>
            </w:r>
          </w:p>
        </w:tc>
        <w:tc>
          <w:tcPr>
            <w:tcW w:w="732" w:type="dxa"/>
            <w:tcBorders>
              <w:top w:val="nil"/>
              <w:left w:val="nil"/>
              <w:bottom w:val="single" w:sz="4" w:space="0" w:color="auto"/>
              <w:right w:val="single" w:sz="4" w:space="0" w:color="auto"/>
            </w:tcBorders>
            <w:noWrap/>
            <w:vAlign w:val="bottom"/>
            <w:hideMark/>
          </w:tcPr>
          <w:p w14:paraId="26D9C3DB"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0B3B6E9F"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020F76DF"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265009D4"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6795C210"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7742CB8E"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58880E6E"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69E77EF"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386C1432"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44D42367"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77BF3F73" w14:textId="77777777" w:rsidR="00041D5D" w:rsidRPr="00E54880" w:rsidRDefault="00041D5D" w:rsidP="00EC29F4">
            <w:pPr>
              <w:spacing w:after="0" w:line="240" w:lineRule="auto"/>
              <w:jc w:val="center"/>
              <w:rPr>
                <w:sz w:val="18"/>
                <w:szCs w:val="18"/>
              </w:rPr>
            </w:pPr>
            <w:r w:rsidRPr="00E54880">
              <w:rPr>
                <w:sz w:val="18"/>
                <w:szCs w:val="18"/>
              </w:rPr>
              <w:t>3.2</w:t>
            </w:r>
          </w:p>
        </w:tc>
        <w:tc>
          <w:tcPr>
            <w:tcW w:w="2542" w:type="dxa"/>
            <w:tcBorders>
              <w:top w:val="nil"/>
              <w:left w:val="nil"/>
              <w:bottom w:val="single" w:sz="4" w:space="0" w:color="auto"/>
              <w:right w:val="single" w:sz="4" w:space="0" w:color="auto"/>
            </w:tcBorders>
            <w:vAlign w:val="center"/>
            <w:hideMark/>
          </w:tcPr>
          <w:p w14:paraId="7EF215D6" w14:textId="77777777" w:rsidR="00041D5D" w:rsidRPr="00E54880" w:rsidRDefault="00041D5D" w:rsidP="00EC29F4">
            <w:pPr>
              <w:spacing w:after="0" w:line="240" w:lineRule="auto"/>
              <w:rPr>
                <w:sz w:val="18"/>
                <w:szCs w:val="18"/>
              </w:rPr>
            </w:pPr>
            <w:proofErr w:type="spellStart"/>
            <w:r w:rsidRPr="00E54880">
              <w:rPr>
                <w:sz w:val="18"/>
                <w:szCs w:val="18"/>
              </w:rPr>
              <w:t>Diện</w:t>
            </w:r>
            <w:proofErr w:type="spellEnd"/>
            <w:r w:rsidRPr="00E54880">
              <w:rPr>
                <w:sz w:val="18"/>
                <w:szCs w:val="18"/>
              </w:rPr>
              <w:t xml:space="preserve"> </w:t>
            </w:r>
            <w:proofErr w:type="spellStart"/>
            <w:r w:rsidRPr="00E54880">
              <w:rPr>
                <w:sz w:val="18"/>
                <w:szCs w:val="18"/>
              </w:rPr>
              <w:t>tích</w:t>
            </w:r>
            <w:proofErr w:type="spellEnd"/>
            <w:r w:rsidRPr="00E54880">
              <w:rPr>
                <w:sz w:val="18"/>
                <w:szCs w:val="18"/>
              </w:rPr>
              <w:t xml:space="preserve"> </w:t>
            </w:r>
            <w:proofErr w:type="spellStart"/>
            <w:r w:rsidRPr="00E54880">
              <w:rPr>
                <w:sz w:val="18"/>
                <w:szCs w:val="18"/>
              </w:rPr>
              <w:t>rừng</w:t>
            </w:r>
            <w:proofErr w:type="spellEnd"/>
            <w:r w:rsidRPr="00E54880">
              <w:rPr>
                <w:sz w:val="18"/>
                <w:szCs w:val="18"/>
              </w:rPr>
              <w:t xml:space="preserve"> </w:t>
            </w:r>
            <w:proofErr w:type="spellStart"/>
            <w:r w:rsidRPr="00E54880">
              <w:rPr>
                <w:sz w:val="18"/>
                <w:szCs w:val="18"/>
              </w:rPr>
              <w:t>trồng</w:t>
            </w:r>
            <w:proofErr w:type="spellEnd"/>
            <w:r w:rsidRPr="00E54880">
              <w:rPr>
                <w:sz w:val="18"/>
                <w:szCs w:val="18"/>
              </w:rPr>
              <w:t xml:space="preserve"> </w:t>
            </w:r>
            <w:proofErr w:type="spellStart"/>
            <w:r w:rsidRPr="00E54880">
              <w:rPr>
                <w:sz w:val="18"/>
                <w:szCs w:val="18"/>
              </w:rPr>
              <w:t>mới</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283CA4B6" w14:textId="77777777" w:rsidR="00041D5D" w:rsidRPr="00E54880" w:rsidRDefault="00041D5D" w:rsidP="00EC29F4">
            <w:pPr>
              <w:spacing w:after="0" w:line="240" w:lineRule="auto"/>
              <w:rPr>
                <w:sz w:val="18"/>
                <w:szCs w:val="18"/>
              </w:rPr>
            </w:pPr>
            <w:r w:rsidRPr="00E54880">
              <w:rPr>
                <w:sz w:val="18"/>
                <w:szCs w:val="18"/>
              </w:rPr>
              <w:t>Ha</w:t>
            </w:r>
          </w:p>
        </w:tc>
        <w:tc>
          <w:tcPr>
            <w:tcW w:w="732" w:type="dxa"/>
            <w:tcBorders>
              <w:top w:val="nil"/>
              <w:left w:val="nil"/>
              <w:bottom w:val="single" w:sz="4" w:space="0" w:color="auto"/>
              <w:right w:val="single" w:sz="4" w:space="0" w:color="auto"/>
            </w:tcBorders>
            <w:noWrap/>
            <w:vAlign w:val="bottom"/>
            <w:hideMark/>
          </w:tcPr>
          <w:p w14:paraId="3987983C"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21E7FF87"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5C42ADB1"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050E3C5E"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0E2E8631"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29DEC771"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6295F205"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2D729DF5"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21228850"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616C161"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195F050E" w14:textId="77777777" w:rsidR="00041D5D" w:rsidRPr="00E54880" w:rsidRDefault="00041D5D" w:rsidP="00EC29F4">
            <w:pPr>
              <w:spacing w:after="0" w:line="240" w:lineRule="auto"/>
              <w:jc w:val="center"/>
              <w:rPr>
                <w:b/>
                <w:bCs/>
                <w:sz w:val="18"/>
                <w:szCs w:val="18"/>
              </w:rPr>
            </w:pPr>
            <w:r w:rsidRPr="00E54880">
              <w:rPr>
                <w:b/>
                <w:bCs/>
                <w:sz w:val="18"/>
                <w:szCs w:val="18"/>
              </w:rPr>
              <w:t>4</w:t>
            </w:r>
          </w:p>
        </w:tc>
        <w:tc>
          <w:tcPr>
            <w:tcW w:w="2542" w:type="dxa"/>
            <w:tcBorders>
              <w:top w:val="nil"/>
              <w:left w:val="nil"/>
              <w:bottom w:val="single" w:sz="4" w:space="0" w:color="auto"/>
              <w:right w:val="single" w:sz="4" w:space="0" w:color="auto"/>
            </w:tcBorders>
            <w:vAlign w:val="center"/>
            <w:hideMark/>
          </w:tcPr>
          <w:p w14:paraId="6D51AD5E" w14:textId="77777777" w:rsidR="00041D5D" w:rsidRPr="00E54880" w:rsidRDefault="00041D5D" w:rsidP="00EC29F4">
            <w:pPr>
              <w:spacing w:after="0" w:line="240" w:lineRule="auto"/>
              <w:rPr>
                <w:b/>
                <w:bCs/>
                <w:sz w:val="18"/>
                <w:szCs w:val="18"/>
              </w:rPr>
            </w:pPr>
            <w:r w:rsidRPr="00E54880">
              <w:rPr>
                <w:b/>
                <w:bCs/>
                <w:sz w:val="18"/>
                <w:szCs w:val="18"/>
              </w:rPr>
              <w:t xml:space="preserve">Thu - Chi </w:t>
            </w:r>
            <w:proofErr w:type="spellStart"/>
            <w:r w:rsidRPr="00E54880">
              <w:rPr>
                <w:b/>
                <w:bCs/>
                <w:sz w:val="18"/>
                <w:szCs w:val="18"/>
              </w:rPr>
              <w:t>tài</w:t>
            </w:r>
            <w:proofErr w:type="spellEnd"/>
            <w:r w:rsidRPr="00E54880">
              <w:rPr>
                <w:b/>
                <w:bCs/>
                <w:sz w:val="18"/>
                <w:szCs w:val="18"/>
              </w:rPr>
              <w:t xml:space="preserve"> chính</w:t>
            </w:r>
          </w:p>
        </w:tc>
        <w:tc>
          <w:tcPr>
            <w:tcW w:w="822" w:type="dxa"/>
            <w:tcBorders>
              <w:top w:val="nil"/>
              <w:left w:val="nil"/>
              <w:bottom w:val="single" w:sz="4" w:space="0" w:color="auto"/>
              <w:right w:val="single" w:sz="4" w:space="0" w:color="auto"/>
            </w:tcBorders>
            <w:noWrap/>
            <w:vAlign w:val="bottom"/>
            <w:hideMark/>
          </w:tcPr>
          <w:p w14:paraId="7174F3B2" w14:textId="77777777" w:rsidR="00041D5D" w:rsidRPr="00E54880" w:rsidRDefault="00041D5D" w:rsidP="00EC29F4">
            <w:pPr>
              <w:spacing w:after="0" w:line="240" w:lineRule="auto"/>
              <w:rPr>
                <w:sz w:val="18"/>
                <w:szCs w:val="18"/>
              </w:rPr>
            </w:pPr>
            <w:r w:rsidRPr="00E54880">
              <w:rPr>
                <w:sz w:val="18"/>
                <w:szCs w:val="18"/>
              </w:rPr>
              <w:t> </w:t>
            </w:r>
          </w:p>
        </w:tc>
        <w:tc>
          <w:tcPr>
            <w:tcW w:w="732" w:type="dxa"/>
            <w:tcBorders>
              <w:top w:val="nil"/>
              <w:left w:val="nil"/>
              <w:bottom w:val="single" w:sz="4" w:space="0" w:color="auto"/>
              <w:right w:val="single" w:sz="4" w:space="0" w:color="auto"/>
            </w:tcBorders>
            <w:noWrap/>
            <w:vAlign w:val="bottom"/>
            <w:hideMark/>
          </w:tcPr>
          <w:p w14:paraId="2EB5D9F1"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1176CA25"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1535ADE2"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475C72AB"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40A7F378"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06342B46"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1A6CC664"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5A03B960"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5BEB89EA"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176BA146"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62058B3D" w14:textId="77777777" w:rsidR="00041D5D" w:rsidRPr="00E54880" w:rsidRDefault="00041D5D" w:rsidP="00EC29F4">
            <w:pPr>
              <w:spacing w:after="0" w:line="240" w:lineRule="auto"/>
              <w:jc w:val="center"/>
              <w:rPr>
                <w:sz w:val="18"/>
                <w:szCs w:val="18"/>
              </w:rPr>
            </w:pPr>
            <w:r w:rsidRPr="00E54880">
              <w:rPr>
                <w:sz w:val="18"/>
                <w:szCs w:val="18"/>
              </w:rPr>
              <w:t>4.1</w:t>
            </w:r>
          </w:p>
        </w:tc>
        <w:tc>
          <w:tcPr>
            <w:tcW w:w="2542" w:type="dxa"/>
            <w:tcBorders>
              <w:top w:val="nil"/>
              <w:left w:val="nil"/>
              <w:bottom w:val="single" w:sz="4" w:space="0" w:color="auto"/>
              <w:right w:val="single" w:sz="4" w:space="0" w:color="auto"/>
            </w:tcBorders>
            <w:vAlign w:val="center"/>
            <w:hideMark/>
          </w:tcPr>
          <w:p w14:paraId="09BB9DAC" w14:textId="77777777" w:rsidR="00041D5D" w:rsidRPr="00E54880" w:rsidRDefault="00041D5D" w:rsidP="00EC29F4">
            <w:pPr>
              <w:spacing w:after="0" w:line="240" w:lineRule="auto"/>
              <w:rPr>
                <w:sz w:val="18"/>
                <w:szCs w:val="18"/>
              </w:rPr>
            </w:pPr>
            <w:proofErr w:type="spellStart"/>
            <w:r w:rsidRPr="00E54880">
              <w:rPr>
                <w:sz w:val="18"/>
                <w:szCs w:val="18"/>
              </w:rPr>
              <w:t>Tồn</w:t>
            </w:r>
            <w:proofErr w:type="spellEnd"/>
            <w:r w:rsidRPr="00E54880">
              <w:rPr>
                <w:sz w:val="18"/>
                <w:szCs w:val="18"/>
              </w:rPr>
              <w:t xml:space="preserve"> </w:t>
            </w:r>
            <w:proofErr w:type="spellStart"/>
            <w:r w:rsidRPr="00E54880">
              <w:rPr>
                <w:sz w:val="18"/>
                <w:szCs w:val="18"/>
              </w:rPr>
              <w:t>quỹ</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7D9C8248" w14:textId="77777777" w:rsidR="00041D5D" w:rsidRPr="00E54880" w:rsidRDefault="00041D5D" w:rsidP="00EC29F4">
            <w:pPr>
              <w:spacing w:after="0" w:line="240" w:lineRule="auto"/>
              <w:rPr>
                <w:sz w:val="18"/>
                <w:szCs w:val="18"/>
              </w:rPr>
            </w:pPr>
            <w:r w:rsidRPr="00E54880">
              <w:rPr>
                <w:sz w:val="18"/>
                <w:szCs w:val="18"/>
              </w:rPr>
              <w:t xml:space="preserve">VND </w:t>
            </w:r>
          </w:p>
        </w:tc>
        <w:tc>
          <w:tcPr>
            <w:tcW w:w="732" w:type="dxa"/>
            <w:tcBorders>
              <w:top w:val="nil"/>
              <w:left w:val="nil"/>
              <w:bottom w:val="single" w:sz="4" w:space="0" w:color="auto"/>
              <w:right w:val="single" w:sz="4" w:space="0" w:color="auto"/>
            </w:tcBorders>
            <w:vAlign w:val="center"/>
            <w:hideMark/>
          </w:tcPr>
          <w:p w14:paraId="783F0A33" w14:textId="77777777" w:rsidR="00041D5D" w:rsidRPr="00E54880" w:rsidRDefault="00041D5D" w:rsidP="00EC29F4">
            <w:pPr>
              <w:spacing w:after="0" w:line="240" w:lineRule="auto"/>
              <w:rPr>
                <w:sz w:val="18"/>
                <w:szCs w:val="18"/>
              </w:rPr>
            </w:pPr>
            <w:r w:rsidRPr="00E54880">
              <w:rPr>
                <w:sz w:val="18"/>
                <w:szCs w:val="18"/>
              </w:rPr>
              <w:t xml:space="preserve">X </w:t>
            </w:r>
          </w:p>
        </w:tc>
        <w:tc>
          <w:tcPr>
            <w:tcW w:w="709" w:type="dxa"/>
            <w:tcBorders>
              <w:top w:val="nil"/>
              <w:left w:val="nil"/>
              <w:bottom w:val="single" w:sz="4" w:space="0" w:color="auto"/>
              <w:right w:val="single" w:sz="4" w:space="0" w:color="auto"/>
            </w:tcBorders>
            <w:vAlign w:val="center"/>
            <w:hideMark/>
          </w:tcPr>
          <w:p w14:paraId="25774515" w14:textId="77777777" w:rsidR="00041D5D" w:rsidRPr="00E54880" w:rsidRDefault="00041D5D" w:rsidP="00EC29F4">
            <w:pPr>
              <w:spacing w:after="0" w:line="240" w:lineRule="auto"/>
              <w:rPr>
                <w:sz w:val="18"/>
                <w:szCs w:val="18"/>
              </w:rPr>
            </w:pPr>
            <w:r w:rsidRPr="00E54880">
              <w:rPr>
                <w:sz w:val="18"/>
                <w:szCs w:val="18"/>
              </w:rPr>
              <w:t xml:space="preserve">X </w:t>
            </w:r>
          </w:p>
        </w:tc>
        <w:tc>
          <w:tcPr>
            <w:tcW w:w="721" w:type="dxa"/>
            <w:tcBorders>
              <w:top w:val="nil"/>
              <w:left w:val="nil"/>
              <w:bottom w:val="single" w:sz="4" w:space="0" w:color="auto"/>
              <w:right w:val="single" w:sz="4" w:space="0" w:color="auto"/>
            </w:tcBorders>
            <w:vAlign w:val="center"/>
            <w:hideMark/>
          </w:tcPr>
          <w:p w14:paraId="6BA20886" w14:textId="77777777" w:rsidR="00041D5D" w:rsidRPr="00E54880" w:rsidRDefault="00041D5D" w:rsidP="00EC29F4">
            <w:pPr>
              <w:spacing w:after="0" w:line="240" w:lineRule="auto"/>
              <w:rPr>
                <w:sz w:val="18"/>
                <w:szCs w:val="18"/>
              </w:rPr>
            </w:pPr>
            <w:r w:rsidRPr="00E54880">
              <w:rPr>
                <w:sz w:val="18"/>
                <w:szCs w:val="18"/>
              </w:rPr>
              <w:t xml:space="preserve">X </w:t>
            </w:r>
          </w:p>
        </w:tc>
        <w:tc>
          <w:tcPr>
            <w:tcW w:w="665" w:type="dxa"/>
            <w:tcBorders>
              <w:top w:val="nil"/>
              <w:left w:val="nil"/>
              <w:bottom w:val="single" w:sz="4" w:space="0" w:color="auto"/>
              <w:right w:val="single" w:sz="4" w:space="0" w:color="auto"/>
            </w:tcBorders>
            <w:vAlign w:val="center"/>
            <w:hideMark/>
          </w:tcPr>
          <w:p w14:paraId="422DEAF9" w14:textId="77777777" w:rsidR="00041D5D" w:rsidRPr="00E54880" w:rsidRDefault="00041D5D" w:rsidP="00EC29F4">
            <w:pPr>
              <w:spacing w:after="0" w:line="240" w:lineRule="auto"/>
              <w:rPr>
                <w:sz w:val="18"/>
                <w:szCs w:val="18"/>
              </w:rPr>
            </w:pPr>
            <w:r w:rsidRPr="00E54880">
              <w:rPr>
                <w:sz w:val="18"/>
                <w:szCs w:val="18"/>
              </w:rPr>
              <w:t xml:space="preserve">X </w:t>
            </w:r>
          </w:p>
        </w:tc>
        <w:tc>
          <w:tcPr>
            <w:tcW w:w="716" w:type="dxa"/>
            <w:gridSpan w:val="2"/>
            <w:tcBorders>
              <w:top w:val="nil"/>
              <w:left w:val="nil"/>
              <w:bottom w:val="single" w:sz="4" w:space="0" w:color="auto"/>
              <w:right w:val="single" w:sz="4" w:space="0" w:color="auto"/>
            </w:tcBorders>
            <w:vAlign w:val="center"/>
            <w:hideMark/>
          </w:tcPr>
          <w:p w14:paraId="769C3AAE" w14:textId="77777777" w:rsidR="00041D5D" w:rsidRPr="00E54880" w:rsidRDefault="00041D5D" w:rsidP="00EC29F4">
            <w:pPr>
              <w:spacing w:after="0" w:line="240" w:lineRule="auto"/>
              <w:rPr>
                <w:sz w:val="18"/>
                <w:szCs w:val="18"/>
              </w:rPr>
            </w:pPr>
            <w:r w:rsidRPr="00E54880">
              <w:rPr>
                <w:sz w:val="18"/>
                <w:szCs w:val="18"/>
              </w:rPr>
              <w:t xml:space="preserve">X </w:t>
            </w:r>
          </w:p>
        </w:tc>
        <w:tc>
          <w:tcPr>
            <w:tcW w:w="750" w:type="dxa"/>
            <w:gridSpan w:val="2"/>
            <w:tcBorders>
              <w:top w:val="nil"/>
              <w:left w:val="nil"/>
              <w:bottom w:val="single" w:sz="4" w:space="0" w:color="auto"/>
              <w:right w:val="single" w:sz="4" w:space="0" w:color="auto"/>
            </w:tcBorders>
            <w:vAlign w:val="center"/>
            <w:hideMark/>
          </w:tcPr>
          <w:p w14:paraId="62841873" w14:textId="77777777" w:rsidR="00041D5D" w:rsidRPr="00E54880" w:rsidRDefault="00041D5D" w:rsidP="00EC29F4">
            <w:pPr>
              <w:spacing w:after="0" w:line="240" w:lineRule="auto"/>
              <w:rPr>
                <w:sz w:val="18"/>
                <w:szCs w:val="18"/>
              </w:rPr>
            </w:pPr>
            <w:r w:rsidRPr="00E54880">
              <w:rPr>
                <w:sz w:val="18"/>
                <w:szCs w:val="18"/>
              </w:rPr>
              <w:t xml:space="preserve">X </w:t>
            </w:r>
          </w:p>
        </w:tc>
        <w:tc>
          <w:tcPr>
            <w:tcW w:w="708" w:type="dxa"/>
            <w:tcBorders>
              <w:top w:val="nil"/>
              <w:left w:val="nil"/>
              <w:bottom w:val="single" w:sz="4" w:space="0" w:color="auto"/>
              <w:right w:val="single" w:sz="4" w:space="0" w:color="auto"/>
            </w:tcBorders>
            <w:vAlign w:val="center"/>
            <w:hideMark/>
          </w:tcPr>
          <w:p w14:paraId="00AADBB5" w14:textId="77777777" w:rsidR="00041D5D" w:rsidRPr="00E54880" w:rsidRDefault="00041D5D" w:rsidP="00EC29F4">
            <w:pPr>
              <w:spacing w:after="0" w:line="240" w:lineRule="auto"/>
              <w:rPr>
                <w:sz w:val="18"/>
                <w:szCs w:val="18"/>
              </w:rPr>
            </w:pPr>
            <w:r w:rsidRPr="00E54880">
              <w:rPr>
                <w:sz w:val="18"/>
                <w:szCs w:val="18"/>
              </w:rPr>
              <w:t xml:space="preserve">X </w:t>
            </w:r>
          </w:p>
        </w:tc>
        <w:tc>
          <w:tcPr>
            <w:tcW w:w="691" w:type="dxa"/>
            <w:tcBorders>
              <w:top w:val="nil"/>
              <w:left w:val="nil"/>
              <w:bottom w:val="single" w:sz="4" w:space="0" w:color="auto"/>
              <w:right w:val="single" w:sz="4" w:space="0" w:color="auto"/>
            </w:tcBorders>
            <w:vAlign w:val="center"/>
            <w:hideMark/>
          </w:tcPr>
          <w:p w14:paraId="35BB5FC2" w14:textId="77777777" w:rsidR="00041D5D" w:rsidRPr="00E54880" w:rsidRDefault="00041D5D" w:rsidP="00EC29F4">
            <w:pPr>
              <w:spacing w:after="0" w:line="240" w:lineRule="auto"/>
              <w:rPr>
                <w:sz w:val="18"/>
                <w:szCs w:val="18"/>
              </w:rPr>
            </w:pPr>
            <w:r w:rsidRPr="00E54880">
              <w:rPr>
                <w:sz w:val="18"/>
                <w:szCs w:val="18"/>
              </w:rPr>
              <w:t>X</w:t>
            </w:r>
          </w:p>
        </w:tc>
        <w:tc>
          <w:tcPr>
            <w:tcW w:w="732" w:type="dxa"/>
            <w:gridSpan w:val="2"/>
            <w:tcBorders>
              <w:top w:val="nil"/>
              <w:left w:val="nil"/>
              <w:bottom w:val="single" w:sz="4" w:space="0" w:color="auto"/>
              <w:right w:val="single" w:sz="4" w:space="0" w:color="auto"/>
            </w:tcBorders>
            <w:noWrap/>
            <w:vAlign w:val="bottom"/>
            <w:hideMark/>
          </w:tcPr>
          <w:p w14:paraId="7055675F"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147F13C3"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1716B45A" w14:textId="77777777" w:rsidR="00041D5D" w:rsidRPr="00E54880" w:rsidRDefault="00041D5D" w:rsidP="00EC29F4">
            <w:pPr>
              <w:spacing w:after="0" w:line="240" w:lineRule="auto"/>
              <w:jc w:val="center"/>
              <w:rPr>
                <w:sz w:val="18"/>
                <w:szCs w:val="18"/>
              </w:rPr>
            </w:pPr>
            <w:r w:rsidRPr="00E54880">
              <w:rPr>
                <w:sz w:val="18"/>
                <w:szCs w:val="18"/>
              </w:rPr>
              <w:t>4.2</w:t>
            </w:r>
          </w:p>
        </w:tc>
        <w:tc>
          <w:tcPr>
            <w:tcW w:w="2542" w:type="dxa"/>
            <w:tcBorders>
              <w:top w:val="nil"/>
              <w:left w:val="nil"/>
              <w:bottom w:val="single" w:sz="4" w:space="0" w:color="auto"/>
              <w:right w:val="single" w:sz="4" w:space="0" w:color="auto"/>
            </w:tcBorders>
            <w:vAlign w:val="center"/>
            <w:hideMark/>
          </w:tcPr>
          <w:p w14:paraId="5D11A3D4" w14:textId="77777777" w:rsidR="00041D5D" w:rsidRPr="00E54880" w:rsidRDefault="00041D5D" w:rsidP="00EC29F4">
            <w:pPr>
              <w:spacing w:after="0" w:line="240" w:lineRule="auto"/>
              <w:rPr>
                <w:sz w:val="18"/>
                <w:szCs w:val="18"/>
              </w:rPr>
            </w:pPr>
            <w:proofErr w:type="spellStart"/>
            <w:r w:rsidRPr="00E54880">
              <w:rPr>
                <w:sz w:val="18"/>
                <w:szCs w:val="18"/>
              </w:rPr>
              <w:t>Nguồn</w:t>
            </w:r>
            <w:proofErr w:type="spellEnd"/>
            <w:r w:rsidRPr="00E54880">
              <w:rPr>
                <w:sz w:val="18"/>
                <w:szCs w:val="18"/>
              </w:rPr>
              <w:t xml:space="preserve"> </w:t>
            </w:r>
            <w:proofErr w:type="spellStart"/>
            <w:r w:rsidRPr="00E54880">
              <w:rPr>
                <w:sz w:val="18"/>
                <w:szCs w:val="18"/>
              </w:rPr>
              <w:t>thu</w:t>
            </w:r>
            <w:proofErr w:type="spellEnd"/>
            <w:r w:rsidRPr="00E54880">
              <w:rPr>
                <w:sz w:val="18"/>
                <w:szCs w:val="18"/>
              </w:rPr>
              <w:t xml:space="preserve"> (</w:t>
            </w:r>
            <w:proofErr w:type="spellStart"/>
            <w:r w:rsidRPr="00E54880">
              <w:rPr>
                <w:sz w:val="18"/>
                <w:szCs w:val="18"/>
              </w:rPr>
              <w:t>liệt</w:t>
            </w:r>
            <w:proofErr w:type="spellEnd"/>
            <w:r w:rsidRPr="00E54880">
              <w:rPr>
                <w:sz w:val="18"/>
                <w:szCs w:val="18"/>
              </w:rPr>
              <w:t xml:space="preserve"> </w:t>
            </w:r>
            <w:proofErr w:type="spellStart"/>
            <w:r w:rsidRPr="00E54880">
              <w:rPr>
                <w:sz w:val="18"/>
                <w:szCs w:val="18"/>
              </w:rPr>
              <w:t>kê</w:t>
            </w:r>
            <w:proofErr w:type="spellEnd"/>
            <w:r w:rsidRPr="00E54880">
              <w:rPr>
                <w:sz w:val="18"/>
                <w:szCs w:val="18"/>
              </w:rPr>
              <w:t xml:space="preserve"> </w:t>
            </w:r>
            <w:proofErr w:type="spellStart"/>
            <w:r w:rsidRPr="00E54880">
              <w:rPr>
                <w:sz w:val="18"/>
                <w:szCs w:val="18"/>
              </w:rPr>
              <w:t>sau</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08C6F2A1" w14:textId="77777777" w:rsidR="00041D5D" w:rsidRPr="00E54880" w:rsidRDefault="00041D5D" w:rsidP="00EC29F4">
            <w:pPr>
              <w:spacing w:after="0" w:line="240" w:lineRule="auto"/>
              <w:rPr>
                <w:sz w:val="18"/>
                <w:szCs w:val="18"/>
              </w:rPr>
            </w:pPr>
            <w:r w:rsidRPr="00E54880">
              <w:rPr>
                <w:sz w:val="18"/>
                <w:szCs w:val="18"/>
              </w:rPr>
              <w:t>VND</w:t>
            </w:r>
          </w:p>
        </w:tc>
        <w:tc>
          <w:tcPr>
            <w:tcW w:w="732" w:type="dxa"/>
            <w:tcBorders>
              <w:top w:val="nil"/>
              <w:left w:val="nil"/>
              <w:bottom w:val="single" w:sz="4" w:space="0" w:color="auto"/>
              <w:right w:val="single" w:sz="4" w:space="0" w:color="auto"/>
            </w:tcBorders>
            <w:noWrap/>
            <w:vAlign w:val="bottom"/>
            <w:hideMark/>
          </w:tcPr>
          <w:p w14:paraId="5356D292"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44D8FAD6"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531BCEBD"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6CD7112F"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11BB20D4"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52E71618"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06476F96"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7D90914D"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2E231F93"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115C94C1"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6A25CCA5" w14:textId="77777777" w:rsidR="00041D5D" w:rsidRPr="00E54880" w:rsidRDefault="00041D5D" w:rsidP="00EC29F4">
            <w:pPr>
              <w:spacing w:after="0" w:line="240" w:lineRule="auto"/>
              <w:jc w:val="center"/>
              <w:rPr>
                <w:sz w:val="18"/>
                <w:szCs w:val="18"/>
              </w:rPr>
            </w:pPr>
            <w:r w:rsidRPr="00E54880">
              <w:rPr>
                <w:sz w:val="18"/>
                <w:szCs w:val="18"/>
              </w:rPr>
              <w:t> </w:t>
            </w:r>
          </w:p>
        </w:tc>
        <w:tc>
          <w:tcPr>
            <w:tcW w:w="2542" w:type="dxa"/>
            <w:tcBorders>
              <w:top w:val="nil"/>
              <w:left w:val="nil"/>
              <w:bottom w:val="single" w:sz="4" w:space="0" w:color="auto"/>
              <w:right w:val="single" w:sz="4" w:space="0" w:color="auto"/>
            </w:tcBorders>
            <w:vAlign w:val="center"/>
            <w:hideMark/>
          </w:tcPr>
          <w:p w14:paraId="4728C79C" w14:textId="77777777" w:rsidR="00041D5D" w:rsidRPr="00E54880" w:rsidRDefault="00041D5D" w:rsidP="00EC29F4">
            <w:pPr>
              <w:spacing w:after="0" w:line="240" w:lineRule="auto"/>
              <w:rPr>
                <w:sz w:val="18"/>
                <w:szCs w:val="18"/>
              </w:rPr>
            </w:pPr>
            <w:proofErr w:type="spellStart"/>
            <w:r w:rsidRPr="00E54880">
              <w:rPr>
                <w:sz w:val="18"/>
                <w:szCs w:val="18"/>
              </w:rPr>
              <w:t>Đóng</w:t>
            </w:r>
            <w:proofErr w:type="spellEnd"/>
            <w:r w:rsidRPr="00E54880">
              <w:rPr>
                <w:sz w:val="18"/>
                <w:szCs w:val="18"/>
              </w:rPr>
              <w:t xml:space="preserve"> </w:t>
            </w:r>
            <w:proofErr w:type="spellStart"/>
            <w:r w:rsidRPr="00E54880">
              <w:rPr>
                <w:sz w:val="18"/>
                <w:szCs w:val="18"/>
              </w:rPr>
              <w:t>góp</w:t>
            </w:r>
            <w:proofErr w:type="spellEnd"/>
            <w:r w:rsidRPr="00E54880">
              <w:rPr>
                <w:sz w:val="18"/>
                <w:szCs w:val="18"/>
              </w:rPr>
              <w:t xml:space="preserve"> </w:t>
            </w:r>
            <w:proofErr w:type="spellStart"/>
            <w:r w:rsidRPr="00E54880">
              <w:rPr>
                <w:sz w:val="18"/>
                <w:szCs w:val="18"/>
              </w:rPr>
              <w:t>từ</w:t>
            </w:r>
            <w:proofErr w:type="spellEnd"/>
            <w:r w:rsidRPr="00E54880">
              <w:rPr>
                <w:sz w:val="18"/>
                <w:szCs w:val="18"/>
              </w:rPr>
              <w:t xml:space="preserve"> </w:t>
            </w:r>
            <w:proofErr w:type="spellStart"/>
            <w:r w:rsidRPr="00E54880">
              <w:rPr>
                <w:sz w:val="18"/>
                <w:szCs w:val="18"/>
              </w:rPr>
              <w:t>thành</w:t>
            </w:r>
            <w:proofErr w:type="spellEnd"/>
            <w:r w:rsidRPr="00E54880">
              <w:rPr>
                <w:sz w:val="18"/>
                <w:szCs w:val="18"/>
              </w:rPr>
              <w:t xml:space="preserve"> </w:t>
            </w:r>
            <w:proofErr w:type="spellStart"/>
            <w:r w:rsidRPr="00E54880">
              <w:rPr>
                <w:sz w:val="18"/>
                <w:szCs w:val="18"/>
              </w:rPr>
              <w:t>viên</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027E7435" w14:textId="77777777" w:rsidR="00041D5D" w:rsidRPr="00E54880" w:rsidRDefault="00041D5D" w:rsidP="00EC29F4">
            <w:pPr>
              <w:spacing w:after="0" w:line="240" w:lineRule="auto"/>
              <w:rPr>
                <w:sz w:val="18"/>
                <w:szCs w:val="18"/>
              </w:rPr>
            </w:pPr>
            <w:r w:rsidRPr="00E54880">
              <w:rPr>
                <w:sz w:val="18"/>
                <w:szCs w:val="18"/>
              </w:rPr>
              <w:t>VND</w:t>
            </w:r>
          </w:p>
        </w:tc>
        <w:tc>
          <w:tcPr>
            <w:tcW w:w="732" w:type="dxa"/>
            <w:tcBorders>
              <w:top w:val="nil"/>
              <w:left w:val="nil"/>
              <w:bottom w:val="single" w:sz="4" w:space="0" w:color="auto"/>
              <w:right w:val="single" w:sz="4" w:space="0" w:color="auto"/>
            </w:tcBorders>
            <w:noWrap/>
            <w:vAlign w:val="bottom"/>
            <w:hideMark/>
          </w:tcPr>
          <w:p w14:paraId="483CC223"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5DF08AFD"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7010E752"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538725B5"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02BE6068"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5C852C7A"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7C083516"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61E98BFE"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57AC8AFB"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C1A71FA"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27C3743A" w14:textId="77777777" w:rsidR="00041D5D" w:rsidRPr="00E54880" w:rsidRDefault="00041D5D" w:rsidP="00EC29F4">
            <w:pPr>
              <w:spacing w:after="0" w:line="240" w:lineRule="auto"/>
              <w:jc w:val="center"/>
              <w:rPr>
                <w:sz w:val="18"/>
                <w:szCs w:val="18"/>
              </w:rPr>
            </w:pPr>
            <w:r w:rsidRPr="00E54880">
              <w:rPr>
                <w:sz w:val="18"/>
                <w:szCs w:val="18"/>
              </w:rPr>
              <w:t> </w:t>
            </w:r>
          </w:p>
        </w:tc>
        <w:tc>
          <w:tcPr>
            <w:tcW w:w="2542" w:type="dxa"/>
            <w:tcBorders>
              <w:top w:val="nil"/>
              <w:left w:val="nil"/>
              <w:bottom w:val="single" w:sz="4" w:space="0" w:color="auto"/>
              <w:right w:val="single" w:sz="4" w:space="0" w:color="auto"/>
            </w:tcBorders>
            <w:vAlign w:val="center"/>
            <w:hideMark/>
          </w:tcPr>
          <w:p w14:paraId="104E8CD2" w14:textId="77777777" w:rsidR="00041D5D" w:rsidRPr="00E54880" w:rsidRDefault="00041D5D" w:rsidP="00EC29F4">
            <w:pPr>
              <w:spacing w:after="0" w:line="240" w:lineRule="auto"/>
              <w:rPr>
                <w:sz w:val="18"/>
                <w:szCs w:val="18"/>
              </w:rPr>
            </w:pPr>
            <w:proofErr w:type="spellStart"/>
            <w:r w:rsidRPr="00E54880">
              <w:rPr>
                <w:sz w:val="18"/>
                <w:szCs w:val="18"/>
              </w:rPr>
              <w:t>Nguồn</w:t>
            </w:r>
            <w:proofErr w:type="spellEnd"/>
            <w:r w:rsidRPr="00E54880">
              <w:rPr>
                <w:sz w:val="18"/>
                <w:szCs w:val="18"/>
              </w:rPr>
              <w:t xml:space="preserve"> </w:t>
            </w:r>
            <w:proofErr w:type="spellStart"/>
            <w:r w:rsidRPr="00E54880">
              <w:rPr>
                <w:sz w:val="18"/>
                <w:szCs w:val="18"/>
              </w:rPr>
              <w:t>hỗ</w:t>
            </w:r>
            <w:proofErr w:type="spellEnd"/>
            <w:r w:rsidRPr="00E54880">
              <w:rPr>
                <w:sz w:val="18"/>
                <w:szCs w:val="18"/>
              </w:rPr>
              <w:t xml:space="preserve"> </w:t>
            </w:r>
            <w:proofErr w:type="spellStart"/>
            <w:r w:rsidRPr="00E54880">
              <w:rPr>
                <w:sz w:val="18"/>
                <w:szCs w:val="18"/>
              </w:rPr>
              <w:t>trợ</w:t>
            </w:r>
            <w:proofErr w:type="spellEnd"/>
            <w:r w:rsidRPr="00E54880">
              <w:rPr>
                <w:sz w:val="18"/>
                <w:szCs w:val="18"/>
              </w:rPr>
              <w:t xml:space="preserve"> </w:t>
            </w:r>
            <w:proofErr w:type="spellStart"/>
            <w:r w:rsidRPr="00E54880">
              <w:rPr>
                <w:sz w:val="18"/>
                <w:szCs w:val="18"/>
              </w:rPr>
              <w:t>từ</w:t>
            </w:r>
            <w:proofErr w:type="spellEnd"/>
            <w:r w:rsidRPr="00E54880">
              <w:rPr>
                <w:sz w:val="18"/>
                <w:szCs w:val="18"/>
              </w:rPr>
              <w:t xml:space="preserve"> UBND </w:t>
            </w:r>
            <w:proofErr w:type="spellStart"/>
            <w:r w:rsidRPr="00E54880">
              <w:rPr>
                <w:sz w:val="18"/>
                <w:szCs w:val="18"/>
              </w:rPr>
              <w:t>xã</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307D0D29" w14:textId="77777777" w:rsidR="00041D5D" w:rsidRPr="00E54880" w:rsidRDefault="00041D5D" w:rsidP="00EC29F4">
            <w:pPr>
              <w:spacing w:after="0" w:line="240" w:lineRule="auto"/>
              <w:rPr>
                <w:sz w:val="18"/>
                <w:szCs w:val="18"/>
              </w:rPr>
            </w:pPr>
            <w:r w:rsidRPr="00E54880">
              <w:rPr>
                <w:sz w:val="18"/>
                <w:szCs w:val="18"/>
              </w:rPr>
              <w:t>VND</w:t>
            </w:r>
          </w:p>
        </w:tc>
        <w:tc>
          <w:tcPr>
            <w:tcW w:w="732" w:type="dxa"/>
            <w:tcBorders>
              <w:top w:val="nil"/>
              <w:left w:val="nil"/>
              <w:bottom w:val="single" w:sz="4" w:space="0" w:color="auto"/>
              <w:right w:val="single" w:sz="4" w:space="0" w:color="auto"/>
            </w:tcBorders>
            <w:noWrap/>
            <w:vAlign w:val="bottom"/>
            <w:hideMark/>
          </w:tcPr>
          <w:p w14:paraId="486EB290"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59C521E4"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7AB21106"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1C441449"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7ACAE6CB"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5504F560"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3A4658FD"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37D0B814"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5D32ACC2"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2ED5428"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1D938C6B" w14:textId="77777777" w:rsidR="00041D5D" w:rsidRPr="00E54880" w:rsidRDefault="00041D5D" w:rsidP="00EC29F4">
            <w:pPr>
              <w:spacing w:after="0" w:line="240" w:lineRule="auto"/>
              <w:jc w:val="center"/>
              <w:rPr>
                <w:sz w:val="18"/>
                <w:szCs w:val="18"/>
              </w:rPr>
            </w:pPr>
            <w:r w:rsidRPr="00E54880">
              <w:rPr>
                <w:sz w:val="18"/>
                <w:szCs w:val="18"/>
              </w:rPr>
              <w:t> </w:t>
            </w:r>
          </w:p>
        </w:tc>
        <w:tc>
          <w:tcPr>
            <w:tcW w:w="2542" w:type="dxa"/>
            <w:tcBorders>
              <w:top w:val="nil"/>
              <w:left w:val="nil"/>
              <w:bottom w:val="single" w:sz="4" w:space="0" w:color="auto"/>
              <w:right w:val="single" w:sz="4" w:space="0" w:color="auto"/>
            </w:tcBorders>
            <w:vAlign w:val="center"/>
            <w:hideMark/>
          </w:tcPr>
          <w:p w14:paraId="407E9D71" w14:textId="77777777" w:rsidR="00041D5D" w:rsidRPr="00E54880" w:rsidRDefault="00041D5D" w:rsidP="00EC29F4">
            <w:pPr>
              <w:spacing w:after="0" w:line="240" w:lineRule="auto"/>
              <w:rPr>
                <w:sz w:val="18"/>
                <w:szCs w:val="18"/>
              </w:rPr>
            </w:pPr>
            <w:proofErr w:type="spellStart"/>
            <w:r w:rsidRPr="00E54880">
              <w:rPr>
                <w:sz w:val="18"/>
                <w:szCs w:val="18"/>
              </w:rPr>
              <w:t>Nguồn</w:t>
            </w:r>
            <w:proofErr w:type="spellEnd"/>
            <w:r w:rsidRPr="00E54880">
              <w:rPr>
                <w:sz w:val="18"/>
                <w:szCs w:val="18"/>
              </w:rPr>
              <w:t xml:space="preserve"> khác </w:t>
            </w:r>
          </w:p>
        </w:tc>
        <w:tc>
          <w:tcPr>
            <w:tcW w:w="822" w:type="dxa"/>
            <w:tcBorders>
              <w:top w:val="nil"/>
              <w:left w:val="nil"/>
              <w:bottom w:val="single" w:sz="4" w:space="0" w:color="auto"/>
              <w:right w:val="single" w:sz="4" w:space="0" w:color="auto"/>
            </w:tcBorders>
            <w:vAlign w:val="center"/>
            <w:hideMark/>
          </w:tcPr>
          <w:p w14:paraId="546AD735" w14:textId="77777777" w:rsidR="00041D5D" w:rsidRPr="00E54880" w:rsidRDefault="00041D5D" w:rsidP="00EC29F4">
            <w:pPr>
              <w:spacing w:after="0" w:line="240" w:lineRule="auto"/>
              <w:rPr>
                <w:sz w:val="18"/>
                <w:szCs w:val="18"/>
              </w:rPr>
            </w:pPr>
            <w:r w:rsidRPr="00E54880">
              <w:rPr>
                <w:sz w:val="18"/>
                <w:szCs w:val="18"/>
              </w:rPr>
              <w:t>VND</w:t>
            </w:r>
          </w:p>
        </w:tc>
        <w:tc>
          <w:tcPr>
            <w:tcW w:w="732" w:type="dxa"/>
            <w:tcBorders>
              <w:top w:val="nil"/>
              <w:left w:val="nil"/>
              <w:bottom w:val="single" w:sz="4" w:space="0" w:color="auto"/>
              <w:right w:val="single" w:sz="4" w:space="0" w:color="auto"/>
            </w:tcBorders>
            <w:noWrap/>
            <w:vAlign w:val="bottom"/>
            <w:hideMark/>
          </w:tcPr>
          <w:p w14:paraId="21CF0052"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1D4C0B21"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0953B374"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6B182109"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17B84371"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1300128E"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04D49686"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6A9F4A59"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7BF436F5"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0B49940"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45C265D0" w14:textId="77777777" w:rsidR="00041D5D" w:rsidRPr="00E54880" w:rsidRDefault="00041D5D" w:rsidP="00EC29F4">
            <w:pPr>
              <w:spacing w:after="0" w:line="240" w:lineRule="auto"/>
              <w:jc w:val="center"/>
              <w:rPr>
                <w:sz w:val="18"/>
                <w:szCs w:val="18"/>
              </w:rPr>
            </w:pPr>
            <w:r w:rsidRPr="00E54880">
              <w:rPr>
                <w:sz w:val="18"/>
                <w:szCs w:val="18"/>
              </w:rPr>
              <w:t>4.3</w:t>
            </w:r>
          </w:p>
        </w:tc>
        <w:tc>
          <w:tcPr>
            <w:tcW w:w="2542" w:type="dxa"/>
            <w:tcBorders>
              <w:top w:val="nil"/>
              <w:left w:val="nil"/>
              <w:bottom w:val="single" w:sz="4" w:space="0" w:color="auto"/>
              <w:right w:val="single" w:sz="4" w:space="0" w:color="auto"/>
            </w:tcBorders>
            <w:vAlign w:val="center"/>
            <w:hideMark/>
          </w:tcPr>
          <w:p w14:paraId="4DC8A9E3" w14:textId="77777777" w:rsidR="00041D5D" w:rsidRPr="00E54880" w:rsidRDefault="00041D5D" w:rsidP="00EC29F4">
            <w:pPr>
              <w:spacing w:after="0" w:line="240" w:lineRule="auto"/>
              <w:rPr>
                <w:sz w:val="18"/>
                <w:szCs w:val="18"/>
              </w:rPr>
            </w:pPr>
            <w:proofErr w:type="spellStart"/>
            <w:r w:rsidRPr="00E54880">
              <w:rPr>
                <w:sz w:val="18"/>
                <w:szCs w:val="18"/>
              </w:rPr>
              <w:t>Nguồn</w:t>
            </w:r>
            <w:proofErr w:type="spellEnd"/>
            <w:r w:rsidRPr="00E54880">
              <w:rPr>
                <w:sz w:val="18"/>
                <w:szCs w:val="18"/>
              </w:rPr>
              <w:t xml:space="preserve"> chi </w:t>
            </w:r>
          </w:p>
        </w:tc>
        <w:tc>
          <w:tcPr>
            <w:tcW w:w="822" w:type="dxa"/>
            <w:tcBorders>
              <w:top w:val="nil"/>
              <w:left w:val="nil"/>
              <w:bottom w:val="single" w:sz="4" w:space="0" w:color="auto"/>
              <w:right w:val="single" w:sz="4" w:space="0" w:color="auto"/>
            </w:tcBorders>
            <w:vAlign w:val="center"/>
            <w:hideMark/>
          </w:tcPr>
          <w:p w14:paraId="262A54B0" w14:textId="77777777" w:rsidR="00041D5D" w:rsidRPr="00E54880" w:rsidRDefault="00041D5D" w:rsidP="00EC29F4">
            <w:pPr>
              <w:spacing w:after="0" w:line="240" w:lineRule="auto"/>
              <w:rPr>
                <w:sz w:val="18"/>
                <w:szCs w:val="18"/>
              </w:rPr>
            </w:pPr>
            <w:r w:rsidRPr="00E54880">
              <w:rPr>
                <w:sz w:val="18"/>
                <w:szCs w:val="18"/>
              </w:rPr>
              <w:t>VND</w:t>
            </w:r>
          </w:p>
        </w:tc>
        <w:tc>
          <w:tcPr>
            <w:tcW w:w="732" w:type="dxa"/>
            <w:tcBorders>
              <w:top w:val="nil"/>
              <w:left w:val="nil"/>
              <w:bottom w:val="single" w:sz="4" w:space="0" w:color="auto"/>
              <w:right w:val="single" w:sz="4" w:space="0" w:color="auto"/>
            </w:tcBorders>
            <w:noWrap/>
            <w:vAlign w:val="bottom"/>
            <w:hideMark/>
          </w:tcPr>
          <w:p w14:paraId="40FFBB01"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2DB5F1C0"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38082B2B"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2C6CD0FC"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659A2E82"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66F71EB2"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31617AF7"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03B72994"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24C2D00F"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6CB31379"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0B68293C" w14:textId="77777777" w:rsidR="00041D5D" w:rsidRPr="00E54880" w:rsidRDefault="00041D5D" w:rsidP="00EC29F4">
            <w:pPr>
              <w:spacing w:after="0" w:line="240" w:lineRule="auto"/>
              <w:jc w:val="center"/>
              <w:rPr>
                <w:b/>
                <w:bCs/>
                <w:sz w:val="18"/>
                <w:szCs w:val="18"/>
              </w:rPr>
            </w:pPr>
            <w:r w:rsidRPr="00E54880">
              <w:rPr>
                <w:b/>
                <w:bCs/>
                <w:sz w:val="18"/>
                <w:szCs w:val="18"/>
              </w:rPr>
              <w:t>5</w:t>
            </w:r>
          </w:p>
        </w:tc>
        <w:tc>
          <w:tcPr>
            <w:tcW w:w="2542" w:type="dxa"/>
            <w:tcBorders>
              <w:top w:val="nil"/>
              <w:left w:val="nil"/>
              <w:bottom w:val="single" w:sz="4" w:space="0" w:color="auto"/>
              <w:right w:val="single" w:sz="4" w:space="0" w:color="auto"/>
            </w:tcBorders>
            <w:vAlign w:val="center"/>
            <w:hideMark/>
          </w:tcPr>
          <w:p w14:paraId="36029560" w14:textId="77777777" w:rsidR="00041D5D" w:rsidRPr="00E54880" w:rsidRDefault="00041D5D" w:rsidP="00EC29F4">
            <w:pPr>
              <w:spacing w:after="0" w:line="240" w:lineRule="auto"/>
              <w:rPr>
                <w:b/>
                <w:bCs/>
                <w:sz w:val="18"/>
                <w:szCs w:val="18"/>
              </w:rPr>
            </w:pPr>
            <w:proofErr w:type="spellStart"/>
            <w:r w:rsidRPr="00E54880">
              <w:rPr>
                <w:b/>
                <w:bCs/>
                <w:sz w:val="18"/>
                <w:szCs w:val="18"/>
              </w:rPr>
              <w:t>Khác</w:t>
            </w:r>
            <w:proofErr w:type="spellEnd"/>
          </w:p>
        </w:tc>
        <w:tc>
          <w:tcPr>
            <w:tcW w:w="822" w:type="dxa"/>
            <w:tcBorders>
              <w:top w:val="nil"/>
              <w:left w:val="nil"/>
              <w:bottom w:val="single" w:sz="4" w:space="0" w:color="auto"/>
              <w:right w:val="single" w:sz="4" w:space="0" w:color="auto"/>
            </w:tcBorders>
            <w:noWrap/>
            <w:vAlign w:val="bottom"/>
            <w:hideMark/>
          </w:tcPr>
          <w:p w14:paraId="1C294EA8" w14:textId="77777777" w:rsidR="00041D5D" w:rsidRPr="00E54880" w:rsidRDefault="00041D5D" w:rsidP="00EC29F4">
            <w:pPr>
              <w:spacing w:after="0" w:line="240" w:lineRule="auto"/>
              <w:rPr>
                <w:sz w:val="18"/>
                <w:szCs w:val="18"/>
              </w:rPr>
            </w:pPr>
            <w:r w:rsidRPr="00E54880">
              <w:rPr>
                <w:sz w:val="18"/>
                <w:szCs w:val="18"/>
              </w:rPr>
              <w:t> </w:t>
            </w:r>
          </w:p>
        </w:tc>
        <w:tc>
          <w:tcPr>
            <w:tcW w:w="732" w:type="dxa"/>
            <w:tcBorders>
              <w:top w:val="nil"/>
              <w:left w:val="nil"/>
              <w:bottom w:val="single" w:sz="4" w:space="0" w:color="auto"/>
              <w:right w:val="single" w:sz="4" w:space="0" w:color="auto"/>
            </w:tcBorders>
            <w:noWrap/>
            <w:vAlign w:val="bottom"/>
            <w:hideMark/>
          </w:tcPr>
          <w:p w14:paraId="77BB4125" w14:textId="77777777" w:rsidR="00041D5D" w:rsidRPr="00E54880" w:rsidRDefault="00041D5D" w:rsidP="00EC29F4">
            <w:pPr>
              <w:spacing w:after="0" w:line="240" w:lineRule="auto"/>
              <w:rPr>
                <w:sz w:val="18"/>
                <w:szCs w:val="18"/>
              </w:rPr>
            </w:pPr>
            <w:r w:rsidRPr="00E54880">
              <w:rPr>
                <w:sz w:val="18"/>
                <w:szCs w:val="18"/>
              </w:rPr>
              <w:t> </w:t>
            </w:r>
          </w:p>
        </w:tc>
        <w:tc>
          <w:tcPr>
            <w:tcW w:w="709" w:type="dxa"/>
            <w:tcBorders>
              <w:top w:val="nil"/>
              <w:left w:val="nil"/>
              <w:bottom w:val="single" w:sz="4" w:space="0" w:color="auto"/>
              <w:right w:val="single" w:sz="4" w:space="0" w:color="auto"/>
            </w:tcBorders>
            <w:noWrap/>
            <w:vAlign w:val="bottom"/>
            <w:hideMark/>
          </w:tcPr>
          <w:p w14:paraId="65BF1888" w14:textId="77777777" w:rsidR="00041D5D" w:rsidRPr="00E54880" w:rsidRDefault="00041D5D" w:rsidP="00EC29F4">
            <w:pPr>
              <w:spacing w:after="0" w:line="240" w:lineRule="auto"/>
              <w:rPr>
                <w:sz w:val="18"/>
                <w:szCs w:val="18"/>
              </w:rPr>
            </w:pPr>
            <w:r w:rsidRPr="00E54880">
              <w:rPr>
                <w:sz w:val="18"/>
                <w:szCs w:val="18"/>
              </w:rPr>
              <w:t> </w:t>
            </w:r>
          </w:p>
        </w:tc>
        <w:tc>
          <w:tcPr>
            <w:tcW w:w="721" w:type="dxa"/>
            <w:tcBorders>
              <w:top w:val="nil"/>
              <w:left w:val="nil"/>
              <w:bottom w:val="single" w:sz="4" w:space="0" w:color="auto"/>
              <w:right w:val="single" w:sz="4" w:space="0" w:color="auto"/>
            </w:tcBorders>
            <w:noWrap/>
            <w:vAlign w:val="bottom"/>
            <w:hideMark/>
          </w:tcPr>
          <w:p w14:paraId="6F1D0F6A"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48E558EF"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21919361"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68CFBFCF"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04FE64A9"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2E684F8F"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72C0E236"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79FA9DF8"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2CFEEB7D" w14:textId="77777777" w:rsidR="00041D5D" w:rsidRPr="00E54880" w:rsidRDefault="00041D5D" w:rsidP="00EC29F4">
            <w:pPr>
              <w:spacing w:after="0" w:line="240" w:lineRule="auto"/>
              <w:jc w:val="center"/>
              <w:rPr>
                <w:sz w:val="18"/>
                <w:szCs w:val="18"/>
              </w:rPr>
            </w:pPr>
            <w:r w:rsidRPr="00E54880">
              <w:rPr>
                <w:sz w:val="18"/>
                <w:szCs w:val="18"/>
              </w:rPr>
              <w:t> </w:t>
            </w:r>
          </w:p>
        </w:tc>
        <w:tc>
          <w:tcPr>
            <w:tcW w:w="2542" w:type="dxa"/>
            <w:tcBorders>
              <w:top w:val="nil"/>
              <w:left w:val="nil"/>
              <w:bottom w:val="single" w:sz="4" w:space="0" w:color="auto"/>
              <w:right w:val="single" w:sz="4" w:space="0" w:color="auto"/>
            </w:tcBorders>
            <w:vAlign w:val="center"/>
            <w:hideMark/>
          </w:tcPr>
          <w:p w14:paraId="4A9CEEDB"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vụ</w:t>
            </w:r>
            <w:proofErr w:type="spellEnd"/>
            <w:r w:rsidRPr="00E54880">
              <w:rPr>
                <w:sz w:val="18"/>
                <w:szCs w:val="18"/>
              </w:rPr>
              <w:t xml:space="preserve"> tai </w:t>
            </w:r>
            <w:proofErr w:type="spellStart"/>
            <w:r w:rsidRPr="00E54880">
              <w:rPr>
                <w:sz w:val="18"/>
                <w:szCs w:val="18"/>
              </w:rPr>
              <w:t>nạn</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xảy</w:t>
            </w:r>
            <w:proofErr w:type="spellEnd"/>
            <w:r w:rsidRPr="00E54880">
              <w:rPr>
                <w:sz w:val="18"/>
                <w:szCs w:val="18"/>
              </w:rPr>
              <w:t xml:space="preserve"> </w:t>
            </w:r>
            <w:proofErr w:type="spellStart"/>
            <w:r w:rsidRPr="00E54880">
              <w:rPr>
                <w:sz w:val="18"/>
                <w:szCs w:val="18"/>
              </w:rPr>
              <w:t>ra</w:t>
            </w:r>
            <w:proofErr w:type="spellEnd"/>
            <w:r w:rsidRPr="00E54880">
              <w:rPr>
                <w:sz w:val="18"/>
                <w:szCs w:val="18"/>
              </w:rPr>
              <w:t xml:space="preserve"> </w:t>
            </w:r>
          </w:p>
        </w:tc>
        <w:tc>
          <w:tcPr>
            <w:tcW w:w="822" w:type="dxa"/>
            <w:tcBorders>
              <w:top w:val="nil"/>
              <w:left w:val="nil"/>
              <w:bottom w:val="single" w:sz="4" w:space="0" w:color="auto"/>
              <w:right w:val="single" w:sz="4" w:space="0" w:color="auto"/>
            </w:tcBorders>
            <w:vAlign w:val="center"/>
            <w:hideMark/>
          </w:tcPr>
          <w:p w14:paraId="0184163D" w14:textId="77777777" w:rsidR="00041D5D" w:rsidRPr="00E54880" w:rsidRDefault="00041D5D" w:rsidP="00EC29F4">
            <w:pPr>
              <w:spacing w:after="0" w:line="240" w:lineRule="auto"/>
              <w:rPr>
                <w:sz w:val="18"/>
                <w:szCs w:val="18"/>
              </w:rPr>
            </w:pPr>
            <w:proofErr w:type="spellStart"/>
            <w:r w:rsidRPr="00E54880">
              <w:rPr>
                <w:sz w:val="18"/>
                <w:szCs w:val="18"/>
              </w:rPr>
              <w:t>Vụ</w:t>
            </w:r>
            <w:proofErr w:type="spellEnd"/>
          </w:p>
        </w:tc>
        <w:tc>
          <w:tcPr>
            <w:tcW w:w="732" w:type="dxa"/>
            <w:tcBorders>
              <w:top w:val="nil"/>
              <w:left w:val="nil"/>
              <w:bottom w:val="single" w:sz="4" w:space="0" w:color="auto"/>
              <w:right w:val="single" w:sz="4" w:space="0" w:color="auto"/>
            </w:tcBorders>
            <w:vAlign w:val="center"/>
            <w:hideMark/>
          </w:tcPr>
          <w:p w14:paraId="4355CAFF" w14:textId="77777777" w:rsidR="00041D5D" w:rsidRPr="00E54880" w:rsidRDefault="00041D5D" w:rsidP="00EC29F4">
            <w:pPr>
              <w:spacing w:after="0" w:line="240" w:lineRule="auto"/>
              <w:rPr>
                <w:sz w:val="18"/>
                <w:szCs w:val="18"/>
              </w:rPr>
            </w:pPr>
            <w:r w:rsidRPr="00E54880">
              <w:rPr>
                <w:sz w:val="18"/>
                <w:szCs w:val="18"/>
              </w:rPr>
              <w:t>X</w:t>
            </w:r>
          </w:p>
        </w:tc>
        <w:tc>
          <w:tcPr>
            <w:tcW w:w="709" w:type="dxa"/>
            <w:tcBorders>
              <w:top w:val="nil"/>
              <w:left w:val="nil"/>
              <w:bottom w:val="single" w:sz="4" w:space="0" w:color="auto"/>
              <w:right w:val="single" w:sz="4" w:space="0" w:color="auto"/>
            </w:tcBorders>
            <w:vAlign w:val="center"/>
            <w:hideMark/>
          </w:tcPr>
          <w:p w14:paraId="4D597240"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7B80EFD7"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1C7E0F35"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2B1A20B9"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24662317"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7D5CE093"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6F206295"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4872DFA5"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2CE442AF" w14:textId="77777777" w:rsidTr="005D739D">
        <w:trPr>
          <w:gridAfter w:val="2"/>
          <w:wAfter w:w="222" w:type="dxa"/>
          <w:trHeight w:val="20"/>
        </w:trPr>
        <w:tc>
          <w:tcPr>
            <w:tcW w:w="561" w:type="dxa"/>
            <w:tcBorders>
              <w:top w:val="nil"/>
              <w:left w:val="single" w:sz="4" w:space="0" w:color="auto"/>
              <w:bottom w:val="single" w:sz="4" w:space="0" w:color="auto"/>
              <w:right w:val="single" w:sz="4" w:space="0" w:color="auto"/>
            </w:tcBorders>
            <w:vAlign w:val="center"/>
            <w:hideMark/>
          </w:tcPr>
          <w:p w14:paraId="1E8B3BEA" w14:textId="77777777" w:rsidR="00041D5D" w:rsidRPr="00E54880" w:rsidRDefault="00041D5D" w:rsidP="00EC29F4">
            <w:pPr>
              <w:spacing w:after="0" w:line="240" w:lineRule="auto"/>
              <w:jc w:val="center"/>
              <w:rPr>
                <w:sz w:val="18"/>
                <w:szCs w:val="18"/>
              </w:rPr>
            </w:pPr>
            <w:r w:rsidRPr="00E54880">
              <w:rPr>
                <w:sz w:val="18"/>
                <w:szCs w:val="18"/>
              </w:rPr>
              <w:t> </w:t>
            </w:r>
          </w:p>
        </w:tc>
        <w:tc>
          <w:tcPr>
            <w:tcW w:w="2542" w:type="dxa"/>
            <w:tcBorders>
              <w:top w:val="nil"/>
              <w:left w:val="nil"/>
              <w:bottom w:val="single" w:sz="4" w:space="0" w:color="auto"/>
              <w:right w:val="single" w:sz="4" w:space="0" w:color="auto"/>
            </w:tcBorders>
            <w:vAlign w:val="center"/>
            <w:hideMark/>
          </w:tcPr>
          <w:p w14:paraId="5E864D8F" w14:textId="77777777" w:rsidR="00041D5D" w:rsidRPr="00E54880" w:rsidRDefault="00041D5D" w:rsidP="00EC29F4">
            <w:pPr>
              <w:spacing w:after="0" w:line="240" w:lineRule="auto"/>
              <w:rPr>
                <w:sz w:val="18"/>
                <w:szCs w:val="18"/>
              </w:rPr>
            </w:pPr>
            <w:proofErr w:type="spellStart"/>
            <w:r w:rsidRPr="00E54880">
              <w:rPr>
                <w:sz w:val="18"/>
                <w:szCs w:val="18"/>
              </w:rPr>
              <w:t>Số</w:t>
            </w:r>
            <w:proofErr w:type="spellEnd"/>
            <w:r w:rsidRPr="00E54880">
              <w:rPr>
                <w:sz w:val="18"/>
                <w:szCs w:val="18"/>
              </w:rPr>
              <w:t xml:space="preserve"> </w:t>
            </w:r>
            <w:proofErr w:type="spellStart"/>
            <w:r w:rsidRPr="00E54880">
              <w:rPr>
                <w:sz w:val="18"/>
                <w:szCs w:val="18"/>
              </w:rPr>
              <w:t>vụ</w:t>
            </w:r>
            <w:proofErr w:type="spellEnd"/>
            <w:r w:rsidRPr="00E54880">
              <w:rPr>
                <w:sz w:val="18"/>
                <w:szCs w:val="18"/>
              </w:rPr>
              <w:t xml:space="preserve"> </w:t>
            </w:r>
            <w:proofErr w:type="spellStart"/>
            <w:r w:rsidRPr="00E54880">
              <w:rPr>
                <w:sz w:val="18"/>
                <w:szCs w:val="18"/>
              </w:rPr>
              <w:t>tranh</w:t>
            </w:r>
            <w:proofErr w:type="spellEnd"/>
            <w:r w:rsidRPr="00E54880">
              <w:rPr>
                <w:sz w:val="18"/>
                <w:szCs w:val="18"/>
              </w:rPr>
              <w:t xml:space="preserve"> </w:t>
            </w:r>
            <w:proofErr w:type="spellStart"/>
            <w:r w:rsidRPr="00E54880">
              <w:rPr>
                <w:sz w:val="18"/>
                <w:szCs w:val="18"/>
              </w:rPr>
              <w:t>chấp</w:t>
            </w:r>
            <w:proofErr w:type="spellEnd"/>
            <w:r w:rsidRPr="00E54880">
              <w:rPr>
                <w:sz w:val="18"/>
                <w:szCs w:val="18"/>
              </w:rPr>
              <w:t xml:space="preserve">, </w:t>
            </w:r>
            <w:proofErr w:type="spellStart"/>
            <w:r w:rsidRPr="00E54880">
              <w:rPr>
                <w:sz w:val="18"/>
                <w:szCs w:val="18"/>
              </w:rPr>
              <w:t>khiếu</w:t>
            </w:r>
            <w:proofErr w:type="spellEnd"/>
            <w:r w:rsidRPr="00E54880">
              <w:rPr>
                <w:sz w:val="18"/>
                <w:szCs w:val="18"/>
              </w:rPr>
              <w:br/>
            </w:r>
            <w:proofErr w:type="spellStart"/>
            <w:r w:rsidRPr="00E54880">
              <w:rPr>
                <w:sz w:val="18"/>
                <w:szCs w:val="18"/>
              </w:rPr>
              <w:t>nại</w:t>
            </w:r>
            <w:proofErr w:type="spellEnd"/>
            <w:r w:rsidRPr="00E54880">
              <w:rPr>
                <w:sz w:val="18"/>
                <w:szCs w:val="18"/>
              </w:rPr>
              <w:t xml:space="preserve"> </w:t>
            </w:r>
            <w:proofErr w:type="spellStart"/>
            <w:r w:rsidRPr="00E54880">
              <w:rPr>
                <w:sz w:val="18"/>
                <w:szCs w:val="18"/>
              </w:rPr>
              <w:t>đã</w:t>
            </w:r>
            <w:proofErr w:type="spellEnd"/>
            <w:r w:rsidRPr="00E54880">
              <w:rPr>
                <w:sz w:val="18"/>
                <w:szCs w:val="18"/>
              </w:rPr>
              <w:t xml:space="preserve"> </w:t>
            </w:r>
            <w:proofErr w:type="spellStart"/>
            <w:r w:rsidRPr="00E54880">
              <w:rPr>
                <w:sz w:val="18"/>
                <w:szCs w:val="18"/>
              </w:rPr>
              <w:t>xảy</w:t>
            </w:r>
            <w:proofErr w:type="spellEnd"/>
            <w:r w:rsidRPr="00E54880">
              <w:rPr>
                <w:sz w:val="18"/>
                <w:szCs w:val="18"/>
              </w:rPr>
              <w:t xml:space="preserve"> </w:t>
            </w:r>
            <w:proofErr w:type="spellStart"/>
            <w:r w:rsidRPr="00E54880">
              <w:rPr>
                <w:sz w:val="18"/>
                <w:szCs w:val="18"/>
              </w:rPr>
              <w:t>ra</w:t>
            </w:r>
            <w:proofErr w:type="spellEnd"/>
          </w:p>
        </w:tc>
        <w:tc>
          <w:tcPr>
            <w:tcW w:w="822" w:type="dxa"/>
            <w:tcBorders>
              <w:top w:val="nil"/>
              <w:left w:val="nil"/>
              <w:bottom w:val="single" w:sz="4" w:space="0" w:color="auto"/>
              <w:right w:val="single" w:sz="4" w:space="0" w:color="auto"/>
            </w:tcBorders>
            <w:vAlign w:val="center"/>
            <w:hideMark/>
          </w:tcPr>
          <w:p w14:paraId="615A40B6" w14:textId="77777777" w:rsidR="00041D5D" w:rsidRPr="00E54880" w:rsidRDefault="00041D5D" w:rsidP="00EC29F4">
            <w:pPr>
              <w:spacing w:after="0" w:line="240" w:lineRule="auto"/>
              <w:rPr>
                <w:sz w:val="18"/>
                <w:szCs w:val="18"/>
              </w:rPr>
            </w:pPr>
            <w:proofErr w:type="spellStart"/>
            <w:r w:rsidRPr="00E54880">
              <w:rPr>
                <w:sz w:val="18"/>
                <w:szCs w:val="18"/>
              </w:rPr>
              <w:t>Vụ</w:t>
            </w:r>
            <w:proofErr w:type="spellEnd"/>
          </w:p>
        </w:tc>
        <w:tc>
          <w:tcPr>
            <w:tcW w:w="732" w:type="dxa"/>
            <w:tcBorders>
              <w:top w:val="nil"/>
              <w:left w:val="nil"/>
              <w:bottom w:val="single" w:sz="4" w:space="0" w:color="auto"/>
              <w:right w:val="single" w:sz="4" w:space="0" w:color="auto"/>
            </w:tcBorders>
            <w:vAlign w:val="center"/>
            <w:hideMark/>
          </w:tcPr>
          <w:p w14:paraId="5E71772F" w14:textId="77777777" w:rsidR="00041D5D" w:rsidRPr="00E54880" w:rsidRDefault="00041D5D" w:rsidP="00EC29F4">
            <w:pPr>
              <w:spacing w:after="0" w:line="240" w:lineRule="auto"/>
              <w:rPr>
                <w:sz w:val="18"/>
                <w:szCs w:val="18"/>
              </w:rPr>
            </w:pPr>
            <w:r w:rsidRPr="00E54880">
              <w:rPr>
                <w:sz w:val="18"/>
                <w:szCs w:val="18"/>
              </w:rPr>
              <w:t>X</w:t>
            </w:r>
          </w:p>
        </w:tc>
        <w:tc>
          <w:tcPr>
            <w:tcW w:w="709" w:type="dxa"/>
            <w:tcBorders>
              <w:top w:val="nil"/>
              <w:left w:val="nil"/>
              <w:bottom w:val="single" w:sz="4" w:space="0" w:color="auto"/>
              <w:right w:val="single" w:sz="4" w:space="0" w:color="auto"/>
            </w:tcBorders>
            <w:vAlign w:val="center"/>
            <w:hideMark/>
          </w:tcPr>
          <w:p w14:paraId="41F62396" w14:textId="77777777" w:rsidR="00041D5D" w:rsidRPr="00E54880" w:rsidRDefault="00041D5D" w:rsidP="00EC29F4">
            <w:pPr>
              <w:spacing w:after="0" w:line="240" w:lineRule="auto"/>
              <w:rPr>
                <w:sz w:val="18"/>
                <w:szCs w:val="18"/>
              </w:rPr>
            </w:pPr>
            <w:r w:rsidRPr="00E54880">
              <w:rPr>
                <w:sz w:val="18"/>
                <w:szCs w:val="18"/>
              </w:rPr>
              <w:t>X</w:t>
            </w:r>
          </w:p>
        </w:tc>
        <w:tc>
          <w:tcPr>
            <w:tcW w:w="721" w:type="dxa"/>
            <w:tcBorders>
              <w:top w:val="nil"/>
              <w:left w:val="nil"/>
              <w:bottom w:val="single" w:sz="4" w:space="0" w:color="auto"/>
              <w:right w:val="single" w:sz="4" w:space="0" w:color="auto"/>
            </w:tcBorders>
            <w:noWrap/>
            <w:vAlign w:val="bottom"/>
            <w:hideMark/>
          </w:tcPr>
          <w:p w14:paraId="1ABFFF58" w14:textId="77777777" w:rsidR="00041D5D" w:rsidRPr="00E54880" w:rsidRDefault="00041D5D" w:rsidP="00EC29F4">
            <w:pPr>
              <w:spacing w:after="0" w:line="240" w:lineRule="auto"/>
              <w:rPr>
                <w:sz w:val="18"/>
                <w:szCs w:val="18"/>
              </w:rPr>
            </w:pPr>
            <w:r w:rsidRPr="00E54880">
              <w:rPr>
                <w:sz w:val="18"/>
                <w:szCs w:val="18"/>
              </w:rPr>
              <w:t> </w:t>
            </w:r>
          </w:p>
        </w:tc>
        <w:tc>
          <w:tcPr>
            <w:tcW w:w="665" w:type="dxa"/>
            <w:tcBorders>
              <w:top w:val="nil"/>
              <w:left w:val="nil"/>
              <w:bottom w:val="single" w:sz="4" w:space="0" w:color="auto"/>
              <w:right w:val="single" w:sz="4" w:space="0" w:color="auto"/>
            </w:tcBorders>
            <w:noWrap/>
            <w:vAlign w:val="bottom"/>
            <w:hideMark/>
          </w:tcPr>
          <w:p w14:paraId="52B3A23E" w14:textId="77777777" w:rsidR="00041D5D" w:rsidRPr="00E54880" w:rsidRDefault="00041D5D" w:rsidP="00EC29F4">
            <w:pPr>
              <w:spacing w:after="0" w:line="240" w:lineRule="auto"/>
              <w:rPr>
                <w:sz w:val="18"/>
                <w:szCs w:val="18"/>
              </w:rPr>
            </w:pPr>
            <w:r w:rsidRPr="00E54880">
              <w:rPr>
                <w:sz w:val="18"/>
                <w:szCs w:val="18"/>
              </w:rPr>
              <w:t> </w:t>
            </w:r>
          </w:p>
        </w:tc>
        <w:tc>
          <w:tcPr>
            <w:tcW w:w="716" w:type="dxa"/>
            <w:gridSpan w:val="2"/>
            <w:tcBorders>
              <w:top w:val="nil"/>
              <w:left w:val="nil"/>
              <w:bottom w:val="single" w:sz="4" w:space="0" w:color="auto"/>
              <w:right w:val="single" w:sz="4" w:space="0" w:color="auto"/>
            </w:tcBorders>
            <w:noWrap/>
            <w:vAlign w:val="bottom"/>
            <w:hideMark/>
          </w:tcPr>
          <w:p w14:paraId="5064051B" w14:textId="77777777" w:rsidR="00041D5D" w:rsidRPr="00E54880" w:rsidRDefault="00041D5D" w:rsidP="00EC29F4">
            <w:pPr>
              <w:spacing w:after="0" w:line="240" w:lineRule="auto"/>
              <w:rPr>
                <w:sz w:val="18"/>
                <w:szCs w:val="18"/>
              </w:rPr>
            </w:pPr>
            <w:r w:rsidRPr="00E54880">
              <w:rPr>
                <w:sz w:val="18"/>
                <w:szCs w:val="18"/>
              </w:rPr>
              <w:t> </w:t>
            </w:r>
          </w:p>
        </w:tc>
        <w:tc>
          <w:tcPr>
            <w:tcW w:w="750" w:type="dxa"/>
            <w:gridSpan w:val="2"/>
            <w:tcBorders>
              <w:top w:val="nil"/>
              <w:left w:val="nil"/>
              <w:bottom w:val="single" w:sz="4" w:space="0" w:color="auto"/>
              <w:right w:val="single" w:sz="4" w:space="0" w:color="auto"/>
            </w:tcBorders>
            <w:noWrap/>
            <w:vAlign w:val="bottom"/>
            <w:hideMark/>
          </w:tcPr>
          <w:p w14:paraId="2824BBD2" w14:textId="77777777" w:rsidR="00041D5D" w:rsidRPr="00E54880" w:rsidRDefault="00041D5D" w:rsidP="00EC29F4">
            <w:pPr>
              <w:spacing w:after="0" w:line="240" w:lineRule="auto"/>
              <w:rPr>
                <w:sz w:val="18"/>
                <w:szCs w:val="18"/>
              </w:rPr>
            </w:pPr>
            <w:r w:rsidRPr="00E54880">
              <w:rPr>
                <w:sz w:val="18"/>
                <w:szCs w:val="18"/>
              </w:rPr>
              <w:t> </w:t>
            </w:r>
          </w:p>
        </w:tc>
        <w:tc>
          <w:tcPr>
            <w:tcW w:w="708" w:type="dxa"/>
            <w:tcBorders>
              <w:top w:val="nil"/>
              <w:left w:val="nil"/>
              <w:bottom w:val="single" w:sz="4" w:space="0" w:color="auto"/>
              <w:right w:val="single" w:sz="4" w:space="0" w:color="auto"/>
            </w:tcBorders>
            <w:noWrap/>
            <w:vAlign w:val="bottom"/>
            <w:hideMark/>
          </w:tcPr>
          <w:p w14:paraId="2446270E" w14:textId="77777777" w:rsidR="00041D5D" w:rsidRPr="00E54880" w:rsidRDefault="00041D5D" w:rsidP="00EC29F4">
            <w:pPr>
              <w:spacing w:after="0" w:line="240" w:lineRule="auto"/>
              <w:rPr>
                <w:sz w:val="18"/>
                <w:szCs w:val="18"/>
              </w:rPr>
            </w:pPr>
            <w:r w:rsidRPr="00E54880">
              <w:rPr>
                <w:sz w:val="18"/>
                <w:szCs w:val="18"/>
              </w:rPr>
              <w:t> </w:t>
            </w:r>
          </w:p>
        </w:tc>
        <w:tc>
          <w:tcPr>
            <w:tcW w:w="691" w:type="dxa"/>
            <w:tcBorders>
              <w:top w:val="nil"/>
              <w:left w:val="nil"/>
              <w:bottom w:val="single" w:sz="4" w:space="0" w:color="auto"/>
              <w:right w:val="single" w:sz="4" w:space="0" w:color="auto"/>
            </w:tcBorders>
            <w:noWrap/>
            <w:vAlign w:val="bottom"/>
            <w:hideMark/>
          </w:tcPr>
          <w:p w14:paraId="32550DAB" w14:textId="77777777" w:rsidR="00041D5D" w:rsidRPr="00E54880" w:rsidRDefault="00041D5D" w:rsidP="00EC29F4">
            <w:pPr>
              <w:spacing w:after="0" w:line="240" w:lineRule="auto"/>
              <w:rPr>
                <w:sz w:val="18"/>
                <w:szCs w:val="18"/>
              </w:rPr>
            </w:pPr>
            <w:r w:rsidRPr="00E54880">
              <w:rPr>
                <w:sz w:val="18"/>
                <w:szCs w:val="18"/>
              </w:rPr>
              <w:t> </w:t>
            </w:r>
          </w:p>
        </w:tc>
        <w:tc>
          <w:tcPr>
            <w:tcW w:w="732" w:type="dxa"/>
            <w:gridSpan w:val="2"/>
            <w:tcBorders>
              <w:top w:val="nil"/>
              <w:left w:val="nil"/>
              <w:bottom w:val="single" w:sz="4" w:space="0" w:color="auto"/>
              <w:right w:val="single" w:sz="4" w:space="0" w:color="auto"/>
            </w:tcBorders>
            <w:noWrap/>
            <w:vAlign w:val="bottom"/>
            <w:hideMark/>
          </w:tcPr>
          <w:p w14:paraId="03FA1AD6" w14:textId="77777777" w:rsidR="00041D5D" w:rsidRPr="00E54880" w:rsidRDefault="00041D5D" w:rsidP="00EC29F4">
            <w:pPr>
              <w:spacing w:after="0" w:line="240" w:lineRule="auto"/>
              <w:rPr>
                <w:sz w:val="18"/>
                <w:szCs w:val="18"/>
              </w:rPr>
            </w:pPr>
            <w:r w:rsidRPr="00E54880">
              <w:rPr>
                <w:sz w:val="18"/>
                <w:szCs w:val="18"/>
              </w:rPr>
              <w:t> </w:t>
            </w:r>
          </w:p>
        </w:tc>
      </w:tr>
      <w:tr w:rsidR="00E54880" w:rsidRPr="00E54880" w14:paraId="422615B6" w14:textId="77777777" w:rsidTr="005D739D">
        <w:trPr>
          <w:gridAfter w:val="2"/>
          <w:wAfter w:w="222" w:type="dxa"/>
          <w:trHeight w:val="312"/>
        </w:trPr>
        <w:tc>
          <w:tcPr>
            <w:tcW w:w="10349" w:type="dxa"/>
            <w:gridSpan w:val="15"/>
            <w:tcBorders>
              <w:top w:val="nil"/>
              <w:left w:val="nil"/>
              <w:bottom w:val="nil"/>
              <w:right w:val="nil"/>
            </w:tcBorders>
            <w:noWrap/>
            <w:vAlign w:val="bottom"/>
            <w:hideMark/>
          </w:tcPr>
          <w:p w14:paraId="4BDEFD3A" w14:textId="77777777" w:rsidR="00041D5D" w:rsidRPr="00E54880" w:rsidRDefault="00041D5D" w:rsidP="00EC29F4">
            <w:pPr>
              <w:spacing w:after="0" w:line="240" w:lineRule="auto"/>
              <w:rPr>
                <w:b/>
                <w:bCs/>
              </w:rPr>
            </w:pPr>
          </w:p>
          <w:p w14:paraId="44A5891D" w14:textId="77777777" w:rsidR="00041D5D" w:rsidRPr="00E54880" w:rsidRDefault="00041D5D" w:rsidP="00EC29F4">
            <w:pPr>
              <w:spacing w:after="0" w:line="240" w:lineRule="auto"/>
              <w:rPr>
                <w:b/>
                <w:bCs/>
              </w:rPr>
            </w:pPr>
            <w:r w:rsidRPr="00E54880">
              <w:rPr>
                <w:b/>
                <w:bCs/>
              </w:rPr>
              <w:t xml:space="preserve">II. </w:t>
            </w:r>
            <w:proofErr w:type="spellStart"/>
            <w:r w:rsidRPr="00E54880">
              <w:rPr>
                <w:b/>
                <w:bCs/>
              </w:rPr>
              <w:t>Hoạt</w:t>
            </w:r>
            <w:proofErr w:type="spellEnd"/>
            <w:r w:rsidRPr="00E54880">
              <w:rPr>
                <w:b/>
                <w:bCs/>
              </w:rPr>
              <w:t xml:space="preserve"> </w:t>
            </w:r>
            <w:proofErr w:type="spellStart"/>
            <w:r w:rsidRPr="00E54880">
              <w:rPr>
                <w:b/>
                <w:bCs/>
              </w:rPr>
              <w:t>động</w:t>
            </w:r>
            <w:proofErr w:type="spellEnd"/>
            <w:r w:rsidRPr="00E54880">
              <w:rPr>
                <w:b/>
                <w:bCs/>
              </w:rPr>
              <w:t xml:space="preserve"> </w:t>
            </w:r>
            <w:proofErr w:type="spellStart"/>
            <w:r w:rsidRPr="00E54880">
              <w:rPr>
                <w:b/>
                <w:bCs/>
              </w:rPr>
              <w:t>và</w:t>
            </w:r>
            <w:proofErr w:type="spellEnd"/>
            <w:r w:rsidRPr="00E54880">
              <w:rPr>
                <w:b/>
                <w:bCs/>
              </w:rPr>
              <w:t xml:space="preserve"> </w:t>
            </w:r>
            <w:proofErr w:type="spellStart"/>
            <w:r w:rsidRPr="00E54880">
              <w:rPr>
                <w:b/>
                <w:bCs/>
              </w:rPr>
              <w:t>các</w:t>
            </w:r>
            <w:proofErr w:type="spellEnd"/>
            <w:r w:rsidRPr="00E54880">
              <w:rPr>
                <w:b/>
                <w:bCs/>
              </w:rPr>
              <w:t xml:space="preserve"> </w:t>
            </w:r>
            <w:proofErr w:type="spellStart"/>
            <w:r w:rsidRPr="00E54880">
              <w:rPr>
                <w:b/>
                <w:bCs/>
              </w:rPr>
              <w:t>vấn</w:t>
            </w:r>
            <w:proofErr w:type="spellEnd"/>
            <w:r w:rsidRPr="00E54880">
              <w:rPr>
                <w:b/>
                <w:bCs/>
              </w:rPr>
              <w:t xml:space="preserve"> </w:t>
            </w:r>
            <w:proofErr w:type="spellStart"/>
            <w:r w:rsidRPr="00E54880">
              <w:rPr>
                <w:b/>
                <w:bCs/>
              </w:rPr>
              <w:t>đề</w:t>
            </w:r>
            <w:proofErr w:type="spellEnd"/>
            <w:r w:rsidRPr="00E54880">
              <w:rPr>
                <w:b/>
                <w:bCs/>
              </w:rPr>
              <w:t xml:space="preserve"> </w:t>
            </w:r>
            <w:proofErr w:type="spellStart"/>
            <w:r w:rsidRPr="00E54880">
              <w:rPr>
                <w:b/>
                <w:bCs/>
              </w:rPr>
              <w:t>nảy</w:t>
            </w:r>
            <w:proofErr w:type="spellEnd"/>
            <w:r w:rsidRPr="00E54880">
              <w:rPr>
                <w:b/>
                <w:bCs/>
              </w:rPr>
              <w:t xml:space="preserve"> </w:t>
            </w:r>
            <w:proofErr w:type="spellStart"/>
            <w:r w:rsidRPr="00E54880">
              <w:rPr>
                <w:b/>
                <w:bCs/>
              </w:rPr>
              <w:t>sinh</w:t>
            </w:r>
            <w:proofErr w:type="spellEnd"/>
            <w:r w:rsidRPr="00E54880">
              <w:rPr>
                <w:b/>
                <w:bCs/>
              </w:rPr>
              <w:t xml:space="preserve"> </w:t>
            </w:r>
            <w:proofErr w:type="spellStart"/>
            <w:r w:rsidRPr="00E54880">
              <w:rPr>
                <w:b/>
                <w:bCs/>
              </w:rPr>
              <w:t>trong</w:t>
            </w:r>
            <w:proofErr w:type="spellEnd"/>
            <w:r w:rsidRPr="00E54880">
              <w:rPr>
                <w:b/>
                <w:bCs/>
              </w:rPr>
              <w:t xml:space="preserve"> </w:t>
            </w:r>
            <w:proofErr w:type="spellStart"/>
            <w:r w:rsidRPr="00E54880">
              <w:rPr>
                <w:b/>
                <w:bCs/>
              </w:rPr>
              <w:t>quý</w:t>
            </w:r>
            <w:proofErr w:type="spellEnd"/>
          </w:p>
          <w:p w14:paraId="1D89FEB8" w14:textId="77777777" w:rsidR="00041D5D" w:rsidRPr="00E54880" w:rsidRDefault="00041D5D" w:rsidP="00EC29F4">
            <w:pPr>
              <w:spacing w:after="0" w:line="240" w:lineRule="auto"/>
              <w:rPr>
                <w:bCs/>
              </w:rPr>
            </w:pPr>
            <w:r w:rsidRPr="00E54880">
              <w:rPr>
                <w:bCs/>
              </w:rPr>
              <w:t>………………………………………………………………………………………………………………………………………………………………………………………………………………………………………………………………………………………………………………………………………………………………………………………………………………………………………………………………</w:t>
            </w:r>
          </w:p>
          <w:p w14:paraId="51FDA2DF" w14:textId="77777777" w:rsidR="00041D5D" w:rsidRPr="00E54880" w:rsidRDefault="00041D5D" w:rsidP="00EC29F4">
            <w:pPr>
              <w:spacing w:after="0" w:line="240" w:lineRule="auto"/>
              <w:rPr>
                <w:b/>
                <w:bCs/>
              </w:rPr>
            </w:pPr>
            <w:r w:rsidRPr="00E54880">
              <w:rPr>
                <w:b/>
                <w:bCs/>
              </w:rPr>
              <w:t xml:space="preserve">II. </w:t>
            </w:r>
            <w:proofErr w:type="spellStart"/>
            <w:r w:rsidRPr="00E54880">
              <w:rPr>
                <w:b/>
                <w:bCs/>
              </w:rPr>
              <w:t>Khuyến</w:t>
            </w:r>
            <w:proofErr w:type="spellEnd"/>
            <w:r w:rsidRPr="00E54880">
              <w:rPr>
                <w:b/>
                <w:bCs/>
              </w:rPr>
              <w:t xml:space="preserve"> </w:t>
            </w:r>
            <w:proofErr w:type="spellStart"/>
            <w:r w:rsidRPr="00E54880">
              <w:rPr>
                <w:b/>
                <w:bCs/>
              </w:rPr>
              <w:t>nghị</w:t>
            </w:r>
            <w:proofErr w:type="spellEnd"/>
            <w:r w:rsidRPr="00E54880">
              <w:rPr>
                <w:b/>
                <w:bCs/>
              </w:rPr>
              <w:t xml:space="preserve"> </w:t>
            </w:r>
            <w:proofErr w:type="spellStart"/>
            <w:r w:rsidRPr="00E54880">
              <w:rPr>
                <w:b/>
                <w:bCs/>
              </w:rPr>
              <w:t>và</w:t>
            </w:r>
            <w:proofErr w:type="spellEnd"/>
            <w:r w:rsidRPr="00E54880">
              <w:rPr>
                <w:b/>
                <w:bCs/>
              </w:rPr>
              <w:t xml:space="preserve"> </w:t>
            </w:r>
            <w:proofErr w:type="spellStart"/>
            <w:r w:rsidRPr="00E54880">
              <w:rPr>
                <w:b/>
                <w:bCs/>
              </w:rPr>
              <w:t>đề</w:t>
            </w:r>
            <w:proofErr w:type="spellEnd"/>
            <w:r w:rsidRPr="00E54880">
              <w:rPr>
                <w:b/>
                <w:bCs/>
              </w:rPr>
              <w:t xml:space="preserve"> </w:t>
            </w:r>
            <w:proofErr w:type="spellStart"/>
            <w:r w:rsidRPr="00E54880">
              <w:rPr>
                <w:b/>
                <w:bCs/>
              </w:rPr>
              <w:t>xuất</w:t>
            </w:r>
            <w:proofErr w:type="spellEnd"/>
          </w:p>
          <w:p w14:paraId="0A5E308A" w14:textId="77777777" w:rsidR="00041D5D" w:rsidRPr="00E54880" w:rsidRDefault="00041D5D" w:rsidP="00EC29F4">
            <w:pPr>
              <w:spacing w:after="0" w:line="240" w:lineRule="auto"/>
              <w:rPr>
                <w:bCs/>
              </w:rPr>
            </w:pPr>
            <w:r w:rsidRPr="00E54880">
              <w:rPr>
                <w:bCs/>
              </w:rPr>
              <w:t>………………………………………………………………………………………………………………………………………………………………………………………………………………………………………………………………………………………………………………………………………………………………………………………………………………………………………………………………</w:t>
            </w:r>
          </w:p>
          <w:p w14:paraId="5A78C458" w14:textId="77777777" w:rsidR="00041D5D" w:rsidRPr="00E54880" w:rsidRDefault="00041D5D" w:rsidP="00EC29F4">
            <w:pPr>
              <w:spacing w:after="0" w:line="240" w:lineRule="auto"/>
              <w:jc w:val="right"/>
              <w:rPr>
                <w:sz w:val="20"/>
                <w:szCs w:val="20"/>
              </w:rPr>
            </w:pPr>
          </w:p>
          <w:p w14:paraId="6611563B" w14:textId="2BDA3209" w:rsidR="00041D5D" w:rsidRPr="00E54880" w:rsidRDefault="0004352A" w:rsidP="0004352A">
            <w:pPr>
              <w:spacing w:after="0" w:line="240" w:lineRule="auto"/>
              <w:jc w:val="center"/>
              <w:rPr>
                <w:b/>
                <w:sz w:val="20"/>
                <w:szCs w:val="20"/>
              </w:rPr>
            </w:pPr>
            <w:r w:rsidRPr="00E54880">
              <w:rPr>
                <w:b/>
                <w:sz w:val="20"/>
                <w:szCs w:val="20"/>
              </w:rPr>
              <w:t xml:space="preserve">                                                                                                                                                              </w:t>
            </w:r>
            <w:r w:rsidR="00041D5D" w:rsidRPr="00E54880">
              <w:rPr>
                <w:b/>
                <w:sz w:val="20"/>
                <w:szCs w:val="20"/>
              </w:rPr>
              <w:t>TM NHÓM …………..</w:t>
            </w:r>
          </w:p>
        </w:tc>
      </w:tr>
    </w:tbl>
    <w:p w14:paraId="4A1BBFC2" w14:textId="77777777" w:rsidR="00041D5D" w:rsidRPr="00E54880" w:rsidRDefault="00041D5D" w:rsidP="00041D5D">
      <w:pPr>
        <w:spacing w:after="0" w:line="240" w:lineRule="auto"/>
      </w:pPr>
    </w:p>
    <w:p w14:paraId="25984ABF" w14:textId="77777777" w:rsidR="00041D5D" w:rsidRPr="00E54880" w:rsidRDefault="00041D5D" w:rsidP="00041D5D">
      <w:pPr>
        <w:spacing w:after="0" w:line="240" w:lineRule="auto"/>
      </w:pPr>
    </w:p>
    <w:p w14:paraId="39A19992" w14:textId="77777777" w:rsidR="005901D2" w:rsidRPr="00E54880" w:rsidRDefault="00041D5D" w:rsidP="0031020D">
      <w:pPr>
        <w:spacing w:after="0" w:line="240" w:lineRule="auto"/>
      </w:pPr>
      <w:r w:rsidRPr="00E54880">
        <w:t xml:space="preserve"> </w:t>
      </w:r>
    </w:p>
    <w:p w14:paraId="2B11234D" w14:textId="37E1D8E5" w:rsidR="00041D5D" w:rsidRPr="00E54880" w:rsidRDefault="005901D2" w:rsidP="005D739D">
      <w:r w:rsidRPr="00E54880">
        <w:br w:type="page"/>
      </w:r>
      <w:r w:rsidR="00041D5D" w:rsidRPr="00E54880">
        <w:lastRenderedPageBreak/>
        <w:t>M.01-GS</w:t>
      </w:r>
    </w:p>
    <w:p w14:paraId="4B83FABE" w14:textId="19AB6283" w:rsidR="00041D5D" w:rsidRPr="00E54880" w:rsidRDefault="00041D5D" w:rsidP="0031020D">
      <w:pPr>
        <w:pStyle w:val="PHULUC"/>
        <w:spacing w:before="0" w:after="0"/>
        <w:rPr>
          <w:color w:val="auto"/>
        </w:rPr>
      </w:pPr>
      <w:bookmarkStart w:id="213" w:name="_Toc179811775"/>
      <w:bookmarkStart w:id="214" w:name="_Toc204243938"/>
      <w:r w:rsidRPr="00E54880">
        <w:rPr>
          <w:bCs/>
          <w:color w:val="auto"/>
          <w:sz w:val="28"/>
          <w:szCs w:val="28"/>
        </w:rPr>
        <w:t>KẾ HOẠCH GIÁM SÁT HÀNG NĂM</w:t>
      </w:r>
      <w:r w:rsidRPr="00E54880">
        <w:rPr>
          <w:bCs/>
          <w:color w:val="auto"/>
          <w:sz w:val="28"/>
          <w:szCs w:val="28"/>
        </w:rPr>
        <w:br/>
      </w:r>
      <w:r w:rsidRPr="00E54880">
        <w:rPr>
          <w:bCs/>
          <w:color w:val="auto"/>
        </w:rPr>
        <w:t>(</w:t>
      </w:r>
      <w:proofErr w:type="spellStart"/>
      <w:r w:rsidRPr="00E54880">
        <w:rPr>
          <w:bCs/>
          <w:color w:val="auto"/>
        </w:rPr>
        <w:t>Năm</w:t>
      </w:r>
      <w:proofErr w:type="spellEnd"/>
      <w:r w:rsidRPr="00E54880">
        <w:rPr>
          <w:bCs/>
          <w:color w:val="auto"/>
        </w:rPr>
        <w:t xml:space="preserve"> ……..)</w:t>
      </w:r>
      <w:bookmarkEnd w:id="213"/>
      <w:bookmarkEnd w:id="21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E54880" w:rsidRPr="00E54880" w14:paraId="5A8E2AE1"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21372697" w14:textId="645C6A6C" w:rsidR="00041D5D" w:rsidRPr="00E54880" w:rsidRDefault="00AD4363" w:rsidP="00EC29F4">
            <w:pPr>
              <w:spacing w:after="0" w:line="240" w:lineRule="auto"/>
            </w:pPr>
            <w:proofErr w:type="spellStart"/>
            <w:r>
              <w:rPr>
                <w:b/>
                <w:bCs/>
              </w:rPr>
              <w:t>Tỉnh</w:t>
            </w:r>
            <w:proofErr w:type="spellEnd"/>
            <w:r w:rsidR="00041D5D" w:rsidRPr="00E54880">
              <w:rPr>
                <w:b/>
                <w:bCs/>
              </w:rPr>
              <w:t>/</w:t>
            </w:r>
            <w:proofErr w:type="spellStart"/>
            <w:r w:rsidR="00041D5D" w:rsidRPr="00E54880">
              <w:rPr>
                <w:b/>
                <w:bCs/>
              </w:rPr>
              <w:t>Xã</w:t>
            </w:r>
            <w:proofErr w:type="spellEnd"/>
            <w:r w:rsidR="00041D5D" w:rsidRPr="00E54880">
              <w:rPr>
                <w:b/>
                <w:bCs/>
              </w:rPr>
              <w:t>/</w:t>
            </w:r>
            <w:proofErr w:type="spellStart"/>
            <w:r w:rsidR="00041D5D" w:rsidRPr="00E54880">
              <w:rPr>
                <w:b/>
                <w:bCs/>
              </w:rPr>
              <w:t>Thôn</w:t>
            </w:r>
            <w:proofErr w:type="spellEnd"/>
            <w:r w:rsidR="00041D5D" w:rsidRPr="00E54880">
              <w:rPr>
                <w:b/>
                <w:bCs/>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D020FB" w14:textId="77777777" w:rsidR="00041D5D" w:rsidRPr="00E54880" w:rsidRDefault="00041D5D" w:rsidP="00EC29F4">
            <w:pPr>
              <w:spacing w:after="0" w:line="240" w:lineRule="auto"/>
            </w:pPr>
            <w:r w:rsidRPr="00E54880">
              <w:rPr>
                <w:b/>
                <w:bCs/>
              </w:rPr>
              <w:t>Trang:</w:t>
            </w:r>
          </w:p>
        </w:tc>
      </w:tr>
      <w:tr w:rsidR="00E54880" w:rsidRPr="00E54880" w14:paraId="48E16473"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1B0FD095" w14:textId="77777777" w:rsidR="00041D5D" w:rsidRPr="00E54880" w:rsidRDefault="00041D5D" w:rsidP="00EC29F4">
            <w:pPr>
              <w:spacing w:after="0" w:line="240" w:lineRule="auto"/>
            </w:pPr>
            <w:proofErr w:type="spellStart"/>
            <w:r w:rsidRPr="00E54880">
              <w:rPr>
                <w:b/>
                <w:bCs/>
              </w:rPr>
              <w:t>Tên</w:t>
            </w:r>
            <w:proofErr w:type="spellEnd"/>
            <w:r w:rsidRPr="00E54880">
              <w:rPr>
                <w:b/>
                <w:bCs/>
              </w:rPr>
              <w:t xml:space="preserve"> </w:t>
            </w:r>
            <w:proofErr w:type="spellStart"/>
            <w:r w:rsidRPr="00E54880">
              <w:rPr>
                <w:b/>
                <w:bCs/>
              </w:rPr>
              <w:t>nhóm</w:t>
            </w:r>
            <w:proofErr w:type="spellEnd"/>
            <w:r w:rsidRPr="00E54880">
              <w:rPr>
                <w:b/>
                <w:bCs/>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8C1AB9C" w14:textId="77777777" w:rsidR="00041D5D" w:rsidRPr="00E54880" w:rsidRDefault="00041D5D" w:rsidP="00EC29F4">
            <w:pPr>
              <w:spacing w:after="0" w:line="240" w:lineRule="auto"/>
            </w:pPr>
            <w:proofErr w:type="spellStart"/>
            <w:r w:rsidRPr="00E54880">
              <w:rPr>
                <w:b/>
                <w:bCs/>
              </w:rPr>
              <w:t>Cập</w:t>
            </w:r>
            <w:proofErr w:type="spellEnd"/>
            <w:r w:rsidRPr="00E54880">
              <w:rPr>
                <w:b/>
                <w:bCs/>
              </w:rPr>
              <w:t xml:space="preserve"> </w:t>
            </w:r>
            <w:proofErr w:type="spellStart"/>
            <w:r w:rsidRPr="00E54880">
              <w:rPr>
                <w:b/>
                <w:bCs/>
              </w:rPr>
              <w:t>nhật</w:t>
            </w:r>
            <w:proofErr w:type="spellEnd"/>
            <w:r w:rsidRPr="00E54880">
              <w:rPr>
                <w:b/>
                <w:bCs/>
              </w:rPr>
              <w:t xml:space="preserve"> </w:t>
            </w:r>
            <w:proofErr w:type="spellStart"/>
            <w:r w:rsidRPr="00E54880">
              <w:rPr>
                <w:b/>
                <w:bCs/>
              </w:rPr>
              <w:t>ngày</w:t>
            </w:r>
            <w:proofErr w:type="spellEnd"/>
            <w:r w:rsidRPr="00E54880">
              <w:rPr>
                <w:b/>
                <w:bCs/>
              </w:rPr>
              <w:t>:</w:t>
            </w:r>
          </w:p>
        </w:tc>
      </w:tr>
      <w:tr w:rsidR="00E54880" w:rsidRPr="00E54880" w14:paraId="1D0110C4"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09D77562" w14:textId="77777777" w:rsidR="00041D5D" w:rsidRPr="00E54880" w:rsidRDefault="00041D5D" w:rsidP="00EC29F4">
            <w:pPr>
              <w:spacing w:after="0" w:line="240" w:lineRule="auto"/>
            </w:pPr>
            <w:proofErr w:type="spellStart"/>
            <w:r w:rsidRPr="00E54880">
              <w:rPr>
                <w:b/>
                <w:bCs/>
              </w:rPr>
              <w:t>Người</w:t>
            </w:r>
            <w:proofErr w:type="spellEnd"/>
            <w:r w:rsidRPr="00E54880">
              <w:rPr>
                <w:b/>
                <w:bCs/>
              </w:rPr>
              <w:t xml:space="preserve"> </w:t>
            </w:r>
            <w:proofErr w:type="spellStart"/>
            <w:r w:rsidRPr="00E54880">
              <w:rPr>
                <w:b/>
                <w:bCs/>
              </w:rPr>
              <w:t>lập</w:t>
            </w:r>
            <w:proofErr w:type="spellEnd"/>
            <w:r w:rsidRPr="00E54880">
              <w:rPr>
                <w:b/>
                <w:bCs/>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9BEEFC5" w14:textId="77777777" w:rsidR="00041D5D" w:rsidRPr="00E54880" w:rsidRDefault="00041D5D" w:rsidP="00EC29F4">
            <w:pPr>
              <w:spacing w:after="0" w:line="240" w:lineRule="auto"/>
            </w:pPr>
            <w:proofErr w:type="spellStart"/>
            <w:r w:rsidRPr="00E54880">
              <w:rPr>
                <w:b/>
                <w:bCs/>
              </w:rPr>
              <w:t>Số</w:t>
            </w:r>
            <w:proofErr w:type="spellEnd"/>
            <w:r w:rsidRPr="00E54880">
              <w:rPr>
                <w:b/>
                <w:bCs/>
              </w:rPr>
              <w:t xml:space="preserve"> </w:t>
            </w:r>
            <w:proofErr w:type="spellStart"/>
            <w:r w:rsidRPr="00E54880">
              <w:rPr>
                <w:b/>
                <w:bCs/>
              </w:rPr>
              <w:t>điện</w:t>
            </w:r>
            <w:proofErr w:type="spellEnd"/>
            <w:r w:rsidRPr="00E54880">
              <w:rPr>
                <w:b/>
                <w:bCs/>
              </w:rPr>
              <w:t xml:space="preserve"> </w:t>
            </w:r>
            <w:proofErr w:type="spellStart"/>
            <w:r w:rsidRPr="00E54880">
              <w:rPr>
                <w:b/>
                <w:bCs/>
              </w:rPr>
              <w:t>thoại</w:t>
            </w:r>
            <w:proofErr w:type="spellEnd"/>
            <w:r w:rsidRPr="00E54880">
              <w:rPr>
                <w:b/>
                <w:bCs/>
              </w:rPr>
              <w:t>:</w:t>
            </w:r>
          </w:p>
        </w:tc>
      </w:tr>
    </w:tbl>
    <w:p w14:paraId="4CECEB85" w14:textId="6936F23A" w:rsidR="00041D5D" w:rsidRPr="00E54880" w:rsidRDefault="00041D5D" w:rsidP="00041D5D">
      <w:pPr>
        <w:spacing w:after="0" w:line="240" w:lineRule="auto"/>
      </w:pPr>
      <w:proofErr w:type="spellStart"/>
      <w:r w:rsidRPr="00E54880">
        <w:rPr>
          <w:b/>
          <w:bCs/>
        </w:rPr>
        <w:t>Viết</w:t>
      </w:r>
      <w:proofErr w:type="spellEnd"/>
      <w:r w:rsidRPr="00E54880">
        <w:rPr>
          <w:b/>
          <w:bCs/>
        </w:rPr>
        <w:t xml:space="preserve"> </w:t>
      </w:r>
      <w:proofErr w:type="spellStart"/>
      <w:r w:rsidRPr="00E54880">
        <w:rPr>
          <w:b/>
          <w:bCs/>
        </w:rPr>
        <w:t>tắt</w:t>
      </w:r>
      <w:proofErr w:type="spellEnd"/>
      <w:r w:rsidRPr="00E54880">
        <w:rPr>
          <w:b/>
          <w:bCs/>
        </w:rPr>
        <w:t xml:space="preserve"> </w:t>
      </w:r>
      <w:proofErr w:type="spellStart"/>
      <w:r w:rsidRPr="00E54880">
        <w:rPr>
          <w:b/>
          <w:bCs/>
        </w:rPr>
        <w:t>các</w:t>
      </w:r>
      <w:proofErr w:type="spellEnd"/>
      <w:r w:rsidRPr="00E54880">
        <w:rPr>
          <w:b/>
          <w:bCs/>
        </w:rPr>
        <w:t xml:space="preserve"> </w:t>
      </w:r>
      <w:proofErr w:type="spellStart"/>
      <w:r w:rsidRPr="00E54880">
        <w:rPr>
          <w:b/>
          <w:bCs/>
        </w:rPr>
        <w:t>nội</w:t>
      </w:r>
      <w:proofErr w:type="spellEnd"/>
      <w:r w:rsidRPr="00E54880">
        <w:rPr>
          <w:b/>
          <w:bCs/>
        </w:rPr>
        <w:t xml:space="preserve"> dung </w:t>
      </w:r>
      <w:proofErr w:type="spellStart"/>
      <w:r w:rsidRPr="00E54880">
        <w:rPr>
          <w:b/>
          <w:bCs/>
        </w:rPr>
        <w:t>giám</w:t>
      </w:r>
      <w:proofErr w:type="spellEnd"/>
      <w:r w:rsidRPr="00E54880">
        <w:rPr>
          <w:b/>
          <w:bCs/>
        </w:rPr>
        <w:t xml:space="preserve"> </w:t>
      </w:r>
      <w:proofErr w:type="spellStart"/>
      <w:r w:rsidRPr="00E54880">
        <w:rPr>
          <w:b/>
          <w:bCs/>
        </w:rPr>
        <w:t>sát</w:t>
      </w:r>
      <w:proofErr w:type="spellEnd"/>
      <w:r w:rsidRPr="00E54880">
        <w:rPr>
          <w:b/>
          <w:bCs/>
        </w:rPr>
        <w:t xml:space="preserve">: </w:t>
      </w:r>
      <w:r w:rsidRPr="00E54880">
        <w:t xml:space="preserve">TR: </w:t>
      </w:r>
      <w:proofErr w:type="spellStart"/>
      <w:r w:rsidRPr="00E54880">
        <w:t>Trồng</w:t>
      </w:r>
      <w:proofErr w:type="spellEnd"/>
      <w:r w:rsidRPr="00E54880">
        <w:t xml:space="preserve"> </w:t>
      </w:r>
      <w:proofErr w:type="spellStart"/>
      <w:r w:rsidRPr="00E54880">
        <w:t>rừng</w:t>
      </w:r>
      <w:proofErr w:type="spellEnd"/>
      <w:r w:rsidRPr="00E54880">
        <w:t xml:space="preserve">; CSR: </w:t>
      </w:r>
      <w:proofErr w:type="spellStart"/>
      <w:r w:rsidRPr="00E54880">
        <w:t>Chăm</w:t>
      </w:r>
      <w:proofErr w:type="spellEnd"/>
      <w:r w:rsidRPr="00E54880">
        <w:t xml:space="preserve"> </w:t>
      </w:r>
      <w:proofErr w:type="spellStart"/>
      <w:r w:rsidRPr="00E54880">
        <w:t>sóc</w:t>
      </w:r>
      <w:proofErr w:type="spellEnd"/>
      <w:r w:rsidRPr="00E54880">
        <w:t xml:space="preserve"> </w:t>
      </w:r>
      <w:proofErr w:type="spellStart"/>
      <w:r w:rsidRPr="00E54880">
        <w:t>rừng</w:t>
      </w:r>
      <w:proofErr w:type="spellEnd"/>
      <w:r w:rsidRPr="00E54880">
        <w:t xml:space="preserve">; KT: Khai </w:t>
      </w:r>
      <w:proofErr w:type="spellStart"/>
      <w:r w:rsidRPr="00E54880">
        <w:t>thác</w:t>
      </w:r>
      <w:proofErr w:type="spellEnd"/>
      <w:r w:rsidRPr="00E54880">
        <w:t>; QL:</w:t>
      </w:r>
      <w:r w:rsidRPr="00E54880">
        <w:br/>
        <w:t xml:space="preserve">Quản </w:t>
      </w:r>
      <w:proofErr w:type="spellStart"/>
      <w:r w:rsidRPr="00E54880">
        <w:t>lý</w:t>
      </w:r>
      <w:proofErr w:type="spellEnd"/>
      <w:r w:rsidRPr="00E54880">
        <w:t xml:space="preserve"> Bảo </w:t>
      </w:r>
      <w:proofErr w:type="spellStart"/>
      <w:r w:rsidRPr="00E54880">
        <w:t>vệ</w:t>
      </w:r>
      <w:proofErr w:type="spellEnd"/>
      <w:r w:rsidRPr="00E54880">
        <w:br/>
      </w:r>
      <w:proofErr w:type="spellStart"/>
      <w:r w:rsidRPr="00E54880">
        <w:rPr>
          <w:b/>
          <w:bCs/>
          <w:i/>
          <w:iCs/>
        </w:rPr>
        <w:t>Chú</w:t>
      </w:r>
      <w:proofErr w:type="spellEnd"/>
      <w:r w:rsidRPr="00E54880">
        <w:rPr>
          <w:b/>
          <w:bCs/>
          <w:i/>
          <w:iCs/>
        </w:rPr>
        <w:t xml:space="preserve"> ý: </w:t>
      </w:r>
      <w:proofErr w:type="spellStart"/>
      <w:r w:rsidRPr="00E54880">
        <w:rPr>
          <w:i/>
          <w:iCs/>
        </w:rPr>
        <w:t>Hoạt</w:t>
      </w:r>
      <w:proofErr w:type="spellEnd"/>
      <w:r w:rsidRPr="00E54880">
        <w:rPr>
          <w:i/>
          <w:iCs/>
        </w:rPr>
        <w:t xml:space="preserve"> </w:t>
      </w:r>
      <w:proofErr w:type="spellStart"/>
      <w:r w:rsidRPr="00E54880">
        <w:rPr>
          <w:i/>
          <w:iCs/>
        </w:rPr>
        <w:t>động</w:t>
      </w:r>
      <w:proofErr w:type="spellEnd"/>
      <w:r w:rsidRPr="00E54880">
        <w:rPr>
          <w:i/>
          <w:iCs/>
        </w:rPr>
        <w:t xml:space="preserve"> </w:t>
      </w:r>
      <w:proofErr w:type="spellStart"/>
      <w:r w:rsidRPr="00E54880">
        <w:rPr>
          <w:i/>
          <w:iCs/>
        </w:rPr>
        <w:t>trồng</w:t>
      </w:r>
      <w:proofErr w:type="spellEnd"/>
      <w:r w:rsidRPr="00E54880">
        <w:rPr>
          <w:i/>
          <w:iCs/>
        </w:rPr>
        <w:t xml:space="preserve"> </w:t>
      </w:r>
      <w:proofErr w:type="spellStart"/>
      <w:r w:rsidRPr="00E54880">
        <w:rPr>
          <w:i/>
          <w:iCs/>
        </w:rPr>
        <w:t>rừng</w:t>
      </w:r>
      <w:proofErr w:type="spellEnd"/>
      <w:r w:rsidRPr="00E54880">
        <w:rPr>
          <w:i/>
          <w:iCs/>
        </w:rPr>
        <w:t xml:space="preserve"> </w:t>
      </w:r>
      <w:proofErr w:type="spellStart"/>
      <w:r w:rsidRPr="00E54880">
        <w:rPr>
          <w:i/>
          <w:iCs/>
        </w:rPr>
        <w:t>và</w:t>
      </w:r>
      <w:proofErr w:type="spellEnd"/>
      <w:r w:rsidRPr="00E54880">
        <w:rPr>
          <w:i/>
          <w:iCs/>
        </w:rPr>
        <w:t xml:space="preserve"> </w:t>
      </w:r>
      <w:proofErr w:type="spellStart"/>
      <w:r w:rsidRPr="00E54880">
        <w:rPr>
          <w:i/>
          <w:iCs/>
        </w:rPr>
        <w:t>khai</w:t>
      </w:r>
      <w:proofErr w:type="spellEnd"/>
      <w:r w:rsidRPr="00E54880">
        <w:rPr>
          <w:i/>
          <w:iCs/>
        </w:rPr>
        <w:t xml:space="preserve"> </w:t>
      </w:r>
      <w:proofErr w:type="spellStart"/>
      <w:r w:rsidRPr="00E54880">
        <w:rPr>
          <w:i/>
          <w:iCs/>
        </w:rPr>
        <w:t>thác</w:t>
      </w:r>
      <w:proofErr w:type="spellEnd"/>
      <w:r w:rsidRPr="00E54880">
        <w:rPr>
          <w:i/>
          <w:iCs/>
        </w:rPr>
        <w:t xml:space="preserve"> </w:t>
      </w:r>
      <w:proofErr w:type="spellStart"/>
      <w:r w:rsidRPr="00E54880">
        <w:rPr>
          <w:i/>
          <w:iCs/>
        </w:rPr>
        <w:t>rừng</w:t>
      </w:r>
      <w:proofErr w:type="spellEnd"/>
      <w:r w:rsidRPr="00E54880">
        <w:rPr>
          <w:i/>
          <w:iCs/>
        </w:rPr>
        <w:t xml:space="preserve">: </w:t>
      </w:r>
      <w:proofErr w:type="spellStart"/>
      <w:r w:rsidRPr="00E54880">
        <w:rPr>
          <w:i/>
          <w:iCs/>
        </w:rPr>
        <w:t>ít</w:t>
      </w:r>
      <w:proofErr w:type="spellEnd"/>
      <w:r w:rsidRPr="00E54880">
        <w:rPr>
          <w:i/>
          <w:iCs/>
        </w:rPr>
        <w:t xml:space="preserve"> </w:t>
      </w:r>
      <w:proofErr w:type="spellStart"/>
      <w:r w:rsidRPr="00E54880">
        <w:rPr>
          <w:i/>
          <w:iCs/>
        </w:rPr>
        <w:t>nhất</w:t>
      </w:r>
      <w:proofErr w:type="spellEnd"/>
      <w:r w:rsidRPr="00E54880">
        <w:rPr>
          <w:i/>
          <w:iCs/>
        </w:rPr>
        <w:t xml:space="preserve"> </w:t>
      </w:r>
      <w:proofErr w:type="spellStart"/>
      <w:r w:rsidRPr="00E54880">
        <w:rPr>
          <w:i/>
          <w:iCs/>
        </w:rPr>
        <w:t>phải</w:t>
      </w:r>
      <w:proofErr w:type="spellEnd"/>
      <w:r w:rsidRPr="00E54880">
        <w:rPr>
          <w:i/>
          <w:iCs/>
        </w:rPr>
        <w:t xml:space="preserve"> </w:t>
      </w:r>
      <w:proofErr w:type="spellStart"/>
      <w:r w:rsidRPr="00E54880">
        <w:rPr>
          <w:i/>
          <w:iCs/>
        </w:rPr>
        <w:t>tiến</w:t>
      </w:r>
      <w:proofErr w:type="spellEnd"/>
      <w:r w:rsidRPr="00E54880">
        <w:rPr>
          <w:i/>
          <w:iCs/>
        </w:rPr>
        <w:t xml:space="preserve"> </w:t>
      </w:r>
      <w:proofErr w:type="spellStart"/>
      <w:r w:rsidRPr="00E54880">
        <w:rPr>
          <w:i/>
          <w:iCs/>
        </w:rPr>
        <w:t>hành</w:t>
      </w:r>
      <w:proofErr w:type="spellEnd"/>
      <w:r w:rsidRPr="00E54880">
        <w:rPr>
          <w:i/>
          <w:iCs/>
        </w:rPr>
        <w:t xml:space="preserve"> 3 </w:t>
      </w:r>
      <w:proofErr w:type="spellStart"/>
      <w:r w:rsidRPr="00E54880">
        <w:rPr>
          <w:i/>
          <w:iCs/>
        </w:rPr>
        <w:t>lần</w:t>
      </w:r>
      <w:proofErr w:type="spellEnd"/>
      <w:r w:rsidRPr="00E54880">
        <w:rPr>
          <w:i/>
          <w:iCs/>
        </w:rPr>
        <w:t xml:space="preserve"> </w:t>
      </w:r>
      <w:proofErr w:type="spellStart"/>
      <w:r w:rsidRPr="00E54880">
        <w:rPr>
          <w:i/>
          <w:iCs/>
        </w:rPr>
        <w:t>đánh</w:t>
      </w:r>
      <w:proofErr w:type="spellEnd"/>
      <w:r w:rsidRPr="00E54880">
        <w:rPr>
          <w:i/>
          <w:iCs/>
        </w:rPr>
        <w:t xml:space="preserve"> </w:t>
      </w:r>
      <w:proofErr w:type="spellStart"/>
      <w:r w:rsidRPr="00E54880">
        <w:rPr>
          <w:i/>
          <w:iCs/>
        </w:rPr>
        <w:t>giá</w:t>
      </w:r>
      <w:proofErr w:type="spellEnd"/>
      <w:r w:rsidRPr="00E54880">
        <w:rPr>
          <w:i/>
          <w:iCs/>
        </w:rPr>
        <w:t xml:space="preserve"> </w:t>
      </w:r>
      <w:proofErr w:type="spellStart"/>
      <w:r w:rsidRPr="00E54880">
        <w:rPr>
          <w:i/>
          <w:iCs/>
        </w:rPr>
        <w:t>và</w:t>
      </w:r>
      <w:proofErr w:type="spellEnd"/>
      <w:r w:rsidRPr="00E54880">
        <w:rPr>
          <w:i/>
          <w:iCs/>
        </w:rPr>
        <w:t xml:space="preserve"> </w:t>
      </w:r>
      <w:proofErr w:type="spellStart"/>
      <w:r w:rsidRPr="00E54880">
        <w:rPr>
          <w:i/>
          <w:iCs/>
        </w:rPr>
        <w:t>kiểm</w:t>
      </w:r>
      <w:proofErr w:type="spellEnd"/>
      <w:r w:rsidR="00924923" w:rsidRPr="00E54880">
        <w:rPr>
          <w:i/>
          <w:iCs/>
        </w:rPr>
        <w:t xml:space="preserve"> </w:t>
      </w:r>
      <w:proofErr w:type="spellStart"/>
      <w:r w:rsidRPr="00E54880">
        <w:rPr>
          <w:i/>
          <w:iCs/>
        </w:rPr>
        <w:t>tra</w:t>
      </w:r>
      <w:proofErr w:type="spellEnd"/>
      <w:r w:rsidRPr="00E54880">
        <w:rPr>
          <w:i/>
          <w:iCs/>
        </w:rPr>
        <w:t xml:space="preserve"> </w:t>
      </w:r>
      <w:proofErr w:type="spellStart"/>
      <w:r w:rsidRPr="00E54880">
        <w:rPr>
          <w:i/>
          <w:iCs/>
        </w:rPr>
        <w:t>cho</w:t>
      </w:r>
      <w:proofErr w:type="spellEnd"/>
      <w:r w:rsidRPr="00E54880">
        <w:rPr>
          <w:i/>
          <w:iCs/>
        </w:rPr>
        <w:t xml:space="preserve"> </w:t>
      </w:r>
      <w:proofErr w:type="spellStart"/>
      <w:r w:rsidRPr="00E54880">
        <w:rPr>
          <w:i/>
          <w:iCs/>
        </w:rPr>
        <w:t>một</w:t>
      </w:r>
      <w:proofErr w:type="spellEnd"/>
      <w:r w:rsidRPr="00E54880">
        <w:rPr>
          <w:i/>
          <w:iCs/>
        </w:rPr>
        <w:t xml:space="preserve"> </w:t>
      </w:r>
      <w:proofErr w:type="spellStart"/>
      <w:r w:rsidRPr="00E54880">
        <w:rPr>
          <w:i/>
          <w:iCs/>
        </w:rPr>
        <w:t>lô</w:t>
      </w:r>
      <w:proofErr w:type="spellEnd"/>
      <w:r w:rsidRPr="00E54880">
        <w:rPr>
          <w:i/>
          <w:iCs/>
        </w:rPr>
        <w:t xml:space="preserve"> </w:t>
      </w:r>
      <w:proofErr w:type="spellStart"/>
      <w:r w:rsidRPr="00E54880">
        <w:rPr>
          <w:i/>
          <w:iCs/>
        </w:rPr>
        <w:t>rừng</w:t>
      </w:r>
      <w:proofErr w:type="spellEnd"/>
      <w:r w:rsidRPr="00E54880">
        <w:rPr>
          <w:i/>
          <w:iCs/>
        </w:rPr>
        <w:t xml:space="preserve"> </w:t>
      </w:r>
      <w:proofErr w:type="spellStart"/>
      <w:r w:rsidRPr="00E54880">
        <w:rPr>
          <w:i/>
          <w:iCs/>
        </w:rPr>
        <w:t>có</w:t>
      </w:r>
      <w:proofErr w:type="spellEnd"/>
      <w:r w:rsidRPr="00E54880">
        <w:rPr>
          <w:i/>
          <w:iCs/>
        </w:rPr>
        <w:t xml:space="preserve"> </w:t>
      </w:r>
      <w:proofErr w:type="spellStart"/>
      <w:r w:rsidRPr="00E54880">
        <w:rPr>
          <w:i/>
          <w:iCs/>
        </w:rPr>
        <w:t>thực</w:t>
      </w:r>
      <w:proofErr w:type="spellEnd"/>
      <w:r w:rsidRPr="00E54880">
        <w:rPr>
          <w:i/>
          <w:iCs/>
        </w:rPr>
        <w:t xml:space="preserve"> </w:t>
      </w:r>
      <w:proofErr w:type="spellStart"/>
      <w:r w:rsidRPr="00E54880">
        <w:rPr>
          <w:i/>
          <w:iCs/>
        </w:rPr>
        <w:t>hiện</w:t>
      </w:r>
      <w:proofErr w:type="spellEnd"/>
      <w:r w:rsidRPr="00E54880">
        <w:rPr>
          <w:i/>
          <w:iCs/>
        </w:rPr>
        <w:t xml:space="preserve"> </w:t>
      </w:r>
      <w:proofErr w:type="spellStart"/>
      <w:r w:rsidRPr="00E54880">
        <w:rPr>
          <w:i/>
          <w:iCs/>
        </w:rPr>
        <w:t>hoạt</w:t>
      </w:r>
      <w:proofErr w:type="spellEnd"/>
      <w:r w:rsidRPr="00E54880">
        <w:rPr>
          <w:i/>
          <w:iCs/>
        </w:rPr>
        <w:t xml:space="preserve"> </w:t>
      </w:r>
      <w:proofErr w:type="spellStart"/>
      <w:r w:rsidRPr="00E54880">
        <w:rPr>
          <w:i/>
          <w:iCs/>
        </w:rPr>
        <w:t>động</w:t>
      </w:r>
      <w:proofErr w:type="spellEnd"/>
      <w:r w:rsidRPr="00E54880">
        <w:rPr>
          <w:i/>
          <w:iCs/>
        </w:rPr>
        <w:t xml:space="preserve"> </w:t>
      </w:r>
      <w:proofErr w:type="spellStart"/>
      <w:r w:rsidRPr="00E54880">
        <w:rPr>
          <w:i/>
          <w:iCs/>
        </w:rPr>
        <w:t>này</w:t>
      </w:r>
      <w:proofErr w:type="spellEnd"/>
      <w:r w:rsidRPr="00E54880">
        <w:rPr>
          <w:i/>
          <w:iCs/>
        </w:rPr>
        <w:t xml:space="preserve"> (</w:t>
      </w:r>
      <w:proofErr w:type="spellStart"/>
      <w:r w:rsidRPr="00E54880">
        <w:rPr>
          <w:i/>
          <w:iCs/>
        </w:rPr>
        <w:t>gồm</w:t>
      </w:r>
      <w:proofErr w:type="spellEnd"/>
      <w:r w:rsidRPr="00E54880">
        <w:rPr>
          <w:i/>
          <w:iCs/>
        </w:rPr>
        <w:t xml:space="preserve"> </w:t>
      </w:r>
      <w:proofErr w:type="spellStart"/>
      <w:r w:rsidRPr="00E54880">
        <w:rPr>
          <w:i/>
          <w:iCs/>
        </w:rPr>
        <w:t>trước</w:t>
      </w:r>
      <w:proofErr w:type="spellEnd"/>
      <w:r w:rsidRPr="00E54880">
        <w:rPr>
          <w:i/>
          <w:iCs/>
        </w:rPr>
        <w:t xml:space="preserve">, </w:t>
      </w:r>
      <w:proofErr w:type="spellStart"/>
      <w:r w:rsidRPr="00E54880">
        <w:rPr>
          <w:i/>
          <w:iCs/>
        </w:rPr>
        <w:t>trong</w:t>
      </w:r>
      <w:proofErr w:type="spellEnd"/>
      <w:r w:rsidRPr="00E54880">
        <w:rPr>
          <w:i/>
          <w:iCs/>
        </w:rPr>
        <w:t xml:space="preserve"> </w:t>
      </w:r>
      <w:proofErr w:type="spellStart"/>
      <w:r w:rsidRPr="00E54880">
        <w:rPr>
          <w:i/>
          <w:iCs/>
        </w:rPr>
        <w:t>và</w:t>
      </w:r>
      <w:proofErr w:type="spellEnd"/>
      <w:r w:rsidRPr="00E54880">
        <w:rPr>
          <w:i/>
          <w:iCs/>
        </w:rPr>
        <w:t xml:space="preserve"> </w:t>
      </w:r>
      <w:proofErr w:type="spellStart"/>
      <w:r w:rsidRPr="00E54880">
        <w:rPr>
          <w:i/>
          <w:iCs/>
        </w:rPr>
        <w:t>sau</w:t>
      </w:r>
      <w:proofErr w:type="spellEnd"/>
      <w:r w:rsidRPr="00E54880">
        <w:rPr>
          <w:i/>
          <w:iCs/>
        </w:rPr>
        <w:t xml:space="preserve"> </w:t>
      </w:r>
      <w:proofErr w:type="spellStart"/>
      <w:r w:rsidRPr="00E54880">
        <w:rPr>
          <w:i/>
          <w:iCs/>
        </w:rPr>
        <w:t>khi</w:t>
      </w:r>
      <w:proofErr w:type="spellEnd"/>
      <w:r w:rsidRPr="00E54880">
        <w:rPr>
          <w:i/>
          <w:iCs/>
        </w:rPr>
        <w:t xml:space="preserve"> </w:t>
      </w:r>
      <w:proofErr w:type="spellStart"/>
      <w:r w:rsidRPr="00E54880">
        <w:rPr>
          <w:i/>
          <w:iCs/>
        </w:rPr>
        <w:t>thực</w:t>
      </w:r>
      <w:proofErr w:type="spellEnd"/>
      <w:r w:rsidRPr="00E54880">
        <w:rPr>
          <w:i/>
          <w:iCs/>
        </w:rPr>
        <w:t xml:space="preserve"> </w:t>
      </w:r>
      <w:proofErr w:type="spellStart"/>
      <w:r w:rsidRPr="00E54880">
        <w:rPr>
          <w:i/>
          <w:iCs/>
        </w:rPr>
        <w:t>hiện</w:t>
      </w:r>
      <w:proofErr w:type="spellEnd"/>
      <w:r w:rsidRPr="00E54880">
        <w:rPr>
          <w:i/>
          <w:iCs/>
        </w:rPr>
        <w:t xml:space="preserve"> </w:t>
      </w:r>
      <w:proofErr w:type="spellStart"/>
      <w:r w:rsidRPr="00E54880">
        <w:rPr>
          <w:i/>
          <w:iCs/>
        </w:rPr>
        <w:t>các</w:t>
      </w:r>
      <w:proofErr w:type="spellEnd"/>
      <w:r w:rsidRPr="00E54880">
        <w:rPr>
          <w:i/>
          <w:iCs/>
        </w:rPr>
        <w:t xml:space="preserve"> </w:t>
      </w:r>
      <w:proofErr w:type="spellStart"/>
      <w:r w:rsidRPr="00E54880">
        <w:rPr>
          <w:i/>
          <w:iCs/>
        </w:rPr>
        <w:t>hoạt</w:t>
      </w:r>
      <w:proofErr w:type="spellEnd"/>
      <w:r w:rsidRPr="00E54880">
        <w:rPr>
          <w:i/>
          <w:iCs/>
        </w:rPr>
        <w:t xml:space="preserve"> </w:t>
      </w:r>
      <w:proofErr w:type="spellStart"/>
      <w:r w:rsidRPr="00E54880">
        <w:rPr>
          <w:i/>
          <w:iCs/>
        </w:rPr>
        <w:t>động</w:t>
      </w:r>
      <w:proofErr w:type="spellEnd"/>
      <w:r w:rsidRPr="00E54880">
        <w:rPr>
          <w:i/>
          <w:iCs/>
        </w:rPr>
        <w:t>)</w:t>
      </w:r>
      <w:r w:rsidRPr="00E54880">
        <w:t xml:space="preserve"> </w:t>
      </w:r>
    </w:p>
    <w:p w14:paraId="38142FA0" w14:textId="77777777" w:rsidR="00041D5D" w:rsidRPr="00E54880" w:rsidRDefault="00041D5D" w:rsidP="00041D5D">
      <w:pPr>
        <w:spacing w:after="0" w:line="240" w:lineRule="auto"/>
        <w:rPr>
          <w:b/>
          <w:bCs/>
        </w:rPr>
      </w:pPr>
    </w:p>
    <w:tbl>
      <w:tblPr>
        <w:tblW w:w="10497" w:type="dxa"/>
        <w:tblInd w:w="-998" w:type="dxa"/>
        <w:tblLayout w:type="fixed"/>
        <w:tblLook w:val="04A0" w:firstRow="1" w:lastRow="0" w:firstColumn="1" w:lastColumn="0" w:noHBand="0" w:noVBand="1"/>
      </w:tblPr>
      <w:tblGrid>
        <w:gridCol w:w="960"/>
        <w:gridCol w:w="1173"/>
        <w:gridCol w:w="703"/>
        <w:gridCol w:w="714"/>
        <w:gridCol w:w="561"/>
        <w:gridCol w:w="571"/>
        <w:gridCol w:w="560"/>
        <w:gridCol w:w="497"/>
        <w:gridCol w:w="636"/>
        <w:gridCol w:w="497"/>
        <w:gridCol w:w="504"/>
        <w:gridCol w:w="558"/>
        <w:gridCol w:w="569"/>
        <w:gridCol w:w="711"/>
        <w:gridCol w:w="711"/>
        <w:gridCol w:w="572"/>
      </w:tblGrid>
      <w:tr w:rsidR="00E54880" w:rsidRPr="00E54880" w14:paraId="461BF53D" w14:textId="77777777" w:rsidTr="005D739D">
        <w:trPr>
          <w:trHeight w:val="624"/>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7973CC9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Số</w:t>
            </w:r>
            <w:proofErr w:type="spellEnd"/>
            <w:r w:rsidRPr="00E54880">
              <w:rPr>
                <w:b/>
                <w:bCs/>
                <w:sz w:val="20"/>
                <w:szCs w:val="20"/>
              </w:rPr>
              <w:br/>
              <w:t xml:space="preserve">TT </w:t>
            </w:r>
          </w:p>
        </w:tc>
        <w:tc>
          <w:tcPr>
            <w:tcW w:w="1173" w:type="dxa"/>
            <w:vMerge w:val="restart"/>
            <w:tcBorders>
              <w:top w:val="single" w:sz="4" w:space="0" w:color="auto"/>
              <w:left w:val="single" w:sz="4" w:space="0" w:color="auto"/>
              <w:bottom w:val="single" w:sz="4" w:space="0" w:color="000000"/>
              <w:right w:val="single" w:sz="4" w:space="0" w:color="auto"/>
            </w:tcBorders>
            <w:vAlign w:val="center"/>
            <w:hideMark/>
          </w:tcPr>
          <w:p w14:paraId="6A7C90EC"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Tên</w:t>
            </w:r>
            <w:proofErr w:type="spellEnd"/>
            <w:r w:rsidRPr="00E54880">
              <w:rPr>
                <w:b/>
                <w:bCs/>
                <w:sz w:val="20"/>
                <w:szCs w:val="20"/>
              </w:rPr>
              <w:t xml:space="preserve"> </w:t>
            </w:r>
            <w:proofErr w:type="spellStart"/>
            <w:r w:rsidRPr="00E54880">
              <w:rPr>
                <w:b/>
                <w:bCs/>
                <w:sz w:val="20"/>
                <w:szCs w:val="20"/>
              </w:rPr>
              <w:t>thành</w:t>
            </w:r>
            <w:proofErr w:type="spellEnd"/>
            <w:r w:rsidRPr="00E54880">
              <w:rPr>
                <w:b/>
                <w:bCs/>
                <w:sz w:val="20"/>
                <w:szCs w:val="20"/>
              </w:rPr>
              <w:t xml:space="preserve"> </w:t>
            </w:r>
            <w:proofErr w:type="spellStart"/>
            <w:r w:rsidRPr="00E54880">
              <w:rPr>
                <w:b/>
                <w:bCs/>
                <w:sz w:val="20"/>
                <w:szCs w:val="20"/>
              </w:rPr>
              <w:t>viên</w:t>
            </w:r>
            <w:proofErr w:type="spellEnd"/>
            <w:r w:rsidRPr="00E54880">
              <w:rPr>
                <w:b/>
                <w:bCs/>
                <w:sz w:val="20"/>
                <w:szCs w:val="20"/>
              </w:rPr>
              <w:t xml:space="preserve"> </w:t>
            </w:r>
          </w:p>
        </w:tc>
        <w:tc>
          <w:tcPr>
            <w:tcW w:w="703" w:type="dxa"/>
            <w:vMerge w:val="restart"/>
            <w:tcBorders>
              <w:top w:val="single" w:sz="4" w:space="0" w:color="auto"/>
              <w:left w:val="single" w:sz="4" w:space="0" w:color="auto"/>
              <w:bottom w:val="single" w:sz="4" w:space="0" w:color="000000"/>
              <w:right w:val="single" w:sz="4" w:space="0" w:color="auto"/>
            </w:tcBorders>
            <w:vAlign w:val="center"/>
            <w:hideMark/>
          </w:tcPr>
          <w:p w14:paraId="47D0A672"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Số</w:t>
            </w:r>
            <w:proofErr w:type="spellEnd"/>
            <w:r w:rsidRPr="00E54880">
              <w:rPr>
                <w:b/>
                <w:bCs/>
                <w:sz w:val="20"/>
                <w:szCs w:val="20"/>
              </w:rPr>
              <w:t xml:space="preserve"> </w:t>
            </w:r>
            <w:proofErr w:type="spellStart"/>
            <w:r w:rsidRPr="00E54880">
              <w:rPr>
                <w:b/>
                <w:bCs/>
                <w:sz w:val="20"/>
                <w:szCs w:val="20"/>
              </w:rPr>
              <w:t>lô</w:t>
            </w:r>
            <w:proofErr w:type="spellEnd"/>
            <w:r w:rsidRPr="00E54880">
              <w:rPr>
                <w:b/>
                <w:bCs/>
                <w:sz w:val="20"/>
                <w:szCs w:val="20"/>
              </w:rPr>
              <w:t xml:space="preserve"> </w:t>
            </w: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2A8E2ECB" w14:textId="77777777" w:rsidR="00041D5D" w:rsidRPr="00E54880" w:rsidRDefault="00041D5D" w:rsidP="00EC29F4">
            <w:pPr>
              <w:spacing w:after="0" w:line="240" w:lineRule="auto"/>
              <w:jc w:val="center"/>
              <w:rPr>
                <w:b/>
                <w:bCs/>
                <w:sz w:val="20"/>
                <w:szCs w:val="20"/>
              </w:rPr>
            </w:pPr>
            <w:r w:rsidRPr="00E54880">
              <w:rPr>
                <w:b/>
                <w:bCs/>
                <w:sz w:val="20"/>
                <w:szCs w:val="20"/>
              </w:rPr>
              <w:t>HĐ GS</w:t>
            </w:r>
          </w:p>
        </w:tc>
        <w:tc>
          <w:tcPr>
            <w:tcW w:w="4953" w:type="dxa"/>
            <w:gridSpan w:val="9"/>
            <w:tcBorders>
              <w:top w:val="single" w:sz="4" w:space="0" w:color="auto"/>
              <w:left w:val="nil"/>
              <w:bottom w:val="single" w:sz="4" w:space="0" w:color="auto"/>
              <w:right w:val="single" w:sz="4" w:space="0" w:color="auto"/>
            </w:tcBorders>
            <w:vAlign w:val="center"/>
            <w:hideMark/>
          </w:tcPr>
          <w:p w14:paraId="2BA5F13F"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Tháng</w:t>
            </w:r>
            <w:proofErr w:type="spellEnd"/>
            <w:r w:rsidRPr="00E54880">
              <w:rPr>
                <w:b/>
                <w:bCs/>
                <w:sz w:val="20"/>
                <w:szCs w:val="20"/>
              </w:rPr>
              <w:t xml:space="preserve"> </w:t>
            </w:r>
          </w:p>
        </w:tc>
        <w:tc>
          <w:tcPr>
            <w:tcW w:w="711" w:type="dxa"/>
            <w:tcBorders>
              <w:top w:val="single" w:sz="4" w:space="0" w:color="auto"/>
              <w:left w:val="nil"/>
              <w:bottom w:val="single" w:sz="4" w:space="0" w:color="auto"/>
              <w:right w:val="single" w:sz="4" w:space="0" w:color="auto"/>
            </w:tcBorders>
            <w:noWrap/>
            <w:vAlign w:val="bottom"/>
            <w:hideMark/>
          </w:tcPr>
          <w:p w14:paraId="1824CD04"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single" w:sz="4" w:space="0" w:color="auto"/>
              <w:left w:val="nil"/>
              <w:bottom w:val="single" w:sz="4" w:space="0" w:color="auto"/>
              <w:right w:val="single" w:sz="4" w:space="0" w:color="auto"/>
            </w:tcBorders>
            <w:noWrap/>
            <w:vAlign w:val="bottom"/>
            <w:hideMark/>
          </w:tcPr>
          <w:p w14:paraId="56D9BEBC"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single" w:sz="4" w:space="0" w:color="auto"/>
              <w:left w:val="nil"/>
              <w:bottom w:val="single" w:sz="4" w:space="0" w:color="auto"/>
              <w:right w:val="single" w:sz="4" w:space="0" w:color="auto"/>
            </w:tcBorders>
            <w:noWrap/>
            <w:vAlign w:val="bottom"/>
            <w:hideMark/>
          </w:tcPr>
          <w:p w14:paraId="7A77198B"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EDFFA5F" w14:textId="77777777" w:rsidTr="005D739D">
        <w:trPr>
          <w:trHeight w:val="312"/>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99BF5DC" w14:textId="77777777" w:rsidR="00041D5D" w:rsidRPr="00E54880" w:rsidRDefault="00041D5D" w:rsidP="00EC29F4">
            <w:pPr>
              <w:spacing w:after="0" w:line="240" w:lineRule="auto"/>
              <w:rPr>
                <w:b/>
                <w:bCs/>
                <w:sz w:val="20"/>
                <w:szCs w:val="20"/>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14:paraId="2F33C473" w14:textId="77777777" w:rsidR="00041D5D" w:rsidRPr="00E54880" w:rsidRDefault="00041D5D" w:rsidP="00EC29F4">
            <w:pPr>
              <w:spacing w:after="0" w:line="240" w:lineRule="auto"/>
              <w:rPr>
                <w:b/>
                <w:bCs/>
                <w:sz w:val="20"/>
                <w:szCs w:val="20"/>
              </w:rPr>
            </w:pPr>
          </w:p>
        </w:tc>
        <w:tc>
          <w:tcPr>
            <w:tcW w:w="703" w:type="dxa"/>
            <w:vMerge/>
            <w:tcBorders>
              <w:top w:val="single" w:sz="4" w:space="0" w:color="auto"/>
              <w:left w:val="single" w:sz="4" w:space="0" w:color="auto"/>
              <w:bottom w:val="single" w:sz="4" w:space="0" w:color="000000"/>
              <w:right w:val="single" w:sz="4" w:space="0" w:color="auto"/>
            </w:tcBorders>
            <w:vAlign w:val="center"/>
            <w:hideMark/>
          </w:tcPr>
          <w:p w14:paraId="70044D36" w14:textId="77777777" w:rsidR="00041D5D" w:rsidRPr="00E54880" w:rsidRDefault="00041D5D" w:rsidP="00EC29F4">
            <w:pPr>
              <w:spacing w:after="0" w:line="240" w:lineRule="auto"/>
              <w:rPr>
                <w:b/>
                <w:bCs/>
                <w:sz w:val="20"/>
                <w:szCs w:val="20"/>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7012FDDC" w14:textId="77777777" w:rsidR="00041D5D" w:rsidRPr="00E54880" w:rsidRDefault="00041D5D" w:rsidP="00EC29F4">
            <w:pPr>
              <w:spacing w:after="0" w:line="240" w:lineRule="auto"/>
              <w:rPr>
                <w:b/>
                <w:bCs/>
                <w:sz w:val="20"/>
                <w:szCs w:val="20"/>
              </w:rPr>
            </w:pPr>
          </w:p>
        </w:tc>
        <w:tc>
          <w:tcPr>
            <w:tcW w:w="561" w:type="dxa"/>
            <w:tcBorders>
              <w:top w:val="nil"/>
              <w:left w:val="nil"/>
              <w:bottom w:val="single" w:sz="4" w:space="0" w:color="auto"/>
              <w:right w:val="single" w:sz="4" w:space="0" w:color="auto"/>
            </w:tcBorders>
            <w:vAlign w:val="center"/>
            <w:hideMark/>
          </w:tcPr>
          <w:p w14:paraId="23A1DAD5" w14:textId="77777777" w:rsidR="00041D5D" w:rsidRPr="00E54880" w:rsidRDefault="00041D5D" w:rsidP="00EC29F4">
            <w:pPr>
              <w:spacing w:after="0" w:line="240" w:lineRule="auto"/>
              <w:rPr>
                <w:b/>
                <w:bCs/>
                <w:sz w:val="20"/>
                <w:szCs w:val="20"/>
              </w:rPr>
            </w:pPr>
            <w:r w:rsidRPr="00E54880">
              <w:rPr>
                <w:b/>
                <w:bCs/>
                <w:sz w:val="20"/>
                <w:szCs w:val="20"/>
              </w:rPr>
              <w:t>T1</w:t>
            </w:r>
          </w:p>
        </w:tc>
        <w:tc>
          <w:tcPr>
            <w:tcW w:w="571" w:type="dxa"/>
            <w:tcBorders>
              <w:top w:val="nil"/>
              <w:left w:val="nil"/>
              <w:bottom w:val="single" w:sz="4" w:space="0" w:color="auto"/>
              <w:right w:val="single" w:sz="4" w:space="0" w:color="auto"/>
            </w:tcBorders>
            <w:vAlign w:val="center"/>
            <w:hideMark/>
          </w:tcPr>
          <w:p w14:paraId="1354E53D" w14:textId="77777777" w:rsidR="00041D5D" w:rsidRPr="00E54880" w:rsidRDefault="00041D5D" w:rsidP="00EC29F4">
            <w:pPr>
              <w:spacing w:after="0" w:line="240" w:lineRule="auto"/>
              <w:rPr>
                <w:b/>
                <w:bCs/>
                <w:sz w:val="20"/>
                <w:szCs w:val="20"/>
              </w:rPr>
            </w:pPr>
            <w:r w:rsidRPr="00E54880">
              <w:rPr>
                <w:b/>
                <w:bCs/>
                <w:sz w:val="20"/>
                <w:szCs w:val="20"/>
              </w:rPr>
              <w:t>T2</w:t>
            </w:r>
          </w:p>
        </w:tc>
        <w:tc>
          <w:tcPr>
            <w:tcW w:w="560" w:type="dxa"/>
            <w:tcBorders>
              <w:top w:val="nil"/>
              <w:left w:val="nil"/>
              <w:bottom w:val="single" w:sz="4" w:space="0" w:color="auto"/>
              <w:right w:val="single" w:sz="4" w:space="0" w:color="auto"/>
            </w:tcBorders>
            <w:vAlign w:val="center"/>
            <w:hideMark/>
          </w:tcPr>
          <w:p w14:paraId="3AEB100E" w14:textId="77777777" w:rsidR="00041D5D" w:rsidRPr="00E54880" w:rsidRDefault="00041D5D" w:rsidP="00EC29F4">
            <w:pPr>
              <w:spacing w:after="0" w:line="240" w:lineRule="auto"/>
              <w:rPr>
                <w:b/>
                <w:bCs/>
                <w:sz w:val="20"/>
                <w:szCs w:val="20"/>
              </w:rPr>
            </w:pPr>
            <w:r w:rsidRPr="00E54880">
              <w:rPr>
                <w:b/>
                <w:bCs/>
                <w:sz w:val="20"/>
                <w:szCs w:val="20"/>
              </w:rPr>
              <w:t>T3</w:t>
            </w:r>
          </w:p>
        </w:tc>
        <w:tc>
          <w:tcPr>
            <w:tcW w:w="497" w:type="dxa"/>
            <w:tcBorders>
              <w:top w:val="nil"/>
              <w:left w:val="nil"/>
              <w:bottom w:val="single" w:sz="4" w:space="0" w:color="auto"/>
              <w:right w:val="single" w:sz="4" w:space="0" w:color="auto"/>
            </w:tcBorders>
            <w:vAlign w:val="center"/>
            <w:hideMark/>
          </w:tcPr>
          <w:p w14:paraId="66D3BA15" w14:textId="77777777" w:rsidR="00041D5D" w:rsidRPr="00E54880" w:rsidRDefault="00041D5D" w:rsidP="00EC29F4">
            <w:pPr>
              <w:spacing w:after="0" w:line="240" w:lineRule="auto"/>
              <w:rPr>
                <w:b/>
                <w:bCs/>
                <w:sz w:val="20"/>
                <w:szCs w:val="20"/>
              </w:rPr>
            </w:pPr>
            <w:r w:rsidRPr="00E54880">
              <w:rPr>
                <w:b/>
                <w:bCs/>
                <w:sz w:val="20"/>
                <w:szCs w:val="20"/>
              </w:rPr>
              <w:t xml:space="preserve">T4 </w:t>
            </w:r>
          </w:p>
        </w:tc>
        <w:tc>
          <w:tcPr>
            <w:tcW w:w="636" w:type="dxa"/>
            <w:tcBorders>
              <w:top w:val="nil"/>
              <w:left w:val="nil"/>
              <w:bottom w:val="single" w:sz="4" w:space="0" w:color="auto"/>
              <w:right w:val="single" w:sz="4" w:space="0" w:color="auto"/>
            </w:tcBorders>
            <w:vAlign w:val="center"/>
            <w:hideMark/>
          </w:tcPr>
          <w:p w14:paraId="63969F07" w14:textId="77777777" w:rsidR="00041D5D" w:rsidRPr="00E54880" w:rsidRDefault="00041D5D" w:rsidP="00EC29F4">
            <w:pPr>
              <w:spacing w:after="0" w:line="240" w:lineRule="auto"/>
              <w:rPr>
                <w:b/>
                <w:bCs/>
                <w:sz w:val="20"/>
                <w:szCs w:val="20"/>
              </w:rPr>
            </w:pPr>
            <w:r w:rsidRPr="00E54880">
              <w:rPr>
                <w:b/>
                <w:bCs/>
                <w:sz w:val="20"/>
                <w:szCs w:val="20"/>
              </w:rPr>
              <w:t xml:space="preserve">T5 </w:t>
            </w:r>
          </w:p>
        </w:tc>
        <w:tc>
          <w:tcPr>
            <w:tcW w:w="497" w:type="dxa"/>
            <w:tcBorders>
              <w:top w:val="nil"/>
              <w:left w:val="nil"/>
              <w:bottom w:val="single" w:sz="4" w:space="0" w:color="auto"/>
              <w:right w:val="single" w:sz="4" w:space="0" w:color="auto"/>
            </w:tcBorders>
            <w:vAlign w:val="center"/>
            <w:hideMark/>
          </w:tcPr>
          <w:p w14:paraId="245FC2DC" w14:textId="77777777" w:rsidR="00041D5D" w:rsidRPr="00E54880" w:rsidRDefault="00041D5D" w:rsidP="00EC29F4">
            <w:pPr>
              <w:spacing w:after="0" w:line="240" w:lineRule="auto"/>
              <w:rPr>
                <w:b/>
                <w:bCs/>
                <w:sz w:val="20"/>
                <w:szCs w:val="20"/>
              </w:rPr>
            </w:pPr>
            <w:r w:rsidRPr="00E54880">
              <w:rPr>
                <w:b/>
                <w:bCs/>
                <w:sz w:val="20"/>
                <w:szCs w:val="20"/>
              </w:rPr>
              <w:t>T6</w:t>
            </w:r>
          </w:p>
        </w:tc>
        <w:tc>
          <w:tcPr>
            <w:tcW w:w="504" w:type="dxa"/>
            <w:tcBorders>
              <w:top w:val="nil"/>
              <w:left w:val="nil"/>
              <w:bottom w:val="single" w:sz="4" w:space="0" w:color="auto"/>
              <w:right w:val="single" w:sz="4" w:space="0" w:color="auto"/>
            </w:tcBorders>
            <w:vAlign w:val="center"/>
            <w:hideMark/>
          </w:tcPr>
          <w:p w14:paraId="08C33A4E" w14:textId="77777777" w:rsidR="00041D5D" w:rsidRPr="00E54880" w:rsidRDefault="00041D5D" w:rsidP="00EC29F4">
            <w:pPr>
              <w:spacing w:after="0" w:line="240" w:lineRule="auto"/>
              <w:rPr>
                <w:b/>
                <w:bCs/>
                <w:sz w:val="20"/>
                <w:szCs w:val="20"/>
              </w:rPr>
            </w:pPr>
            <w:r w:rsidRPr="00E54880">
              <w:rPr>
                <w:b/>
                <w:bCs/>
                <w:sz w:val="20"/>
                <w:szCs w:val="20"/>
              </w:rPr>
              <w:t xml:space="preserve">T7 </w:t>
            </w:r>
          </w:p>
        </w:tc>
        <w:tc>
          <w:tcPr>
            <w:tcW w:w="558" w:type="dxa"/>
            <w:tcBorders>
              <w:top w:val="nil"/>
              <w:left w:val="nil"/>
              <w:bottom w:val="single" w:sz="4" w:space="0" w:color="auto"/>
              <w:right w:val="single" w:sz="4" w:space="0" w:color="auto"/>
            </w:tcBorders>
            <w:vAlign w:val="center"/>
            <w:hideMark/>
          </w:tcPr>
          <w:p w14:paraId="44A087A5" w14:textId="77777777" w:rsidR="00041D5D" w:rsidRPr="00E54880" w:rsidRDefault="00041D5D" w:rsidP="00EC29F4">
            <w:pPr>
              <w:spacing w:after="0" w:line="240" w:lineRule="auto"/>
              <w:rPr>
                <w:b/>
                <w:bCs/>
                <w:sz w:val="20"/>
                <w:szCs w:val="20"/>
              </w:rPr>
            </w:pPr>
            <w:r w:rsidRPr="00E54880">
              <w:rPr>
                <w:b/>
                <w:bCs/>
                <w:sz w:val="20"/>
                <w:szCs w:val="20"/>
              </w:rPr>
              <w:t xml:space="preserve">T8 </w:t>
            </w:r>
          </w:p>
        </w:tc>
        <w:tc>
          <w:tcPr>
            <w:tcW w:w="569" w:type="dxa"/>
            <w:tcBorders>
              <w:top w:val="nil"/>
              <w:left w:val="nil"/>
              <w:bottom w:val="single" w:sz="4" w:space="0" w:color="auto"/>
              <w:right w:val="single" w:sz="4" w:space="0" w:color="auto"/>
            </w:tcBorders>
            <w:vAlign w:val="center"/>
            <w:hideMark/>
          </w:tcPr>
          <w:p w14:paraId="5D809F74" w14:textId="77777777" w:rsidR="00041D5D" w:rsidRPr="00E54880" w:rsidRDefault="00041D5D" w:rsidP="00EC29F4">
            <w:pPr>
              <w:spacing w:after="0" w:line="240" w:lineRule="auto"/>
              <w:rPr>
                <w:b/>
                <w:bCs/>
                <w:sz w:val="20"/>
                <w:szCs w:val="20"/>
              </w:rPr>
            </w:pPr>
            <w:r w:rsidRPr="00E54880">
              <w:rPr>
                <w:b/>
                <w:bCs/>
                <w:sz w:val="20"/>
                <w:szCs w:val="20"/>
              </w:rPr>
              <w:t xml:space="preserve">T9 </w:t>
            </w:r>
          </w:p>
        </w:tc>
        <w:tc>
          <w:tcPr>
            <w:tcW w:w="711" w:type="dxa"/>
            <w:tcBorders>
              <w:top w:val="nil"/>
              <w:left w:val="nil"/>
              <w:bottom w:val="single" w:sz="4" w:space="0" w:color="auto"/>
              <w:right w:val="single" w:sz="4" w:space="0" w:color="auto"/>
            </w:tcBorders>
            <w:vAlign w:val="center"/>
            <w:hideMark/>
          </w:tcPr>
          <w:p w14:paraId="2A720F2A" w14:textId="77777777" w:rsidR="00041D5D" w:rsidRPr="00E54880" w:rsidRDefault="00041D5D" w:rsidP="00EC29F4">
            <w:pPr>
              <w:spacing w:after="0" w:line="240" w:lineRule="auto"/>
              <w:rPr>
                <w:b/>
                <w:bCs/>
                <w:sz w:val="20"/>
                <w:szCs w:val="20"/>
              </w:rPr>
            </w:pPr>
            <w:r w:rsidRPr="00E54880">
              <w:rPr>
                <w:b/>
                <w:bCs/>
                <w:sz w:val="20"/>
                <w:szCs w:val="20"/>
              </w:rPr>
              <w:t xml:space="preserve">T10 </w:t>
            </w:r>
          </w:p>
        </w:tc>
        <w:tc>
          <w:tcPr>
            <w:tcW w:w="711" w:type="dxa"/>
            <w:tcBorders>
              <w:top w:val="nil"/>
              <w:left w:val="nil"/>
              <w:bottom w:val="single" w:sz="4" w:space="0" w:color="auto"/>
              <w:right w:val="single" w:sz="4" w:space="0" w:color="auto"/>
            </w:tcBorders>
            <w:vAlign w:val="center"/>
            <w:hideMark/>
          </w:tcPr>
          <w:p w14:paraId="74BC98EB" w14:textId="77777777" w:rsidR="00041D5D" w:rsidRPr="00E54880" w:rsidRDefault="00041D5D" w:rsidP="00EC29F4">
            <w:pPr>
              <w:spacing w:after="0" w:line="240" w:lineRule="auto"/>
              <w:rPr>
                <w:b/>
                <w:bCs/>
                <w:sz w:val="20"/>
                <w:szCs w:val="20"/>
              </w:rPr>
            </w:pPr>
            <w:r w:rsidRPr="00E54880">
              <w:rPr>
                <w:b/>
                <w:bCs/>
                <w:sz w:val="20"/>
                <w:szCs w:val="20"/>
              </w:rPr>
              <w:t xml:space="preserve">T11 </w:t>
            </w:r>
          </w:p>
        </w:tc>
        <w:tc>
          <w:tcPr>
            <w:tcW w:w="572" w:type="dxa"/>
            <w:tcBorders>
              <w:top w:val="nil"/>
              <w:left w:val="nil"/>
              <w:bottom w:val="single" w:sz="4" w:space="0" w:color="auto"/>
              <w:right w:val="single" w:sz="4" w:space="0" w:color="auto"/>
            </w:tcBorders>
            <w:vAlign w:val="center"/>
            <w:hideMark/>
          </w:tcPr>
          <w:p w14:paraId="02436756" w14:textId="77777777" w:rsidR="00041D5D" w:rsidRPr="00E54880" w:rsidRDefault="00041D5D" w:rsidP="00EC29F4">
            <w:pPr>
              <w:spacing w:after="0" w:line="240" w:lineRule="auto"/>
              <w:rPr>
                <w:b/>
                <w:bCs/>
                <w:sz w:val="20"/>
                <w:szCs w:val="20"/>
              </w:rPr>
            </w:pPr>
            <w:r w:rsidRPr="00E54880">
              <w:rPr>
                <w:b/>
                <w:bCs/>
                <w:sz w:val="20"/>
                <w:szCs w:val="20"/>
              </w:rPr>
              <w:t>T12</w:t>
            </w:r>
          </w:p>
        </w:tc>
      </w:tr>
      <w:tr w:rsidR="00E54880" w:rsidRPr="00E54880" w14:paraId="243E482C"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21950E32"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6E4E4C22"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4CCBA87D"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3C0BB23B"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27C14DB6"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3DCF1583"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4C7906A0"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59FFFF44"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4CF0B70F"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49AB8EBE"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558FF620"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0EE20112"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0F4FC20B"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01D3E3CF"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38D73E70"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3483180C"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B55F7CB" w14:textId="77777777" w:rsidTr="005D739D">
        <w:trPr>
          <w:trHeight w:val="312"/>
        </w:trPr>
        <w:tc>
          <w:tcPr>
            <w:tcW w:w="960" w:type="dxa"/>
            <w:tcBorders>
              <w:top w:val="nil"/>
              <w:left w:val="single" w:sz="4" w:space="0" w:color="auto"/>
              <w:bottom w:val="single" w:sz="4" w:space="0" w:color="auto"/>
              <w:right w:val="single" w:sz="4" w:space="0" w:color="auto"/>
            </w:tcBorders>
            <w:vAlign w:val="center"/>
            <w:hideMark/>
          </w:tcPr>
          <w:p w14:paraId="0463823A"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78878E0F"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0361CEFD"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5A4E6500"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0C858779"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79AAD198"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2937AD9B"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580BD0AC"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58514D9F"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421B9F42"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38B9804B"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3F7B8481"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009718BE"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3F9CD643"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7ED4ACBE"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3FF3E99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CB65E86"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7C0FCC5B"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051FC64F"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2F0772EE"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4BD0F112"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29BD2CDC"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596ECE49"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0AECA29C"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3326F737"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78E6C9D3"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48D9A37B"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60617B06"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16B9911D"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6800C9A5"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01449D0E"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4049DAF5"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6C61BDAC"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795F9B1"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7B55425F"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10E034EB"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045ADF56"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2D36900E"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21412A33"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5BFCBA72"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0989920A"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7DB44F50"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0953AD6C"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6A30B75D"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69F74E4A"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4F834F1D"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7B7EEA64"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4EF2FCE2"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5ADC3BFF"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4DF693E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254A3CD"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1F98A1D1"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3D849057"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21A2230A"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6426EA68"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43FB8554"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2336B06C"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041AEEF6"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184E1109"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05F04C8E"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6EB5A598"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499EB965"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693B3739"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1FC27640"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023F4859"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50C742AA"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075566C7"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5896052"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341CE290"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532C8827"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6E7011D6"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5C693E7E"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4C8F5C70"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32DA0769"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715B0F00"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4D5B5442"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43BC3920"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26E84F9A"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39428BA8"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48F47529"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653F8A85"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51B20E58"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36DD33BD"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5F16B778"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58C1A47"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0240E895"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0F2757DA"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7361F0C1"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0F5E138D"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2720D061"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30E6F002"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26923D3E"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5344360F"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7ADAC2AD"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356B4FE6"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70E4F781"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1AF7FE9C"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36EF6C22"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1A141671"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0FADA879"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1424DF02"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94A1A0B"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4AD90BBB"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03A3DB08"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40166A11"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36EFF5CD"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2EB59B55"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0814C7E6"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204588FD"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26A521DC"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2810C77F"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26C20D0F"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7D7BBB95"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0ED839BE"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182BF62F"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6990197A"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582E4432"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01FB1B1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AB7D117" w14:textId="77777777" w:rsidTr="005D739D">
        <w:trPr>
          <w:trHeight w:val="288"/>
        </w:trPr>
        <w:tc>
          <w:tcPr>
            <w:tcW w:w="960" w:type="dxa"/>
            <w:tcBorders>
              <w:top w:val="nil"/>
              <w:left w:val="single" w:sz="4" w:space="0" w:color="auto"/>
              <w:bottom w:val="single" w:sz="4" w:space="0" w:color="auto"/>
              <w:right w:val="single" w:sz="4" w:space="0" w:color="auto"/>
            </w:tcBorders>
            <w:noWrap/>
            <w:vAlign w:val="bottom"/>
            <w:hideMark/>
          </w:tcPr>
          <w:p w14:paraId="4AD5DAAF" w14:textId="77777777" w:rsidR="00041D5D" w:rsidRPr="00E54880" w:rsidRDefault="00041D5D" w:rsidP="00EC29F4">
            <w:pPr>
              <w:spacing w:after="0" w:line="240" w:lineRule="auto"/>
              <w:rPr>
                <w:sz w:val="20"/>
                <w:szCs w:val="20"/>
              </w:rPr>
            </w:pPr>
            <w:r w:rsidRPr="00E54880">
              <w:rPr>
                <w:sz w:val="20"/>
                <w:szCs w:val="20"/>
              </w:rPr>
              <w:t> </w:t>
            </w:r>
          </w:p>
        </w:tc>
        <w:tc>
          <w:tcPr>
            <w:tcW w:w="1173" w:type="dxa"/>
            <w:tcBorders>
              <w:top w:val="nil"/>
              <w:left w:val="nil"/>
              <w:bottom w:val="single" w:sz="4" w:space="0" w:color="auto"/>
              <w:right w:val="single" w:sz="4" w:space="0" w:color="auto"/>
            </w:tcBorders>
            <w:noWrap/>
            <w:vAlign w:val="bottom"/>
            <w:hideMark/>
          </w:tcPr>
          <w:p w14:paraId="09334F62" w14:textId="77777777" w:rsidR="00041D5D" w:rsidRPr="00E54880" w:rsidRDefault="00041D5D" w:rsidP="00EC29F4">
            <w:pPr>
              <w:spacing w:after="0" w:line="240" w:lineRule="auto"/>
              <w:rPr>
                <w:sz w:val="20"/>
                <w:szCs w:val="20"/>
              </w:rPr>
            </w:pPr>
            <w:r w:rsidRPr="00E54880">
              <w:rPr>
                <w:sz w:val="20"/>
                <w:szCs w:val="20"/>
              </w:rPr>
              <w:t> </w:t>
            </w:r>
          </w:p>
        </w:tc>
        <w:tc>
          <w:tcPr>
            <w:tcW w:w="703" w:type="dxa"/>
            <w:tcBorders>
              <w:top w:val="nil"/>
              <w:left w:val="nil"/>
              <w:bottom w:val="single" w:sz="4" w:space="0" w:color="auto"/>
              <w:right w:val="single" w:sz="4" w:space="0" w:color="auto"/>
            </w:tcBorders>
            <w:noWrap/>
            <w:vAlign w:val="bottom"/>
            <w:hideMark/>
          </w:tcPr>
          <w:p w14:paraId="107913FC" w14:textId="77777777" w:rsidR="00041D5D" w:rsidRPr="00E54880" w:rsidRDefault="00041D5D" w:rsidP="00EC29F4">
            <w:pPr>
              <w:spacing w:after="0" w:line="240" w:lineRule="auto"/>
              <w:rPr>
                <w:sz w:val="20"/>
                <w:szCs w:val="20"/>
              </w:rPr>
            </w:pPr>
            <w:r w:rsidRPr="00E54880">
              <w:rPr>
                <w:sz w:val="20"/>
                <w:szCs w:val="20"/>
              </w:rPr>
              <w:t> </w:t>
            </w:r>
          </w:p>
        </w:tc>
        <w:tc>
          <w:tcPr>
            <w:tcW w:w="714" w:type="dxa"/>
            <w:tcBorders>
              <w:top w:val="nil"/>
              <w:left w:val="nil"/>
              <w:bottom w:val="single" w:sz="4" w:space="0" w:color="auto"/>
              <w:right w:val="single" w:sz="4" w:space="0" w:color="auto"/>
            </w:tcBorders>
            <w:noWrap/>
            <w:vAlign w:val="bottom"/>
            <w:hideMark/>
          </w:tcPr>
          <w:p w14:paraId="10005290" w14:textId="77777777" w:rsidR="00041D5D" w:rsidRPr="00E54880" w:rsidRDefault="00041D5D" w:rsidP="00EC29F4">
            <w:pPr>
              <w:spacing w:after="0" w:line="240" w:lineRule="auto"/>
              <w:rPr>
                <w:sz w:val="20"/>
                <w:szCs w:val="20"/>
              </w:rPr>
            </w:pPr>
            <w:r w:rsidRPr="00E54880">
              <w:rPr>
                <w:sz w:val="20"/>
                <w:szCs w:val="20"/>
              </w:rPr>
              <w:t> </w:t>
            </w:r>
          </w:p>
        </w:tc>
        <w:tc>
          <w:tcPr>
            <w:tcW w:w="561" w:type="dxa"/>
            <w:tcBorders>
              <w:top w:val="nil"/>
              <w:left w:val="nil"/>
              <w:bottom w:val="single" w:sz="4" w:space="0" w:color="auto"/>
              <w:right w:val="single" w:sz="4" w:space="0" w:color="auto"/>
            </w:tcBorders>
            <w:noWrap/>
            <w:vAlign w:val="bottom"/>
            <w:hideMark/>
          </w:tcPr>
          <w:p w14:paraId="776C11A3" w14:textId="77777777" w:rsidR="00041D5D" w:rsidRPr="00E54880" w:rsidRDefault="00041D5D" w:rsidP="00EC29F4">
            <w:pPr>
              <w:spacing w:after="0" w:line="240" w:lineRule="auto"/>
              <w:rPr>
                <w:sz w:val="20"/>
                <w:szCs w:val="20"/>
              </w:rPr>
            </w:pPr>
            <w:r w:rsidRPr="00E54880">
              <w:rPr>
                <w:sz w:val="20"/>
                <w:szCs w:val="20"/>
              </w:rPr>
              <w:t> </w:t>
            </w:r>
          </w:p>
        </w:tc>
        <w:tc>
          <w:tcPr>
            <w:tcW w:w="571" w:type="dxa"/>
            <w:tcBorders>
              <w:top w:val="nil"/>
              <w:left w:val="nil"/>
              <w:bottom w:val="single" w:sz="4" w:space="0" w:color="auto"/>
              <w:right w:val="single" w:sz="4" w:space="0" w:color="auto"/>
            </w:tcBorders>
            <w:noWrap/>
            <w:vAlign w:val="bottom"/>
            <w:hideMark/>
          </w:tcPr>
          <w:p w14:paraId="07ED8451" w14:textId="77777777" w:rsidR="00041D5D" w:rsidRPr="00E54880" w:rsidRDefault="00041D5D" w:rsidP="00EC29F4">
            <w:pPr>
              <w:spacing w:after="0" w:line="240" w:lineRule="auto"/>
              <w:rPr>
                <w:sz w:val="20"/>
                <w:szCs w:val="20"/>
              </w:rPr>
            </w:pPr>
            <w:r w:rsidRPr="00E54880">
              <w:rPr>
                <w:sz w:val="20"/>
                <w:szCs w:val="20"/>
              </w:rPr>
              <w:t> </w:t>
            </w:r>
          </w:p>
        </w:tc>
        <w:tc>
          <w:tcPr>
            <w:tcW w:w="560" w:type="dxa"/>
            <w:tcBorders>
              <w:top w:val="nil"/>
              <w:left w:val="nil"/>
              <w:bottom w:val="single" w:sz="4" w:space="0" w:color="auto"/>
              <w:right w:val="single" w:sz="4" w:space="0" w:color="auto"/>
            </w:tcBorders>
            <w:noWrap/>
            <w:vAlign w:val="bottom"/>
            <w:hideMark/>
          </w:tcPr>
          <w:p w14:paraId="3DF9D2B2"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3414C424" w14:textId="77777777" w:rsidR="00041D5D" w:rsidRPr="00E54880" w:rsidRDefault="00041D5D" w:rsidP="00EC29F4">
            <w:pPr>
              <w:spacing w:after="0" w:line="240" w:lineRule="auto"/>
              <w:rPr>
                <w:sz w:val="20"/>
                <w:szCs w:val="20"/>
              </w:rPr>
            </w:pPr>
            <w:r w:rsidRPr="00E54880">
              <w:rPr>
                <w:sz w:val="20"/>
                <w:szCs w:val="20"/>
              </w:rPr>
              <w:t> </w:t>
            </w:r>
          </w:p>
        </w:tc>
        <w:tc>
          <w:tcPr>
            <w:tcW w:w="636" w:type="dxa"/>
            <w:tcBorders>
              <w:top w:val="nil"/>
              <w:left w:val="nil"/>
              <w:bottom w:val="single" w:sz="4" w:space="0" w:color="auto"/>
              <w:right w:val="single" w:sz="4" w:space="0" w:color="auto"/>
            </w:tcBorders>
            <w:noWrap/>
            <w:vAlign w:val="bottom"/>
            <w:hideMark/>
          </w:tcPr>
          <w:p w14:paraId="1BB56BE0" w14:textId="77777777" w:rsidR="00041D5D" w:rsidRPr="00E54880" w:rsidRDefault="00041D5D" w:rsidP="00EC29F4">
            <w:pPr>
              <w:spacing w:after="0" w:line="240" w:lineRule="auto"/>
              <w:rPr>
                <w:sz w:val="20"/>
                <w:szCs w:val="20"/>
              </w:rPr>
            </w:pPr>
            <w:r w:rsidRPr="00E54880">
              <w:rPr>
                <w:sz w:val="20"/>
                <w:szCs w:val="20"/>
              </w:rPr>
              <w:t> </w:t>
            </w:r>
          </w:p>
        </w:tc>
        <w:tc>
          <w:tcPr>
            <w:tcW w:w="497" w:type="dxa"/>
            <w:tcBorders>
              <w:top w:val="nil"/>
              <w:left w:val="nil"/>
              <w:bottom w:val="single" w:sz="4" w:space="0" w:color="auto"/>
              <w:right w:val="single" w:sz="4" w:space="0" w:color="auto"/>
            </w:tcBorders>
            <w:noWrap/>
            <w:vAlign w:val="bottom"/>
            <w:hideMark/>
          </w:tcPr>
          <w:p w14:paraId="19F83F34" w14:textId="77777777" w:rsidR="00041D5D" w:rsidRPr="00E54880" w:rsidRDefault="00041D5D" w:rsidP="00EC29F4">
            <w:pPr>
              <w:spacing w:after="0" w:line="240" w:lineRule="auto"/>
              <w:rPr>
                <w:sz w:val="20"/>
                <w:szCs w:val="20"/>
              </w:rPr>
            </w:pPr>
            <w:r w:rsidRPr="00E54880">
              <w:rPr>
                <w:sz w:val="20"/>
                <w:szCs w:val="20"/>
              </w:rPr>
              <w:t> </w:t>
            </w:r>
          </w:p>
        </w:tc>
        <w:tc>
          <w:tcPr>
            <w:tcW w:w="504" w:type="dxa"/>
            <w:tcBorders>
              <w:top w:val="nil"/>
              <w:left w:val="nil"/>
              <w:bottom w:val="single" w:sz="4" w:space="0" w:color="auto"/>
              <w:right w:val="single" w:sz="4" w:space="0" w:color="auto"/>
            </w:tcBorders>
            <w:noWrap/>
            <w:vAlign w:val="bottom"/>
            <w:hideMark/>
          </w:tcPr>
          <w:p w14:paraId="639D64A9" w14:textId="77777777" w:rsidR="00041D5D" w:rsidRPr="00E54880" w:rsidRDefault="00041D5D" w:rsidP="00EC29F4">
            <w:pPr>
              <w:spacing w:after="0" w:line="240" w:lineRule="auto"/>
              <w:rPr>
                <w:sz w:val="20"/>
                <w:szCs w:val="20"/>
              </w:rPr>
            </w:pPr>
            <w:r w:rsidRPr="00E54880">
              <w:rPr>
                <w:sz w:val="20"/>
                <w:szCs w:val="20"/>
              </w:rPr>
              <w:t> </w:t>
            </w:r>
          </w:p>
        </w:tc>
        <w:tc>
          <w:tcPr>
            <w:tcW w:w="558" w:type="dxa"/>
            <w:tcBorders>
              <w:top w:val="nil"/>
              <w:left w:val="nil"/>
              <w:bottom w:val="single" w:sz="4" w:space="0" w:color="auto"/>
              <w:right w:val="single" w:sz="4" w:space="0" w:color="auto"/>
            </w:tcBorders>
            <w:noWrap/>
            <w:vAlign w:val="bottom"/>
            <w:hideMark/>
          </w:tcPr>
          <w:p w14:paraId="282B9F22" w14:textId="77777777" w:rsidR="00041D5D" w:rsidRPr="00E54880" w:rsidRDefault="00041D5D" w:rsidP="00EC29F4">
            <w:pPr>
              <w:spacing w:after="0" w:line="240" w:lineRule="auto"/>
              <w:rPr>
                <w:sz w:val="20"/>
                <w:szCs w:val="20"/>
              </w:rPr>
            </w:pPr>
            <w:r w:rsidRPr="00E54880">
              <w:rPr>
                <w:sz w:val="20"/>
                <w:szCs w:val="20"/>
              </w:rPr>
              <w:t> </w:t>
            </w:r>
          </w:p>
        </w:tc>
        <w:tc>
          <w:tcPr>
            <w:tcW w:w="569" w:type="dxa"/>
            <w:tcBorders>
              <w:top w:val="nil"/>
              <w:left w:val="nil"/>
              <w:bottom w:val="single" w:sz="4" w:space="0" w:color="auto"/>
              <w:right w:val="single" w:sz="4" w:space="0" w:color="auto"/>
            </w:tcBorders>
            <w:noWrap/>
            <w:vAlign w:val="bottom"/>
            <w:hideMark/>
          </w:tcPr>
          <w:p w14:paraId="2C8498DF"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75E95B5B" w14:textId="77777777" w:rsidR="00041D5D" w:rsidRPr="00E54880" w:rsidRDefault="00041D5D" w:rsidP="00EC29F4">
            <w:pPr>
              <w:spacing w:after="0" w:line="240" w:lineRule="auto"/>
              <w:rPr>
                <w:sz w:val="20"/>
                <w:szCs w:val="20"/>
              </w:rPr>
            </w:pPr>
            <w:r w:rsidRPr="00E54880">
              <w:rPr>
                <w:sz w:val="20"/>
                <w:szCs w:val="20"/>
              </w:rPr>
              <w:t> </w:t>
            </w:r>
          </w:p>
        </w:tc>
        <w:tc>
          <w:tcPr>
            <w:tcW w:w="711" w:type="dxa"/>
            <w:tcBorders>
              <w:top w:val="nil"/>
              <w:left w:val="nil"/>
              <w:bottom w:val="single" w:sz="4" w:space="0" w:color="auto"/>
              <w:right w:val="single" w:sz="4" w:space="0" w:color="auto"/>
            </w:tcBorders>
            <w:noWrap/>
            <w:vAlign w:val="bottom"/>
            <w:hideMark/>
          </w:tcPr>
          <w:p w14:paraId="1462A2AE" w14:textId="77777777" w:rsidR="00041D5D" w:rsidRPr="00E54880" w:rsidRDefault="00041D5D" w:rsidP="00EC29F4">
            <w:pPr>
              <w:spacing w:after="0" w:line="240" w:lineRule="auto"/>
              <w:rPr>
                <w:sz w:val="20"/>
                <w:szCs w:val="20"/>
              </w:rPr>
            </w:pPr>
            <w:r w:rsidRPr="00E54880">
              <w:rPr>
                <w:sz w:val="20"/>
                <w:szCs w:val="20"/>
              </w:rPr>
              <w:t> </w:t>
            </w:r>
          </w:p>
        </w:tc>
        <w:tc>
          <w:tcPr>
            <w:tcW w:w="572" w:type="dxa"/>
            <w:tcBorders>
              <w:top w:val="nil"/>
              <w:left w:val="nil"/>
              <w:bottom w:val="single" w:sz="4" w:space="0" w:color="auto"/>
              <w:right w:val="single" w:sz="4" w:space="0" w:color="auto"/>
            </w:tcBorders>
            <w:noWrap/>
            <w:vAlign w:val="bottom"/>
            <w:hideMark/>
          </w:tcPr>
          <w:p w14:paraId="2707A0FD" w14:textId="77777777" w:rsidR="00041D5D" w:rsidRPr="00E54880" w:rsidRDefault="00041D5D" w:rsidP="00EC29F4">
            <w:pPr>
              <w:spacing w:after="0" w:line="240" w:lineRule="auto"/>
              <w:rPr>
                <w:sz w:val="20"/>
                <w:szCs w:val="20"/>
              </w:rPr>
            </w:pPr>
            <w:r w:rsidRPr="00E54880">
              <w:rPr>
                <w:sz w:val="20"/>
                <w:szCs w:val="20"/>
              </w:rPr>
              <w:t> </w:t>
            </w:r>
          </w:p>
        </w:tc>
      </w:tr>
    </w:tbl>
    <w:p w14:paraId="28DD4EA0" w14:textId="77777777" w:rsidR="00041D5D" w:rsidRPr="00E54880" w:rsidRDefault="00041D5D" w:rsidP="00041D5D">
      <w:pPr>
        <w:spacing w:after="0" w:line="240" w:lineRule="auto"/>
        <w:rPr>
          <w:b/>
          <w:bCs/>
        </w:rPr>
      </w:pPr>
    </w:p>
    <w:p w14:paraId="4D1E1FD9" w14:textId="77777777" w:rsidR="00041D5D" w:rsidRPr="00E54880" w:rsidRDefault="00041D5D" w:rsidP="00041D5D">
      <w:pPr>
        <w:spacing w:after="0" w:line="240" w:lineRule="auto"/>
        <w:jc w:val="center"/>
      </w:pPr>
      <w:proofErr w:type="spellStart"/>
      <w:r w:rsidRPr="00E54880">
        <w:t>Người</w:t>
      </w:r>
      <w:proofErr w:type="spellEnd"/>
      <w:r w:rsidRPr="00E54880">
        <w:t xml:space="preserve"> </w:t>
      </w:r>
      <w:proofErr w:type="spellStart"/>
      <w:r w:rsidRPr="00E54880">
        <w:t>lập</w:t>
      </w:r>
      <w:proofErr w:type="spellEnd"/>
      <w:r w:rsidRPr="00E54880">
        <w:br/>
      </w:r>
      <w:r w:rsidRPr="00E54880">
        <w:rPr>
          <w:i/>
          <w:iCs/>
        </w:rPr>
        <w:t>(</w:t>
      </w:r>
      <w:proofErr w:type="spellStart"/>
      <w:r w:rsidRPr="00E54880">
        <w:rPr>
          <w:i/>
          <w:iCs/>
        </w:rPr>
        <w:t>Ký</w:t>
      </w:r>
      <w:proofErr w:type="spellEnd"/>
      <w:r w:rsidRPr="00E54880">
        <w:rPr>
          <w:i/>
          <w:iCs/>
        </w:rPr>
        <w:t xml:space="preserve">, </w:t>
      </w:r>
      <w:proofErr w:type="spellStart"/>
      <w:r w:rsidRPr="00E54880">
        <w:rPr>
          <w:i/>
          <w:iCs/>
        </w:rPr>
        <w:t>ghi</w:t>
      </w:r>
      <w:proofErr w:type="spellEnd"/>
      <w:r w:rsidRPr="00E54880">
        <w:rPr>
          <w:i/>
          <w:iCs/>
        </w:rPr>
        <w:t xml:space="preserve"> </w:t>
      </w:r>
      <w:proofErr w:type="spellStart"/>
      <w:r w:rsidRPr="00E54880">
        <w:rPr>
          <w:i/>
          <w:iCs/>
        </w:rPr>
        <w:t>rõ</w:t>
      </w:r>
      <w:proofErr w:type="spellEnd"/>
      <w:r w:rsidRPr="00E54880">
        <w:rPr>
          <w:i/>
          <w:iCs/>
        </w:rPr>
        <w:t xml:space="preserve"> họ tên)</w:t>
      </w:r>
    </w:p>
    <w:p w14:paraId="17B8ABDD" w14:textId="77777777" w:rsidR="00041D5D" w:rsidRPr="00E54880" w:rsidRDefault="00041D5D" w:rsidP="00041D5D">
      <w:pPr>
        <w:spacing w:after="0" w:line="240" w:lineRule="auto"/>
        <w:ind w:firstLine="567"/>
        <w:jc w:val="center"/>
        <w:rPr>
          <w:b/>
          <w:szCs w:val="26"/>
        </w:rPr>
      </w:pPr>
    </w:p>
    <w:p w14:paraId="22A60392" w14:textId="77777777" w:rsidR="00041D5D" w:rsidRPr="00E54880" w:rsidRDefault="00041D5D" w:rsidP="00041D5D">
      <w:pPr>
        <w:spacing w:after="0" w:line="240" w:lineRule="auto"/>
        <w:ind w:firstLine="567"/>
        <w:jc w:val="center"/>
        <w:rPr>
          <w:b/>
          <w:szCs w:val="26"/>
        </w:rPr>
      </w:pPr>
    </w:p>
    <w:p w14:paraId="55E3BA0D" w14:textId="77777777" w:rsidR="00041D5D" w:rsidRPr="00E54880" w:rsidRDefault="00041D5D" w:rsidP="00041D5D">
      <w:pPr>
        <w:spacing w:after="0" w:line="240" w:lineRule="auto"/>
        <w:ind w:firstLine="567"/>
        <w:jc w:val="center"/>
        <w:rPr>
          <w:b/>
          <w:szCs w:val="26"/>
        </w:rPr>
      </w:pPr>
    </w:p>
    <w:p w14:paraId="1C655F8A" w14:textId="77777777" w:rsidR="00041D5D" w:rsidRPr="00E54880" w:rsidRDefault="00041D5D" w:rsidP="00041D5D">
      <w:pPr>
        <w:spacing w:after="0" w:line="240" w:lineRule="auto"/>
        <w:ind w:firstLine="567"/>
        <w:jc w:val="center"/>
        <w:rPr>
          <w:b/>
          <w:szCs w:val="26"/>
        </w:rPr>
      </w:pPr>
    </w:p>
    <w:p w14:paraId="780EEA4D" w14:textId="77777777" w:rsidR="00041D5D" w:rsidRPr="00E54880" w:rsidRDefault="00041D5D" w:rsidP="00041D5D">
      <w:pPr>
        <w:spacing w:after="0" w:line="240" w:lineRule="auto"/>
        <w:ind w:firstLine="567"/>
        <w:jc w:val="center"/>
        <w:rPr>
          <w:b/>
          <w:szCs w:val="26"/>
        </w:rPr>
      </w:pPr>
    </w:p>
    <w:p w14:paraId="6F3F7C83" w14:textId="77777777" w:rsidR="00041D5D" w:rsidRPr="00E54880" w:rsidRDefault="00041D5D" w:rsidP="00041D5D">
      <w:pPr>
        <w:spacing w:after="0" w:line="240" w:lineRule="auto"/>
        <w:ind w:firstLine="567"/>
        <w:jc w:val="center"/>
        <w:rPr>
          <w:b/>
          <w:szCs w:val="26"/>
        </w:rPr>
      </w:pPr>
    </w:p>
    <w:p w14:paraId="7198A732" w14:textId="77777777" w:rsidR="00041D5D" w:rsidRPr="00E54880" w:rsidRDefault="00041D5D" w:rsidP="00041D5D">
      <w:pPr>
        <w:spacing w:after="0" w:line="240" w:lineRule="auto"/>
        <w:ind w:firstLine="567"/>
        <w:jc w:val="center"/>
        <w:rPr>
          <w:b/>
          <w:szCs w:val="26"/>
        </w:rPr>
      </w:pPr>
    </w:p>
    <w:p w14:paraId="085321E1" w14:textId="77777777" w:rsidR="00041D5D" w:rsidRPr="00E54880" w:rsidRDefault="00041D5D" w:rsidP="00041D5D">
      <w:pPr>
        <w:spacing w:after="0" w:line="240" w:lineRule="auto"/>
        <w:ind w:firstLine="567"/>
        <w:jc w:val="center"/>
        <w:rPr>
          <w:b/>
          <w:szCs w:val="26"/>
        </w:rPr>
      </w:pPr>
    </w:p>
    <w:p w14:paraId="784759D3" w14:textId="77777777" w:rsidR="00041D5D" w:rsidRPr="00E54880" w:rsidRDefault="00041D5D" w:rsidP="00041D5D">
      <w:pPr>
        <w:spacing w:after="0" w:line="240" w:lineRule="auto"/>
        <w:ind w:firstLine="567"/>
        <w:jc w:val="center"/>
        <w:rPr>
          <w:b/>
          <w:szCs w:val="26"/>
        </w:rPr>
      </w:pPr>
    </w:p>
    <w:p w14:paraId="644DF07B" w14:textId="5542D103" w:rsidR="00041D5D" w:rsidRPr="00E54880" w:rsidRDefault="00041D5D" w:rsidP="00041D5D">
      <w:pPr>
        <w:spacing w:after="0" w:line="240" w:lineRule="auto"/>
        <w:ind w:firstLine="567"/>
        <w:jc w:val="center"/>
        <w:rPr>
          <w:b/>
          <w:szCs w:val="26"/>
        </w:rPr>
      </w:pPr>
    </w:p>
    <w:p w14:paraId="7F5940D2" w14:textId="1E18A53D" w:rsidR="0004352A" w:rsidRPr="00E54880" w:rsidRDefault="0004352A" w:rsidP="00041D5D">
      <w:pPr>
        <w:spacing w:after="0" w:line="240" w:lineRule="auto"/>
        <w:ind w:firstLine="567"/>
        <w:jc w:val="center"/>
        <w:rPr>
          <w:b/>
          <w:szCs w:val="26"/>
        </w:rPr>
      </w:pPr>
    </w:p>
    <w:p w14:paraId="3287CCD5" w14:textId="1EC9DFA6" w:rsidR="0004352A" w:rsidRPr="00E54880" w:rsidRDefault="0004352A" w:rsidP="00041D5D">
      <w:pPr>
        <w:spacing w:after="0" w:line="240" w:lineRule="auto"/>
        <w:ind w:firstLine="567"/>
        <w:jc w:val="center"/>
        <w:rPr>
          <w:b/>
          <w:szCs w:val="26"/>
        </w:rPr>
      </w:pPr>
    </w:p>
    <w:p w14:paraId="419595BB" w14:textId="229E0A24" w:rsidR="0004352A" w:rsidRPr="00E54880" w:rsidRDefault="0004352A" w:rsidP="00041D5D">
      <w:pPr>
        <w:spacing w:after="0" w:line="240" w:lineRule="auto"/>
        <w:ind w:firstLine="567"/>
        <w:jc w:val="center"/>
        <w:rPr>
          <w:b/>
          <w:szCs w:val="26"/>
        </w:rPr>
      </w:pPr>
    </w:p>
    <w:p w14:paraId="23F7CD70" w14:textId="74910AAA" w:rsidR="0004352A" w:rsidRPr="00E54880" w:rsidRDefault="0004352A" w:rsidP="00041D5D">
      <w:pPr>
        <w:spacing w:after="0" w:line="240" w:lineRule="auto"/>
        <w:ind w:firstLine="567"/>
        <w:jc w:val="center"/>
        <w:rPr>
          <w:b/>
          <w:szCs w:val="26"/>
        </w:rPr>
      </w:pPr>
    </w:p>
    <w:p w14:paraId="7B5318CF" w14:textId="3DEBC38C" w:rsidR="0004352A" w:rsidRPr="00E54880" w:rsidRDefault="0004352A" w:rsidP="00041D5D">
      <w:pPr>
        <w:spacing w:after="0" w:line="240" w:lineRule="auto"/>
        <w:ind w:firstLine="567"/>
        <w:jc w:val="center"/>
        <w:rPr>
          <w:b/>
          <w:szCs w:val="26"/>
        </w:rPr>
      </w:pPr>
    </w:p>
    <w:p w14:paraId="18B99F90" w14:textId="242B18A7" w:rsidR="0004352A" w:rsidRPr="00E54880" w:rsidRDefault="0004352A" w:rsidP="00041D5D">
      <w:pPr>
        <w:spacing w:after="0" w:line="240" w:lineRule="auto"/>
        <w:ind w:firstLine="567"/>
        <w:jc w:val="center"/>
        <w:rPr>
          <w:b/>
          <w:szCs w:val="26"/>
        </w:rPr>
      </w:pPr>
    </w:p>
    <w:p w14:paraId="245D8122" w14:textId="322FAD40" w:rsidR="0004352A" w:rsidRPr="00E54880" w:rsidRDefault="0004352A" w:rsidP="00041D5D">
      <w:pPr>
        <w:spacing w:after="0" w:line="240" w:lineRule="auto"/>
        <w:ind w:firstLine="567"/>
        <w:jc w:val="center"/>
        <w:rPr>
          <w:b/>
          <w:szCs w:val="26"/>
        </w:rPr>
      </w:pPr>
    </w:p>
    <w:p w14:paraId="6A16370E" w14:textId="77777777" w:rsidR="0004352A" w:rsidRPr="00E54880" w:rsidRDefault="0004352A" w:rsidP="00041D5D">
      <w:pPr>
        <w:spacing w:after="0" w:line="240" w:lineRule="auto"/>
        <w:ind w:firstLine="567"/>
        <w:jc w:val="center"/>
        <w:rPr>
          <w:b/>
          <w:szCs w:val="26"/>
        </w:rPr>
      </w:pPr>
    </w:p>
    <w:p w14:paraId="1D0F9034" w14:textId="77777777" w:rsidR="00041D5D" w:rsidRPr="00E54880" w:rsidRDefault="00041D5D" w:rsidP="00041D5D">
      <w:pPr>
        <w:spacing w:after="0" w:line="240" w:lineRule="auto"/>
        <w:ind w:firstLine="567"/>
        <w:jc w:val="center"/>
        <w:rPr>
          <w:b/>
          <w:szCs w:val="26"/>
        </w:rPr>
      </w:pPr>
    </w:p>
    <w:p w14:paraId="791BD57B" w14:textId="77777777" w:rsidR="00041D5D" w:rsidRPr="00E54880" w:rsidRDefault="00041D5D" w:rsidP="00041D5D">
      <w:pPr>
        <w:spacing w:after="0" w:line="240" w:lineRule="auto"/>
        <w:ind w:firstLine="567"/>
        <w:jc w:val="center"/>
        <w:rPr>
          <w:b/>
          <w:szCs w:val="26"/>
        </w:rPr>
      </w:pPr>
    </w:p>
    <w:p w14:paraId="3BD9D189" w14:textId="77777777" w:rsidR="00041D5D" w:rsidRPr="00E54880" w:rsidRDefault="00041D5D" w:rsidP="00041D5D">
      <w:pPr>
        <w:spacing w:after="0" w:line="240" w:lineRule="auto"/>
        <w:ind w:firstLine="567"/>
        <w:jc w:val="center"/>
        <w:rPr>
          <w:b/>
          <w:szCs w:val="26"/>
        </w:rPr>
      </w:pPr>
    </w:p>
    <w:p w14:paraId="2E48465E" w14:textId="77777777" w:rsidR="00041D5D" w:rsidRPr="00E54880" w:rsidRDefault="00041D5D" w:rsidP="00041D5D">
      <w:pPr>
        <w:spacing w:after="0" w:line="240" w:lineRule="auto"/>
        <w:ind w:firstLine="567"/>
        <w:jc w:val="center"/>
        <w:rPr>
          <w:b/>
          <w:szCs w:val="26"/>
        </w:rPr>
      </w:pPr>
    </w:p>
    <w:p w14:paraId="25C05692" w14:textId="77777777" w:rsidR="00041D5D" w:rsidRPr="00E54880" w:rsidRDefault="00041D5D" w:rsidP="00041D5D">
      <w:pPr>
        <w:spacing w:after="0" w:line="240" w:lineRule="auto"/>
        <w:ind w:firstLine="567"/>
        <w:jc w:val="center"/>
        <w:rPr>
          <w:b/>
          <w:szCs w:val="26"/>
        </w:rPr>
      </w:pPr>
    </w:p>
    <w:p w14:paraId="6960B577" w14:textId="77777777" w:rsidR="00041D5D" w:rsidRPr="00E54880" w:rsidRDefault="00041D5D" w:rsidP="009D1F18">
      <w:pPr>
        <w:pStyle w:val="PHULUC"/>
        <w:spacing w:after="0"/>
        <w:rPr>
          <w:color w:val="auto"/>
        </w:rPr>
      </w:pPr>
      <w:bookmarkStart w:id="215" w:name="_Toc204243939"/>
      <w:r w:rsidRPr="00E54880">
        <w:rPr>
          <w:color w:val="auto"/>
        </w:rPr>
        <w:lastRenderedPageBreak/>
        <w:t>M.02 - GS</w:t>
      </w:r>
      <w:bookmarkEnd w:id="215"/>
    </w:p>
    <w:p w14:paraId="3E1E8BCB" w14:textId="1272CA70" w:rsidR="00041D5D" w:rsidRPr="00E54880" w:rsidRDefault="00041D5D" w:rsidP="009D1F18">
      <w:pPr>
        <w:pStyle w:val="PHULUC"/>
        <w:spacing w:after="0"/>
        <w:rPr>
          <w:bCs/>
          <w:color w:val="auto"/>
          <w:sz w:val="28"/>
          <w:szCs w:val="28"/>
        </w:rPr>
      </w:pPr>
      <w:bookmarkStart w:id="216" w:name="_Toc179811777"/>
      <w:bookmarkStart w:id="217" w:name="_Toc204243940"/>
      <w:r w:rsidRPr="00E54880">
        <w:rPr>
          <w:bCs/>
          <w:color w:val="auto"/>
          <w:sz w:val="28"/>
          <w:szCs w:val="28"/>
        </w:rPr>
        <w:t>NỘI DUNG GIÁM SÁT HÀNG NĂM</w:t>
      </w:r>
      <w:bookmarkEnd w:id="216"/>
      <w:bookmarkEnd w:id="217"/>
    </w:p>
    <w:p w14:paraId="34E5C45D" w14:textId="77777777" w:rsidR="00041D5D" w:rsidRPr="00E54880" w:rsidRDefault="00041D5D" w:rsidP="00041D5D">
      <w:pPr>
        <w:spacing w:after="0"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gridCol w:w="3000"/>
      </w:tblGrid>
      <w:tr w:rsidR="00E54880" w:rsidRPr="00E54880" w14:paraId="1BE560CC"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6DAAE08D" w14:textId="77777777" w:rsidR="00041D5D" w:rsidRPr="00E54880" w:rsidRDefault="00041D5D" w:rsidP="00EC29F4">
            <w:pPr>
              <w:spacing w:after="0" w:line="240" w:lineRule="auto"/>
              <w:rPr>
                <w:sz w:val="20"/>
                <w:szCs w:val="20"/>
              </w:rPr>
            </w:pPr>
            <w:proofErr w:type="spellStart"/>
            <w:r w:rsidRPr="00E54880">
              <w:rPr>
                <w:sz w:val="20"/>
                <w:szCs w:val="20"/>
              </w:rPr>
              <w:t>Tên</w:t>
            </w:r>
            <w:proofErr w:type="spellEnd"/>
            <w:r w:rsidRPr="00E54880">
              <w:rPr>
                <w:sz w:val="20"/>
                <w:szCs w:val="20"/>
              </w:rPr>
              <w:t xml:space="preserve"> </w:t>
            </w:r>
            <w:proofErr w:type="spellStart"/>
            <w:r w:rsidRPr="00E54880">
              <w:rPr>
                <w:sz w:val="20"/>
                <w:szCs w:val="20"/>
              </w:rPr>
              <w:t>chủ</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7566FA" w14:textId="77777777" w:rsidR="00041D5D" w:rsidRPr="00E54880" w:rsidRDefault="00041D5D" w:rsidP="00EC29F4">
            <w:pPr>
              <w:spacing w:after="0" w:line="240" w:lineRule="auto"/>
              <w:rPr>
                <w:sz w:val="20"/>
                <w:szCs w:val="20"/>
              </w:rPr>
            </w:pPr>
            <w:proofErr w:type="spellStart"/>
            <w:r w:rsidRPr="00E54880">
              <w:rPr>
                <w:sz w:val="20"/>
                <w:szCs w:val="20"/>
              </w:rPr>
              <w:t>Chữ</w:t>
            </w:r>
            <w:proofErr w:type="spellEnd"/>
            <w:r w:rsidRPr="00E54880">
              <w:rPr>
                <w:sz w:val="20"/>
                <w:szCs w:val="20"/>
              </w:rPr>
              <w:t xml:space="preserve"> </w:t>
            </w:r>
            <w:proofErr w:type="spellStart"/>
            <w:r w:rsidRPr="00E54880">
              <w:rPr>
                <w:sz w:val="20"/>
                <w:szCs w:val="20"/>
              </w:rPr>
              <w:t>ký</w:t>
            </w:r>
            <w:proofErr w:type="spellEnd"/>
            <w:r w:rsidRPr="00E54880">
              <w:rPr>
                <w:sz w:val="20"/>
                <w:szCs w:val="20"/>
              </w:rPr>
              <w:t xml:space="preserve"> </w:t>
            </w:r>
            <w:proofErr w:type="spellStart"/>
            <w:r w:rsidRPr="00E54880">
              <w:rPr>
                <w:sz w:val="20"/>
                <w:szCs w:val="20"/>
              </w:rPr>
              <w:t>của</w:t>
            </w:r>
            <w:proofErr w:type="spellEnd"/>
            <w:r w:rsidRPr="00E54880">
              <w:rPr>
                <w:sz w:val="20"/>
                <w:szCs w:val="20"/>
              </w:rPr>
              <w:br/>
            </w:r>
            <w:proofErr w:type="spellStart"/>
            <w:r w:rsidRPr="00E54880">
              <w:rPr>
                <w:sz w:val="20"/>
                <w:szCs w:val="20"/>
              </w:rPr>
              <w:t>chủ</w:t>
            </w:r>
            <w:proofErr w:type="spellEnd"/>
            <w:r w:rsidRPr="00E54880">
              <w:rPr>
                <w:sz w:val="20"/>
                <w:szCs w:val="20"/>
              </w:rPr>
              <w:t xml:space="preserve"> </w:t>
            </w:r>
            <w:proofErr w:type="spellStart"/>
            <w:r w:rsidRPr="00E54880">
              <w:rPr>
                <w:sz w:val="20"/>
                <w:szCs w:val="20"/>
              </w:rPr>
              <w:t>rừng</w:t>
            </w:r>
            <w:proofErr w:type="spellEnd"/>
          </w:p>
        </w:tc>
        <w:tc>
          <w:tcPr>
            <w:tcW w:w="3000" w:type="dxa"/>
            <w:tcBorders>
              <w:top w:val="single" w:sz="4" w:space="0" w:color="auto"/>
              <w:left w:val="single" w:sz="4" w:space="0" w:color="auto"/>
              <w:bottom w:val="single" w:sz="4" w:space="0" w:color="auto"/>
              <w:right w:val="single" w:sz="4" w:space="0" w:color="auto"/>
            </w:tcBorders>
            <w:vAlign w:val="center"/>
            <w:hideMark/>
          </w:tcPr>
          <w:p w14:paraId="65FC5212" w14:textId="77777777" w:rsidR="00041D5D" w:rsidRPr="00E54880" w:rsidRDefault="00041D5D" w:rsidP="00EC29F4">
            <w:pPr>
              <w:spacing w:after="0" w:line="240" w:lineRule="auto"/>
              <w:rPr>
                <w:sz w:val="20"/>
                <w:szCs w:val="20"/>
              </w:rPr>
            </w:pPr>
            <w:proofErr w:type="spellStart"/>
            <w:r w:rsidRPr="00E54880">
              <w:rPr>
                <w:sz w:val="20"/>
                <w:szCs w:val="20"/>
              </w:rPr>
              <w:t>Diện</w:t>
            </w:r>
            <w:proofErr w:type="spellEnd"/>
            <w:r w:rsidRPr="00E54880">
              <w:rPr>
                <w:sz w:val="20"/>
                <w:szCs w:val="20"/>
              </w:rPr>
              <w:t xml:space="preserve"> </w:t>
            </w:r>
            <w:proofErr w:type="spellStart"/>
            <w:r w:rsidRPr="00E54880">
              <w:rPr>
                <w:sz w:val="20"/>
                <w:szCs w:val="20"/>
              </w:rPr>
              <w:t>tích</w:t>
            </w:r>
            <w:proofErr w:type="spellEnd"/>
            <w:r w:rsidRPr="00E54880">
              <w:rPr>
                <w:sz w:val="20"/>
                <w:szCs w:val="20"/>
              </w:rPr>
              <w:br/>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(ha)</w:t>
            </w:r>
          </w:p>
        </w:tc>
      </w:tr>
      <w:tr w:rsidR="00E54880" w:rsidRPr="00E54880" w14:paraId="5A45CB2E"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49BF26EF" w14:textId="77777777" w:rsidR="00041D5D" w:rsidRPr="00E54880" w:rsidRDefault="00041D5D" w:rsidP="00EC29F4">
            <w:pPr>
              <w:spacing w:after="0" w:line="240" w:lineRule="auto"/>
              <w:rPr>
                <w:sz w:val="20"/>
                <w:szCs w:val="20"/>
              </w:rPr>
            </w:pPr>
            <w:proofErr w:type="spellStart"/>
            <w:r w:rsidRPr="00E54880">
              <w:rPr>
                <w:sz w:val="20"/>
                <w:szCs w:val="20"/>
              </w:rPr>
              <w:t>Số</w:t>
            </w:r>
            <w:proofErr w:type="spellEnd"/>
            <w:r w:rsidRPr="00E54880">
              <w:rPr>
                <w:sz w:val="20"/>
                <w:szCs w:val="20"/>
              </w:rPr>
              <w:t xml:space="preserve"> </w:t>
            </w:r>
            <w:proofErr w:type="spellStart"/>
            <w:r w:rsidRPr="00E54880">
              <w:rPr>
                <w:sz w:val="20"/>
                <w:szCs w:val="20"/>
              </w:rPr>
              <w:t>hiệu</w:t>
            </w:r>
            <w:proofErr w:type="spellEnd"/>
            <w:r w:rsidRPr="00E54880">
              <w:rPr>
                <w:sz w:val="20"/>
                <w:szCs w:val="20"/>
              </w:rPr>
              <w:t xml:space="preserve"> </w:t>
            </w:r>
            <w:proofErr w:type="spellStart"/>
            <w:r w:rsidRPr="00E54880">
              <w:rPr>
                <w:sz w:val="20"/>
                <w:szCs w:val="20"/>
              </w:rPr>
              <w:t>lô</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5457AD6" w14:textId="77777777" w:rsidR="00041D5D" w:rsidRPr="00E54880" w:rsidRDefault="00041D5D" w:rsidP="00EC29F4">
            <w:pPr>
              <w:spacing w:after="0" w:line="240" w:lineRule="auto"/>
              <w:rPr>
                <w:sz w:val="20"/>
                <w:szCs w:val="20"/>
              </w:rPr>
            </w:pPr>
            <w:proofErr w:type="spellStart"/>
            <w:r w:rsidRPr="00E54880">
              <w:rPr>
                <w:sz w:val="20"/>
                <w:szCs w:val="20"/>
              </w:rPr>
              <w:t>Loài</w:t>
            </w:r>
            <w:proofErr w:type="spellEnd"/>
            <w:r w:rsidRPr="00E54880">
              <w:rPr>
                <w:sz w:val="20"/>
                <w:szCs w:val="20"/>
              </w:rPr>
              <w:t xml:space="preserve"> </w:t>
            </w:r>
            <w:proofErr w:type="spellStart"/>
            <w:r w:rsidRPr="00E54880">
              <w:rPr>
                <w:sz w:val="20"/>
                <w:szCs w:val="20"/>
              </w:rPr>
              <w:t>cây</w:t>
            </w:r>
            <w:proofErr w:type="spellEnd"/>
            <w:r w:rsidRPr="00E54880">
              <w:rPr>
                <w:sz w:val="20"/>
                <w:szCs w:val="2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863FAF" w14:textId="77777777" w:rsidR="00041D5D" w:rsidRPr="00E54880" w:rsidRDefault="00041D5D" w:rsidP="00EC29F4">
            <w:pPr>
              <w:spacing w:after="0" w:line="240" w:lineRule="auto"/>
              <w:rPr>
                <w:sz w:val="20"/>
                <w:szCs w:val="20"/>
              </w:rPr>
            </w:pPr>
            <w:proofErr w:type="spellStart"/>
            <w:r w:rsidRPr="00E54880">
              <w:rPr>
                <w:sz w:val="20"/>
                <w:szCs w:val="20"/>
              </w:rPr>
              <w:t>Diện</w:t>
            </w:r>
            <w:proofErr w:type="spellEnd"/>
            <w:r w:rsidRPr="00E54880">
              <w:rPr>
                <w:sz w:val="20"/>
                <w:szCs w:val="20"/>
              </w:rPr>
              <w:t xml:space="preserve"> </w:t>
            </w:r>
            <w:proofErr w:type="spellStart"/>
            <w:r w:rsidRPr="00E54880">
              <w:rPr>
                <w:sz w:val="20"/>
                <w:szCs w:val="20"/>
              </w:rPr>
              <w:t>tích</w:t>
            </w:r>
            <w:proofErr w:type="spellEnd"/>
            <w:r w:rsidRPr="00E54880">
              <w:rPr>
                <w:sz w:val="20"/>
                <w:szCs w:val="20"/>
              </w:rPr>
              <w:t xml:space="preserve"> (ha)</w:t>
            </w:r>
          </w:p>
        </w:tc>
      </w:tr>
      <w:tr w:rsidR="00E54880" w:rsidRPr="00E54880" w14:paraId="7B51B553"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42907CCD" w14:textId="77777777" w:rsidR="00041D5D" w:rsidRPr="00E54880" w:rsidRDefault="00041D5D" w:rsidP="00EC29F4">
            <w:pPr>
              <w:spacing w:after="0" w:line="240" w:lineRule="auto"/>
              <w:rPr>
                <w:sz w:val="20"/>
                <w:szCs w:val="20"/>
              </w:rPr>
            </w:pPr>
            <w:proofErr w:type="spellStart"/>
            <w:r w:rsidRPr="00E54880">
              <w:rPr>
                <w:sz w:val="20"/>
                <w:szCs w:val="20"/>
              </w:rPr>
              <w:t>Tên</w:t>
            </w:r>
            <w:proofErr w:type="spellEnd"/>
            <w:r w:rsidRPr="00E54880">
              <w:rPr>
                <w:sz w:val="20"/>
                <w:szCs w:val="20"/>
              </w:rPr>
              <w:t xml:space="preserve"> </w:t>
            </w:r>
            <w:proofErr w:type="spellStart"/>
            <w:r w:rsidRPr="00E54880">
              <w:rPr>
                <w:sz w:val="20"/>
                <w:szCs w:val="20"/>
              </w:rPr>
              <w:t>nguời</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109D30" w14:textId="77777777" w:rsidR="00041D5D" w:rsidRPr="00E54880" w:rsidRDefault="00041D5D" w:rsidP="00EC29F4">
            <w:pPr>
              <w:spacing w:after="0" w:line="240" w:lineRule="auto"/>
              <w:rPr>
                <w:sz w:val="20"/>
                <w:szCs w:val="20"/>
              </w:rPr>
            </w:pPr>
            <w:proofErr w:type="spellStart"/>
            <w:r w:rsidRPr="00E54880">
              <w:rPr>
                <w:sz w:val="20"/>
                <w:szCs w:val="20"/>
              </w:rPr>
              <w:t>Năm</w:t>
            </w:r>
            <w:proofErr w:type="spellEnd"/>
            <w:r w:rsidRPr="00E54880">
              <w:rPr>
                <w:sz w:val="20"/>
                <w:szCs w:val="20"/>
              </w:rPr>
              <w:t xml:space="preserve"> </w:t>
            </w:r>
            <w:proofErr w:type="spellStart"/>
            <w:r w:rsidRPr="00E54880">
              <w:rPr>
                <w:sz w:val="20"/>
                <w:szCs w:val="20"/>
              </w:rPr>
              <w:t>trồng</w:t>
            </w:r>
            <w:proofErr w:type="spellEnd"/>
          </w:p>
        </w:tc>
        <w:tc>
          <w:tcPr>
            <w:tcW w:w="0" w:type="auto"/>
            <w:vAlign w:val="center"/>
            <w:hideMark/>
          </w:tcPr>
          <w:p w14:paraId="646B16AC" w14:textId="77777777" w:rsidR="00041D5D" w:rsidRPr="00E54880" w:rsidRDefault="00041D5D" w:rsidP="00EC29F4">
            <w:pPr>
              <w:spacing w:after="0" w:line="240" w:lineRule="auto"/>
              <w:rPr>
                <w:sz w:val="20"/>
                <w:szCs w:val="20"/>
              </w:rPr>
            </w:pPr>
          </w:p>
        </w:tc>
      </w:tr>
      <w:tr w:rsidR="00041D5D" w:rsidRPr="00E54880" w14:paraId="41B2A5A2" w14:textId="77777777" w:rsidTr="00EC29F4">
        <w:tc>
          <w:tcPr>
            <w:tcW w:w="3000" w:type="dxa"/>
            <w:tcBorders>
              <w:top w:val="single" w:sz="4" w:space="0" w:color="auto"/>
              <w:left w:val="single" w:sz="4" w:space="0" w:color="auto"/>
              <w:bottom w:val="single" w:sz="4" w:space="0" w:color="auto"/>
              <w:right w:val="single" w:sz="4" w:space="0" w:color="auto"/>
            </w:tcBorders>
            <w:vAlign w:val="center"/>
            <w:hideMark/>
          </w:tcPr>
          <w:p w14:paraId="08A62020" w14:textId="77777777" w:rsidR="00041D5D" w:rsidRPr="00E54880" w:rsidRDefault="00041D5D" w:rsidP="00EC29F4">
            <w:pPr>
              <w:spacing w:after="0" w:line="240" w:lineRule="auto"/>
              <w:rPr>
                <w:sz w:val="20"/>
                <w:szCs w:val="20"/>
              </w:rPr>
            </w:pPr>
            <w:proofErr w:type="spellStart"/>
            <w:r w:rsidRPr="00E54880">
              <w:rPr>
                <w:sz w:val="20"/>
                <w:szCs w:val="20"/>
              </w:rPr>
              <w:t>Chức</w:t>
            </w:r>
            <w:proofErr w:type="spellEnd"/>
            <w:r w:rsidRPr="00E54880">
              <w:rPr>
                <w:sz w:val="20"/>
                <w:szCs w:val="20"/>
              </w:rPr>
              <w:t xml:space="preserve"> </w:t>
            </w:r>
            <w:proofErr w:type="spellStart"/>
            <w:r w:rsidRPr="00E54880">
              <w:rPr>
                <w:sz w:val="20"/>
                <w:szCs w:val="20"/>
              </w:rPr>
              <w:t>vụ</w:t>
            </w:r>
            <w:proofErr w:type="spellEnd"/>
            <w:r w:rsidRPr="00E54880">
              <w:rPr>
                <w:sz w:val="20"/>
                <w:szCs w:val="20"/>
              </w:rPr>
              <w:t xml:space="preserve"> </w:t>
            </w:r>
            <w:proofErr w:type="spellStart"/>
            <w:r w:rsidRPr="00E54880">
              <w:rPr>
                <w:sz w:val="20"/>
                <w:szCs w:val="20"/>
              </w:rPr>
              <w:t>người</w:t>
            </w:r>
            <w:proofErr w:type="spellEnd"/>
            <w:r w:rsidRPr="00E54880">
              <w:rPr>
                <w:sz w:val="20"/>
                <w:szCs w:val="20"/>
              </w:rPr>
              <w:br/>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p>
        </w:tc>
        <w:tc>
          <w:tcPr>
            <w:tcW w:w="3000" w:type="dxa"/>
            <w:tcBorders>
              <w:top w:val="single" w:sz="4" w:space="0" w:color="auto"/>
              <w:left w:val="single" w:sz="4" w:space="0" w:color="auto"/>
              <w:bottom w:val="single" w:sz="4" w:space="0" w:color="auto"/>
              <w:right w:val="single" w:sz="4" w:space="0" w:color="auto"/>
            </w:tcBorders>
            <w:vAlign w:val="center"/>
            <w:hideMark/>
          </w:tcPr>
          <w:p w14:paraId="682B1F8C" w14:textId="77777777" w:rsidR="00041D5D" w:rsidRPr="00E54880" w:rsidRDefault="00041D5D" w:rsidP="00EC29F4">
            <w:pPr>
              <w:spacing w:after="0" w:line="240" w:lineRule="auto"/>
              <w:rPr>
                <w:sz w:val="20"/>
                <w:szCs w:val="20"/>
              </w:rPr>
            </w:pPr>
            <w:proofErr w:type="spellStart"/>
            <w:r w:rsidRPr="00E54880">
              <w:rPr>
                <w:sz w:val="20"/>
                <w:szCs w:val="20"/>
              </w:rPr>
              <w:t>Chữ</w:t>
            </w:r>
            <w:proofErr w:type="spellEnd"/>
            <w:r w:rsidRPr="00E54880">
              <w:rPr>
                <w:sz w:val="20"/>
                <w:szCs w:val="20"/>
              </w:rPr>
              <w:t xml:space="preserve"> </w:t>
            </w:r>
            <w:proofErr w:type="spellStart"/>
            <w:r w:rsidRPr="00E54880">
              <w:rPr>
                <w:sz w:val="20"/>
                <w:szCs w:val="20"/>
              </w:rPr>
              <w:t>ký</w:t>
            </w:r>
            <w:proofErr w:type="spellEnd"/>
            <w:r w:rsidRPr="00E54880">
              <w:rPr>
                <w:sz w:val="20"/>
                <w:szCs w:val="20"/>
              </w:rPr>
              <w:t xml:space="preserve"> </w:t>
            </w:r>
            <w:proofErr w:type="spellStart"/>
            <w:r w:rsidRPr="00E54880">
              <w:rPr>
                <w:sz w:val="20"/>
                <w:szCs w:val="20"/>
              </w:rPr>
              <w:t>người</w:t>
            </w:r>
            <w:proofErr w:type="spellEnd"/>
            <w:r w:rsidRPr="00E54880">
              <w:rPr>
                <w:sz w:val="20"/>
                <w:szCs w:val="20"/>
              </w:rPr>
              <w:br/>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p>
        </w:tc>
        <w:tc>
          <w:tcPr>
            <w:tcW w:w="3000" w:type="dxa"/>
            <w:tcBorders>
              <w:top w:val="single" w:sz="4" w:space="0" w:color="auto"/>
              <w:left w:val="single" w:sz="4" w:space="0" w:color="auto"/>
              <w:bottom w:val="single" w:sz="4" w:space="0" w:color="auto"/>
              <w:right w:val="single" w:sz="4" w:space="0" w:color="auto"/>
            </w:tcBorders>
            <w:vAlign w:val="center"/>
            <w:hideMark/>
          </w:tcPr>
          <w:p w14:paraId="59663957" w14:textId="77777777" w:rsidR="00041D5D" w:rsidRPr="00E54880" w:rsidRDefault="00041D5D" w:rsidP="00EC29F4">
            <w:pPr>
              <w:spacing w:after="0" w:line="240" w:lineRule="auto"/>
              <w:rPr>
                <w:sz w:val="20"/>
                <w:szCs w:val="20"/>
              </w:rPr>
            </w:pPr>
            <w:proofErr w:type="spellStart"/>
            <w:r w:rsidRPr="00E54880">
              <w:rPr>
                <w:sz w:val="20"/>
                <w:szCs w:val="20"/>
              </w:rPr>
              <w:t>Ngày</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br/>
            </w:r>
            <w:proofErr w:type="spellStart"/>
            <w:r w:rsidRPr="00E54880">
              <w:rPr>
                <w:sz w:val="20"/>
                <w:szCs w:val="20"/>
              </w:rPr>
              <w:t>tra</w:t>
            </w:r>
            <w:proofErr w:type="spellEnd"/>
          </w:p>
        </w:tc>
      </w:tr>
    </w:tbl>
    <w:p w14:paraId="7D890852" w14:textId="77777777" w:rsidR="00041D5D" w:rsidRPr="00E54880" w:rsidRDefault="00041D5D" w:rsidP="00041D5D">
      <w:pPr>
        <w:spacing w:after="0" w:line="240" w:lineRule="auto"/>
      </w:pPr>
    </w:p>
    <w:tbl>
      <w:tblPr>
        <w:tblW w:w="9003" w:type="dxa"/>
        <w:tblLook w:val="04A0" w:firstRow="1" w:lastRow="0" w:firstColumn="1" w:lastColumn="0" w:noHBand="0" w:noVBand="1"/>
      </w:tblPr>
      <w:tblGrid>
        <w:gridCol w:w="483"/>
        <w:gridCol w:w="3848"/>
        <w:gridCol w:w="581"/>
        <w:gridCol w:w="795"/>
        <w:gridCol w:w="1376"/>
        <w:gridCol w:w="960"/>
        <w:gridCol w:w="960"/>
      </w:tblGrid>
      <w:tr w:rsidR="00E54880" w:rsidRPr="00E54880" w14:paraId="45E31372" w14:textId="77777777" w:rsidTr="00B16D9D">
        <w:trPr>
          <w:trHeight w:val="786"/>
          <w:tblHead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14:paraId="0D113524" w14:textId="77777777" w:rsidR="00041D5D" w:rsidRPr="00E54880" w:rsidRDefault="00041D5D" w:rsidP="00EC29F4">
            <w:pPr>
              <w:spacing w:after="0" w:line="240" w:lineRule="auto"/>
              <w:jc w:val="center"/>
              <w:rPr>
                <w:b/>
                <w:bCs/>
                <w:sz w:val="20"/>
                <w:szCs w:val="20"/>
              </w:rPr>
            </w:pPr>
            <w:r w:rsidRPr="00E54880">
              <w:rPr>
                <w:b/>
                <w:bCs/>
                <w:sz w:val="20"/>
                <w:szCs w:val="20"/>
              </w:rPr>
              <w:t xml:space="preserve">TT </w:t>
            </w:r>
          </w:p>
        </w:tc>
        <w:tc>
          <w:tcPr>
            <w:tcW w:w="3848" w:type="dxa"/>
            <w:vMerge w:val="restart"/>
            <w:tcBorders>
              <w:top w:val="single" w:sz="4" w:space="0" w:color="auto"/>
              <w:left w:val="single" w:sz="4" w:space="0" w:color="auto"/>
              <w:bottom w:val="single" w:sz="4" w:space="0" w:color="auto"/>
              <w:right w:val="single" w:sz="4" w:space="0" w:color="auto"/>
            </w:tcBorders>
            <w:vAlign w:val="center"/>
            <w:hideMark/>
          </w:tcPr>
          <w:p w14:paraId="6830699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Nội</w:t>
            </w:r>
            <w:proofErr w:type="spellEnd"/>
            <w:r w:rsidRPr="00E54880">
              <w:rPr>
                <w:b/>
                <w:bCs/>
                <w:sz w:val="20"/>
                <w:szCs w:val="20"/>
              </w:rPr>
              <w:t xml:space="preserve"> dung</w:t>
            </w:r>
          </w:p>
        </w:tc>
        <w:tc>
          <w:tcPr>
            <w:tcW w:w="1376" w:type="dxa"/>
            <w:gridSpan w:val="2"/>
            <w:tcBorders>
              <w:top w:val="single" w:sz="4" w:space="0" w:color="auto"/>
              <w:left w:val="nil"/>
              <w:bottom w:val="single" w:sz="4" w:space="0" w:color="auto"/>
              <w:right w:val="single" w:sz="4" w:space="0" w:color="auto"/>
            </w:tcBorders>
            <w:vAlign w:val="center"/>
            <w:hideMark/>
          </w:tcPr>
          <w:p w14:paraId="244F9296"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Kết</w:t>
            </w:r>
            <w:proofErr w:type="spellEnd"/>
            <w:r w:rsidRPr="00E54880">
              <w:rPr>
                <w:b/>
                <w:bCs/>
                <w:sz w:val="20"/>
                <w:szCs w:val="20"/>
              </w:rPr>
              <w:t xml:space="preserve"> </w:t>
            </w:r>
            <w:proofErr w:type="spellStart"/>
            <w:r w:rsidRPr="00E54880">
              <w:rPr>
                <w:b/>
                <w:bCs/>
                <w:sz w:val="20"/>
                <w:szCs w:val="20"/>
              </w:rPr>
              <w:t>quả</w:t>
            </w:r>
            <w:proofErr w:type="spellEnd"/>
            <w:r w:rsidRPr="00E54880">
              <w:rPr>
                <w:b/>
                <w:bCs/>
                <w:sz w:val="20"/>
                <w:szCs w:val="20"/>
              </w:rPr>
              <w:br/>
            </w:r>
            <w:proofErr w:type="spellStart"/>
            <w:r w:rsidRPr="00E54880">
              <w:rPr>
                <w:b/>
                <w:bCs/>
                <w:sz w:val="20"/>
                <w:szCs w:val="20"/>
              </w:rPr>
              <w:t>kiểm</w:t>
            </w:r>
            <w:proofErr w:type="spellEnd"/>
            <w:r w:rsidRPr="00E54880">
              <w:rPr>
                <w:b/>
                <w:bCs/>
                <w:sz w:val="20"/>
                <w:szCs w:val="20"/>
              </w:rPr>
              <w:t xml:space="preserve"> </w:t>
            </w:r>
            <w:proofErr w:type="spellStart"/>
            <w:r w:rsidRPr="00E54880">
              <w:rPr>
                <w:b/>
                <w:bCs/>
                <w:sz w:val="20"/>
                <w:szCs w:val="20"/>
              </w:rPr>
              <w:t>tra</w:t>
            </w:r>
            <w:proofErr w:type="spellEnd"/>
            <w:r w:rsidRPr="00E54880">
              <w:rPr>
                <w:b/>
                <w:bCs/>
                <w:sz w:val="20"/>
                <w:szCs w:val="20"/>
              </w:rPr>
              <w:t xml:space="preserve"> </w:t>
            </w:r>
          </w:p>
        </w:tc>
        <w:tc>
          <w:tcPr>
            <w:tcW w:w="1376" w:type="dxa"/>
            <w:vMerge w:val="restart"/>
            <w:tcBorders>
              <w:top w:val="single" w:sz="4" w:space="0" w:color="auto"/>
              <w:left w:val="single" w:sz="4" w:space="0" w:color="auto"/>
              <w:bottom w:val="single" w:sz="4" w:space="0" w:color="auto"/>
              <w:right w:val="single" w:sz="4" w:space="0" w:color="auto"/>
            </w:tcBorders>
            <w:vAlign w:val="center"/>
            <w:hideMark/>
          </w:tcPr>
          <w:p w14:paraId="1BB737F8"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Mô</w:t>
            </w:r>
            <w:proofErr w:type="spellEnd"/>
            <w:r w:rsidRPr="00E54880">
              <w:rPr>
                <w:b/>
                <w:bCs/>
                <w:sz w:val="20"/>
                <w:szCs w:val="20"/>
              </w:rPr>
              <w:t xml:space="preserve"> </w:t>
            </w:r>
            <w:proofErr w:type="spellStart"/>
            <w:r w:rsidRPr="00E54880">
              <w:rPr>
                <w:b/>
                <w:bCs/>
                <w:sz w:val="20"/>
                <w:szCs w:val="20"/>
              </w:rPr>
              <w:t>tả</w:t>
            </w:r>
            <w:proofErr w:type="spellEnd"/>
            <w:r w:rsidRPr="00E54880">
              <w:rPr>
                <w:b/>
                <w:bCs/>
                <w:sz w:val="20"/>
                <w:szCs w:val="20"/>
              </w:rPr>
              <w:t xml:space="preserve"> (</w:t>
            </w:r>
            <w:proofErr w:type="spellStart"/>
            <w:r w:rsidRPr="00E54880">
              <w:rPr>
                <w:b/>
                <w:bCs/>
                <w:sz w:val="20"/>
                <w:szCs w:val="20"/>
              </w:rPr>
              <w:t>nếu</w:t>
            </w:r>
            <w:proofErr w:type="spellEnd"/>
            <w:r w:rsidRPr="00E54880">
              <w:rPr>
                <w:b/>
                <w:bCs/>
                <w:sz w:val="20"/>
                <w:szCs w:val="20"/>
              </w:rPr>
              <w:br/>
            </w:r>
            <w:proofErr w:type="spellStart"/>
            <w:r w:rsidRPr="00E54880">
              <w:rPr>
                <w:b/>
                <w:bCs/>
                <w:sz w:val="20"/>
                <w:szCs w:val="20"/>
              </w:rPr>
              <w:t>có</w:t>
            </w:r>
            <w:proofErr w:type="spellEnd"/>
            <w:r w:rsidRPr="00E54880">
              <w:rPr>
                <w:b/>
                <w:bCs/>
                <w:sz w:val="20"/>
                <w:szCs w:val="20"/>
              </w:rPr>
              <w: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EEAF6C4"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Yêu</w:t>
            </w:r>
            <w:proofErr w:type="spellEnd"/>
            <w:r w:rsidRPr="00E54880">
              <w:rPr>
                <w:b/>
                <w:bCs/>
                <w:sz w:val="20"/>
                <w:szCs w:val="20"/>
              </w:rPr>
              <w:t xml:space="preserve"> </w:t>
            </w:r>
            <w:proofErr w:type="spellStart"/>
            <w:r w:rsidRPr="00E54880">
              <w:rPr>
                <w:b/>
                <w:bCs/>
                <w:sz w:val="20"/>
                <w:szCs w:val="20"/>
              </w:rPr>
              <w:t>cầu</w:t>
            </w:r>
            <w:proofErr w:type="spellEnd"/>
            <w:r w:rsidRPr="00E54880">
              <w:rPr>
                <w:b/>
                <w:bCs/>
                <w:sz w:val="20"/>
                <w:szCs w:val="20"/>
              </w:rPr>
              <w:br/>
            </w:r>
            <w:proofErr w:type="spellStart"/>
            <w:r w:rsidRPr="00E54880">
              <w:rPr>
                <w:b/>
                <w:bCs/>
                <w:sz w:val="20"/>
                <w:szCs w:val="20"/>
              </w:rPr>
              <w:t>khắc</w:t>
            </w:r>
            <w:proofErr w:type="spellEnd"/>
            <w:r w:rsidRPr="00E54880">
              <w:rPr>
                <w:b/>
                <w:bCs/>
                <w:sz w:val="20"/>
                <w:szCs w:val="20"/>
              </w:rPr>
              <w:br/>
            </w:r>
            <w:proofErr w:type="spellStart"/>
            <w:r w:rsidRPr="00E54880">
              <w:rPr>
                <w:b/>
                <w:bCs/>
                <w:sz w:val="20"/>
                <w:szCs w:val="20"/>
              </w:rPr>
              <w:t>phục</w:t>
            </w:r>
            <w:proofErr w:type="spellEnd"/>
            <w:r w:rsidRPr="00E54880">
              <w:rPr>
                <w:b/>
                <w:bCs/>
                <w:sz w:val="20"/>
                <w:szCs w:val="20"/>
              </w:rPr>
              <w:br/>
              <w:t>(</w:t>
            </w:r>
            <w:proofErr w:type="spellStart"/>
            <w:r w:rsidRPr="00E54880">
              <w:rPr>
                <w:b/>
                <w:bCs/>
                <w:sz w:val="20"/>
                <w:szCs w:val="20"/>
              </w:rPr>
              <w:t>nếu</w:t>
            </w:r>
            <w:proofErr w:type="spellEnd"/>
            <w:r w:rsidRPr="00E54880">
              <w:rPr>
                <w:b/>
                <w:bCs/>
                <w:sz w:val="20"/>
                <w:szCs w:val="20"/>
              </w:rPr>
              <w:t xml:space="preserve"> có)</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7099697"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Thời</w:t>
            </w:r>
            <w:proofErr w:type="spellEnd"/>
            <w:r w:rsidRPr="00E54880">
              <w:rPr>
                <w:b/>
                <w:bCs/>
                <w:sz w:val="20"/>
                <w:szCs w:val="20"/>
              </w:rPr>
              <w:t xml:space="preserve"> </w:t>
            </w:r>
            <w:proofErr w:type="spellStart"/>
            <w:r w:rsidRPr="00E54880">
              <w:rPr>
                <w:b/>
                <w:bCs/>
                <w:sz w:val="20"/>
                <w:szCs w:val="20"/>
              </w:rPr>
              <w:t>gian</w:t>
            </w:r>
            <w:proofErr w:type="spellEnd"/>
            <w:r w:rsidRPr="00E54880">
              <w:rPr>
                <w:b/>
                <w:bCs/>
                <w:sz w:val="20"/>
                <w:szCs w:val="20"/>
              </w:rPr>
              <w:t xml:space="preserve"> </w:t>
            </w:r>
            <w:proofErr w:type="spellStart"/>
            <w:r w:rsidRPr="00E54880">
              <w:rPr>
                <w:b/>
                <w:bCs/>
                <w:sz w:val="20"/>
                <w:szCs w:val="20"/>
              </w:rPr>
              <w:t>hoàn</w:t>
            </w:r>
            <w:proofErr w:type="spellEnd"/>
            <w:r w:rsidRPr="00E54880">
              <w:rPr>
                <w:b/>
                <w:bCs/>
                <w:sz w:val="20"/>
                <w:szCs w:val="20"/>
              </w:rPr>
              <w:t xml:space="preserve"> </w:t>
            </w:r>
            <w:proofErr w:type="spellStart"/>
            <w:r w:rsidRPr="00E54880">
              <w:rPr>
                <w:b/>
                <w:bCs/>
                <w:sz w:val="20"/>
                <w:szCs w:val="20"/>
              </w:rPr>
              <w:t>thành</w:t>
            </w:r>
            <w:proofErr w:type="spellEnd"/>
          </w:p>
        </w:tc>
      </w:tr>
      <w:tr w:rsidR="00E54880" w:rsidRPr="00E54880" w14:paraId="611391EF" w14:textId="77777777" w:rsidTr="0031020D">
        <w:trPr>
          <w:trHeight w:val="288"/>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336DC82B" w14:textId="77777777" w:rsidR="00041D5D" w:rsidRPr="00E54880" w:rsidRDefault="00041D5D" w:rsidP="00EC29F4">
            <w:pPr>
              <w:spacing w:after="0" w:line="240" w:lineRule="auto"/>
              <w:rPr>
                <w:b/>
                <w:bCs/>
                <w:sz w:val="20"/>
                <w:szCs w:val="20"/>
              </w:rPr>
            </w:pPr>
          </w:p>
        </w:tc>
        <w:tc>
          <w:tcPr>
            <w:tcW w:w="3848" w:type="dxa"/>
            <w:vMerge/>
            <w:tcBorders>
              <w:top w:val="single" w:sz="4" w:space="0" w:color="auto"/>
              <w:left w:val="single" w:sz="4" w:space="0" w:color="auto"/>
              <w:bottom w:val="single" w:sz="4" w:space="0" w:color="auto"/>
              <w:right w:val="single" w:sz="4" w:space="0" w:color="auto"/>
            </w:tcBorders>
            <w:vAlign w:val="center"/>
            <w:hideMark/>
          </w:tcPr>
          <w:p w14:paraId="15A4E59A" w14:textId="77777777" w:rsidR="00041D5D" w:rsidRPr="00E54880" w:rsidRDefault="00041D5D" w:rsidP="00EC29F4">
            <w:pPr>
              <w:spacing w:after="0" w:line="240" w:lineRule="auto"/>
              <w:rPr>
                <w:b/>
                <w:bCs/>
                <w:sz w:val="20"/>
                <w:szCs w:val="20"/>
              </w:rPr>
            </w:pPr>
          </w:p>
        </w:tc>
        <w:tc>
          <w:tcPr>
            <w:tcW w:w="581" w:type="dxa"/>
            <w:tcBorders>
              <w:top w:val="nil"/>
              <w:left w:val="nil"/>
              <w:bottom w:val="single" w:sz="4" w:space="0" w:color="auto"/>
              <w:right w:val="single" w:sz="4" w:space="0" w:color="auto"/>
            </w:tcBorders>
            <w:noWrap/>
            <w:vAlign w:val="bottom"/>
            <w:hideMark/>
          </w:tcPr>
          <w:p w14:paraId="7208FF76" w14:textId="77777777" w:rsidR="00041D5D" w:rsidRPr="00E54880" w:rsidRDefault="00041D5D" w:rsidP="00EC29F4">
            <w:pPr>
              <w:spacing w:after="0" w:line="240" w:lineRule="auto"/>
              <w:rPr>
                <w:b/>
                <w:bCs/>
                <w:sz w:val="20"/>
                <w:szCs w:val="20"/>
              </w:rPr>
            </w:pPr>
            <w:proofErr w:type="spellStart"/>
            <w:r w:rsidRPr="00E54880">
              <w:rPr>
                <w:b/>
                <w:bCs/>
                <w:sz w:val="20"/>
                <w:szCs w:val="20"/>
              </w:rPr>
              <w:t>Có</w:t>
            </w:r>
            <w:proofErr w:type="spellEnd"/>
            <w:r w:rsidRPr="00E54880">
              <w:rPr>
                <w:b/>
                <w:bCs/>
                <w:sz w:val="20"/>
                <w:szCs w:val="20"/>
              </w:rPr>
              <w:t xml:space="preserve"> </w:t>
            </w:r>
          </w:p>
        </w:tc>
        <w:tc>
          <w:tcPr>
            <w:tcW w:w="795" w:type="dxa"/>
            <w:tcBorders>
              <w:top w:val="nil"/>
              <w:left w:val="nil"/>
              <w:bottom w:val="single" w:sz="4" w:space="0" w:color="auto"/>
              <w:right w:val="single" w:sz="4" w:space="0" w:color="auto"/>
            </w:tcBorders>
            <w:noWrap/>
            <w:vAlign w:val="bottom"/>
            <w:hideMark/>
          </w:tcPr>
          <w:p w14:paraId="5E3D4CC0" w14:textId="77777777" w:rsidR="00041D5D" w:rsidRPr="00E54880" w:rsidRDefault="00041D5D" w:rsidP="00EC29F4">
            <w:pPr>
              <w:spacing w:after="0" w:line="240" w:lineRule="auto"/>
              <w:rPr>
                <w:b/>
                <w:bCs/>
                <w:sz w:val="20"/>
                <w:szCs w:val="20"/>
              </w:rPr>
            </w:pPr>
            <w:proofErr w:type="spellStart"/>
            <w:r w:rsidRPr="00E54880">
              <w:rPr>
                <w:b/>
                <w:bCs/>
                <w:sz w:val="20"/>
                <w:szCs w:val="20"/>
              </w:rPr>
              <w:t>Không</w:t>
            </w:r>
            <w:proofErr w:type="spellEnd"/>
          </w:p>
        </w:tc>
        <w:tc>
          <w:tcPr>
            <w:tcW w:w="1376" w:type="dxa"/>
            <w:vMerge/>
            <w:tcBorders>
              <w:top w:val="single" w:sz="4" w:space="0" w:color="auto"/>
              <w:left w:val="single" w:sz="4" w:space="0" w:color="auto"/>
              <w:bottom w:val="single" w:sz="4" w:space="0" w:color="auto"/>
              <w:right w:val="single" w:sz="4" w:space="0" w:color="auto"/>
            </w:tcBorders>
            <w:vAlign w:val="center"/>
            <w:hideMark/>
          </w:tcPr>
          <w:p w14:paraId="70B63764" w14:textId="77777777" w:rsidR="00041D5D" w:rsidRPr="00E54880" w:rsidRDefault="00041D5D" w:rsidP="00EC29F4">
            <w:pPr>
              <w:spacing w:after="0" w:line="240" w:lineRule="auto"/>
              <w:rPr>
                <w:b/>
                <w:bCs/>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77E8C6" w14:textId="77777777" w:rsidR="00041D5D" w:rsidRPr="00E54880" w:rsidRDefault="00041D5D" w:rsidP="00EC29F4">
            <w:pPr>
              <w:spacing w:after="0" w:line="240" w:lineRule="auto"/>
              <w:rPr>
                <w:b/>
                <w:bCs/>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829A7B5" w14:textId="77777777" w:rsidR="00041D5D" w:rsidRPr="00E54880" w:rsidRDefault="00041D5D" w:rsidP="00EC29F4">
            <w:pPr>
              <w:spacing w:after="0" w:line="240" w:lineRule="auto"/>
              <w:rPr>
                <w:b/>
                <w:bCs/>
                <w:sz w:val="20"/>
                <w:szCs w:val="20"/>
              </w:rPr>
            </w:pPr>
          </w:p>
        </w:tc>
      </w:tr>
      <w:tr w:rsidR="00E54880" w:rsidRPr="00E54880" w14:paraId="6B086E3F"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46D26D18" w14:textId="77777777" w:rsidR="00041D5D" w:rsidRPr="00E54880" w:rsidRDefault="00041D5D" w:rsidP="00EC29F4">
            <w:pPr>
              <w:spacing w:after="0" w:line="240" w:lineRule="auto"/>
              <w:rPr>
                <w:b/>
                <w:bCs/>
                <w:sz w:val="20"/>
                <w:szCs w:val="20"/>
              </w:rPr>
            </w:pPr>
            <w:r w:rsidRPr="00E54880">
              <w:rPr>
                <w:b/>
                <w:bCs/>
                <w:sz w:val="20"/>
                <w:szCs w:val="20"/>
              </w:rPr>
              <w:t>I</w:t>
            </w:r>
          </w:p>
        </w:tc>
        <w:tc>
          <w:tcPr>
            <w:tcW w:w="3848" w:type="dxa"/>
            <w:tcBorders>
              <w:top w:val="nil"/>
              <w:left w:val="nil"/>
              <w:bottom w:val="single" w:sz="4" w:space="0" w:color="auto"/>
              <w:right w:val="single" w:sz="4" w:space="0" w:color="auto"/>
            </w:tcBorders>
            <w:vAlign w:val="center"/>
            <w:hideMark/>
          </w:tcPr>
          <w:p w14:paraId="11B00172" w14:textId="77777777" w:rsidR="00041D5D" w:rsidRPr="00E54880" w:rsidRDefault="00041D5D" w:rsidP="00EC29F4">
            <w:pPr>
              <w:spacing w:after="0" w:line="240" w:lineRule="auto"/>
              <w:rPr>
                <w:b/>
                <w:bCs/>
                <w:sz w:val="20"/>
                <w:szCs w:val="20"/>
              </w:rPr>
            </w:pPr>
            <w:proofErr w:type="spellStart"/>
            <w:r w:rsidRPr="00E54880">
              <w:rPr>
                <w:b/>
                <w:bCs/>
                <w:sz w:val="20"/>
                <w:szCs w:val="20"/>
              </w:rPr>
              <w:t>Giám</w:t>
            </w:r>
            <w:proofErr w:type="spellEnd"/>
            <w:r w:rsidRPr="00E54880">
              <w:rPr>
                <w:b/>
                <w:bCs/>
                <w:sz w:val="20"/>
                <w:szCs w:val="20"/>
              </w:rPr>
              <w:t xml:space="preserve"> </w:t>
            </w:r>
            <w:proofErr w:type="spellStart"/>
            <w:r w:rsidRPr="00E54880">
              <w:rPr>
                <w:b/>
                <w:bCs/>
                <w:sz w:val="20"/>
                <w:szCs w:val="20"/>
              </w:rPr>
              <w:t>sát</w:t>
            </w:r>
            <w:proofErr w:type="spellEnd"/>
            <w:r w:rsidRPr="00E54880">
              <w:rPr>
                <w:b/>
                <w:bCs/>
                <w:sz w:val="20"/>
                <w:szCs w:val="20"/>
              </w:rPr>
              <w:t xml:space="preserve"> </w:t>
            </w:r>
            <w:proofErr w:type="spellStart"/>
            <w:r w:rsidRPr="00E54880">
              <w:rPr>
                <w:b/>
                <w:bCs/>
                <w:sz w:val="20"/>
                <w:szCs w:val="20"/>
              </w:rPr>
              <w:t>quản</w:t>
            </w:r>
            <w:proofErr w:type="spellEnd"/>
            <w:r w:rsidRPr="00E54880">
              <w:rPr>
                <w:b/>
                <w:bCs/>
                <w:sz w:val="20"/>
                <w:szCs w:val="20"/>
              </w:rPr>
              <w:t xml:space="preserve"> </w:t>
            </w:r>
            <w:proofErr w:type="spellStart"/>
            <w:r w:rsidRPr="00E54880">
              <w:rPr>
                <w:b/>
                <w:bCs/>
                <w:sz w:val="20"/>
                <w:szCs w:val="20"/>
              </w:rPr>
              <w:t>lý</w:t>
            </w:r>
            <w:proofErr w:type="spellEnd"/>
            <w:r w:rsidRPr="00E54880">
              <w:rPr>
                <w:b/>
                <w:bCs/>
                <w:sz w:val="20"/>
                <w:szCs w:val="20"/>
              </w:rPr>
              <w:t xml:space="preserve"> - Bảo </w:t>
            </w:r>
            <w:proofErr w:type="spellStart"/>
            <w:r w:rsidRPr="00E54880">
              <w:rPr>
                <w:b/>
                <w:bCs/>
                <w:sz w:val="20"/>
                <w:szCs w:val="20"/>
              </w:rPr>
              <w:t>vệ</w:t>
            </w:r>
            <w:proofErr w:type="spellEnd"/>
            <w:r w:rsidRPr="00E54880">
              <w:rPr>
                <w:b/>
                <w:bCs/>
                <w:sz w:val="20"/>
                <w:szCs w:val="20"/>
              </w:rPr>
              <w:t xml:space="preserve"> rừng</w:t>
            </w:r>
          </w:p>
        </w:tc>
        <w:tc>
          <w:tcPr>
            <w:tcW w:w="581" w:type="dxa"/>
            <w:tcBorders>
              <w:top w:val="nil"/>
              <w:left w:val="nil"/>
              <w:bottom w:val="single" w:sz="4" w:space="0" w:color="auto"/>
              <w:right w:val="single" w:sz="4" w:space="0" w:color="auto"/>
            </w:tcBorders>
            <w:noWrap/>
            <w:vAlign w:val="bottom"/>
            <w:hideMark/>
          </w:tcPr>
          <w:p w14:paraId="28343015"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75255BE9"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543E20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842B4B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21B43E6"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E106047"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3D7A60B9" w14:textId="77777777" w:rsidR="00041D5D" w:rsidRPr="00E54880" w:rsidRDefault="00041D5D" w:rsidP="00EC29F4">
            <w:pPr>
              <w:spacing w:after="0" w:line="240" w:lineRule="auto"/>
              <w:jc w:val="right"/>
              <w:rPr>
                <w:sz w:val="20"/>
                <w:szCs w:val="20"/>
              </w:rPr>
            </w:pPr>
            <w:r w:rsidRPr="00E54880">
              <w:rPr>
                <w:sz w:val="20"/>
                <w:szCs w:val="20"/>
              </w:rPr>
              <w:t>1</w:t>
            </w:r>
          </w:p>
        </w:tc>
        <w:tc>
          <w:tcPr>
            <w:tcW w:w="3848" w:type="dxa"/>
            <w:tcBorders>
              <w:top w:val="nil"/>
              <w:left w:val="nil"/>
              <w:bottom w:val="single" w:sz="4" w:space="0" w:color="auto"/>
              <w:right w:val="single" w:sz="4" w:space="0" w:color="auto"/>
            </w:tcBorders>
            <w:vAlign w:val="center"/>
            <w:hideMark/>
          </w:tcPr>
          <w:p w14:paraId="1ADD711A"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bất</w:t>
            </w:r>
            <w:proofErr w:type="spellEnd"/>
            <w:r w:rsidRPr="00E54880">
              <w:rPr>
                <w:sz w:val="20"/>
                <w:szCs w:val="20"/>
              </w:rPr>
              <w:t xml:space="preserve"> </w:t>
            </w:r>
            <w:proofErr w:type="spellStart"/>
            <w:r w:rsidRPr="00E54880">
              <w:rPr>
                <w:sz w:val="20"/>
                <w:szCs w:val="20"/>
              </w:rPr>
              <w:t>kỳ</w:t>
            </w:r>
            <w:proofErr w:type="spellEnd"/>
            <w:r w:rsidRPr="00E54880">
              <w:rPr>
                <w:sz w:val="20"/>
                <w:szCs w:val="20"/>
              </w:rPr>
              <w:t xml:space="preserve"> </w:t>
            </w:r>
            <w:proofErr w:type="spellStart"/>
            <w:r w:rsidRPr="00E54880">
              <w:rPr>
                <w:sz w:val="20"/>
                <w:szCs w:val="20"/>
              </w:rPr>
              <w:t>thay</w:t>
            </w:r>
            <w:proofErr w:type="spellEnd"/>
            <w:r w:rsidRPr="00E54880">
              <w:rPr>
                <w:sz w:val="20"/>
                <w:szCs w:val="20"/>
              </w:rPr>
              <w:t xml:space="preserve"> </w:t>
            </w:r>
            <w:proofErr w:type="spellStart"/>
            <w:r w:rsidRPr="00E54880">
              <w:rPr>
                <w:sz w:val="20"/>
                <w:szCs w:val="20"/>
              </w:rPr>
              <w:t>đổi</w:t>
            </w:r>
            <w:proofErr w:type="spellEnd"/>
            <w:r w:rsidRPr="00E54880">
              <w:rPr>
                <w:sz w:val="20"/>
                <w:szCs w:val="20"/>
              </w:rPr>
              <w:t xml:space="preserve"> </w:t>
            </w:r>
            <w:proofErr w:type="spellStart"/>
            <w:r w:rsidRPr="00E54880">
              <w:rPr>
                <w:sz w:val="20"/>
                <w:szCs w:val="20"/>
              </w:rPr>
              <w:t>đáng</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về</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thông</w:t>
            </w:r>
            <w:proofErr w:type="spellEnd"/>
            <w:r w:rsidRPr="00E54880">
              <w:rPr>
                <w:sz w:val="20"/>
                <w:szCs w:val="20"/>
              </w:rPr>
              <w:t xml:space="preserve"> tin </w:t>
            </w:r>
            <w:proofErr w:type="spellStart"/>
            <w:r w:rsidRPr="00E54880">
              <w:rPr>
                <w:sz w:val="20"/>
                <w:szCs w:val="20"/>
              </w:rPr>
              <w:t>ghi</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mẫu</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ban đầu?</w:t>
            </w:r>
          </w:p>
        </w:tc>
        <w:tc>
          <w:tcPr>
            <w:tcW w:w="581" w:type="dxa"/>
            <w:tcBorders>
              <w:top w:val="nil"/>
              <w:left w:val="nil"/>
              <w:bottom w:val="single" w:sz="4" w:space="0" w:color="auto"/>
              <w:right w:val="single" w:sz="4" w:space="0" w:color="auto"/>
            </w:tcBorders>
            <w:noWrap/>
            <w:vAlign w:val="bottom"/>
            <w:hideMark/>
          </w:tcPr>
          <w:p w14:paraId="3C48A865"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4A70FC23"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6B85B58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3932FE8"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0A17B9F"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5C8ED5F"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254A2B48" w14:textId="77777777" w:rsidR="00041D5D" w:rsidRPr="00E54880" w:rsidRDefault="00041D5D" w:rsidP="00EC29F4">
            <w:pPr>
              <w:spacing w:after="0" w:line="240" w:lineRule="auto"/>
              <w:jc w:val="right"/>
              <w:rPr>
                <w:sz w:val="20"/>
                <w:szCs w:val="20"/>
              </w:rPr>
            </w:pPr>
            <w:r w:rsidRPr="00E54880">
              <w:rPr>
                <w:sz w:val="20"/>
                <w:szCs w:val="20"/>
              </w:rPr>
              <w:t>2</w:t>
            </w:r>
          </w:p>
        </w:tc>
        <w:tc>
          <w:tcPr>
            <w:tcW w:w="3848" w:type="dxa"/>
            <w:tcBorders>
              <w:top w:val="nil"/>
              <w:left w:val="nil"/>
              <w:bottom w:val="single" w:sz="4" w:space="0" w:color="auto"/>
              <w:right w:val="single" w:sz="4" w:space="0" w:color="auto"/>
            </w:tcBorders>
            <w:vAlign w:val="center"/>
            <w:hideMark/>
          </w:tcPr>
          <w:p w14:paraId="296B386F"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vụ</w:t>
            </w:r>
            <w:proofErr w:type="spellEnd"/>
            <w:r w:rsidRPr="00E54880">
              <w:rPr>
                <w:sz w:val="20"/>
                <w:szCs w:val="20"/>
              </w:rPr>
              <w:t xml:space="preserve"> tai </w:t>
            </w:r>
            <w:proofErr w:type="spellStart"/>
            <w:r w:rsidRPr="00E54880">
              <w:rPr>
                <w:sz w:val="20"/>
                <w:szCs w:val="20"/>
              </w:rPr>
              <w:t>nạn</w:t>
            </w:r>
            <w:proofErr w:type="spellEnd"/>
            <w:r w:rsidRPr="00E54880">
              <w:rPr>
                <w:sz w:val="20"/>
                <w:szCs w:val="20"/>
              </w:rPr>
              <w:t xml:space="preserve"> </w:t>
            </w:r>
            <w:proofErr w:type="spellStart"/>
            <w:r w:rsidRPr="00E54880">
              <w:rPr>
                <w:sz w:val="20"/>
                <w:szCs w:val="20"/>
              </w:rPr>
              <w:t>lao</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xảy</w:t>
            </w:r>
            <w:proofErr w:type="spellEnd"/>
            <w:r w:rsidRPr="00E54880">
              <w:rPr>
                <w:sz w:val="20"/>
                <w:szCs w:val="20"/>
              </w:rPr>
              <w:t xml:space="preserve"> </w:t>
            </w:r>
            <w:proofErr w:type="spellStart"/>
            <w:r w:rsidRPr="00E54880">
              <w:rPr>
                <w:sz w:val="20"/>
                <w:szCs w:val="20"/>
              </w:rPr>
              <w:t>ra</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lần</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roofErr w:type="spellStart"/>
            <w:r w:rsidRPr="00E54880">
              <w:rPr>
                <w:sz w:val="20"/>
                <w:szCs w:val="20"/>
              </w:rPr>
              <w:t>trước</w:t>
            </w:r>
            <w:proofErr w:type="spellEnd"/>
            <w:r w:rsidRPr="00E54880">
              <w:rPr>
                <w:sz w:val="20"/>
                <w:szCs w:val="20"/>
              </w:rPr>
              <w:t xml:space="preserve"> </w:t>
            </w:r>
            <w:proofErr w:type="spellStart"/>
            <w:r w:rsidRPr="00E54880">
              <w:rPr>
                <w:sz w:val="20"/>
                <w:szCs w:val="20"/>
              </w:rPr>
              <w:t>đên</w:t>
            </w:r>
            <w:proofErr w:type="spellEnd"/>
            <w:r w:rsidRPr="00E54880">
              <w:rPr>
                <w:sz w:val="20"/>
                <w:szCs w:val="20"/>
              </w:rPr>
              <w:t xml:space="preserve"> nay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160B48C"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45FB1781"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CC195FD"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9A3FADB"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2DB654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129EE66"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58471F2A" w14:textId="77777777" w:rsidR="00041D5D" w:rsidRPr="00E54880" w:rsidRDefault="00041D5D" w:rsidP="00EC29F4">
            <w:pPr>
              <w:spacing w:after="0" w:line="240" w:lineRule="auto"/>
              <w:jc w:val="right"/>
              <w:rPr>
                <w:sz w:val="20"/>
                <w:szCs w:val="20"/>
              </w:rPr>
            </w:pPr>
            <w:r w:rsidRPr="00E54880">
              <w:rPr>
                <w:sz w:val="20"/>
                <w:szCs w:val="20"/>
              </w:rPr>
              <w:t>3</w:t>
            </w:r>
          </w:p>
        </w:tc>
        <w:tc>
          <w:tcPr>
            <w:tcW w:w="3848" w:type="dxa"/>
            <w:tcBorders>
              <w:top w:val="nil"/>
              <w:left w:val="nil"/>
              <w:bottom w:val="single" w:sz="4" w:space="0" w:color="auto"/>
              <w:right w:val="single" w:sz="4" w:space="0" w:color="auto"/>
            </w:tcBorders>
            <w:vAlign w:val="center"/>
            <w:hideMark/>
          </w:tcPr>
          <w:p w14:paraId="3B837D4D"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sử</w:t>
            </w:r>
            <w:proofErr w:type="spellEnd"/>
            <w:r w:rsidRPr="00E54880">
              <w:rPr>
                <w:sz w:val="20"/>
                <w:szCs w:val="20"/>
              </w:rPr>
              <w:t xml:space="preserve"> </w:t>
            </w:r>
            <w:proofErr w:type="spellStart"/>
            <w:r w:rsidRPr="00E54880">
              <w:rPr>
                <w:sz w:val="20"/>
                <w:szCs w:val="20"/>
              </w:rPr>
              <w:t>dụng</w:t>
            </w:r>
            <w:proofErr w:type="spellEnd"/>
            <w:r w:rsidRPr="00E54880">
              <w:rPr>
                <w:sz w:val="20"/>
                <w:szCs w:val="20"/>
              </w:rPr>
              <w:t xml:space="preserve"> </w:t>
            </w:r>
            <w:proofErr w:type="spellStart"/>
            <w:r w:rsidRPr="00E54880">
              <w:rPr>
                <w:sz w:val="20"/>
                <w:szCs w:val="20"/>
              </w:rPr>
              <w:t>thuốc</w:t>
            </w:r>
            <w:proofErr w:type="spellEnd"/>
            <w:r w:rsidRPr="00E54880">
              <w:rPr>
                <w:sz w:val="20"/>
                <w:szCs w:val="20"/>
              </w:rPr>
              <w:t xml:space="preserve"> </w:t>
            </w:r>
            <w:proofErr w:type="spellStart"/>
            <w:r w:rsidRPr="00E54880">
              <w:rPr>
                <w:sz w:val="20"/>
                <w:szCs w:val="20"/>
              </w:rPr>
              <w:t>bảo</w:t>
            </w:r>
            <w:proofErr w:type="spellEnd"/>
            <w:r w:rsidRPr="00E54880">
              <w:rPr>
                <w:sz w:val="20"/>
                <w:szCs w:val="20"/>
              </w:rPr>
              <w:t xml:space="preserve"> </w:t>
            </w:r>
            <w:proofErr w:type="spellStart"/>
            <w:r w:rsidRPr="00E54880">
              <w:rPr>
                <w:sz w:val="20"/>
                <w:szCs w:val="20"/>
              </w:rPr>
              <w:t>vệ</w:t>
            </w:r>
            <w:proofErr w:type="spellEnd"/>
            <w:r w:rsidRPr="00E54880">
              <w:rPr>
                <w:sz w:val="20"/>
                <w:szCs w:val="20"/>
              </w:rPr>
              <w:t xml:space="preserve"> </w:t>
            </w:r>
            <w:proofErr w:type="spellStart"/>
            <w:r w:rsidRPr="00E54880">
              <w:rPr>
                <w:sz w:val="20"/>
                <w:szCs w:val="20"/>
              </w:rPr>
              <w:t>thực</w:t>
            </w:r>
            <w:proofErr w:type="spellEnd"/>
            <w:r w:rsidRPr="00E54880">
              <w:rPr>
                <w:sz w:val="20"/>
                <w:szCs w:val="20"/>
              </w:rPr>
              <w:t xml:space="preserve"> </w:t>
            </w:r>
            <w:proofErr w:type="spellStart"/>
            <w:r w:rsidRPr="00E54880">
              <w:rPr>
                <w:sz w:val="20"/>
                <w:szCs w:val="20"/>
              </w:rPr>
              <w:t>vật</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Loại</w:t>
            </w:r>
            <w:proofErr w:type="spellEnd"/>
            <w:r w:rsidRPr="00E54880">
              <w:rPr>
                <w:sz w:val="20"/>
                <w:szCs w:val="20"/>
              </w:rPr>
              <w:t xml:space="preserve"> gì?</w:t>
            </w:r>
          </w:p>
        </w:tc>
        <w:tc>
          <w:tcPr>
            <w:tcW w:w="581" w:type="dxa"/>
            <w:tcBorders>
              <w:top w:val="nil"/>
              <w:left w:val="nil"/>
              <w:bottom w:val="single" w:sz="4" w:space="0" w:color="auto"/>
              <w:right w:val="single" w:sz="4" w:space="0" w:color="auto"/>
            </w:tcBorders>
            <w:noWrap/>
            <w:vAlign w:val="bottom"/>
            <w:hideMark/>
          </w:tcPr>
          <w:p w14:paraId="3E6AD428"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359CC90"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7097579"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0EC6F88"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97FA6A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AB7946C"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50AB97B2" w14:textId="77777777" w:rsidR="00041D5D" w:rsidRPr="00E54880" w:rsidRDefault="00041D5D" w:rsidP="00EC29F4">
            <w:pPr>
              <w:spacing w:after="0" w:line="240" w:lineRule="auto"/>
              <w:jc w:val="right"/>
              <w:rPr>
                <w:sz w:val="20"/>
                <w:szCs w:val="20"/>
              </w:rPr>
            </w:pPr>
            <w:r w:rsidRPr="00E54880">
              <w:rPr>
                <w:sz w:val="20"/>
                <w:szCs w:val="20"/>
              </w:rPr>
              <w:t>4</w:t>
            </w:r>
          </w:p>
        </w:tc>
        <w:tc>
          <w:tcPr>
            <w:tcW w:w="3848" w:type="dxa"/>
            <w:tcBorders>
              <w:top w:val="nil"/>
              <w:left w:val="nil"/>
              <w:bottom w:val="single" w:sz="4" w:space="0" w:color="auto"/>
              <w:right w:val="single" w:sz="4" w:space="0" w:color="auto"/>
            </w:tcBorders>
            <w:vAlign w:val="center"/>
            <w:hideMark/>
          </w:tcPr>
          <w:p w14:paraId="61E75CEE"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quan</w:t>
            </w:r>
            <w:proofErr w:type="spellEnd"/>
            <w:r w:rsidRPr="00E54880">
              <w:rPr>
                <w:sz w:val="20"/>
                <w:szCs w:val="20"/>
              </w:rPr>
              <w:t xml:space="preserve"> </w:t>
            </w:r>
            <w:proofErr w:type="spellStart"/>
            <w:r w:rsidRPr="00E54880">
              <w:rPr>
                <w:sz w:val="20"/>
                <w:szCs w:val="20"/>
              </w:rPr>
              <w:t>sát</w:t>
            </w:r>
            <w:proofErr w:type="spellEnd"/>
            <w:r w:rsidRPr="00E54880">
              <w:rPr>
                <w:sz w:val="20"/>
                <w:szCs w:val="20"/>
              </w:rPr>
              <w:t xml:space="preserve"> </w:t>
            </w:r>
            <w:proofErr w:type="spellStart"/>
            <w:r w:rsidRPr="00E54880">
              <w:rPr>
                <w:sz w:val="20"/>
                <w:szCs w:val="20"/>
              </w:rPr>
              <w:t>thấy</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tượng</w:t>
            </w:r>
            <w:proofErr w:type="spellEnd"/>
            <w:r w:rsidRPr="00E54880">
              <w:rPr>
                <w:sz w:val="20"/>
                <w:szCs w:val="20"/>
              </w:rPr>
              <w:t xml:space="preserve"> </w:t>
            </w:r>
            <w:proofErr w:type="spellStart"/>
            <w:r w:rsidRPr="00E54880">
              <w:rPr>
                <w:sz w:val="20"/>
                <w:szCs w:val="20"/>
              </w:rPr>
              <w:t>xói</w:t>
            </w:r>
            <w:proofErr w:type="spellEnd"/>
            <w:r w:rsidRPr="00E54880">
              <w:rPr>
                <w:sz w:val="20"/>
                <w:szCs w:val="20"/>
              </w:rPr>
              <w:t xml:space="preserve"> </w:t>
            </w:r>
            <w:proofErr w:type="spellStart"/>
            <w:r w:rsidRPr="00E54880">
              <w:rPr>
                <w:sz w:val="20"/>
                <w:szCs w:val="20"/>
              </w:rPr>
              <w:t>mòn</w:t>
            </w:r>
            <w:proofErr w:type="spellEnd"/>
            <w:r w:rsidRPr="00E54880">
              <w:rPr>
                <w:sz w:val="20"/>
                <w:szCs w:val="20"/>
              </w:rPr>
              <w:t xml:space="preserve"> </w:t>
            </w:r>
            <w:proofErr w:type="spellStart"/>
            <w:r w:rsidRPr="00E54880">
              <w:rPr>
                <w:sz w:val="20"/>
                <w:szCs w:val="20"/>
              </w:rPr>
              <w:t>xảy</w:t>
            </w:r>
            <w:proofErr w:type="spellEnd"/>
            <w:r w:rsidRPr="00E54880">
              <w:rPr>
                <w:sz w:val="20"/>
                <w:szCs w:val="20"/>
              </w:rPr>
              <w:t xml:space="preserve"> </w:t>
            </w:r>
            <w:proofErr w:type="spellStart"/>
            <w:r w:rsidRPr="00E54880">
              <w:rPr>
                <w:sz w:val="20"/>
                <w:szCs w:val="20"/>
              </w:rPr>
              <w:t>ra</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Mức</w:t>
            </w:r>
            <w:proofErr w:type="spellEnd"/>
            <w:r w:rsidRPr="00E54880">
              <w:rPr>
                <w:sz w:val="20"/>
                <w:szCs w:val="20"/>
              </w:rPr>
              <w:t xml:space="preserve"> độ?</w:t>
            </w:r>
          </w:p>
        </w:tc>
        <w:tc>
          <w:tcPr>
            <w:tcW w:w="581" w:type="dxa"/>
            <w:tcBorders>
              <w:top w:val="nil"/>
              <w:left w:val="nil"/>
              <w:bottom w:val="single" w:sz="4" w:space="0" w:color="auto"/>
              <w:right w:val="single" w:sz="4" w:space="0" w:color="auto"/>
            </w:tcBorders>
            <w:noWrap/>
            <w:vAlign w:val="bottom"/>
            <w:hideMark/>
          </w:tcPr>
          <w:p w14:paraId="03E50B6E"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04F41CD5"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2402CEC1"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AC27E8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27C0424"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E2DF1BD"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4FC5C7AE" w14:textId="77777777" w:rsidR="00041D5D" w:rsidRPr="00E54880" w:rsidRDefault="00041D5D" w:rsidP="00EC29F4">
            <w:pPr>
              <w:spacing w:after="0" w:line="240" w:lineRule="auto"/>
              <w:jc w:val="right"/>
              <w:rPr>
                <w:sz w:val="20"/>
                <w:szCs w:val="20"/>
              </w:rPr>
            </w:pPr>
            <w:r w:rsidRPr="00E54880">
              <w:rPr>
                <w:sz w:val="20"/>
                <w:szCs w:val="20"/>
              </w:rPr>
              <w:t>5</w:t>
            </w:r>
          </w:p>
        </w:tc>
        <w:tc>
          <w:tcPr>
            <w:tcW w:w="3848" w:type="dxa"/>
            <w:tcBorders>
              <w:top w:val="nil"/>
              <w:left w:val="nil"/>
              <w:bottom w:val="single" w:sz="4" w:space="0" w:color="auto"/>
              <w:right w:val="single" w:sz="4" w:space="0" w:color="auto"/>
            </w:tcBorders>
            <w:vAlign w:val="center"/>
            <w:hideMark/>
          </w:tcPr>
          <w:p w14:paraId="718A2CE2"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dấu</w:t>
            </w:r>
            <w:proofErr w:type="spellEnd"/>
            <w:r w:rsidRPr="00E54880">
              <w:rPr>
                <w:sz w:val="20"/>
                <w:szCs w:val="20"/>
              </w:rPr>
              <w:t xml:space="preserve"> </w:t>
            </w:r>
            <w:proofErr w:type="spellStart"/>
            <w:r w:rsidRPr="00E54880">
              <w:rPr>
                <w:sz w:val="20"/>
                <w:szCs w:val="20"/>
              </w:rPr>
              <w:t>hiệu</w:t>
            </w:r>
            <w:proofErr w:type="spellEnd"/>
            <w:r w:rsidRPr="00E54880">
              <w:rPr>
                <w:sz w:val="20"/>
                <w:szCs w:val="20"/>
              </w:rPr>
              <w:t xml:space="preserve"> </w:t>
            </w:r>
            <w:proofErr w:type="spellStart"/>
            <w:r w:rsidRPr="00E54880">
              <w:rPr>
                <w:sz w:val="20"/>
                <w:szCs w:val="20"/>
              </w:rPr>
              <w:t>bị</w:t>
            </w:r>
            <w:proofErr w:type="spellEnd"/>
            <w:r w:rsidRPr="00E54880">
              <w:rPr>
                <w:sz w:val="20"/>
                <w:szCs w:val="20"/>
              </w:rPr>
              <w:t xml:space="preserve"> </w:t>
            </w:r>
            <w:proofErr w:type="spellStart"/>
            <w:r w:rsidRPr="00E54880">
              <w:rPr>
                <w:sz w:val="20"/>
                <w:szCs w:val="20"/>
              </w:rPr>
              <w:t>thoái</w:t>
            </w:r>
            <w:proofErr w:type="spellEnd"/>
            <w:r w:rsidRPr="00E54880">
              <w:rPr>
                <w:sz w:val="20"/>
                <w:szCs w:val="20"/>
              </w:rPr>
              <w:t xml:space="preserve"> </w:t>
            </w:r>
            <w:proofErr w:type="spellStart"/>
            <w:r w:rsidRPr="00E54880">
              <w:rPr>
                <w:sz w:val="20"/>
                <w:szCs w:val="20"/>
              </w:rPr>
              <w:t>hóa</w:t>
            </w:r>
            <w:proofErr w:type="spellEnd"/>
            <w:r w:rsidRPr="00E54880">
              <w:rPr>
                <w:sz w:val="20"/>
                <w:szCs w:val="20"/>
              </w:rPr>
              <w:t xml:space="preserve"> </w:t>
            </w:r>
            <w:proofErr w:type="spellStart"/>
            <w:r w:rsidRPr="00E54880">
              <w:rPr>
                <w:sz w:val="20"/>
                <w:szCs w:val="20"/>
              </w:rPr>
              <w:t>đất</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w:t>
            </w:r>
            <w:r w:rsidRPr="00E54880">
              <w:rPr>
                <w:sz w:val="20"/>
                <w:szCs w:val="20"/>
              </w:rPr>
              <w:br/>
              <w:t xml:space="preserve">Nguyên </w:t>
            </w:r>
            <w:proofErr w:type="spellStart"/>
            <w:r w:rsidRPr="00E54880">
              <w:rPr>
                <w:sz w:val="20"/>
                <w:szCs w:val="20"/>
              </w:rPr>
              <w:t>nhân</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5CE8CFAA"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6A738672"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6CF9AD8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1825C39"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118C442"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8BF4E35"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739FD0B9" w14:textId="77777777" w:rsidR="00041D5D" w:rsidRPr="00E54880" w:rsidRDefault="00041D5D" w:rsidP="00EC29F4">
            <w:pPr>
              <w:spacing w:after="0" w:line="240" w:lineRule="auto"/>
              <w:jc w:val="right"/>
              <w:rPr>
                <w:sz w:val="20"/>
                <w:szCs w:val="20"/>
              </w:rPr>
            </w:pPr>
            <w:r w:rsidRPr="00E54880">
              <w:rPr>
                <w:sz w:val="20"/>
                <w:szCs w:val="20"/>
              </w:rPr>
              <w:t>6</w:t>
            </w:r>
          </w:p>
        </w:tc>
        <w:tc>
          <w:tcPr>
            <w:tcW w:w="3848" w:type="dxa"/>
            <w:tcBorders>
              <w:top w:val="nil"/>
              <w:left w:val="nil"/>
              <w:bottom w:val="single" w:sz="4" w:space="0" w:color="auto"/>
              <w:right w:val="single" w:sz="4" w:space="0" w:color="auto"/>
            </w:tcBorders>
            <w:vAlign w:val="center"/>
            <w:hideMark/>
          </w:tcPr>
          <w:p w14:paraId="55174D28" w14:textId="77777777" w:rsidR="00041D5D" w:rsidRPr="00E54880" w:rsidRDefault="00041D5D" w:rsidP="00EC29F4">
            <w:pPr>
              <w:spacing w:after="0" w:line="240" w:lineRule="auto"/>
              <w:rPr>
                <w:sz w:val="20"/>
                <w:szCs w:val="20"/>
              </w:rPr>
            </w:pPr>
            <w:proofErr w:type="spellStart"/>
            <w:r w:rsidRPr="00E54880">
              <w:rPr>
                <w:sz w:val="20"/>
                <w:szCs w:val="20"/>
              </w:rPr>
              <w:t>Nếu</w:t>
            </w:r>
            <w:proofErr w:type="spellEnd"/>
            <w:r w:rsidRPr="00E54880">
              <w:rPr>
                <w:sz w:val="20"/>
                <w:szCs w:val="20"/>
              </w:rPr>
              <w:t xml:space="preserve"> </w:t>
            </w:r>
            <w:proofErr w:type="spellStart"/>
            <w:r w:rsidRPr="00E54880">
              <w:rPr>
                <w:sz w:val="20"/>
                <w:szCs w:val="20"/>
              </w:rPr>
              <w:t>như</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dấu</w:t>
            </w:r>
            <w:proofErr w:type="spellEnd"/>
            <w:r w:rsidRPr="00E54880">
              <w:rPr>
                <w:sz w:val="20"/>
                <w:szCs w:val="20"/>
              </w:rPr>
              <w:t xml:space="preserve"> </w:t>
            </w:r>
            <w:proofErr w:type="spellStart"/>
            <w:r w:rsidRPr="00E54880">
              <w:rPr>
                <w:sz w:val="20"/>
                <w:szCs w:val="20"/>
              </w:rPr>
              <w:t>hiệu</w:t>
            </w:r>
            <w:proofErr w:type="spellEnd"/>
            <w:r w:rsidRPr="00E54880">
              <w:rPr>
                <w:sz w:val="20"/>
                <w:szCs w:val="20"/>
              </w:rPr>
              <w:t xml:space="preserve"> </w:t>
            </w:r>
            <w:proofErr w:type="spellStart"/>
            <w:r w:rsidRPr="00E54880">
              <w:rPr>
                <w:sz w:val="20"/>
                <w:szCs w:val="20"/>
              </w:rPr>
              <w:t>về</w:t>
            </w:r>
            <w:proofErr w:type="spellEnd"/>
            <w:r w:rsidRPr="00E54880">
              <w:rPr>
                <w:sz w:val="20"/>
                <w:szCs w:val="20"/>
              </w:rPr>
              <w:t xml:space="preserve"> </w:t>
            </w:r>
            <w:proofErr w:type="spellStart"/>
            <w:r w:rsidRPr="00E54880">
              <w:rPr>
                <w:sz w:val="20"/>
                <w:szCs w:val="20"/>
              </w:rPr>
              <w:t>thoái</w:t>
            </w:r>
            <w:proofErr w:type="spellEnd"/>
            <w:r w:rsidRPr="00E54880">
              <w:rPr>
                <w:sz w:val="20"/>
                <w:szCs w:val="20"/>
              </w:rPr>
              <w:t xml:space="preserve"> </w:t>
            </w:r>
            <w:proofErr w:type="spellStart"/>
            <w:r w:rsidRPr="00E54880">
              <w:rPr>
                <w:sz w:val="20"/>
                <w:szCs w:val="20"/>
              </w:rPr>
              <w:t>hóa</w:t>
            </w:r>
            <w:proofErr w:type="spellEnd"/>
            <w:r w:rsidRPr="00E54880">
              <w:rPr>
                <w:sz w:val="20"/>
                <w:szCs w:val="20"/>
              </w:rPr>
              <w:t xml:space="preserve"> </w:t>
            </w:r>
            <w:proofErr w:type="spellStart"/>
            <w:r w:rsidRPr="00E54880">
              <w:rPr>
                <w:sz w:val="20"/>
                <w:szCs w:val="20"/>
              </w:rPr>
              <w:t>đất</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hoạt</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phục</w:t>
            </w:r>
            <w:proofErr w:type="spellEnd"/>
            <w:r w:rsidRPr="00E54880">
              <w:rPr>
                <w:sz w:val="20"/>
                <w:szCs w:val="20"/>
              </w:rPr>
              <w:t xml:space="preserve"> </w:t>
            </w:r>
            <w:proofErr w:type="spellStart"/>
            <w:r w:rsidRPr="00E54880">
              <w:rPr>
                <w:sz w:val="20"/>
                <w:szCs w:val="20"/>
              </w:rPr>
              <w:t>hồi</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được</w:t>
            </w:r>
            <w:proofErr w:type="spellEnd"/>
            <w:r w:rsidRPr="00E54880">
              <w:rPr>
                <w:sz w:val="20"/>
                <w:szCs w:val="20"/>
              </w:rPr>
              <w:t xml:space="preserve"> </w:t>
            </w:r>
            <w:proofErr w:type="spellStart"/>
            <w:r w:rsidRPr="00E54880">
              <w:rPr>
                <w:sz w:val="20"/>
                <w:szCs w:val="20"/>
              </w:rPr>
              <w:t>thực</w:t>
            </w:r>
            <w:proofErr w:type="spellEnd"/>
            <w:r w:rsidRPr="00E54880">
              <w:rPr>
                <w:sz w:val="20"/>
                <w:szCs w:val="20"/>
              </w:rPr>
              <w:t xml:space="preserve"> hiện?</w:t>
            </w:r>
          </w:p>
        </w:tc>
        <w:tc>
          <w:tcPr>
            <w:tcW w:w="581" w:type="dxa"/>
            <w:tcBorders>
              <w:top w:val="nil"/>
              <w:left w:val="nil"/>
              <w:bottom w:val="single" w:sz="4" w:space="0" w:color="auto"/>
              <w:right w:val="single" w:sz="4" w:space="0" w:color="auto"/>
            </w:tcBorders>
            <w:noWrap/>
            <w:vAlign w:val="bottom"/>
            <w:hideMark/>
          </w:tcPr>
          <w:p w14:paraId="79F7CC6C"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26A43B8"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1B4C6A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F36DD1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6CBEFE6"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C9F700D" w14:textId="77777777" w:rsidTr="00EC29F4">
        <w:trPr>
          <w:trHeight w:val="936"/>
        </w:trPr>
        <w:tc>
          <w:tcPr>
            <w:tcW w:w="483" w:type="dxa"/>
            <w:tcBorders>
              <w:top w:val="nil"/>
              <w:left w:val="single" w:sz="4" w:space="0" w:color="auto"/>
              <w:bottom w:val="single" w:sz="4" w:space="0" w:color="auto"/>
              <w:right w:val="single" w:sz="4" w:space="0" w:color="auto"/>
            </w:tcBorders>
            <w:vAlign w:val="center"/>
            <w:hideMark/>
          </w:tcPr>
          <w:p w14:paraId="2E280047" w14:textId="77777777" w:rsidR="00041D5D" w:rsidRPr="00E54880" w:rsidRDefault="00041D5D" w:rsidP="00EC29F4">
            <w:pPr>
              <w:spacing w:after="0" w:line="240" w:lineRule="auto"/>
              <w:jc w:val="right"/>
              <w:rPr>
                <w:sz w:val="20"/>
                <w:szCs w:val="20"/>
              </w:rPr>
            </w:pPr>
            <w:r w:rsidRPr="00E54880">
              <w:rPr>
                <w:sz w:val="20"/>
                <w:szCs w:val="20"/>
              </w:rPr>
              <w:t>7</w:t>
            </w:r>
          </w:p>
        </w:tc>
        <w:tc>
          <w:tcPr>
            <w:tcW w:w="3848" w:type="dxa"/>
            <w:tcBorders>
              <w:top w:val="nil"/>
              <w:left w:val="nil"/>
              <w:bottom w:val="single" w:sz="4" w:space="0" w:color="auto"/>
              <w:right w:val="single" w:sz="4" w:space="0" w:color="auto"/>
            </w:tcBorders>
            <w:vAlign w:val="center"/>
            <w:hideMark/>
          </w:tcPr>
          <w:p w14:paraId="4F9F6009"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quan</w:t>
            </w:r>
            <w:proofErr w:type="spellEnd"/>
            <w:r w:rsidRPr="00E54880">
              <w:rPr>
                <w:sz w:val="20"/>
                <w:szCs w:val="20"/>
              </w:rPr>
              <w:t xml:space="preserve"> </w:t>
            </w:r>
            <w:proofErr w:type="spellStart"/>
            <w:r w:rsidRPr="00E54880">
              <w:rPr>
                <w:sz w:val="20"/>
                <w:szCs w:val="20"/>
              </w:rPr>
              <w:t>sát</w:t>
            </w:r>
            <w:proofErr w:type="spellEnd"/>
            <w:r w:rsidRPr="00E54880">
              <w:rPr>
                <w:sz w:val="20"/>
                <w:szCs w:val="20"/>
              </w:rPr>
              <w:t xml:space="preserve"> </w:t>
            </w:r>
            <w:proofErr w:type="spellStart"/>
            <w:r w:rsidRPr="00E54880">
              <w:rPr>
                <w:sz w:val="20"/>
                <w:szCs w:val="20"/>
              </w:rPr>
              <w:t>thấy</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rác</w:t>
            </w:r>
            <w:proofErr w:type="spellEnd"/>
            <w:r w:rsidRPr="00E54880">
              <w:rPr>
                <w:sz w:val="20"/>
                <w:szCs w:val="20"/>
              </w:rPr>
              <w:t xml:space="preserve"> </w:t>
            </w:r>
            <w:proofErr w:type="spellStart"/>
            <w:r w:rsidRPr="00E54880">
              <w:rPr>
                <w:sz w:val="20"/>
                <w:szCs w:val="20"/>
              </w:rPr>
              <w:t>thải</w:t>
            </w:r>
            <w:proofErr w:type="spellEnd"/>
            <w:r w:rsidRPr="00E54880">
              <w:rPr>
                <w:sz w:val="20"/>
                <w:szCs w:val="20"/>
              </w:rPr>
              <w:t xml:space="preserve"> </w:t>
            </w:r>
            <w:proofErr w:type="spellStart"/>
            <w:r w:rsidRPr="00E54880">
              <w:rPr>
                <w:sz w:val="20"/>
                <w:szCs w:val="20"/>
              </w:rPr>
              <w:t>khó</w:t>
            </w:r>
            <w:proofErr w:type="spellEnd"/>
            <w:r w:rsidRPr="00E54880">
              <w:rPr>
                <w:sz w:val="20"/>
                <w:szCs w:val="20"/>
              </w:rPr>
              <w:t xml:space="preserve"> </w:t>
            </w:r>
            <w:proofErr w:type="spellStart"/>
            <w:r w:rsidRPr="00E54880">
              <w:rPr>
                <w:sz w:val="20"/>
                <w:szCs w:val="20"/>
              </w:rPr>
              <w:t>phân</w:t>
            </w:r>
            <w:proofErr w:type="spellEnd"/>
            <w:r w:rsidRPr="00E54880">
              <w:rPr>
                <w:sz w:val="20"/>
                <w:szCs w:val="20"/>
              </w:rPr>
              <w:t xml:space="preserve"> </w:t>
            </w:r>
            <w:proofErr w:type="spellStart"/>
            <w:r w:rsidRPr="00E54880">
              <w:rPr>
                <w:sz w:val="20"/>
                <w:szCs w:val="20"/>
              </w:rPr>
              <w:t>hủy</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Tần</w:t>
            </w:r>
            <w:proofErr w:type="spellEnd"/>
            <w:r w:rsidRPr="00E54880">
              <w:rPr>
                <w:sz w:val="20"/>
                <w:szCs w:val="20"/>
              </w:rPr>
              <w:t xml:space="preserve"> </w:t>
            </w:r>
            <w:proofErr w:type="spellStart"/>
            <w:r w:rsidRPr="00E54880">
              <w:rPr>
                <w:sz w:val="20"/>
                <w:szCs w:val="20"/>
              </w:rPr>
              <w:t>suất</w:t>
            </w:r>
            <w:proofErr w:type="spellEnd"/>
            <w:r w:rsidRPr="00E54880">
              <w:rPr>
                <w:sz w:val="20"/>
                <w:szCs w:val="20"/>
              </w:rPr>
              <w:t xml:space="preserve"> </w:t>
            </w:r>
            <w:proofErr w:type="spellStart"/>
            <w:r w:rsidRPr="00E54880">
              <w:rPr>
                <w:sz w:val="20"/>
                <w:szCs w:val="20"/>
              </w:rPr>
              <w:t>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nhiều</w:t>
            </w:r>
            <w:proofErr w:type="spellEnd"/>
            <w:r w:rsidRPr="00E54880">
              <w:rPr>
                <w:sz w:val="20"/>
                <w:szCs w:val="20"/>
              </w:rPr>
              <w:t>, ít,…)?</w:t>
            </w:r>
          </w:p>
        </w:tc>
        <w:tc>
          <w:tcPr>
            <w:tcW w:w="581" w:type="dxa"/>
            <w:tcBorders>
              <w:top w:val="nil"/>
              <w:left w:val="nil"/>
              <w:bottom w:val="single" w:sz="4" w:space="0" w:color="auto"/>
              <w:right w:val="single" w:sz="4" w:space="0" w:color="auto"/>
            </w:tcBorders>
            <w:noWrap/>
            <w:vAlign w:val="bottom"/>
            <w:hideMark/>
          </w:tcPr>
          <w:p w14:paraId="3034149C"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59076842"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0C377FAD"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829BF3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498FFF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780DF54"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0B9AA913" w14:textId="77777777" w:rsidR="00041D5D" w:rsidRPr="00E54880" w:rsidRDefault="00041D5D" w:rsidP="00EC29F4">
            <w:pPr>
              <w:spacing w:after="0" w:line="240" w:lineRule="auto"/>
              <w:jc w:val="right"/>
              <w:rPr>
                <w:sz w:val="20"/>
                <w:szCs w:val="20"/>
              </w:rPr>
            </w:pPr>
            <w:r w:rsidRPr="00E54880">
              <w:rPr>
                <w:sz w:val="20"/>
                <w:szCs w:val="20"/>
              </w:rPr>
              <w:t>8</w:t>
            </w:r>
          </w:p>
        </w:tc>
        <w:tc>
          <w:tcPr>
            <w:tcW w:w="3848" w:type="dxa"/>
            <w:tcBorders>
              <w:top w:val="nil"/>
              <w:left w:val="nil"/>
              <w:bottom w:val="single" w:sz="4" w:space="0" w:color="auto"/>
              <w:right w:val="single" w:sz="4" w:space="0" w:color="auto"/>
            </w:tcBorders>
            <w:vAlign w:val="center"/>
            <w:hideMark/>
          </w:tcPr>
          <w:p w14:paraId="4754E53D"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dịch</w:t>
            </w:r>
            <w:proofErr w:type="spellEnd"/>
            <w:r w:rsidRPr="00E54880">
              <w:rPr>
                <w:sz w:val="20"/>
                <w:szCs w:val="20"/>
              </w:rPr>
              <w:t xml:space="preserve"> </w:t>
            </w:r>
            <w:proofErr w:type="spellStart"/>
            <w:r w:rsidRPr="00E54880">
              <w:rPr>
                <w:sz w:val="20"/>
                <w:szCs w:val="20"/>
              </w:rPr>
              <w:t>bệnh</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xảy</w:t>
            </w:r>
            <w:proofErr w:type="spellEnd"/>
            <w:r w:rsidRPr="00E54880">
              <w:rPr>
                <w:sz w:val="20"/>
                <w:szCs w:val="20"/>
              </w:rPr>
              <w:t xml:space="preserve"> </w:t>
            </w:r>
            <w:proofErr w:type="spellStart"/>
            <w:r w:rsidRPr="00E54880">
              <w:rPr>
                <w:sz w:val="20"/>
                <w:szCs w:val="20"/>
              </w:rPr>
              <w:t>ra</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lần</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roofErr w:type="spellStart"/>
            <w:r w:rsidRPr="00E54880">
              <w:rPr>
                <w:sz w:val="20"/>
                <w:szCs w:val="20"/>
              </w:rPr>
              <w:t>trước</w:t>
            </w:r>
            <w:proofErr w:type="spellEnd"/>
            <w:r w:rsidRPr="00E54880">
              <w:rPr>
                <w:sz w:val="20"/>
                <w:szCs w:val="20"/>
              </w:rPr>
              <w:t xml:space="preserve"> </w:t>
            </w:r>
            <w:proofErr w:type="spellStart"/>
            <w:r w:rsidRPr="00E54880">
              <w:rPr>
                <w:sz w:val="20"/>
                <w:szCs w:val="20"/>
              </w:rPr>
              <w:t>đến</w:t>
            </w:r>
            <w:proofErr w:type="spellEnd"/>
            <w:r w:rsidRPr="00E54880">
              <w:rPr>
                <w:sz w:val="20"/>
                <w:szCs w:val="20"/>
              </w:rPr>
              <w:t xml:space="preserve"> nay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Nêu</w:t>
            </w:r>
            <w:proofErr w:type="spellEnd"/>
            <w:r w:rsidRPr="00E54880">
              <w:rPr>
                <w:sz w:val="20"/>
                <w:szCs w:val="20"/>
              </w:rPr>
              <w:t xml:space="preserve"> rõ (nếu </w:t>
            </w:r>
            <w:proofErr w:type="spellStart"/>
            <w:r w:rsidRPr="00E54880">
              <w:rPr>
                <w:sz w:val="20"/>
                <w:szCs w:val="20"/>
              </w:rPr>
              <w:t>có</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EEB3CDD"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418AACBF"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0011F9A7"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CA31C1D"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87A50F7"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F65AF88" w14:textId="77777777" w:rsidTr="00EC29F4">
        <w:trPr>
          <w:trHeight w:val="936"/>
        </w:trPr>
        <w:tc>
          <w:tcPr>
            <w:tcW w:w="483" w:type="dxa"/>
            <w:tcBorders>
              <w:top w:val="nil"/>
              <w:left w:val="single" w:sz="4" w:space="0" w:color="auto"/>
              <w:bottom w:val="single" w:sz="4" w:space="0" w:color="auto"/>
              <w:right w:val="single" w:sz="4" w:space="0" w:color="auto"/>
            </w:tcBorders>
            <w:vAlign w:val="center"/>
            <w:hideMark/>
          </w:tcPr>
          <w:p w14:paraId="2604A449" w14:textId="77777777" w:rsidR="00041D5D" w:rsidRPr="00E54880" w:rsidRDefault="00041D5D" w:rsidP="00EC29F4">
            <w:pPr>
              <w:spacing w:after="0" w:line="240" w:lineRule="auto"/>
              <w:jc w:val="right"/>
              <w:rPr>
                <w:sz w:val="20"/>
                <w:szCs w:val="20"/>
              </w:rPr>
            </w:pPr>
            <w:r w:rsidRPr="00E54880">
              <w:rPr>
                <w:sz w:val="20"/>
                <w:szCs w:val="20"/>
              </w:rPr>
              <w:t>9</w:t>
            </w:r>
          </w:p>
        </w:tc>
        <w:tc>
          <w:tcPr>
            <w:tcW w:w="3848" w:type="dxa"/>
            <w:tcBorders>
              <w:top w:val="nil"/>
              <w:left w:val="nil"/>
              <w:bottom w:val="single" w:sz="4" w:space="0" w:color="auto"/>
              <w:right w:val="single" w:sz="4" w:space="0" w:color="auto"/>
            </w:tcBorders>
            <w:vAlign w:val="center"/>
            <w:hideMark/>
          </w:tcPr>
          <w:p w14:paraId="1B1F4749"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quan</w:t>
            </w:r>
            <w:proofErr w:type="spellEnd"/>
            <w:r w:rsidRPr="00E54880">
              <w:rPr>
                <w:sz w:val="20"/>
                <w:szCs w:val="20"/>
              </w:rPr>
              <w:t xml:space="preserve"> </w:t>
            </w:r>
            <w:proofErr w:type="spellStart"/>
            <w:r w:rsidRPr="00E54880">
              <w:rPr>
                <w:sz w:val="20"/>
                <w:szCs w:val="20"/>
              </w:rPr>
              <w:t>sát</w:t>
            </w:r>
            <w:proofErr w:type="spellEnd"/>
            <w:r w:rsidRPr="00E54880">
              <w:rPr>
                <w:sz w:val="20"/>
                <w:szCs w:val="20"/>
              </w:rPr>
              <w:t xml:space="preserve"> </w:t>
            </w:r>
            <w:proofErr w:type="spellStart"/>
            <w:r w:rsidRPr="00E54880">
              <w:rPr>
                <w:sz w:val="20"/>
                <w:szCs w:val="20"/>
              </w:rPr>
              <w:t>được</w:t>
            </w:r>
            <w:proofErr w:type="spellEnd"/>
            <w:r w:rsidRPr="00E54880">
              <w:rPr>
                <w:sz w:val="20"/>
                <w:szCs w:val="20"/>
              </w:rPr>
              <w:t xml:space="preserve"> </w:t>
            </w:r>
            <w:proofErr w:type="spellStart"/>
            <w:r w:rsidRPr="00E54880">
              <w:rPr>
                <w:sz w:val="20"/>
                <w:szCs w:val="20"/>
              </w:rPr>
              <w:t>những</w:t>
            </w:r>
            <w:proofErr w:type="spellEnd"/>
            <w:r w:rsidRPr="00E54880">
              <w:rPr>
                <w:sz w:val="20"/>
                <w:szCs w:val="20"/>
              </w:rPr>
              <w:t xml:space="preserve"> </w:t>
            </w:r>
            <w:proofErr w:type="spellStart"/>
            <w:r w:rsidRPr="00E54880">
              <w:rPr>
                <w:sz w:val="20"/>
                <w:szCs w:val="20"/>
              </w:rPr>
              <w:t>dấu</w:t>
            </w:r>
            <w:proofErr w:type="spellEnd"/>
            <w:r w:rsidRPr="00E54880">
              <w:rPr>
                <w:sz w:val="20"/>
                <w:szCs w:val="20"/>
              </w:rPr>
              <w:t xml:space="preserve"> </w:t>
            </w:r>
            <w:proofErr w:type="spellStart"/>
            <w:r w:rsidRPr="00E54880">
              <w:rPr>
                <w:sz w:val="20"/>
                <w:szCs w:val="20"/>
              </w:rPr>
              <w:t>hiệu</w:t>
            </w:r>
            <w:proofErr w:type="spellEnd"/>
            <w:r w:rsidRPr="00E54880">
              <w:rPr>
                <w:sz w:val="20"/>
                <w:szCs w:val="20"/>
              </w:rPr>
              <w:t xml:space="preserve"> </w:t>
            </w:r>
            <w:proofErr w:type="spellStart"/>
            <w:r w:rsidRPr="00E54880">
              <w:rPr>
                <w:sz w:val="20"/>
                <w:szCs w:val="20"/>
              </w:rPr>
              <w:t>về</w:t>
            </w:r>
            <w:proofErr w:type="spellEnd"/>
            <w:r w:rsidRPr="00E54880">
              <w:rPr>
                <w:sz w:val="20"/>
                <w:szCs w:val="20"/>
              </w:rPr>
              <w:t xml:space="preserve"> </w:t>
            </w:r>
            <w:proofErr w:type="spellStart"/>
            <w:r w:rsidRPr="00E54880">
              <w:rPr>
                <w:sz w:val="20"/>
                <w:szCs w:val="20"/>
              </w:rPr>
              <w:t>sựxuất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của</w:t>
            </w:r>
            <w:proofErr w:type="spellEnd"/>
            <w:r w:rsidRPr="00E54880">
              <w:rPr>
                <w:sz w:val="20"/>
                <w:szCs w:val="20"/>
              </w:rPr>
              <w:t xml:space="preserve"> </w:t>
            </w:r>
            <w:proofErr w:type="spellStart"/>
            <w:r w:rsidRPr="00E54880">
              <w:rPr>
                <w:sz w:val="20"/>
                <w:szCs w:val="20"/>
              </w:rPr>
              <w:t>loài</w:t>
            </w:r>
            <w:proofErr w:type="spellEnd"/>
            <w:r w:rsidRPr="00E54880">
              <w:rPr>
                <w:sz w:val="20"/>
                <w:szCs w:val="20"/>
              </w:rPr>
              <w:t xml:space="preserve"> </w:t>
            </w:r>
            <w:proofErr w:type="spellStart"/>
            <w:r w:rsidRPr="00E54880">
              <w:rPr>
                <w:sz w:val="20"/>
                <w:szCs w:val="20"/>
              </w:rPr>
              <w:t>thú</w:t>
            </w:r>
            <w:proofErr w:type="spellEnd"/>
            <w:r w:rsidRPr="00E54880">
              <w:rPr>
                <w:sz w:val="20"/>
                <w:szCs w:val="20"/>
              </w:rPr>
              <w:t xml:space="preserve"> </w:t>
            </w:r>
            <w:proofErr w:type="spellStart"/>
            <w:r w:rsidRPr="00E54880">
              <w:rPr>
                <w:sz w:val="20"/>
                <w:szCs w:val="20"/>
              </w:rPr>
              <w:t>quí</w:t>
            </w:r>
            <w:proofErr w:type="spellEnd"/>
            <w:r w:rsidRPr="00E54880">
              <w:rPr>
                <w:sz w:val="20"/>
                <w:szCs w:val="20"/>
              </w:rPr>
              <w:t xml:space="preserve"> </w:t>
            </w:r>
            <w:proofErr w:type="spellStart"/>
            <w:r w:rsidRPr="00E54880">
              <w:rPr>
                <w:sz w:val="20"/>
                <w:szCs w:val="20"/>
              </w:rPr>
              <w:t>hiếm</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Nêu</w:t>
            </w:r>
            <w:proofErr w:type="spellEnd"/>
            <w:r w:rsidRPr="00E54880">
              <w:rPr>
                <w:sz w:val="20"/>
                <w:szCs w:val="20"/>
              </w:rPr>
              <w:t xml:space="preserve"> rõ (nếu </w:t>
            </w:r>
            <w:proofErr w:type="spellStart"/>
            <w:r w:rsidRPr="00E54880">
              <w:rPr>
                <w:sz w:val="20"/>
                <w:szCs w:val="20"/>
              </w:rPr>
              <w:t>có</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9FE68EE"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500C28C9"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7D8574F1"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3E43E29"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631611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B7F9240"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4B0BAC87" w14:textId="77777777" w:rsidR="00041D5D" w:rsidRPr="00E54880" w:rsidRDefault="00041D5D" w:rsidP="00EC29F4">
            <w:pPr>
              <w:spacing w:after="0" w:line="240" w:lineRule="auto"/>
              <w:jc w:val="right"/>
              <w:rPr>
                <w:sz w:val="20"/>
                <w:szCs w:val="20"/>
              </w:rPr>
            </w:pPr>
            <w:r w:rsidRPr="00E54880">
              <w:rPr>
                <w:sz w:val="20"/>
                <w:szCs w:val="20"/>
              </w:rPr>
              <w:t>10</w:t>
            </w:r>
          </w:p>
        </w:tc>
        <w:tc>
          <w:tcPr>
            <w:tcW w:w="3848" w:type="dxa"/>
            <w:tcBorders>
              <w:top w:val="nil"/>
              <w:left w:val="nil"/>
              <w:bottom w:val="single" w:sz="4" w:space="0" w:color="auto"/>
              <w:right w:val="single" w:sz="4" w:space="0" w:color="auto"/>
            </w:tcBorders>
            <w:vAlign w:val="center"/>
            <w:hideMark/>
          </w:tcPr>
          <w:p w14:paraId="19E692C2"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lán</w:t>
            </w:r>
            <w:proofErr w:type="spellEnd"/>
            <w:r w:rsidRPr="00E54880">
              <w:rPr>
                <w:sz w:val="20"/>
                <w:szCs w:val="20"/>
              </w:rPr>
              <w:t xml:space="preserve"> </w:t>
            </w:r>
            <w:proofErr w:type="spellStart"/>
            <w:r w:rsidRPr="00E54880">
              <w:rPr>
                <w:sz w:val="20"/>
                <w:szCs w:val="20"/>
              </w:rPr>
              <w:t>chiếm</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lần</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roofErr w:type="spellStart"/>
            <w:r w:rsidRPr="00E54880">
              <w:rPr>
                <w:sz w:val="20"/>
                <w:szCs w:val="20"/>
              </w:rPr>
              <w:t>trước</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3D98DC8A"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C517F96"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D98751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CD08D6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7CE96E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6DFC082"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181A90E5" w14:textId="77777777" w:rsidR="00041D5D" w:rsidRPr="00E54880" w:rsidRDefault="00041D5D" w:rsidP="00EC29F4">
            <w:pPr>
              <w:spacing w:after="0" w:line="240" w:lineRule="auto"/>
              <w:jc w:val="right"/>
              <w:rPr>
                <w:sz w:val="20"/>
                <w:szCs w:val="20"/>
              </w:rPr>
            </w:pPr>
            <w:r w:rsidRPr="00E54880">
              <w:rPr>
                <w:sz w:val="20"/>
                <w:szCs w:val="20"/>
              </w:rPr>
              <w:t>11</w:t>
            </w:r>
          </w:p>
        </w:tc>
        <w:tc>
          <w:tcPr>
            <w:tcW w:w="3848" w:type="dxa"/>
            <w:tcBorders>
              <w:top w:val="nil"/>
              <w:left w:val="nil"/>
              <w:bottom w:val="single" w:sz="4" w:space="0" w:color="auto"/>
              <w:right w:val="single" w:sz="4" w:space="0" w:color="auto"/>
            </w:tcBorders>
            <w:vAlign w:val="center"/>
            <w:hideMark/>
          </w:tcPr>
          <w:p w14:paraId="4E356D8B"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phá</w:t>
            </w:r>
            <w:proofErr w:type="spellEnd"/>
            <w:r w:rsidRPr="00E54880">
              <w:rPr>
                <w:sz w:val="20"/>
                <w:szCs w:val="20"/>
              </w:rPr>
              <w:t xml:space="preserve"> </w:t>
            </w:r>
            <w:proofErr w:type="spellStart"/>
            <w:r w:rsidRPr="00E54880">
              <w:rPr>
                <w:sz w:val="20"/>
                <w:szCs w:val="20"/>
              </w:rPr>
              <w:t>hoại</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của</w:t>
            </w:r>
            <w:proofErr w:type="spellEnd"/>
            <w:r w:rsidRPr="00E54880">
              <w:rPr>
                <w:sz w:val="20"/>
                <w:szCs w:val="20"/>
              </w:rPr>
              <w:t xml:space="preserve"> </w:t>
            </w:r>
            <w:proofErr w:type="spellStart"/>
            <w:r w:rsidRPr="00E54880">
              <w:rPr>
                <w:sz w:val="20"/>
                <w:szCs w:val="20"/>
              </w:rPr>
              <w:t>gia</w:t>
            </w:r>
            <w:proofErr w:type="spellEnd"/>
            <w:r w:rsidRPr="00E54880">
              <w:rPr>
                <w:sz w:val="20"/>
                <w:szCs w:val="20"/>
              </w:rPr>
              <w:t xml:space="preserve"> </w:t>
            </w:r>
            <w:proofErr w:type="spellStart"/>
            <w:r w:rsidRPr="00E54880">
              <w:rPr>
                <w:sz w:val="20"/>
                <w:szCs w:val="20"/>
              </w:rPr>
              <w:t>súc</w:t>
            </w:r>
            <w:proofErr w:type="spellEnd"/>
            <w:r w:rsidRPr="00E54880">
              <w:rPr>
                <w:sz w:val="20"/>
                <w:szCs w:val="20"/>
              </w:rPr>
              <w:t xml:space="preserve"> </w:t>
            </w:r>
            <w:proofErr w:type="spellStart"/>
            <w:r w:rsidRPr="00E54880">
              <w:rPr>
                <w:sz w:val="20"/>
                <w:szCs w:val="20"/>
              </w:rPr>
              <w:t>tại</w:t>
            </w:r>
            <w:proofErr w:type="spellEnd"/>
            <w:r w:rsidRPr="00E54880">
              <w:rPr>
                <w:sz w:val="20"/>
                <w:szCs w:val="20"/>
              </w:rPr>
              <w:t xml:space="preserve"> </w:t>
            </w:r>
            <w:proofErr w:type="spellStart"/>
            <w:r w:rsidRPr="00E54880">
              <w:rPr>
                <w:sz w:val="20"/>
                <w:szCs w:val="20"/>
              </w:rPr>
              <w:t>lô</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lần</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roofErr w:type="spellStart"/>
            <w:r w:rsidRPr="00E54880">
              <w:rPr>
                <w:sz w:val="20"/>
                <w:szCs w:val="20"/>
              </w:rPr>
              <w:t>trước</w:t>
            </w:r>
            <w:proofErr w:type="spellEnd"/>
            <w:r w:rsidRPr="00E54880">
              <w:rPr>
                <w:sz w:val="20"/>
                <w:szCs w:val="20"/>
              </w:rPr>
              <w:t xml:space="preserve"> hay </w:t>
            </w:r>
            <w:proofErr w:type="spellStart"/>
            <w:r w:rsidRPr="00E54880">
              <w:rPr>
                <w:sz w:val="20"/>
                <w:szCs w:val="20"/>
              </w:rPr>
              <w:t>không</w:t>
            </w:r>
            <w:proofErr w:type="spellEnd"/>
          </w:p>
        </w:tc>
        <w:tc>
          <w:tcPr>
            <w:tcW w:w="581" w:type="dxa"/>
            <w:tcBorders>
              <w:top w:val="nil"/>
              <w:left w:val="nil"/>
              <w:bottom w:val="single" w:sz="4" w:space="0" w:color="auto"/>
              <w:right w:val="single" w:sz="4" w:space="0" w:color="auto"/>
            </w:tcBorders>
            <w:noWrap/>
            <w:vAlign w:val="bottom"/>
            <w:hideMark/>
          </w:tcPr>
          <w:p w14:paraId="72B84ADB"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31C99D6"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1B467E5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A6969AD"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9081A2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02D062A"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50E8DE24" w14:textId="77777777" w:rsidR="00041D5D" w:rsidRPr="00E54880" w:rsidRDefault="00041D5D" w:rsidP="00EC29F4">
            <w:pPr>
              <w:spacing w:after="0" w:line="240" w:lineRule="auto"/>
              <w:jc w:val="right"/>
              <w:rPr>
                <w:sz w:val="20"/>
                <w:szCs w:val="20"/>
              </w:rPr>
            </w:pPr>
            <w:r w:rsidRPr="00E54880">
              <w:rPr>
                <w:sz w:val="20"/>
                <w:szCs w:val="20"/>
              </w:rPr>
              <w:t>12</w:t>
            </w:r>
          </w:p>
        </w:tc>
        <w:tc>
          <w:tcPr>
            <w:tcW w:w="3848" w:type="dxa"/>
            <w:tcBorders>
              <w:top w:val="nil"/>
              <w:left w:val="nil"/>
              <w:bottom w:val="single" w:sz="4" w:space="0" w:color="auto"/>
              <w:right w:val="single" w:sz="4" w:space="0" w:color="auto"/>
            </w:tcBorders>
            <w:vAlign w:val="center"/>
            <w:hideMark/>
          </w:tcPr>
          <w:p w14:paraId="109EFDA6"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xảy</w:t>
            </w:r>
            <w:proofErr w:type="spellEnd"/>
            <w:r w:rsidRPr="00E54880">
              <w:rPr>
                <w:sz w:val="20"/>
                <w:szCs w:val="20"/>
              </w:rPr>
              <w:t xml:space="preserve"> </w:t>
            </w:r>
            <w:proofErr w:type="spellStart"/>
            <w:r w:rsidRPr="00E54880">
              <w:rPr>
                <w:sz w:val="20"/>
                <w:szCs w:val="20"/>
              </w:rPr>
              <w:t>ra</w:t>
            </w:r>
            <w:proofErr w:type="spellEnd"/>
            <w:r w:rsidRPr="00E54880">
              <w:rPr>
                <w:sz w:val="20"/>
                <w:szCs w:val="20"/>
              </w:rPr>
              <w:t xml:space="preserve"> </w:t>
            </w:r>
            <w:proofErr w:type="spellStart"/>
            <w:r w:rsidRPr="00E54880">
              <w:rPr>
                <w:sz w:val="20"/>
                <w:szCs w:val="20"/>
              </w:rPr>
              <w:t>tình</w:t>
            </w:r>
            <w:proofErr w:type="spellEnd"/>
            <w:r w:rsidRPr="00E54880">
              <w:rPr>
                <w:sz w:val="20"/>
                <w:szCs w:val="20"/>
              </w:rPr>
              <w:t xml:space="preserve"> </w:t>
            </w:r>
            <w:proofErr w:type="spellStart"/>
            <w:r w:rsidRPr="00E54880">
              <w:rPr>
                <w:sz w:val="20"/>
                <w:szCs w:val="20"/>
              </w:rPr>
              <w:t>trạng</w:t>
            </w:r>
            <w:proofErr w:type="spellEnd"/>
            <w:r w:rsidRPr="00E54880">
              <w:rPr>
                <w:sz w:val="20"/>
                <w:szCs w:val="20"/>
              </w:rPr>
              <w:t xml:space="preserve"> </w:t>
            </w:r>
            <w:proofErr w:type="spellStart"/>
            <w:r w:rsidRPr="00E54880">
              <w:rPr>
                <w:sz w:val="20"/>
                <w:szCs w:val="20"/>
              </w:rPr>
              <w:t>mất</w:t>
            </w:r>
            <w:proofErr w:type="spellEnd"/>
            <w:r w:rsidRPr="00E54880">
              <w:rPr>
                <w:sz w:val="20"/>
                <w:szCs w:val="20"/>
              </w:rPr>
              <w:t xml:space="preserve"> </w:t>
            </w:r>
            <w:proofErr w:type="spellStart"/>
            <w:r w:rsidRPr="00E54880">
              <w:rPr>
                <w:sz w:val="20"/>
                <w:szCs w:val="20"/>
              </w:rPr>
              <w:t>cắp</w:t>
            </w:r>
            <w:proofErr w:type="spellEnd"/>
            <w:r w:rsidRPr="00E54880">
              <w:rPr>
                <w:sz w:val="20"/>
                <w:szCs w:val="20"/>
              </w:rPr>
              <w:t xml:space="preserve"> hay </w:t>
            </w:r>
            <w:proofErr w:type="spellStart"/>
            <w:r w:rsidRPr="00E54880">
              <w:rPr>
                <w:sz w:val="20"/>
                <w:szCs w:val="20"/>
              </w:rPr>
              <w:t>cháy</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xảy</w:t>
            </w:r>
            <w:proofErr w:type="spellEnd"/>
            <w:r w:rsidRPr="00E54880">
              <w:rPr>
                <w:sz w:val="20"/>
                <w:szCs w:val="20"/>
              </w:rPr>
              <w:t xml:space="preserve"> </w:t>
            </w:r>
            <w:proofErr w:type="spellStart"/>
            <w:r w:rsidRPr="00E54880">
              <w:rPr>
                <w:sz w:val="20"/>
                <w:szCs w:val="20"/>
              </w:rPr>
              <w:t>ra</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lần</w:t>
            </w:r>
            <w:proofErr w:type="spellEnd"/>
            <w:r w:rsidRPr="00E54880">
              <w:rPr>
                <w:sz w:val="20"/>
                <w:szCs w:val="20"/>
              </w:rPr>
              <w:t xml:space="preserve"> </w:t>
            </w:r>
            <w:proofErr w:type="spellStart"/>
            <w:r w:rsidRPr="00E54880">
              <w:rPr>
                <w:sz w:val="20"/>
                <w:szCs w:val="20"/>
              </w:rPr>
              <w:t>kiểm</w:t>
            </w:r>
            <w:proofErr w:type="spellEnd"/>
            <w:r w:rsidRPr="00E54880">
              <w:rPr>
                <w:sz w:val="20"/>
                <w:szCs w:val="20"/>
              </w:rPr>
              <w:t xml:space="preserve"> </w:t>
            </w:r>
            <w:proofErr w:type="spellStart"/>
            <w:r w:rsidRPr="00E54880">
              <w:rPr>
                <w:sz w:val="20"/>
                <w:szCs w:val="20"/>
              </w:rPr>
              <w:t>tra</w:t>
            </w:r>
            <w:proofErr w:type="spellEnd"/>
            <w:r w:rsidRPr="00E54880">
              <w:rPr>
                <w:sz w:val="20"/>
                <w:szCs w:val="20"/>
              </w:rPr>
              <w:t xml:space="preserve"> </w:t>
            </w:r>
            <w:proofErr w:type="spellStart"/>
            <w:r w:rsidRPr="00E54880">
              <w:rPr>
                <w:sz w:val="20"/>
                <w:szCs w:val="20"/>
              </w:rPr>
              <w:t>trước</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3E75725E"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AB1484E"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E2FAF1A"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65D5F5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71EB5B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9D0A8C7" w14:textId="77777777" w:rsidTr="00EC29F4">
        <w:trPr>
          <w:trHeight w:val="312"/>
        </w:trPr>
        <w:tc>
          <w:tcPr>
            <w:tcW w:w="483" w:type="dxa"/>
            <w:tcBorders>
              <w:top w:val="nil"/>
              <w:left w:val="single" w:sz="4" w:space="0" w:color="auto"/>
              <w:bottom w:val="single" w:sz="4" w:space="0" w:color="auto"/>
              <w:right w:val="single" w:sz="4" w:space="0" w:color="auto"/>
            </w:tcBorders>
            <w:vAlign w:val="center"/>
            <w:hideMark/>
          </w:tcPr>
          <w:p w14:paraId="1A52624F" w14:textId="77777777" w:rsidR="00041D5D" w:rsidRPr="00E54880" w:rsidRDefault="00041D5D" w:rsidP="00EC29F4">
            <w:pPr>
              <w:spacing w:after="0" w:line="240" w:lineRule="auto"/>
              <w:rPr>
                <w:b/>
                <w:bCs/>
                <w:sz w:val="20"/>
                <w:szCs w:val="20"/>
              </w:rPr>
            </w:pPr>
            <w:r w:rsidRPr="00E54880">
              <w:rPr>
                <w:b/>
                <w:bCs/>
                <w:sz w:val="20"/>
                <w:szCs w:val="20"/>
              </w:rPr>
              <w:t xml:space="preserve">II </w:t>
            </w:r>
          </w:p>
        </w:tc>
        <w:tc>
          <w:tcPr>
            <w:tcW w:w="3848" w:type="dxa"/>
            <w:tcBorders>
              <w:top w:val="nil"/>
              <w:left w:val="nil"/>
              <w:bottom w:val="single" w:sz="4" w:space="0" w:color="auto"/>
              <w:right w:val="single" w:sz="4" w:space="0" w:color="auto"/>
            </w:tcBorders>
            <w:vAlign w:val="center"/>
            <w:hideMark/>
          </w:tcPr>
          <w:p w14:paraId="65923D80" w14:textId="77777777" w:rsidR="00041D5D" w:rsidRPr="00E54880" w:rsidRDefault="00041D5D" w:rsidP="00EC29F4">
            <w:pPr>
              <w:spacing w:after="0" w:line="240" w:lineRule="auto"/>
              <w:rPr>
                <w:b/>
                <w:bCs/>
                <w:sz w:val="20"/>
                <w:szCs w:val="20"/>
              </w:rPr>
            </w:pPr>
            <w:proofErr w:type="spellStart"/>
            <w:r w:rsidRPr="00E54880">
              <w:rPr>
                <w:b/>
                <w:bCs/>
                <w:sz w:val="20"/>
                <w:szCs w:val="20"/>
              </w:rPr>
              <w:t>Giám</w:t>
            </w:r>
            <w:proofErr w:type="spellEnd"/>
            <w:r w:rsidRPr="00E54880">
              <w:rPr>
                <w:b/>
                <w:bCs/>
                <w:sz w:val="20"/>
                <w:szCs w:val="20"/>
              </w:rPr>
              <w:t xml:space="preserve"> sát </w:t>
            </w:r>
            <w:proofErr w:type="spellStart"/>
            <w:r w:rsidRPr="00E54880">
              <w:rPr>
                <w:b/>
                <w:bCs/>
                <w:sz w:val="20"/>
                <w:szCs w:val="20"/>
              </w:rPr>
              <w:t>tác</w:t>
            </w:r>
            <w:proofErr w:type="spellEnd"/>
            <w:r w:rsidRPr="00E54880">
              <w:rPr>
                <w:b/>
                <w:bCs/>
                <w:sz w:val="20"/>
                <w:szCs w:val="20"/>
              </w:rPr>
              <w:t xml:space="preserve"> </w:t>
            </w:r>
            <w:proofErr w:type="spellStart"/>
            <w:r w:rsidRPr="00E54880">
              <w:rPr>
                <w:b/>
                <w:bCs/>
                <w:sz w:val="20"/>
                <w:szCs w:val="20"/>
              </w:rPr>
              <w:t>động</w:t>
            </w:r>
            <w:proofErr w:type="spellEnd"/>
          </w:p>
        </w:tc>
        <w:tc>
          <w:tcPr>
            <w:tcW w:w="581" w:type="dxa"/>
            <w:tcBorders>
              <w:top w:val="nil"/>
              <w:left w:val="nil"/>
              <w:bottom w:val="single" w:sz="4" w:space="0" w:color="auto"/>
              <w:right w:val="single" w:sz="4" w:space="0" w:color="auto"/>
            </w:tcBorders>
            <w:noWrap/>
            <w:vAlign w:val="bottom"/>
            <w:hideMark/>
          </w:tcPr>
          <w:p w14:paraId="364E384F"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71D2FC3F"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623FD0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DAE4D4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2D894C8"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4E698F7" w14:textId="77777777" w:rsidTr="00EC29F4">
        <w:trPr>
          <w:trHeight w:val="1248"/>
        </w:trPr>
        <w:tc>
          <w:tcPr>
            <w:tcW w:w="483" w:type="dxa"/>
            <w:tcBorders>
              <w:top w:val="nil"/>
              <w:left w:val="single" w:sz="4" w:space="0" w:color="auto"/>
              <w:bottom w:val="single" w:sz="4" w:space="0" w:color="auto"/>
              <w:right w:val="single" w:sz="4" w:space="0" w:color="auto"/>
            </w:tcBorders>
            <w:vAlign w:val="center"/>
            <w:hideMark/>
          </w:tcPr>
          <w:p w14:paraId="34E7B841" w14:textId="77777777" w:rsidR="00041D5D" w:rsidRPr="00E54880" w:rsidRDefault="00041D5D" w:rsidP="00EC29F4">
            <w:pPr>
              <w:spacing w:after="0" w:line="240" w:lineRule="auto"/>
              <w:jc w:val="right"/>
              <w:rPr>
                <w:sz w:val="20"/>
                <w:szCs w:val="20"/>
              </w:rPr>
            </w:pPr>
            <w:r w:rsidRPr="00E54880">
              <w:rPr>
                <w:sz w:val="20"/>
                <w:szCs w:val="20"/>
              </w:rPr>
              <w:t>2</w:t>
            </w:r>
          </w:p>
        </w:tc>
        <w:tc>
          <w:tcPr>
            <w:tcW w:w="3848" w:type="dxa"/>
            <w:tcBorders>
              <w:top w:val="nil"/>
              <w:left w:val="nil"/>
              <w:bottom w:val="single" w:sz="4" w:space="0" w:color="auto"/>
              <w:right w:val="single" w:sz="4" w:space="0" w:color="auto"/>
            </w:tcBorders>
            <w:vAlign w:val="center"/>
            <w:hideMark/>
          </w:tcPr>
          <w:p w14:paraId="389466E9" w14:textId="1948EC89"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tác</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đáng</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hoạt</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canh</w:t>
            </w:r>
            <w:proofErr w:type="spellEnd"/>
            <w:r w:rsidRPr="00E54880">
              <w:rPr>
                <w:sz w:val="20"/>
                <w:szCs w:val="20"/>
              </w:rPr>
              <w:t xml:space="preserve"> </w:t>
            </w:r>
            <w:proofErr w:type="spellStart"/>
            <w:r w:rsidRPr="00E54880">
              <w:rPr>
                <w:sz w:val="20"/>
                <w:szCs w:val="20"/>
              </w:rPr>
              <w:t>tác</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khu</w:t>
            </w:r>
            <w:proofErr w:type="spellEnd"/>
            <w:r w:rsidRPr="00E54880">
              <w:rPr>
                <w:sz w:val="20"/>
                <w:szCs w:val="20"/>
              </w:rPr>
              <w:t xml:space="preserve"> </w:t>
            </w:r>
            <w:proofErr w:type="spellStart"/>
            <w:r w:rsidRPr="00E54880">
              <w:rPr>
                <w:sz w:val="20"/>
                <w:szCs w:val="20"/>
              </w:rPr>
              <w:t>vực</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tham</w:t>
            </w:r>
            <w:proofErr w:type="spellEnd"/>
            <w:r w:rsidRPr="00E54880">
              <w:rPr>
                <w:sz w:val="20"/>
                <w:szCs w:val="20"/>
              </w:rPr>
              <w:t xml:space="preserve"> </w:t>
            </w:r>
            <w:proofErr w:type="spellStart"/>
            <w:r w:rsidRPr="00E54880">
              <w:rPr>
                <w:sz w:val="20"/>
                <w:szCs w:val="20"/>
              </w:rPr>
              <w:t>gia</w:t>
            </w:r>
            <w:proofErr w:type="spellEnd"/>
            <w:r w:rsidRPr="00E54880">
              <w:rPr>
                <w:sz w:val="20"/>
                <w:szCs w:val="20"/>
              </w:rPr>
              <w:t xml:space="preserve"> </w:t>
            </w:r>
            <w:proofErr w:type="spellStart"/>
            <w:r w:rsidRPr="00E54880">
              <w:rPr>
                <w:sz w:val="20"/>
                <w:szCs w:val="20"/>
              </w:rPr>
              <w:t>chứng</w:t>
            </w:r>
            <w:proofErr w:type="spellEnd"/>
            <w:r w:rsidRPr="00E54880">
              <w:rPr>
                <w:sz w:val="20"/>
                <w:szCs w:val="20"/>
              </w:rPr>
              <w:t xml:space="preserve"> </w:t>
            </w:r>
            <w:proofErr w:type="spellStart"/>
            <w:r w:rsidRPr="00E54880">
              <w:rPr>
                <w:sz w:val="20"/>
                <w:szCs w:val="20"/>
              </w:rPr>
              <w:t>chỉ</w:t>
            </w:r>
            <w:proofErr w:type="spellEnd"/>
            <w:r w:rsidRPr="00E54880">
              <w:rPr>
                <w:sz w:val="20"/>
                <w:szCs w:val="20"/>
              </w:rPr>
              <w:t xml:space="preserve"> FSC </w:t>
            </w:r>
            <w:proofErr w:type="spellStart"/>
            <w:r w:rsidRPr="00E54880">
              <w:rPr>
                <w:sz w:val="20"/>
                <w:szCs w:val="20"/>
              </w:rPr>
              <w:t>đối</w:t>
            </w:r>
            <w:proofErr w:type="spellEnd"/>
            <w:r w:rsidRPr="00E54880">
              <w:rPr>
                <w:sz w:val="20"/>
                <w:szCs w:val="20"/>
              </w:rPr>
              <w:t xml:space="preserve"> </w:t>
            </w:r>
            <w:proofErr w:type="spellStart"/>
            <w:r w:rsidRPr="00E54880">
              <w:rPr>
                <w:sz w:val="20"/>
                <w:szCs w:val="20"/>
              </w:rPr>
              <w:t>với</w:t>
            </w:r>
            <w:proofErr w:type="spellEnd"/>
            <w:r w:rsidRPr="00E54880">
              <w:rPr>
                <w:sz w:val="20"/>
                <w:szCs w:val="20"/>
              </w:rPr>
              <w:t xml:space="preserve"> con </w:t>
            </w:r>
            <w:proofErr w:type="spellStart"/>
            <w:r w:rsidRPr="00E54880">
              <w:rPr>
                <w:sz w:val="20"/>
                <w:szCs w:val="20"/>
              </w:rPr>
              <w:t>người</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khu</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lân cận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303CD58F"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8D98B6B"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CC651C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F3B105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7EE8810"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B7E2C14" w14:textId="77777777" w:rsidTr="00EC29F4">
        <w:trPr>
          <w:trHeight w:val="936"/>
        </w:trPr>
        <w:tc>
          <w:tcPr>
            <w:tcW w:w="483" w:type="dxa"/>
            <w:tcBorders>
              <w:top w:val="nil"/>
              <w:left w:val="single" w:sz="4" w:space="0" w:color="auto"/>
              <w:bottom w:val="single" w:sz="4" w:space="0" w:color="auto"/>
              <w:right w:val="single" w:sz="4" w:space="0" w:color="auto"/>
            </w:tcBorders>
            <w:vAlign w:val="center"/>
            <w:hideMark/>
          </w:tcPr>
          <w:p w14:paraId="2D871CB0" w14:textId="77777777" w:rsidR="00041D5D" w:rsidRPr="00E54880" w:rsidRDefault="00041D5D" w:rsidP="00EC29F4">
            <w:pPr>
              <w:spacing w:after="0" w:line="240" w:lineRule="auto"/>
              <w:jc w:val="right"/>
              <w:rPr>
                <w:sz w:val="20"/>
                <w:szCs w:val="20"/>
              </w:rPr>
            </w:pPr>
            <w:r w:rsidRPr="00E54880">
              <w:rPr>
                <w:sz w:val="20"/>
                <w:szCs w:val="20"/>
              </w:rPr>
              <w:lastRenderedPageBreak/>
              <w:t>2</w:t>
            </w:r>
          </w:p>
        </w:tc>
        <w:tc>
          <w:tcPr>
            <w:tcW w:w="3848" w:type="dxa"/>
            <w:tcBorders>
              <w:top w:val="nil"/>
              <w:left w:val="nil"/>
              <w:bottom w:val="single" w:sz="4" w:space="0" w:color="auto"/>
              <w:right w:val="single" w:sz="4" w:space="0" w:color="auto"/>
            </w:tcBorders>
            <w:vAlign w:val="center"/>
            <w:hideMark/>
          </w:tcPr>
          <w:p w14:paraId="3364676D" w14:textId="43B5203E"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tác</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đáng</w:t>
            </w:r>
            <w:proofErr w:type="spellEnd"/>
            <w:r w:rsidRPr="00E54880">
              <w:rPr>
                <w:sz w:val="20"/>
                <w:szCs w:val="20"/>
              </w:rPr>
              <w:t xml:space="preserve"> </w:t>
            </w:r>
            <w:proofErr w:type="spellStart"/>
            <w:r w:rsidRPr="00E54880">
              <w:rPr>
                <w:sz w:val="20"/>
                <w:szCs w:val="20"/>
              </w:rPr>
              <w:t>kể</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con </w:t>
            </w:r>
            <w:proofErr w:type="spellStart"/>
            <w:r w:rsidRPr="00E54880">
              <w:rPr>
                <w:sz w:val="20"/>
                <w:szCs w:val="20"/>
              </w:rPr>
              <w:t>người</w:t>
            </w:r>
            <w:proofErr w:type="spellEnd"/>
            <w:r w:rsidRPr="00E54880">
              <w:rPr>
                <w:sz w:val="20"/>
                <w:szCs w:val="20"/>
              </w:rPr>
              <w:t>/</w:t>
            </w:r>
            <w:proofErr w:type="spellStart"/>
            <w:r w:rsidRPr="00E54880">
              <w:rPr>
                <w:sz w:val="20"/>
                <w:szCs w:val="20"/>
              </w:rPr>
              <w:t>cộng</w:t>
            </w:r>
            <w:proofErr w:type="spellEnd"/>
            <w:r w:rsidRPr="00E54880">
              <w:rPr>
                <w:sz w:val="20"/>
                <w:szCs w:val="20"/>
              </w:rPr>
              <w:t xml:space="preserve"> </w:t>
            </w:r>
            <w:proofErr w:type="spellStart"/>
            <w:r w:rsidRPr="00E54880">
              <w:rPr>
                <w:sz w:val="20"/>
                <w:szCs w:val="20"/>
              </w:rPr>
              <w:t>đồng</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khu</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vùnglân</w:t>
            </w:r>
            <w:proofErr w:type="spellEnd"/>
            <w:r w:rsidRPr="00E54880">
              <w:rPr>
                <w:sz w:val="20"/>
                <w:szCs w:val="20"/>
              </w:rPr>
              <w:t xml:space="preserve"> </w:t>
            </w:r>
            <w:proofErr w:type="spellStart"/>
            <w:r w:rsidRPr="00E54880">
              <w:rPr>
                <w:sz w:val="20"/>
                <w:szCs w:val="20"/>
              </w:rPr>
              <w:t>cận</w:t>
            </w:r>
            <w:proofErr w:type="spellEnd"/>
            <w:r w:rsidRPr="00E54880">
              <w:rPr>
                <w:sz w:val="20"/>
                <w:szCs w:val="20"/>
              </w:rPr>
              <w:t xml:space="preserve"> </w:t>
            </w:r>
            <w:proofErr w:type="spellStart"/>
            <w:r w:rsidRPr="00E54880">
              <w:rPr>
                <w:sz w:val="20"/>
                <w:szCs w:val="20"/>
              </w:rPr>
              <w:t>đối</w:t>
            </w:r>
            <w:proofErr w:type="spellEnd"/>
            <w:r w:rsidRPr="00E54880">
              <w:rPr>
                <w:sz w:val="20"/>
                <w:szCs w:val="20"/>
              </w:rPr>
              <w:t xml:space="preserve"> </w:t>
            </w:r>
            <w:proofErr w:type="spellStart"/>
            <w:r w:rsidRPr="00E54880">
              <w:rPr>
                <w:sz w:val="20"/>
                <w:szCs w:val="20"/>
              </w:rPr>
              <w:t>với</w:t>
            </w:r>
            <w:proofErr w:type="spellEnd"/>
            <w:r w:rsidRPr="00E54880">
              <w:rPr>
                <w:sz w:val="20"/>
                <w:szCs w:val="20"/>
              </w:rPr>
              <w:t xml:space="preserve"> </w:t>
            </w:r>
            <w:proofErr w:type="spellStart"/>
            <w:r w:rsidRPr="00E54880">
              <w:rPr>
                <w:sz w:val="20"/>
                <w:szCs w:val="20"/>
              </w:rPr>
              <w:t>khu</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tham</w:t>
            </w:r>
            <w:proofErr w:type="spellEnd"/>
            <w:r w:rsidRPr="00E54880">
              <w:rPr>
                <w:sz w:val="20"/>
                <w:szCs w:val="20"/>
              </w:rPr>
              <w:t xml:space="preserve"> </w:t>
            </w:r>
            <w:proofErr w:type="spellStart"/>
            <w:r w:rsidRPr="00E54880">
              <w:rPr>
                <w:sz w:val="20"/>
                <w:szCs w:val="20"/>
              </w:rPr>
              <w:t>gia</w:t>
            </w:r>
            <w:proofErr w:type="spellEnd"/>
            <w:r w:rsidRPr="00E54880">
              <w:rPr>
                <w:sz w:val="20"/>
                <w:szCs w:val="20"/>
              </w:rPr>
              <w:t xml:space="preserve"> </w:t>
            </w:r>
            <w:proofErr w:type="spellStart"/>
            <w:r w:rsidRPr="00E54880">
              <w:rPr>
                <w:sz w:val="20"/>
                <w:szCs w:val="20"/>
              </w:rPr>
              <w:t>chứng</w:t>
            </w:r>
            <w:proofErr w:type="spellEnd"/>
            <w:r w:rsidRPr="00E54880">
              <w:rPr>
                <w:sz w:val="20"/>
                <w:szCs w:val="20"/>
              </w:rPr>
              <w:t xml:space="preserve"> </w:t>
            </w:r>
            <w:proofErr w:type="spellStart"/>
            <w:r w:rsidRPr="00E54880">
              <w:rPr>
                <w:sz w:val="20"/>
                <w:szCs w:val="20"/>
              </w:rPr>
              <w:t>chỉ</w:t>
            </w:r>
            <w:proofErr w:type="spellEnd"/>
            <w:r w:rsidRPr="00E54880">
              <w:rPr>
                <w:sz w:val="20"/>
                <w:szCs w:val="20"/>
              </w:rPr>
              <w:t xml:space="preserve"> FSC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2DE0921F"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1B527AB8"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63A94F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070F948"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1918122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B199222" w14:textId="77777777" w:rsidTr="00EC29F4">
        <w:trPr>
          <w:trHeight w:val="312"/>
        </w:trPr>
        <w:tc>
          <w:tcPr>
            <w:tcW w:w="483" w:type="dxa"/>
            <w:tcBorders>
              <w:top w:val="nil"/>
              <w:left w:val="single" w:sz="4" w:space="0" w:color="auto"/>
              <w:bottom w:val="single" w:sz="4" w:space="0" w:color="auto"/>
              <w:right w:val="single" w:sz="4" w:space="0" w:color="auto"/>
            </w:tcBorders>
            <w:vAlign w:val="center"/>
            <w:hideMark/>
          </w:tcPr>
          <w:p w14:paraId="426DCC0A" w14:textId="77777777" w:rsidR="00041D5D" w:rsidRPr="00E54880" w:rsidRDefault="00041D5D" w:rsidP="00EC29F4">
            <w:pPr>
              <w:spacing w:after="0" w:line="240" w:lineRule="auto"/>
              <w:rPr>
                <w:b/>
                <w:bCs/>
                <w:sz w:val="20"/>
                <w:szCs w:val="20"/>
              </w:rPr>
            </w:pPr>
            <w:r w:rsidRPr="00E54880">
              <w:rPr>
                <w:b/>
                <w:bCs/>
                <w:sz w:val="20"/>
                <w:szCs w:val="20"/>
              </w:rPr>
              <w:t xml:space="preserve">III </w:t>
            </w:r>
          </w:p>
        </w:tc>
        <w:tc>
          <w:tcPr>
            <w:tcW w:w="3848" w:type="dxa"/>
            <w:tcBorders>
              <w:top w:val="nil"/>
              <w:left w:val="nil"/>
              <w:bottom w:val="single" w:sz="4" w:space="0" w:color="auto"/>
              <w:right w:val="single" w:sz="4" w:space="0" w:color="auto"/>
            </w:tcBorders>
            <w:vAlign w:val="center"/>
            <w:hideMark/>
          </w:tcPr>
          <w:p w14:paraId="09396E22" w14:textId="77777777" w:rsidR="00041D5D" w:rsidRPr="00E54880" w:rsidRDefault="00041D5D" w:rsidP="00EC29F4">
            <w:pPr>
              <w:spacing w:after="0" w:line="240" w:lineRule="auto"/>
              <w:rPr>
                <w:b/>
                <w:bCs/>
                <w:sz w:val="20"/>
                <w:szCs w:val="20"/>
              </w:rPr>
            </w:pPr>
            <w:proofErr w:type="spellStart"/>
            <w:r w:rsidRPr="00E54880">
              <w:rPr>
                <w:b/>
                <w:bCs/>
                <w:sz w:val="20"/>
                <w:szCs w:val="20"/>
              </w:rPr>
              <w:t>Giám</w:t>
            </w:r>
            <w:proofErr w:type="spellEnd"/>
            <w:r w:rsidRPr="00E54880">
              <w:rPr>
                <w:b/>
                <w:bCs/>
                <w:sz w:val="20"/>
                <w:szCs w:val="20"/>
              </w:rPr>
              <w:t xml:space="preserve"> sát </w:t>
            </w:r>
            <w:proofErr w:type="spellStart"/>
            <w:r w:rsidRPr="00E54880">
              <w:rPr>
                <w:b/>
                <w:bCs/>
                <w:sz w:val="20"/>
                <w:szCs w:val="20"/>
              </w:rPr>
              <w:t>vùng</w:t>
            </w:r>
            <w:proofErr w:type="spellEnd"/>
            <w:r w:rsidRPr="00E54880">
              <w:rPr>
                <w:b/>
                <w:bCs/>
                <w:sz w:val="20"/>
                <w:szCs w:val="20"/>
              </w:rPr>
              <w:t xml:space="preserve"> </w:t>
            </w:r>
            <w:proofErr w:type="spellStart"/>
            <w:r w:rsidRPr="00E54880">
              <w:rPr>
                <w:b/>
                <w:bCs/>
                <w:sz w:val="20"/>
                <w:szCs w:val="20"/>
              </w:rPr>
              <w:t>đệm</w:t>
            </w:r>
            <w:proofErr w:type="spellEnd"/>
          </w:p>
        </w:tc>
        <w:tc>
          <w:tcPr>
            <w:tcW w:w="581" w:type="dxa"/>
            <w:tcBorders>
              <w:top w:val="nil"/>
              <w:left w:val="nil"/>
              <w:bottom w:val="single" w:sz="4" w:space="0" w:color="auto"/>
              <w:right w:val="single" w:sz="4" w:space="0" w:color="auto"/>
            </w:tcBorders>
            <w:noWrap/>
            <w:vAlign w:val="bottom"/>
            <w:hideMark/>
          </w:tcPr>
          <w:p w14:paraId="7B42C14D" w14:textId="77777777" w:rsidR="00041D5D" w:rsidRPr="00E54880" w:rsidRDefault="00041D5D" w:rsidP="00EC29F4">
            <w:pPr>
              <w:spacing w:after="0" w:line="240" w:lineRule="auto"/>
              <w:rPr>
                <w:sz w:val="20"/>
                <w:szCs w:val="20"/>
              </w:rPr>
            </w:pPr>
            <w:r w:rsidRPr="00E54880">
              <w:rPr>
                <w:sz w:val="20"/>
                <w:szCs w:val="20"/>
              </w:rPr>
              <w:t xml:space="preserve"> </w:t>
            </w:r>
          </w:p>
        </w:tc>
        <w:tc>
          <w:tcPr>
            <w:tcW w:w="795" w:type="dxa"/>
            <w:tcBorders>
              <w:top w:val="nil"/>
              <w:left w:val="nil"/>
              <w:bottom w:val="single" w:sz="4" w:space="0" w:color="auto"/>
              <w:right w:val="single" w:sz="4" w:space="0" w:color="auto"/>
            </w:tcBorders>
            <w:noWrap/>
            <w:vAlign w:val="bottom"/>
            <w:hideMark/>
          </w:tcPr>
          <w:p w14:paraId="4AFE9498"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23975B2B"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0915332"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2315F1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231906E0"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3F07D7B3" w14:textId="77777777" w:rsidR="00041D5D" w:rsidRPr="00E54880" w:rsidRDefault="00041D5D" w:rsidP="00EC29F4">
            <w:pPr>
              <w:spacing w:after="0" w:line="240" w:lineRule="auto"/>
              <w:jc w:val="right"/>
              <w:rPr>
                <w:sz w:val="20"/>
                <w:szCs w:val="20"/>
              </w:rPr>
            </w:pPr>
            <w:r w:rsidRPr="00E54880">
              <w:rPr>
                <w:sz w:val="20"/>
                <w:szCs w:val="20"/>
              </w:rPr>
              <w:t>1</w:t>
            </w:r>
          </w:p>
        </w:tc>
        <w:tc>
          <w:tcPr>
            <w:tcW w:w="3848" w:type="dxa"/>
            <w:tcBorders>
              <w:top w:val="nil"/>
              <w:left w:val="nil"/>
              <w:bottom w:val="single" w:sz="4" w:space="0" w:color="auto"/>
              <w:right w:val="single" w:sz="4" w:space="0" w:color="auto"/>
            </w:tcBorders>
            <w:vAlign w:val="center"/>
            <w:hideMark/>
          </w:tcPr>
          <w:p w14:paraId="2AEAD475" w14:textId="77777777" w:rsidR="00041D5D" w:rsidRPr="00E54880" w:rsidRDefault="00041D5D" w:rsidP="00EC29F4">
            <w:pPr>
              <w:spacing w:after="0" w:line="240" w:lineRule="auto"/>
              <w:rPr>
                <w:sz w:val="20"/>
                <w:szCs w:val="20"/>
              </w:rPr>
            </w:pPr>
            <w:proofErr w:type="spellStart"/>
            <w:r w:rsidRPr="00E54880">
              <w:rPr>
                <w:sz w:val="20"/>
                <w:szCs w:val="20"/>
              </w:rPr>
              <w:t>Chủ</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xác</w:t>
            </w:r>
            <w:proofErr w:type="spellEnd"/>
            <w:r w:rsidRPr="00E54880">
              <w:rPr>
                <w:sz w:val="20"/>
                <w:szCs w:val="20"/>
              </w:rPr>
              <w:t xml:space="preserve"> </w:t>
            </w:r>
            <w:proofErr w:type="spellStart"/>
            <w:r w:rsidRPr="00E54880">
              <w:rPr>
                <w:sz w:val="20"/>
                <w:szCs w:val="20"/>
              </w:rPr>
              <w:t>định</w:t>
            </w:r>
            <w:proofErr w:type="spellEnd"/>
            <w:r w:rsidRPr="00E54880">
              <w:rPr>
                <w:sz w:val="20"/>
                <w:szCs w:val="20"/>
              </w:rPr>
              <w:t xml:space="preserve"> </w:t>
            </w:r>
            <w:proofErr w:type="spellStart"/>
            <w:r w:rsidRPr="00E54880">
              <w:rPr>
                <w:sz w:val="20"/>
                <w:szCs w:val="20"/>
              </w:rPr>
              <w:t>được</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mô</w:t>
            </w:r>
            <w:proofErr w:type="spellEnd"/>
            <w:r w:rsidRPr="00E54880">
              <w:rPr>
                <w:sz w:val="20"/>
                <w:szCs w:val="20"/>
              </w:rPr>
              <w:t xml:space="preserve"> </w:t>
            </w:r>
            <w:proofErr w:type="spellStart"/>
            <w:r w:rsidRPr="00E54880">
              <w:rPr>
                <w:sz w:val="20"/>
                <w:szCs w:val="20"/>
              </w:rPr>
              <w:t>tả</w:t>
            </w:r>
            <w:proofErr w:type="spellEnd"/>
            <w:r w:rsidRPr="00E54880">
              <w:rPr>
                <w:sz w:val="20"/>
                <w:szCs w:val="20"/>
              </w:rPr>
              <w:t xml:space="preserve"> </w:t>
            </w:r>
            <w:proofErr w:type="spellStart"/>
            <w:r w:rsidRPr="00E54880">
              <w:rPr>
                <w:sz w:val="20"/>
                <w:szCs w:val="20"/>
              </w:rPr>
              <w:t>trên</w:t>
            </w:r>
            <w:proofErr w:type="spellEnd"/>
            <w:r w:rsidRPr="00E54880">
              <w:rPr>
                <w:sz w:val="20"/>
                <w:szCs w:val="20"/>
              </w:rPr>
              <w:t xml:space="preserve"> </w:t>
            </w:r>
            <w:proofErr w:type="spellStart"/>
            <w:r w:rsidRPr="00E54880">
              <w:rPr>
                <w:sz w:val="20"/>
                <w:szCs w:val="20"/>
              </w:rPr>
              <w:t>bản</w:t>
            </w:r>
            <w:proofErr w:type="spellEnd"/>
            <w:r w:rsidRPr="00E54880">
              <w:rPr>
                <w:sz w:val="20"/>
                <w:szCs w:val="20"/>
              </w:rPr>
              <w:t xml:space="preserve"> đồ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0DE54B99"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091DDD0"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66F7350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4B922E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D7DEDD0"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EA73EE2"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12298FB4" w14:textId="77777777" w:rsidR="00041D5D" w:rsidRPr="00E54880" w:rsidRDefault="00041D5D" w:rsidP="00EC29F4">
            <w:pPr>
              <w:spacing w:after="0" w:line="240" w:lineRule="auto"/>
              <w:jc w:val="right"/>
              <w:rPr>
                <w:sz w:val="20"/>
                <w:szCs w:val="20"/>
              </w:rPr>
            </w:pPr>
            <w:r w:rsidRPr="00E54880">
              <w:rPr>
                <w:sz w:val="20"/>
                <w:szCs w:val="20"/>
              </w:rPr>
              <w:t>2</w:t>
            </w:r>
          </w:p>
        </w:tc>
        <w:tc>
          <w:tcPr>
            <w:tcW w:w="3848" w:type="dxa"/>
            <w:tcBorders>
              <w:top w:val="nil"/>
              <w:left w:val="nil"/>
              <w:bottom w:val="single" w:sz="4" w:space="0" w:color="auto"/>
              <w:right w:val="single" w:sz="4" w:space="0" w:color="auto"/>
            </w:tcBorders>
            <w:vAlign w:val="center"/>
            <w:hideMark/>
          </w:tcPr>
          <w:p w14:paraId="5F7A9513" w14:textId="77777777" w:rsidR="00041D5D" w:rsidRPr="00E54880" w:rsidRDefault="00041D5D" w:rsidP="00EC29F4">
            <w:pPr>
              <w:spacing w:after="0" w:line="240" w:lineRule="auto"/>
              <w:rPr>
                <w:sz w:val="20"/>
                <w:szCs w:val="20"/>
              </w:rPr>
            </w:pPr>
            <w:proofErr w:type="spellStart"/>
            <w:r w:rsidRPr="00E54880">
              <w:rPr>
                <w:sz w:val="20"/>
                <w:szCs w:val="20"/>
              </w:rPr>
              <w:t>Diện</w:t>
            </w:r>
            <w:proofErr w:type="spellEnd"/>
            <w:r w:rsidRPr="00E54880">
              <w:rPr>
                <w:sz w:val="20"/>
                <w:szCs w:val="20"/>
              </w:rPr>
              <w:t xml:space="preserve"> </w:t>
            </w:r>
            <w:proofErr w:type="spellStart"/>
            <w:r w:rsidRPr="00E54880">
              <w:rPr>
                <w:sz w:val="20"/>
                <w:szCs w:val="20"/>
              </w:rPr>
              <w:t>tích</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được</w:t>
            </w:r>
            <w:proofErr w:type="spellEnd"/>
            <w:r w:rsidRPr="00E54880">
              <w:rPr>
                <w:sz w:val="20"/>
                <w:szCs w:val="20"/>
              </w:rPr>
              <w:t xml:space="preserve"> </w:t>
            </w:r>
            <w:proofErr w:type="spellStart"/>
            <w:r w:rsidRPr="00E54880">
              <w:rPr>
                <w:sz w:val="20"/>
                <w:szCs w:val="20"/>
              </w:rPr>
              <w:t>quản</w:t>
            </w:r>
            <w:proofErr w:type="spellEnd"/>
            <w:r w:rsidRPr="00E54880">
              <w:rPr>
                <w:sz w:val="20"/>
                <w:szCs w:val="20"/>
              </w:rPr>
              <w:t xml:space="preserve"> </w:t>
            </w:r>
            <w:proofErr w:type="spellStart"/>
            <w:r w:rsidRPr="00E54880">
              <w:rPr>
                <w:sz w:val="20"/>
                <w:szCs w:val="20"/>
              </w:rPr>
              <w:t>lý</w:t>
            </w:r>
            <w:proofErr w:type="spellEnd"/>
            <w:r w:rsidRPr="00E54880">
              <w:rPr>
                <w:sz w:val="20"/>
                <w:szCs w:val="20"/>
              </w:rPr>
              <w:t xml:space="preserve"> </w:t>
            </w:r>
            <w:proofErr w:type="spellStart"/>
            <w:r w:rsidRPr="00E54880">
              <w:rPr>
                <w:sz w:val="20"/>
                <w:szCs w:val="20"/>
              </w:rPr>
              <w:t>như</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kế</w:t>
            </w:r>
            <w:proofErr w:type="spellEnd"/>
            <w:r w:rsidRPr="00E54880">
              <w:rPr>
                <w:sz w:val="20"/>
                <w:szCs w:val="20"/>
              </w:rPr>
              <w:t xml:space="preserve"> </w:t>
            </w:r>
            <w:proofErr w:type="spellStart"/>
            <w:r w:rsidRPr="00E54880">
              <w:rPr>
                <w:sz w:val="20"/>
                <w:szCs w:val="20"/>
              </w:rPr>
              <w:t>hoạch</w:t>
            </w:r>
            <w:proofErr w:type="spellEnd"/>
            <w:r w:rsidRPr="00E54880">
              <w:rPr>
                <w:sz w:val="20"/>
                <w:szCs w:val="20"/>
              </w:rPr>
              <w:t xml:space="preserve"> </w:t>
            </w:r>
            <w:proofErr w:type="spellStart"/>
            <w:r w:rsidRPr="00E54880">
              <w:rPr>
                <w:sz w:val="20"/>
                <w:szCs w:val="20"/>
              </w:rPr>
              <w:t>quản</w:t>
            </w:r>
            <w:proofErr w:type="spellEnd"/>
            <w:r w:rsidRPr="00E54880">
              <w:rPr>
                <w:sz w:val="20"/>
                <w:szCs w:val="20"/>
              </w:rPr>
              <w:t xml:space="preserve"> lý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7CB5EBF1"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6A2967EC"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5184ADD0"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6A0CDFAC"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AEDC4E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238088E"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51245F0F" w14:textId="77777777" w:rsidR="00041D5D" w:rsidRPr="00E54880" w:rsidRDefault="00041D5D" w:rsidP="00EC29F4">
            <w:pPr>
              <w:spacing w:after="0" w:line="240" w:lineRule="auto"/>
              <w:jc w:val="right"/>
              <w:rPr>
                <w:sz w:val="20"/>
                <w:szCs w:val="20"/>
              </w:rPr>
            </w:pPr>
            <w:r w:rsidRPr="00E54880">
              <w:rPr>
                <w:sz w:val="20"/>
                <w:szCs w:val="20"/>
              </w:rPr>
              <w:t>3</w:t>
            </w:r>
          </w:p>
        </w:tc>
        <w:tc>
          <w:tcPr>
            <w:tcW w:w="3848" w:type="dxa"/>
            <w:tcBorders>
              <w:top w:val="nil"/>
              <w:left w:val="nil"/>
              <w:bottom w:val="single" w:sz="4" w:space="0" w:color="auto"/>
              <w:right w:val="single" w:sz="4" w:space="0" w:color="auto"/>
            </w:tcBorders>
            <w:vAlign w:val="center"/>
            <w:hideMark/>
          </w:tcPr>
          <w:p w14:paraId="7B5F9F0F" w14:textId="77777777" w:rsidR="00041D5D" w:rsidRPr="00E54880" w:rsidRDefault="00041D5D" w:rsidP="00EC29F4">
            <w:pPr>
              <w:spacing w:after="0" w:line="240" w:lineRule="auto"/>
              <w:rPr>
                <w:sz w:val="20"/>
                <w:szCs w:val="20"/>
              </w:rPr>
            </w:pPr>
            <w:proofErr w:type="spellStart"/>
            <w:r w:rsidRPr="00E54880">
              <w:rPr>
                <w:sz w:val="20"/>
                <w:szCs w:val="20"/>
              </w:rPr>
              <w:t>Ông</w:t>
            </w:r>
            <w:proofErr w:type="spellEnd"/>
            <w:r w:rsidRPr="00E54880">
              <w:rPr>
                <w:sz w:val="20"/>
                <w:szCs w:val="20"/>
              </w:rPr>
              <w:t>/</w:t>
            </w:r>
            <w:proofErr w:type="spellStart"/>
            <w:r w:rsidRPr="00E54880">
              <w:rPr>
                <w:sz w:val="20"/>
                <w:szCs w:val="20"/>
              </w:rPr>
              <w:t>bà</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kế</w:t>
            </w:r>
            <w:proofErr w:type="spellEnd"/>
            <w:r w:rsidRPr="00E54880">
              <w:rPr>
                <w:sz w:val="20"/>
                <w:szCs w:val="20"/>
              </w:rPr>
              <w:t xml:space="preserve"> </w:t>
            </w:r>
            <w:proofErr w:type="spellStart"/>
            <w:r w:rsidRPr="00E54880">
              <w:rPr>
                <w:sz w:val="20"/>
                <w:szCs w:val="20"/>
              </w:rPr>
              <w:t>hoạch</w:t>
            </w:r>
            <w:proofErr w:type="spellEnd"/>
            <w:r w:rsidRPr="00E54880">
              <w:rPr>
                <w:sz w:val="20"/>
                <w:szCs w:val="20"/>
              </w:rPr>
              <w:t xml:space="preserve"> </w:t>
            </w:r>
            <w:proofErr w:type="spellStart"/>
            <w:r w:rsidRPr="00E54880">
              <w:rPr>
                <w:sz w:val="20"/>
                <w:szCs w:val="20"/>
              </w:rPr>
              <w:t>định</w:t>
            </w:r>
            <w:proofErr w:type="spellEnd"/>
            <w:r w:rsidRPr="00E54880">
              <w:rPr>
                <w:sz w:val="20"/>
                <w:szCs w:val="20"/>
              </w:rPr>
              <w:t xml:space="preserve"> </w:t>
            </w:r>
            <w:proofErr w:type="spellStart"/>
            <w:r w:rsidRPr="00E54880">
              <w:rPr>
                <w:sz w:val="20"/>
                <w:szCs w:val="20"/>
              </w:rPr>
              <w:t>hướng</w:t>
            </w:r>
            <w:proofErr w:type="spellEnd"/>
            <w:r w:rsidRPr="00E54880">
              <w:rPr>
                <w:sz w:val="20"/>
                <w:szCs w:val="20"/>
              </w:rPr>
              <w:t xml:space="preserve"> </w:t>
            </w:r>
            <w:proofErr w:type="spellStart"/>
            <w:r w:rsidRPr="00E54880">
              <w:rPr>
                <w:sz w:val="20"/>
                <w:szCs w:val="20"/>
              </w:rPr>
              <w:t>chuyển</w:t>
            </w:r>
            <w:proofErr w:type="spellEnd"/>
            <w:r w:rsidRPr="00E54880">
              <w:rPr>
                <w:sz w:val="20"/>
                <w:szCs w:val="20"/>
              </w:rPr>
              <w:t xml:space="preserve"> sang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đa</w:t>
            </w:r>
            <w:proofErr w:type="spellEnd"/>
            <w:r w:rsidRPr="00E54880">
              <w:rPr>
                <w:sz w:val="20"/>
                <w:szCs w:val="20"/>
              </w:rPr>
              <w:t xml:space="preserve"> </w:t>
            </w:r>
            <w:proofErr w:type="spellStart"/>
            <w:r w:rsidRPr="00E54880">
              <w:rPr>
                <w:sz w:val="20"/>
                <w:szCs w:val="20"/>
              </w:rPr>
              <w:t>tầng</w:t>
            </w:r>
            <w:proofErr w:type="spellEnd"/>
            <w:r w:rsidRPr="00E54880">
              <w:rPr>
                <w:sz w:val="20"/>
                <w:szCs w:val="20"/>
              </w:rPr>
              <w:t xml:space="preserve"> </w:t>
            </w:r>
            <w:proofErr w:type="spellStart"/>
            <w:r w:rsidRPr="00E54880">
              <w:rPr>
                <w:sz w:val="20"/>
                <w:szCs w:val="20"/>
              </w:rPr>
              <w:t>tán</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E65EFC6"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47AC3301"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42D906B"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30A37A8"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A05F94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B41CBE3" w14:textId="77777777" w:rsidTr="00EC29F4">
        <w:trPr>
          <w:trHeight w:val="936"/>
        </w:trPr>
        <w:tc>
          <w:tcPr>
            <w:tcW w:w="483" w:type="dxa"/>
            <w:tcBorders>
              <w:top w:val="nil"/>
              <w:left w:val="single" w:sz="4" w:space="0" w:color="auto"/>
              <w:bottom w:val="single" w:sz="4" w:space="0" w:color="auto"/>
              <w:right w:val="single" w:sz="4" w:space="0" w:color="auto"/>
            </w:tcBorders>
            <w:vAlign w:val="center"/>
            <w:hideMark/>
          </w:tcPr>
          <w:p w14:paraId="1AAD168A" w14:textId="77777777" w:rsidR="00041D5D" w:rsidRPr="00E54880" w:rsidRDefault="00041D5D" w:rsidP="00EC29F4">
            <w:pPr>
              <w:spacing w:after="0" w:line="240" w:lineRule="auto"/>
              <w:jc w:val="right"/>
              <w:rPr>
                <w:sz w:val="20"/>
                <w:szCs w:val="20"/>
              </w:rPr>
            </w:pPr>
            <w:r w:rsidRPr="00E54880">
              <w:rPr>
                <w:sz w:val="20"/>
                <w:szCs w:val="20"/>
              </w:rPr>
              <w:t>4</w:t>
            </w:r>
          </w:p>
        </w:tc>
        <w:tc>
          <w:tcPr>
            <w:tcW w:w="3848" w:type="dxa"/>
            <w:tcBorders>
              <w:top w:val="nil"/>
              <w:left w:val="nil"/>
              <w:bottom w:val="single" w:sz="4" w:space="0" w:color="auto"/>
              <w:right w:val="single" w:sz="4" w:space="0" w:color="auto"/>
            </w:tcBorders>
            <w:vAlign w:val="center"/>
            <w:hideMark/>
          </w:tcPr>
          <w:p w14:paraId="7D4675A2" w14:textId="77777777" w:rsidR="00041D5D" w:rsidRPr="00E54880" w:rsidRDefault="00041D5D" w:rsidP="00EC29F4">
            <w:pPr>
              <w:spacing w:after="0" w:line="240" w:lineRule="auto"/>
              <w:rPr>
                <w:sz w:val="20"/>
                <w:szCs w:val="20"/>
              </w:rPr>
            </w:pP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kết</w:t>
            </w:r>
            <w:proofErr w:type="spellEnd"/>
            <w:r w:rsidRPr="00E54880">
              <w:rPr>
                <w:sz w:val="20"/>
                <w:szCs w:val="20"/>
              </w:rPr>
              <w:t xml:space="preserve"> </w:t>
            </w:r>
            <w:proofErr w:type="spellStart"/>
            <w:r w:rsidRPr="00E54880">
              <w:rPr>
                <w:sz w:val="20"/>
                <w:szCs w:val="20"/>
              </w:rPr>
              <w:t>nối</w:t>
            </w:r>
            <w:proofErr w:type="spellEnd"/>
            <w:r w:rsidRPr="00E54880">
              <w:rPr>
                <w:sz w:val="20"/>
                <w:szCs w:val="20"/>
              </w:rPr>
              <w:t xml:space="preserve"> </w:t>
            </w:r>
            <w:proofErr w:type="spellStart"/>
            <w:r w:rsidRPr="00E54880">
              <w:rPr>
                <w:sz w:val="20"/>
                <w:szCs w:val="20"/>
              </w:rPr>
              <w:t>với</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khu</w:t>
            </w:r>
            <w:proofErr w:type="spellEnd"/>
            <w:r w:rsidRPr="00E54880">
              <w:rPr>
                <w:sz w:val="20"/>
                <w:szCs w:val="20"/>
              </w:rPr>
              <w:t xml:space="preserve"> </w:t>
            </w:r>
            <w:proofErr w:type="spellStart"/>
            <w:r w:rsidRPr="00E54880">
              <w:rPr>
                <w:sz w:val="20"/>
                <w:szCs w:val="20"/>
              </w:rPr>
              <w:t>vực</w:t>
            </w:r>
            <w:proofErr w:type="spellEnd"/>
            <w:r w:rsidRPr="00E54880">
              <w:rPr>
                <w:sz w:val="20"/>
                <w:szCs w:val="20"/>
              </w:rPr>
              <w:t xml:space="preserve"> </w:t>
            </w:r>
            <w:proofErr w:type="spellStart"/>
            <w:r w:rsidRPr="00E54880">
              <w:rPr>
                <w:sz w:val="20"/>
                <w:szCs w:val="20"/>
              </w:rPr>
              <w:t>khác</w:t>
            </w:r>
            <w:proofErr w:type="spellEnd"/>
            <w:r w:rsidRPr="00E54880">
              <w:rPr>
                <w:sz w:val="20"/>
                <w:szCs w:val="20"/>
              </w:rPr>
              <w:t xml:space="preserve"> </w:t>
            </w:r>
            <w:proofErr w:type="spellStart"/>
            <w:r w:rsidRPr="00E54880">
              <w:rPr>
                <w:sz w:val="20"/>
                <w:szCs w:val="20"/>
              </w:rPr>
              <w:t>để</w:t>
            </w:r>
            <w:proofErr w:type="spellEnd"/>
            <w:r w:rsidRPr="00E54880">
              <w:rPr>
                <w:sz w:val="20"/>
                <w:szCs w:val="20"/>
              </w:rPr>
              <w:t xml:space="preserve"> </w:t>
            </w:r>
            <w:proofErr w:type="spellStart"/>
            <w:r w:rsidRPr="00E54880">
              <w:rPr>
                <w:sz w:val="20"/>
                <w:szCs w:val="20"/>
              </w:rPr>
              <w:t>tạo</w:t>
            </w:r>
            <w:proofErr w:type="spellEnd"/>
            <w:r w:rsidRPr="00E54880">
              <w:rPr>
                <w:sz w:val="20"/>
                <w:szCs w:val="20"/>
              </w:rPr>
              <w:t xml:space="preserve"> </w:t>
            </w:r>
            <w:proofErr w:type="spellStart"/>
            <w:r w:rsidRPr="00E54880">
              <w:rPr>
                <w:sz w:val="20"/>
                <w:szCs w:val="20"/>
              </w:rPr>
              <w:t>thành</w:t>
            </w:r>
            <w:proofErr w:type="spellEnd"/>
            <w:r w:rsidRPr="00E54880">
              <w:rPr>
                <w:sz w:val="20"/>
                <w:szCs w:val="20"/>
              </w:rPr>
              <w:t xml:space="preserve"> </w:t>
            </w:r>
            <w:proofErr w:type="spellStart"/>
            <w:r w:rsidRPr="00E54880">
              <w:rPr>
                <w:sz w:val="20"/>
                <w:szCs w:val="20"/>
              </w:rPr>
              <w:t>một</w:t>
            </w:r>
            <w:proofErr w:type="spellEnd"/>
            <w:r w:rsidRPr="00E54880">
              <w:rPr>
                <w:sz w:val="20"/>
                <w:szCs w:val="20"/>
              </w:rPr>
              <w:t xml:space="preserve"> </w:t>
            </w:r>
            <w:proofErr w:type="spellStart"/>
            <w:r w:rsidRPr="00E54880">
              <w:rPr>
                <w:sz w:val="20"/>
                <w:szCs w:val="20"/>
              </w:rPr>
              <w:t>hành</w:t>
            </w:r>
            <w:proofErr w:type="spellEnd"/>
            <w:r w:rsidRPr="00E54880">
              <w:rPr>
                <w:sz w:val="20"/>
                <w:szCs w:val="20"/>
              </w:rPr>
              <w:t xml:space="preserve"> lang </w:t>
            </w:r>
            <w:proofErr w:type="spellStart"/>
            <w:r w:rsidRPr="00E54880">
              <w:rPr>
                <w:sz w:val="20"/>
                <w:szCs w:val="20"/>
              </w:rPr>
              <w:t>xanh</w:t>
            </w:r>
            <w:proofErr w:type="spellEnd"/>
            <w:r w:rsidRPr="00E54880">
              <w:rPr>
                <w:sz w:val="20"/>
                <w:szCs w:val="20"/>
              </w:rPr>
              <w:t xml:space="preserve"> </w:t>
            </w:r>
            <w:proofErr w:type="spellStart"/>
            <w:r w:rsidRPr="00E54880">
              <w:rPr>
                <w:sz w:val="20"/>
                <w:szCs w:val="20"/>
              </w:rPr>
              <w:t>cho</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vật</w:t>
            </w:r>
            <w:proofErr w:type="spellEnd"/>
            <w:r w:rsidRPr="00E54880">
              <w:rPr>
                <w:sz w:val="20"/>
                <w:szCs w:val="20"/>
              </w:rPr>
              <w:t xml:space="preserve"> </w:t>
            </w:r>
            <w:proofErr w:type="spellStart"/>
            <w:r w:rsidRPr="00E54880">
              <w:rPr>
                <w:sz w:val="20"/>
                <w:szCs w:val="20"/>
              </w:rPr>
              <w:t>hoang</w:t>
            </w:r>
            <w:proofErr w:type="spellEnd"/>
            <w:r w:rsidRPr="00E54880">
              <w:rPr>
                <w:sz w:val="20"/>
                <w:szCs w:val="20"/>
              </w:rPr>
              <w:t xml:space="preserve"> </w:t>
            </w:r>
            <w:proofErr w:type="spellStart"/>
            <w:r w:rsidRPr="00E54880">
              <w:rPr>
                <w:sz w:val="20"/>
                <w:szCs w:val="20"/>
              </w:rPr>
              <w:t>dã</w:t>
            </w:r>
            <w:proofErr w:type="spellEnd"/>
            <w:r w:rsidRPr="00E54880">
              <w:rPr>
                <w:sz w:val="20"/>
                <w:szCs w:val="20"/>
              </w:rPr>
              <w:t xml:space="preserve"> di </w:t>
            </w:r>
            <w:proofErr w:type="spellStart"/>
            <w:r w:rsidRPr="00E54880">
              <w:rPr>
                <w:sz w:val="20"/>
                <w:szCs w:val="20"/>
              </w:rPr>
              <w:t>chuyển</w:t>
            </w:r>
            <w:proofErr w:type="spellEnd"/>
            <w:r w:rsidRPr="00E54880">
              <w:rPr>
                <w:sz w:val="20"/>
                <w:szCs w:val="20"/>
              </w:rPr>
              <w:t xml:space="preserve">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31BCF53"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CED6637"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2A771543"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577778B"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331DEEC"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B0BCDE5" w14:textId="77777777" w:rsidTr="00EC29F4">
        <w:trPr>
          <w:trHeight w:val="1248"/>
        </w:trPr>
        <w:tc>
          <w:tcPr>
            <w:tcW w:w="483" w:type="dxa"/>
            <w:tcBorders>
              <w:top w:val="nil"/>
              <w:left w:val="single" w:sz="4" w:space="0" w:color="auto"/>
              <w:bottom w:val="single" w:sz="4" w:space="0" w:color="auto"/>
              <w:right w:val="single" w:sz="4" w:space="0" w:color="auto"/>
            </w:tcBorders>
            <w:vAlign w:val="center"/>
            <w:hideMark/>
          </w:tcPr>
          <w:p w14:paraId="5637C098" w14:textId="77777777" w:rsidR="00041D5D" w:rsidRPr="00E54880" w:rsidRDefault="00041D5D" w:rsidP="00EC29F4">
            <w:pPr>
              <w:spacing w:after="0" w:line="240" w:lineRule="auto"/>
              <w:jc w:val="right"/>
              <w:rPr>
                <w:sz w:val="20"/>
                <w:szCs w:val="20"/>
              </w:rPr>
            </w:pPr>
            <w:r w:rsidRPr="00E54880">
              <w:rPr>
                <w:sz w:val="20"/>
                <w:szCs w:val="20"/>
              </w:rPr>
              <w:t>5</w:t>
            </w:r>
          </w:p>
        </w:tc>
        <w:tc>
          <w:tcPr>
            <w:tcW w:w="3848" w:type="dxa"/>
            <w:tcBorders>
              <w:top w:val="nil"/>
              <w:left w:val="nil"/>
              <w:bottom w:val="single" w:sz="4" w:space="0" w:color="auto"/>
              <w:right w:val="single" w:sz="4" w:space="0" w:color="auto"/>
            </w:tcBorders>
            <w:vAlign w:val="center"/>
            <w:hideMark/>
          </w:tcPr>
          <w:p w14:paraId="33E46E3F"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xuất</w:t>
            </w:r>
            <w:proofErr w:type="spellEnd"/>
            <w:r w:rsidRPr="00E54880">
              <w:rPr>
                <w:sz w:val="20"/>
                <w:szCs w:val="20"/>
              </w:rPr>
              <w:t xml:space="preserve"> </w:t>
            </w:r>
            <w:proofErr w:type="spellStart"/>
            <w:r w:rsidRPr="00E54880">
              <w:rPr>
                <w:sz w:val="20"/>
                <w:szCs w:val="20"/>
              </w:rPr>
              <w:t>hiện</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con </w:t>
            </w:r>
            <w:proofErr w:type="spellStart"/>
            <w:r w:rsidRPr="00E54880">
              <w:rPr>
                <w:sz w:val="20"/>
                <w:szCs w:val="20"/>
              </w:rPr>
              <w:t>đường</w:t>
            </w:r>
            <w:proofErr w:type="spellEnd"/>
            <w:r w:rsidRPr="00E54880">
              <w:rPr>
                <w:sz w:val="20"/>
                <w:szCs w:val="20"/>
              </w:rPr>
              <w:t xml:space="preserve"> ở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(VD: </w:t>
            </w:r>
            <w:proofErr w:type="spellStart"/>
            <w:r w:rsidRPr="00E54880">
              <w:rPr>
                <w:sz w:val="20"/>
                <w:szCs w:val="20"/>
              </w:rPr>
              <w:t>vận</w:t>
            </w:r>
            <w:proofErr w:type="spellEnd"/>
            <w:r w:rsidRPr="00E54880">
              <w:rPr>
                <w:sz w:val="20"/>
                <w:szCs w:val="20"/>
              </w:rPr>
              <w:t xml:space="preserve"> </w:t>
            </w:r>
            <w:proofErr w:type="spellStart"/>
            <w:r w:rsidRPr="00E54880">
              <w:rPr>
                <w:sz w:val="20"/>
                <w:szCs w:val="20"/>
              </w:rPr>
              <w:t>chuyển</w:t>
            </w:r>
            <w:proofErr w:type="spellEnd"/>
            <w:r w:rsidRPr="00E54880">
              <w:rPr>
                <w:sz w:val="20"/>
                <w:szCs w:val="20"/>
              </w:rPr>
              <w:t xml:space="preserve"> </w:t>
            </w:r>
            <w:proofErr w:type="spellStart"/>
            <w:r w:rsidRPr="00E54880">
              <w:rPr>
                <w:sz w:val="20"/>
                <w:szCs w:val="20"/>
              </w:rPr>
              <w:t>gỗ</w:t>
            </w:r>
            <w:proofErr w:type="spellEnd"/>
            <w:r w:rsidRPr="00E54880">
              <w:rPr>
                <w:sz w:val="20"/>
                <w:szCs w:val="20"/>
              </w:rPr>
              <w:t xml:space="preserve"> </w:t>
            </w:r>
            <w:proofErr w:type="spellStart"/>
            <w:r w:rsidRPr="00E54880">
              <w:rPr>
                <w:sz w:val="20"/>
                <w:szCs w:val="20"/>
              </w:rPr>
              <w:t>khai</w:t>
            </w:r>
            <w:proofErr w:type="spellEnd"/>
            <w:r w:rsidRPr="00E54880">
              <w:rPr>
                <w:sz w:val="20"/>
                <w:szCs w:val="20"/>
              </w:rPr>
              <w:t xml:space="preserve"> </w:t>
            </w:r>
            <w:proofErr w:type="spellStart"/>
            <w:r w:rsidRPr="00E54880">
              <w:rPr>
                <w:sz w:val="20"/>
                <w:szCs w:val="20"/>
              </w:rPr>
              <w:t>thác</w:t>
            </w:r>
            <w:proofErr w:type="spellEnd"/>
            <w:r w:rsidRPr="00E54880">
              <w:rPr>
                <w:sz w:val="20"/>
                <w:szCs w:val="20"/>
              </w:rPr>
              <w:t xml:space="preserve">)? </w:t>
            </w:r>
            <w:proofErr w:type="spellStart"/>
            <w:r w:rsidRPr="00E54880">
              <w:rPr>
                <w:sz w:val="20"/>
                <w:szCs w:val="20"/>
              </w:rPr>
              <w:t>Nếu</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những</w:t>
            </w:r>
            <w:proofErr w:type="spellEnd"/>
            <w:r w:rsidRPr="00E54880">
              <w:rPr>
                <w:sz w:val="20"/>
                <w:szCs w:val="20"/>
              </w:rPr>
              <w:t xml:space="preserve"> </w:t>
            </w:r>
            <w:proofErr w:type="spellStart"/>
            <w:r w:rsidRPr="00E54880">
              <w:rPr>
                <w:sz w:val="20"/>
                <w:szCs w:val="20"/>
              </w:rPr>
              <w:t>tác</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từ</w:t>
            </w:r>
            <w:proofErr w:type="spellEnd"/>
            <w:r w:rsidRPr="00E54880">
              <w:rPr>
                <w:sz w:val="20"/>
                <w:szCs w:val="20"/>
              </w:rPr>
              <w:t xml:space="preserve"> </w:t>
            </w:r>
            <w:proofErr w:type="spellStart"/>
            <w:r w:rsidRPr="00E54880">
              <w:rPr>
                <w:sz w:val="20"/>
                <w:szCs w:val="20"/>
              </w:rPr>
              <w:t>những</w:t>
            </w:r>
            <w:proofErr w:type="spellEnd"/>
            <w:r w:rsidRPr="00E54880">
              <w:rPr>
                <w:sz w:val="20"/>
                <w:szCs w:val="20"/>
              </w:rPr>
              <w:t xml:space="preserve"> con </w:t>
            </w:r>
            <w:proofErr w:type="spellStart"/>
            <w:r w:rsidRPr="00E54880">
              <w:rPr>
                <w:sz w:val="20"/>
                <w:szCs w:val="20"/>
              </w:rPr>
              <w:t>đường</w:t>
            </w:r>
            <w:proofErr w:type="spellEnd"/>
            <w:r w:rsidRPr="00E54880">
              <w:rPr>
                <w:sz w:val="20"/>
                <w:szCs w:val="20"/>
              </w:rPr>
              <w:t xml:space="preserve"> </w:t>
            </w:r>
            <w:proofErr w:type="spellStart"/>
            <w:r w:rsidRPr="00E54880">
              <w:rPr>
                <w:sz w:val="20"/>
                <w:szCs w:val="20"/>
              </w:rPr>
              <w:t>đó</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5D66375C"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566A169"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D4AFC9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0C8A5E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C90D36D"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5589B87"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1EE6B29B" w14:textId="77777777" w:rsidR="00041D5D" w:rsidRPr="00E54880" w:rsidRDefault="00041D5D" w:rsidP="00EC29F4">
            <w:pPr>
              <w:spacing w:after="0" w:line="240" w:lineRule="auto"/>
              <w:jc w:val="right"/>
              <w:rPr>
                <w:sz w:val="20"/>
                <w:szCs w:val="20"/>
              </w:rPr>
            </w:pPr>
            <w:r w:rsidRPr="00E54880">
              <w:rPr>
                <w:sz w:val="20"/>
                <w:szCs w:val="20"/>
              </w:rPr>
              <w:t>6</w:t>
            </w:r>
          </w:p>
        </w:tc>
        <w:tc>
          <w:tcPr>
            <w:tcW w:w="3848" w:type="dxa"/>
            <w:tcBorders>
              <w:top w:val="nil"/>
              <w:left w:val="nil"/>
              <w:bottom w:val="single" w:sz="4" w:space="0" w:color="auto"/>
              <w:right w:val="single" w:sz="4" w:space="0" w:color="auto"/>
            </w:tcBorders>
            <w:vAlign w:val="center"/>
            <w:hideMark/>
          </w:tcPr>
          <w:p w14:paraId="135EAF64"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tăng</w:t>
            </w:r>
            <w:proofErr w:type="spellEnd"/>
            <w:r w:rsidRPr="00E54880">
              <w:rPr>
                <w:sz w:val="20"/>
                <w:szCs w:val="20"/>
              </w:rPr>
              <w:t xml:space="preserve"> </w:t>
            </w:r>
            <w:proofErr w:type="spellStart"/>
            <w:r w:rsidRPr="00E54880">
              <w:rPr>
                <w:sz w:val="20"/>
                <w:szCs w:val="20"/>
              </w:rPr>
              <w:t>lên</w:t>
            </w:r>
            <w:proofErr w:type="spellEnd"/>
            <w:r w:rsidRPr="00E54880">
              <w:rPr>
                <w:sz w:val="20"/>
                <w:szCs w:val="20"/>
              </w:rPr>
              <w:t xml:space="preserve"> hay </w:t>
            </w:r>
            <w:proofErr w:type="spellStart"/>
            <w:r w:rsidRPr="00E54880">
              <w:rPr>
                <w:sz w:val="20"/>
                <w:szCs w:val="20"/>
              </w:rPr>
              <w:t>giảm</w:t>
            </w:r>
            <w:proofErr w:type="spellEnd"/>
            <w:r w:rsidRPr="00E54880">
              <w:rPr>
                <w:sz w:val="20"/>
                <w:szCs w:val="20"/>
              </w:rPr>
              <w:t xml:space="preserve"> </w:t>
            </w:r>
            <w:proofErr w:type="spellStart"/>
            <w:r w:rsidRPr="00E54880">
              <w:rPr>
                <w:sz w:val="20"/>
                <w:szCs w:val="20"/>
              </w:rPr>
              <w:t>xuống</w:t>
            </w:r>
            <w:proofErr w:type="spellEnd"/>
            <w:r w:rsidRPr="00E54880">
              <w:rPr>
                <w:sz w:val="20"/>
                <w:szCs w:val="20"/>
              </w:rPr>
              <w:t xml:space="preserve"> </w:t>
            </w:r>
            <w:proofErr w:type="spellStart"/>
            <w:r w:rsidRPr="00E54880">
              <w:rPr>
                <w:sz w:val="20"/>
                <w:szCs w:val="20"/>
              </w:rPr>
              <w:t>số</w:t>
            </w:r>
            <w:proofErr w:type="spellEnd"/>
            <w:r w:rsidRPr="00E54880">
              <w:rPr>
                <w:sz w:val="20"/>
                <w:szCs w:val="20"/>
              </w:rPr>
              <w:t xml:space="preserve"> </w:t>
            </w:r>
            <w:proofErr w:type="spellStart"/>
            <w:r w:rsidRPr="00E54880">
              <w:rPr>
                <w:sz w:val="20"/>
                <w:szCs w:val="20"/>
              </w:rPr>
              <w:t>lượng</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loại</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vật</w:t>
            </w:r>
            <w:proofErr w:type="spellEnd"/>
            <w:r w:rsidRPr="00E54880">
              <w:rPr>
                <w:sz w:val="20"/>
                <w:szCs w:val="20"/>
              </w:rPr>
              <w:t xml:space="preserve"> ở </w:t>
            </w:r>
            <w:proofErr w:type="spellStart"/>
            <w:r w:rsidRPr="00E54880">
              <w:rPr>
                <w:sz w:val="20"/>
                <w:szCs w:val="20"/>
              </w:rPr>
              <w:t>vùng</w:t>
            </w:r>
            <w:proofErr w:type="spellEnd"/>
            <w:r w:rsidRPr="00E54880">
              <w:rPr>
                <w:sz w:val="20"/>
                <w:szCs w:val="20"/>
              </w:rPr>
              <w:t xml:space="preserve"> đệm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327B42F4"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DC46A40"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332CEA6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D291A07"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CD8699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394D6366"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13536EAD" w14:textId="77777777" w:rsidR="00041D5D" w:rsidRPr="00E54880" w:rsidRDefault="00041D5D" w:rsidP="00EC29F4">
            <w:pPr>
              <w:spacing w:after="0" w:line="240" w:lineRule="auto"/>
              <w:jc w:val="right"/>
              <w:rPr>
                <w:sz w:val="20"/>
                <w:szCs w:val="20"/>
              </w:rPr>
            </w:pPr>
            <w:r w:rsidRPr="00E54880">
              <w:rPr>
                <w:sz w:val="20"/>
                <w:szCs w:val="20"/>
              </w:rPr>
              <w:t>7</w:t>
            </w:r>
          </w:p>
        </w:tc>
        <w:tc>
          <w:tcPr>
            <w:tcW w:w="3848" w:type="dxa"/>
            <w:tcBorders>
              <w:top w:val="nil"/>
              <w:left w:val="nil"/>
              <w:bottom w:val="single" w:sz="4" w:space="0" w:color="auto"/>
              <w:right w:val="single" w:sz="4" w:space="0" w:color="auto"/>
            </w:tcBorders>
            <w:vAlign w:val="center"/>
            <w:hideMark/>
          </w:tcPr>
          <w:p w14:paraId="02C99428" w14:textId="77777777"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sự</w:t>
            </w:r>
            <w:proofErr w:type="spellEnd"/>
            <w:r w:rsidRPr="00E54880">
              <w:rPr>
                <w:sz w:val="20"/>
                <w:szCs w:val="20"/>
              </w:rPr>
              <w:t xml:space="preserve"> </w:t>
            </w:r>
            <w:proofErr w:type="spellStart"/>
            <w:r w:rsidRPr="00E54880">
              <w:rPr>
                <w:sz w:val="20"/>
                <w:szCs w:val="20"/>
              </w:rPr>
              <w:t>tăng</w:t>
            </w:r>
            <w:proofErr w:type="spellEnd"/>
            <w:r w:rsidRPr="00E54880">
              <w:rPr>
                <w:sz w:val="20"/>
                <w:szCs w:val="20"/>
              </w:rPr>
              <w:t xml:space="preserve"> </w:t>
            </w:r>
            <w:proofErr w:type="spellStart"/>
            <w:r w:rsidRPr="00E54880">
              <w:rPr>
                <w:sz w:val="20"/>
                <w:szCs w:val="20"/>
              </w:rPr>
              <w:t>lên</w:t>
            </w:r>
            <w:proofErr w:type="spellEnd"/>
            <w:r w:rsidRPr="00E54880">
              <w:rPr>
                <w:sz w:val="20"/>
                <w:szCs w:val="20"/>
              </w:rPr>
              <w:t xml:space="preserve"> hay </w:t>
            </w:r>
            <w:proofErr w:type="spellStart"/>
            <w:r w:rsidRPr="00E54880">
              <w:rPr>
                <w:sz w:val="20"/>
                <w:szCs w:val="20"/>
              </w:rPr>
              <w:t>giảm</w:t>
            </w:r>
            <w:proofErr w:type="spellEnd"/>
            <w:r w:rsidRPr="00E54880">
              <w:rPr>
                <w:sz w:val="20"/>
                <w:szCs w:val="20"/>
              </w:rPr>
              <w:t xml:space="preserve"> </w:t>
            </w:r>
            <w:proofErr w:type="spellStart"/>
            <w:r w:rsidRPr="00E54880">
              <w:rPr>
                <w:sz w:val="20"/>
                <w:szCs w:val="20"/>
              </w:rPr>
              <w:t>xuống</w:t>
            </w:r>
            <w:proofErr w:type="spellEnd"/>
            <w:r w:rsidRPr="00E54880">
              <w:rPr>
                <w:sz w:val="20"/>
                <w:szCs w:val="20"/>
              </w:rPr>
              <w:t xml:space="preserve"> </w:t>
            </w:r>
            <w:proofErr w:type="spellStart"/>
            <w:r w:rsidRPr="00E54880">
              <w:rPr>
                <w:sz w:val="20"/>
                <w:szCs w:val="20"/>
              </w:rPr>
              <w:t>số</w:t>
            </w:r>
            <w:proofErr w:type="spellEnd"/>
            <w:r w:rsidRPr="00E54880">
              <w:rPr>
                <w:sz w:val="20"/>
                <w:szCs w:val="20"/>
              </w:rPr>
              <w:t xml:space="preserve"> </w:t>
            </w:r>
            <w:proofErr w:type="spellStart"/>
            <w:r w:rsidRPr="00E54880">
              <w:rPr>
                <w:sz w:val="20"/>
                <w:szCs w:val="20"/>
              </w:rPr>
              <w:t>lượng</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loại</w:t>
            </w:r>
            <w:proofErr w:type="spellEnd"/>
            <w:r w:rsidRPr="00E54880">
              <w:rPr>
                <w:sz w:val="20"/>
                <w:szCs w:val="20"/>
              </w:rPr>
              <w:t xml:space="preserve"> </w:t>
            </w:r>
            <w:proofErr w:type="spellStart"/>
            <w:r w:rsidRPr="00E54880">
              <w:rPr>
                <w:sz w:val="20"/>
                <w:szCs w:val="20"/>
              </w:rPr>
              <w:t>thực</w:t>
            </w:r>
            <w:proofErr w:type="spellEnd"/>
            <w:r w:rsidRPr="00E54880">
              <w:rPr>
                <w:sz w:val="20"/>
                <w:szCs w:val="20"/>
              </w:rPr>
              <w:t xml:space="preserve"> </w:t>
            </w:r>
            <w:proofErr w:type="spellStart"/>
            <w:r w:rsidRPr="00E54880">
              <w:rPr>
                <w:sz w:val="20"/>
                <w:szCs w:val="20"/>
              </w:rPr>
              <w:t>vật</w:t>
            </w:r>
            <w:proofErr w:type="spellEnd"/>
            <w:r w:rsidRPr="00E54880">
              <w:rPr>
                <w:sz w:val="20"/>
                <w:szCs w:val="20"/>
              </w:rPr>
              <w:t xml:space="preserve"> ở </w:t>
            </w:r>
            <w:proofErr w:type="spellStart"/>
            <w:r w:rsidRPr="00E54880">
              <w:rPr>
                <w:sz w:val="20"/>
                <w:szCs w:val="20"/>
              </w:rPr>
              <w:t>vùng</w:t>
            </w:r>
            <w:proofErr w:type="spellEnd"/>
            <w:r w:rsidRPr="00E54880">
              <w:rPr>
                <w:sz w:val="20"/>
                <w:szCs w:val="20"/>
              </w:rPr>
              <w:t xml:space="preserve"> đệm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0A456394"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309DC38"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4C52045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17D241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8DE0AB4"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F2EFBF4" w14:textId="77777777" w:rsidTr="00EC29F4">
        <w:trPr>
          <w:trHeight w:val="936"/>
        </w:trPr>
        <w:tc>
          <w:tcPr>
            <w:tcW w:w="483" w:type="dxa"/>
            <w:tcBorders>
              <w:top w:val="nil"/>
              <w:left w:val="single" w:sz="4" w:space="0" w:color="auto"/>
              <w:bottom w:val="single" w:sz="4" w:space="0" w:color="auto"/>
              <w:right w:val="single" w:sz="4" w:space="0" w:color="auto"/>
            </w:tcBorders>
            <w:vAlign w:val="center"/>
            <w:hideMark/>
          </w:tcPr>
          <w:p w14:paraId="68EB1459" w14:textId="77777777" w:rsidR="00041D5D" w:rsidRPr="00E54880" w:rsidRDefault="00041D5D" w:rsidP="00EC29F4">
            <w:pPr>
              <w:spacing w:after="0" w:line="240" w:lineRule="auto"/>
              <w:jc w:val="right"/>
              <w:rPr>
                <w:sz w:val="20"/>
                <w:szCs w:val="20"/>
              </w:rPr>
            </w:pPr>
            <w:r w:rsidRPr="00E54880">
              <w:rPr>
                <w:sz w:val="20"/>
                <w:szCs w:val="20"/>
              </w:rPr>
              <w:t>8</w:t>
            </w:r>
          </w:p>
        </w:tc>
        <w:tc>
          <w:tcPr>
            <w:tcW w:w="3848" w:type="dxa"/>
            <w:tcBorders>
              <w:top w:val="nil"/>
              <w:left w:val="nil"/>
              <w:bottom w:val="single" w:sz="4" w:space="0" w:color="auto"/>
              <w:right w:val="single" w:sz="4" w:space="0" w:color="auto"/>
            </w:tcBorders>
            <w:vAlign w:val="center"/>
            <w:hideMark/>
          </w:tcPr>
          <w:p w14:paraId="1D788170" w14:textId="1DA70350" w:rsidR="00041D5D" w:rsidRPr="00E54880" w:rsidRDefault="00041D5D" w:rsidP="00EC29F4">
            <w:pPr>
              <w:spacing w:after="0" w:line="240" w:lineRule="auto"/>
              <w:rPr>
                <w:sz w:val="20"/>
                <w:szCs w:val="20"/>
              </w:rPr>
            </w:pPr>
            <w:proofErr w:type="spellStart"/>
            <w:r w:rsidRPr="00E54880">
              <w:rPr>
                <w:sz w:val="20"/>
                <w:szCs w:val="20"/>
              </w:rPr>
              <w:t>Có</w:t>
            </w:r>
            <w:proofErr w:type="spellEnd"/>
            <w:r w:rsidRPr="00E54880">
              <w:rPr>
                <w:sz w:val="20"/>
                <w:szCs w:val="20"/>
              </w:rPr>
              <w:t xml:space="preserve"> </w:t>
            </w:r>
            <w:proofErr w:type="spellStart"/>
            <w:r w:rsidRPr="00E54880">
              <w:rPr>
                <w:sz w:val="20"/>
                <w:szCs w:val="20"/>
              </w:rPr>
              <w:t>những</w:t>
            </w:r>
            <w:proofErr w:type="spellEnd"/>
            <w:r w:rsidRPr="00E54880">
              <w:rPr>
                <w:sz w:val="20"/>
                <w:szCs w:val="20"/>
              </w:rPr>
              <w:t xml:space="preserve"> </w:t>
            </w:r>
            <w:proofErr w:type="spellStart"/>
            <w:r w:rsidRPr="00E54880">
              <w:rPr>
                <w:sz w:val="20"/>
                <w:szCs w:val="20"/>
              </w:rPr>
              <w:t>hiệu</w:t>
            </w:r>
            <w:proofErr w:type="spellEnd"/>
            <w:r w:rsidRPr="00E54880">
              <w:rPr>
                <w:sz w:val="20"/>
                <w:szCs w:val="20"/>
              </w:rPr>
              <w:t xml:space="preserve"> </w:t>
            </w:r>
            <w:proofErr w:type="spellStart"/>
            <w:r w:rsidRPr="00E54880">
              <w:rPr>
                <w:sz w:val="20"/>
                <w:szCs w:val="20"/>
              </w:rPr>
              <w:t>quả</w:t>
            </w:r>
            <w:proofErr w:type="spellEnd"/>
            <w:r w:rsidRPr="00E54880">
              <w:rPr>
                <w:sz w:val="20"/>
                <w:szCs w:val="20"/>
              </w:rPr>
              <w:t xml:space="preserve"> </w:t>
            </w:r>
            <w:proofErr w:type="spellStart"/>
            <w:r w:rsidRPr="00E54880">
              <w:rPr>
                <w:sz w:val="20"/>
                <w:szCs w:val="20"/>
              </w:rPr>
              <w:t>tác</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tích</w:t>
            </w:r>
            <w:proofErr w:type="spellEnd"/>
            <w:r w:rsidRPr="00E54880">
              <w:rPr>
                <w:sz w:val="20"/>
                <w:szCs w:val="20"/>
              </w:rPr>
              <w:t xml:space="preserve"> </w:t>
            </w:r>
            <w:proofErr w:type="spellStart"/>
            <w:r w:rsidRPr="00E54880">
              <w:rPr>
                <w:sz w:val="20"/>
                <w:szCs w:val="20"/>
              </w:rPr>
              <w:t>cực</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việc</w:t>
            </w:r>
            <w:proofErr w:type="spellEnd"/>
            <w:r w:rsidRPr="00E54880">
              <w:rPr>
                <w:sz w:val="20"/>
                <w:szCs w:val="20"/>
              </w:rPr>
              <w:t xml:space="preserve"> </w:t>
            </w:r>
            <w:proofErr w:type="spellStart"/>
            <w:r w:rsidRPr="00E54880">
              <w:rPr>
                <w:sz w:val="20"/>
                <w:szCs w:val="20"/>
              </w:rPr>
              <w:t>duy</w:t>
            </w:r>
            <w:proofErr w:type="spellEnd"/>
            <w:r w:rsidRPr="00E54880">
              <w:rPr>
                <w:sz w:val="20"/>
                <w:szCs w:val="20"/>
              </w:rPr>
              <w:t xml:space="preserve"> </w:t>
            </w:r>
            <w:proofErr w:type="spellStart"/>
            <w:r w:rsidRPr="00E54880">
              <w:rPr>
                <w:sz w:val="20"/>
                <w:szCs w:val="20"/>
              </w:rPr>
              <w:t>trì</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bảo</w:t>
            </w:r>
            <w:proofErr w:type="spellEnd"/>
            <w:r w:rsidRPr="00E54880">
              <w:rPr>
                <w:sz w:val="20"/>
                <w:szCs w:val="20"/>
              </w:rPr>
              <w:t xml:space="preserve"> </w:t>
            </w:r>
            <w:proofErr w:type="spellStart"/>
            <w:r w:rsidRPr="00E54880">
              <w:rPr>
                <w:sz w:val="20"/>
                <w:szCs w:val="20"/>
              </w:rPr>
              <w:t>tồn</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xung</w:t>
            </w:r>
            <w:proofErr w:type="spellEnd"/>
            <w:r w:rsidRPr="00E54880">
              <w:rPr>
                <w:sz w:val="20"/>
                <w:szCs w:val="20"/>
              </w:rPr>
              <w:t xml:space="preserve"> </w:t>
            </w:r>
            <w:proofErr w:type="spellStart"/>
            <w:r w:rsidRPr="00E54880">
              <w:rPr>
                <w:sz w:val="20"/>
                <w:szCs w:val="20"/>
              </w:rPr>
              <w:t>quanh</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trồng</w:t>
            </w:r>
            <w:proofErr w:type="spellEnd"/>
            <w:r w:rsidRPr="00E54880">
              <w:rPr>
                <w:sz w:val="20"/>
                <w:szCs w:val="20"/>
              </w:rPr>
              <w:t xml:space="preserve"> FSC?</w:t>
            </w:r>
          </w:p>
        </w:tc>
        <w:tc>
          <w:tcPr>
            <w:tcW w:w="581" w:type="dxa"/>
            <w:tcBorders>
              <w:top w:val="nil"/>
              <w:left w:val="nil"/>
              <w:bottom w:val="single" w:sz="4" w:space="0" w:color="auto"/>
              <w:right w:val="single" w:sz="4" w:space="0" w:color="auto"/>
            </w:tcBorders>
            <w:noWrap/>
            <w:vAlign w:val="bottom"/>
            <w:hideMark/>
          </w:tcPr>
          <w:p w14:paraId="330A56C4"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2EAF7612"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1C51545A"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71DC2E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4BCC142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9681C1B" w14:textId="77777777" w:rsidTr="00EC29F4">
        <w:trPr>
          <w:trHeight w:val="1248"/>
        </w:trPr>
        <w:tc>
          <w:tcPr>
            <w:tcW w:w="483" w:type="dxa"/>
            <w:tcBorders>
              <w:top w:val="nil"/>
              <w:left w:val="single" w:sz="4" w:space="0" w:color="auto"/>
              <w:bottom w:val="single" w:sz="4" w:space="0" w:color="auto"/>
              <w:right w:val="single" w:sz="4" w:space="0" w:color="auto"/>
            </w:tcBorders>
            <w:vAlign w:val="center"/>
            <w:hideMark/>
          </w:tcPr>
          <w:p w14:paraId="7884B846" w14:textId="77777777" w:rsidR="00041D5D" w:rsidRPr="00E54880" w:rsidRDefault="00041D5D" w:rsidP="00EC29F4">
            <w:pPr>
              <w:spacing w:after="0" w:line="240" w:lineRule="auto"/>
              <w:jc w:val="right"/>
              <w:rPr>
                <w:sz w:val="20"/>
                <w:szCs w:val="20"/>
              </w:rPr>
            </w:pPr>
            <w:r w:rsidRPr="00E54880">
              <w:rPr>
                <w:sz w:val="20"/>
                <w:szCs w:val="20"/>
              </w:rPr>
              <w:t>9</w:t>
            </w:r>
          </w:p>
        </w:tc>
        <w:tc>
          <w:tcPr>
            <w:tcW w:w="3848" w:type="dxa"/>
            <w:tcBorders>
              <w:top w:val="nil"/>
              <w:left w:val="nil"/>
              <w:bottom w:val="single" w:sz="4" w:space="0" w:color="auto"/>
              <w:right w:val="single" w:sz="4" w:space="0" w:color="auto"/>
            </w:tcBorders>
            <w:vAlign w:val="center"/>
            <w:hideMark/>
          </w:tcPr>
          <w:p w14:paraId="169E405B" w14:textId="77777777" w:rsidR="00041D5D" w:rsidRPr="00E54880" w:rsidRDefault="00041D5D" w:rsidP="00EC29F4">
            <w:pPr>
              <w:spacing w:after="0" w:line="240" w:lineRule="auto"/>
              <w:rPr>
                <w:sz w:val="20"/>
                <w:szCs w:val="20"/>
              </w:rPr>
            </w:pPr>
            <w:proofErr w:type="spellStart"/>
            <w:r w:rsidRPr="00E54880">
              <w:rPr>
                <w:sz w:val="20"/>
                <w:szCs w:val="20"/>
              </w:rPr>
              <w:t>Người</w:t>
            </w:r>
            <w:proofErr w:type="spellEnd"/>
            <w:r w:rsidRPr="00E54880">
              <w:rPr>
                <w:sz w:val="20"/>
                <w:szCs w:val="20"/>
              </w:rPr>
              <w:t xml:space="preserve"> </w:t>
            </w:r>
            <w:proofErr w:type="spellStart"/>
            <w:r w:rsidRPr="00E54880">
              <w:rPr>
                <w:sz w:val="20"/>
                <w:szCs w:val="20"/>
              </w:rPr>
              <w:t>dân</w:t>
            </w:r>
            <w:proofErr w:type="spellEnd"/>
            <w:r w:rsidRPr="00E54880">
              <w:rPr>
                <w:sz w:val="20"/>
                <w:szCs w:val="20"/>
              </w:rPr>
              <w:t>/</w:t>
            </w:r>
            <w:proofErr w:type="spellStart"/>
            <w:r w:rsidRPr="00E54880">
              <w:rPr>
                <w:sz w:val="20"/>
                <w:szCs w:val="20"/>
              </w:rPr>
              <w:t>cộng</w:t>
            </w:r>
            <w:proofErr w:type="spellEnd"/>
            <w:r w:rsidRPr="00E54880">
              <w:rPr>
                <w:sz w:val="20"/>
                <w:szCs w:val="20"/>
              </w:rPr>
              <w:t xml:space="preserve"> </w:t>
            </w:r>
            <w:proofErr w:type="spellStart"/>
            <w:r w:rsidRPr="00E54880">
              <w:rPr>
                <w:sz w:val="20"/>
                <w:szCs w:val="20"/>
              </w:rPr>
              <w:t>đồng</w:t>
            </w:r>
            <w:proofErr w:type="spellEnd"/>
            <w:r w:rsidRPr="00E54880">
              <w:rPr>
                <w:sz w:val="20"/>
                <w:szCs w:val="20"/>
              </w:rPr>
              <w:t xml:space="preserve"> </w:t>
            </w:r>
            <w:proofErr w:type="spellStart"/>
            <w:r w:rsidRPr="00E54880">
              <w:rPr>
                <w:sz w:val="20"/>
                <w:szCs w:val="20"/>
              </w:rPr>
              <w:t>xung</w:t>
            </w:r>
            <w:proofErr w:type="spellEnd"/>
            <w:r w:rsidRPr="00E54880">
              <w:rPr>
                <w:sz w:val="20"/>
                <w:szCs w:val="20"/>
              </w:rPr>
              <w:t xml:space="preserve"> </w:t>
            </w:r>
            <w:proofErr w:type="spellStart"/>
            <w:r w:rsidRPr="00E54880">
              <w:rPr>
                <w:sz w:val="20"/>
                <w:szCs w:val="20"/>
              </w:rPr>
              <w:t>quanh</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được</w:t>
            </w:r>
            <w:proofErr w:type="spellEnd"/>
            <w:r w:rsidRPr="00E54880">
              <w:rPr>
                <w:sz w:val="20"/>
                <w:szCs w:val="20"/>
              </w:rPr>
              <w:t xml:space="preserve"> </w:t>
            </w:r>
            <w:proofErr w:type="spellStart"/>
            <w:r w:rsidRPr="00E54880">
              <w:rPr>
                <w:sz w:val="20"/>
                <w:szCs w:val="20"/>
              </w:rPr>
              <w:t>tuyên</w:t>
            </w:r>
            <w:proofErr w:type="spellEnd"/>
            <w:r w:rsidRPr="00E54880">
              <w:rPr>
                <w:sz w:val="20"/>
                <w:szCs w:val="20"/>
              </w:rPr>
              <w:t xml:space="preserve"> </w:t>
            </w:r>
            <w:proofErr w:type="spellStart"/>
            <w:r w:rsidRPr="00E54880">
              <w:rPr>
                <w:sz w:val="20"/>
                <w:szCs w:val="20"/>
              </w:rPr>
              <w:t>truyền</w:t>
            </w:r>
            <w:proofErr w:type="spellEnd"/>
            <w:r w:rsidRPr="00E54880">
              <w:rPr>
                <w:sz w:val="20"/>
                <w:szCs w:val="20"/>
              </w:rPr>
              <w:t xml:space="preserve"> </w:t>
            </w:r>
            <w:proofErr w:type="spellStart"/>
            <w:r w:rsidRPr="00E54880">
              <w:rPr>
                <w:sz w:val="20"/>
                <w:szCs w:val="20"/>
              </w:rPr>
              <w:t>giáo</w:t>
            </w:r>
            <w:proofErr w:type="spellEnd"/>
            <w:r w:rsidRPr="00E54880">
              <w:rPr>
                <w:sz w:val="20"/>
                <w:szCs w:val="20"/>
              </w:rPr>
              <w:t xml:space="preserve"> </w:t>
            </w:r>
            <w:proofErr w:type="spellStart"/>
            <w:r w:rsidRPr="00E54880">
              <w:rPr>
                <w:sz w:val="20"/>
                <w:szCs w:val="20"/>
              </w:rPr>
              <w:t>dục</w:t>
            </w:r>
            <w:proofErr w:type="spellEnd"/>
            <w:r w:rsidRPr="00E54880">
              <w:rPr>
                <w:sz w:val="20"/>
                <w:szCs w:val="20"/>
              </w:rPr>
              <w:t xml:space="preserve"> </w:t>
            </w:r>
            <w:proofErr w:type="spellStart"/>
            <w:r w:rsidRPr="00E54880">
              <w:rPr>
                <w:sz w:val="20"/>
                <w:szCs w:val="20"/>
              </w:rPr>
              <w:t>về</w:t>
            </w:r>
            <w:proofErr w:type="spellEnd"/>
            <w:r w:rsidRPr="00E54880">
              <w:rPr>
                <w:sz w:val="20"/>
                <w:szCs w:val="20"/>
              </w:rPr>
              <w:t xml:space="preserve"> </w:t>
            </w:r>
            <w:proofErr w:type="spellStart"/>
            <w:r w:rsidRPr="00E54880">
              <w:rPr>
                <w:sz w:val="20"/>
                <w:szCs w:val="20"/>
              </w:rPr>
              <w:t>việc</w:t>
            </w:r>
            <w:proofErr w:type="spellEnd"/>
            <w:r w:rsidRPr="00E54880">
              <w:rPr>
                <w:sz w:val="20"/>
                <w:szCs w:val="20"/>
              </w:rPr>
              <w:t xml:space="preserve"> </w:t>
            </w:r>
            <w:proofErr w:type="spellStart"/>
            <w:r w:rsidRPr="00E54880">
              <w:rPr>
                <w:sz w:val="20"/>
                <w:szCs w:val="20"/>
              </w:rPr>
              <w:t>bảo</w:t>
            </w:r>
            <w:proofErr w:type="spellEnd"/>
            <w:r w:rsidRPr="00E54880">
              <w:rPr>
                <w:sz w:val="20"/>
                <w:szCs w:val="20"/>
              </w:rPr>
              <w:t xml:space="preserve"> </w:t>
            </w:r>
            <w:proofErr w:type="spellStart"/>
            <w:r w:rsidRPr="00E54880">
              <w:rPr>
                <w:sz w:val="20"/>
                <w:szCs w:val="20"/>
              </w:rPr>
              <w:t>tồn</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w:t>
            </w:r>
            <w:proofErr w:type="spellStart"/>
            <w:r w:rsidRPr="00E54880">
              <w:rPr>
                <w:sz w:val="20"/>
                <w:szCs w:val="20"/>
              </w:rPr>
              <w:t>quản</w:t>
            </w:r>
            <w:proofErr w:type="spellEnd"/>
            <w:r w:rsidRPr="00E54880">
              <w:rPr>
                <w:sz w:val="20"/>
                <w:szCs w:val="20"/>
              </w:rPr>
              <w:t xml:space="preserve"> </w:t>
            </w:r>
            <w:proofErr w:type="spellStart"/>
            <w:r w:rsidRPr="00E54880">
              <w:rPr>
                <w:sz w:val="20"/>
                <w:szCs w:val="20"/>
              </w:rPr>
              <w:t>lý</w:t>
            </w:r>
            <w:proofErr w:type="spellEnd"/>
            <w:r w:rsidRPr="00E54880">
              <w:rPr>
                <w:sz w:val="20"/>
                <w:szCs w:val="20"/>
              </w:rPr>
              <w:t xml:space="preserve"> </w:t>
            </w:r>
            <w:proofErr w:type="spellStart"/>
            <w:r w:rsidRPr="00E54880">
              <w:rPr>
                <w:sz w:val="20"/>
                <w:szCs w:val="20"/>
              </w:rPr>
              <w:t>các</w:t>
            </w:r>
            <w:proofErr w:type="spellEnd"/>
            <w:r w:rsidRPr="00E54880">
              <w:rPr>
                <w:sz w:val="20"/>
                <w:szCs w:val="20"/>
              </w:rPr>
              <w:t xml:space="preserve"> </w:t>
            </w:r>
            <w:proofErr w:type="spellStart"/>
            <w:r w:rsidRPr="00E54880">
              <w:rPr>
                <w:sz w:val="20"/>
                <w:szCs w:val="20"/>
              </w:rPr>
              <w:t>vùng</w:t>
            </w:r>
            <w:proofErr w:type="spellEnd"/>
            <w:r w:rsidRPr="00E54880">
              <w:rPr>
                <w:sz w:val="20"/>
                <w:szCs w:val="20"/>
              </w:rPr>
              <w:t xml:space="preserve"> </w:t>
            </w:r>
            <w:proofErr w:type="spellStart"/>
            <w:r w:rsidRPr="00E54880">
              <w:rPr>
                <w:sz w:val="20"/>
                <w:szCs w:val="20"/>
              </w:rPr>
              <w:t>đệm</w:t>
            </w:r>
            <w:proofErr w:type="spellEnd"/>
            <w:r w:rsidRPr="00E54880">
              <w:rPr>
                <w:sz w:val="20"/>
                <w:szCs w:val="20"/>
              </w:rPr>
              <w:t xml:space="preserve">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Họ</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tuân</w:t>
            </w:r>
            <w:proofErr w:type="spellEnd"/>
            <w:r w:rsidRPr="00E54880">
              <w:rPr>
                <w:sz w:val="20"/>
                <w:szCs w:val="20"/>
              </w:rPr>
              <w:t xml:space="preserve"> </w:t>
            </w:r>
            <w:proofErr w:type="spellStart"/>
            <w:r w:rsidRPr="00E54880">
              <w:rPr>
                <w:sz w:val="20"/>
                <w:szCs w:val="20"/>
              </w:rPr>
              <w:t>theo</w:t>
            </w:r>
            <w:proofErr w:type="spellEnd"/>
            <w:r w:rsidRPr="00E54880">
              <w:rPr>
                <w:sz w:val="20"/>
                <w:szCs w:val="20"/>
              </w:rPr>
              <w:t xml:space="preserve"> </w:t>
            </w:r>
            <w:proofErr w:type="spellStart"/>
            <w:r w:rsidRPr="00E54880">
              <w:rPr>
                <w:sz w:val="20"/>
                <w:szCs w:val="20"/>
              </w:rPr>
              <w:t>và</w:t>
            </w:r>
            <w:proofErr w:type="spellEnd"/>
            <w:r w:rsidRPr="00E54880">
              <w:rPr>
                <w:sz w:val="20"/>
                <w:szCs w:val="20"/>
              </w:rPr>
              <w:t xml:space="preserve"> áp dụng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50179E54"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521C9FE"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6C4EE811"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A29C95E"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201ED1EC"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A7F5DB8" w14:textId="77777777" w:rsidTr="00EC29F4">
        <w:trPr>
          <w:trHeight w:val="312"/>
        </w:trPr>
        <w:tc>
          <w:tcPr>
            <w:tcW w:w="483" w:type="dxa"/>
            <w:tcBorders>
              <w:top w:val="nil"/>
              <w:left w:val="single" w:sz="4" w:space="0" w:color="auto"/>
              <w:bottom w:val="single" w:sz="4" w:space="0" w:color="auto"/>
              <w:right w:val="single" w:sz="4" w:space="0" w:color="auto"/>
            </w:tcBorders>
            <w:vAlign w:val="center"/>
            <w:hideMark/>
          </w:tcPr>
          <w:p w14:paraId="0A0B1BB1" w14:textId="77777777" w:rsidR="00041D5D" w:rsidRPr="00E54880" w:rsidRDefault="00041D5D" w:rsidP="00EC29F4">
            <w:pPr>
              <w:spacing w:after="0" w:line="240" w:lineRule="auto"/>
              <w:rPr>
                <w:b/>
                <w:bCs/>
                <w:sz w:val="20"/>
                <w:szCs w:val="20"/>
              </w:rPr>
            </w:pPr>
            <w:r w:rsidRPr="00E54880">
              <w:rPr>
                <w:b/>
                <w:bCs/>
                <w:sz w:val="20"/>
                <w:szCs w:val="20"/>
              </w:rPr>
              <w:t xml:space="preserve">IV </w:t>
            </w:r>
          </w:p>
        </w:tc>
        <w:tc>
          <w:tcPr>
            <w:tcW w:w="3848" w:type="dxa"/>
            <w:tcBorders>
              <w:top w:val="nil"/>
              <w:left w:val="nil"/>
              <w:bottom w:val="single" w:sz="4" w:space="0" w:color="auto"/>
              <w:right w:val="single" w:sz="4" w:space="0" w:color="auto"/>
            </w:tcBorders>
            <w:vAlign w:val="center"/>
            <w:hideMark/>
          </w:tcPr>
          <w:p w14:paraId="67320DA5" w14:textId="77777777" w:rsidR="00041D5D" w:rsidRPr="00E54880" w:rsidRDefault="00041D5D" w:rsidP="00EC29F4">
            <w:pPr>
              <w:spacing w:after="0" w:line="240" w:lineRule="auto"/>
              <w:rPr>
                <w:b/>
                <w:bCs/>
                <w:sz w:val="20"/>
                <w:szCs w:val="20"/>
              </w:rPr>
            </w:pPr>
            <w:proofErr w:type="spellStart"/>
            <w:r w:rsidRPr="00E54880">
              <w:rPr>
                <w:b/>
                <w:bCs/>
                <w:sz w:val="20"/>
                <w:szCs w:val="20"/>
              </w:rPr>
              <w:t>Giám</w:t>
            </w:r>
            <w:proofErr w:type="spellEnd"/>
            <w:r w:rsidRPr="00E54880">
              <w:rPr>
                <w:b/>
                <w:bCs/>
                <w:sz w:val="20"/>
                <w:szCs w:val="20"/>
              </w:rPr>
              <w:t xml:space="preserve"> </w:t>
            </w:r>
            <w:proofErr w:type="spellStart"/>
            <w:r w:rsidRPr="00E54880">
              <w:rPr>
                <w:b/>
                <w:bCs/>
                <w:sz w:val="20"/>
                <w:szCs w:val="20"/>
              </w:rPr>
              <w:t>sát</w:t>
            </w:r>
            <w:proofErr w:type="spellEnd"/>
            <w:r w:rsidRPr="00E54880">
              <w:rPr>
                <w:b/>
                <w:bCs/>
                <w:sz w:val="20"/>
                <w:szCs w:val="20"/>
              </w:rPr>
              <w:t xml:space="preserve"> </w:t>
            </w:r>
            <w:proofErr w:type="spellStart"/>
            <w:r w:rsidRPr="00E54880">
              <w:rPr>
                <w:b/>
                <w:bCs/>
                <w:sz w:val="20"/>
                <w:szCs w:val="20"/>
              </w:rPr>
              <w:t>sinh</w:t>
            </w:r>
            <w:proofErr w:type="spellEnd"/>
            <w:r w:rsidRPr="00E54880">
              <w:rPr>
                <w:b/>
                <w:bCs/>
                <w:sz w:val="20"/>
                <w:szCs w:val="20"/>
              </w:rPr>
              <w:t xml:space="preserve"> </w:t>
            </w:r>
            <w:proofErr w:type="spellStart"/>
            <w:r w:rsidRPr="00E54880">
              <w:rPr>
                <w:b/>
                <w:bCs/>
                <w:sz w:val="20"/>
                <w:szCs w:val="20"/>
              </w:rPr>
              <w:t>cảnh</w:t>
            </w:r>
            <w:proofErr w:type="spellEnd"/>
            <w:r w:rsidRPr="00E54880">
              <w:rPr>
                <w:b/>
                <w:bCs/>
                <w:sz w:val="20"/>
                <w:szCs w:val="20"/>
              </w:rPr>
              <w:t xml:space="preserve"> </w:t>
            </w:r>
            <w:proofErr w:type="spellStart"/>
            <w:r w:rsidRPr="00E54880">
              <w:rPr>
                <w:b/>
                <w:bCs/>
                <w:sz w:val="20"/>
                <w:szCs w:val="20"/>
              </w:rPr>
              <w:t>dễ</w:t>
            </w:r>
            <w:proofErr w:type="spellEnd"/>
            <w:r w:rsidRPr="00E54880">
              <w:rPr>
                <w:b/>
                <w:bCs/>
                <w:sz w:val="20"/>
                <w:szCs w:val="20"/>
              </w:rPr>
              <w:t xml:space="preserve"> </w:t>
            </w:r>
            <w:proofErr w:type="spellStart"/>
            <w:r w:rsidRPr="00E54880">
              <w:rPr>
                <w:b/>
                <w:bCs/>
                <w:sz w:val="20"/>
                <w:szCs w:val="20"/>
              </w:rPr>
              <w:t>bị</w:t>
            </w:r>
            <w:proofErr w:type="spellEnd"/>
            <w:r w:rsidRPr="00E54880">
              <w:rPr>
                <w:b/>
                <w:bCs/>
                <w:sz w:val="20"/>
                <w:szCs w:val="20"/>
              </w:rPr>
              <w:t xml:space="preserve"> </w:t>
            </w:r>
            <w:proofErr w:type="spellStart"/>
            <w:r w:rsidRPr="00E54880">
              <w:rPr>
                <w:b/>
                <w:bCs/>
                <w:sz w:val="20"/>
                <w:szCs w:val="20"/>
              </w:rPr>
              <w:t>tổn</w:t>
            </w:r>
            <w:proofErr w:type="spellEnd"/>
            <w:r w:rsidRPr="00E54880">
              <w:rPr>
                <w:b/>
                <w:bCs/>
                <w:sz w:val="20"/>
                <w:szCs w:val="20"/>
              </w:rPr>
              <w:t xml:space="preserve"> </w:t>
            </w:r>
            <w:proofErr w:type="spellStart"/>
            <w:r w:rsidRPr="00E54880">
              <w:rPr>
                <w:b/>
                <w:bCs/>
                <w:sz w:val="20"/>
                <w:szCs w:val="20"/>
              </w:rPr>
              <w:t>thương</w:t>
            </w:r>
            <w:proofErr w:type="spellEnd"/>
            <w:r w:rsidRPr="00E54880">
              <w:rPr>
                <w:b/>
                <w:bCs/>
                <w:sz w:val="20"/>
                <w:szCs w:val="20"/>
              </w:rPr>
              <w:t xml:space="preserve"> </w:t>
            </w:r>
            <w:proofErr w:type="spellStart"/>
            <w:r w:rsidRPr="00E54880">
              <w:rPr>
                <w:b/>
                <w:bCs/>
                <w:sz w:val="20"/>
                <w:szCs w:val="20"/>
              </w:rPr>
              <w:t>khác</w:t>
            </w:r>
            <w:proofErr w:type="spellEnd"/>
          </w:p>
        </w:tc>
        <w:tc>
          <w:tcPr>
            <w:tcW w:w="581" w:type="dxa"/>
            <w:tcBorders>
              <w:top w:val="nil"/>
              <w:left w:val="nil"/>
              <w:bottom w:val="single" w:sz="4" w:space="0" w:color="auto"/>
              <w:right w:val="single" w:sz="4" w:space="0" w:color="auto"/>
            </w:tcBorders>
            <w:noWrap/>
            <w:vAlign w:val="bottom"/>
            <w:hideMark/>
          </w:tcPr>
          <w:p w14:paraId="06426390"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3BF23F03"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57683CAA"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4EC3925"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5593628"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2CB80AB0"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133B36BC" w14:textId="77777777" w:rsidR="00041D5D" w:rsidRPr="00E54880" w:rsidRDefault="00041D5D" w:rsidP="00EC29F4">
            <w:pPr>
              <w:spacing w:after="0" w:line="240" w:lineRule="auto"/>
              <w:jc w:val="right"/>
              <w:rPr>
                <w:sz w:val="20"/>
                <w:szCs w:val="20"/>
              </w:rPr>
            </w:pPr>
            <w:r w:rsidRPr="00E54880">
              <w:rPr>
                <w:sz w:val="20"/>
                <w:szCs w:val="20"/>
              </w:rPr>
              <w:t>1</w:t>
            </w:r>
          </w:p>
        </w:tc>
        <w:tc>
          <w:tcPr>
            <w:tcW w:w="3848" w:type="dxa"/>
            <w:tcBorders>
              <w:top w:val="nil"/>
              <w:left w:val="nil"/>
              <w:bottom w:val="single" w:sz="4" w:space="0" w:color="auto"/>
              <w:right w:val="single" w:sz="4" w:space="0" w:color="auto"/>
            </w:tcBorders>
            <w:vAlign w:val="center"/>
            <w:hideMark/>
          </w:tcPr>
          <w:p w14:paraId="61AF8A6F" w14:textId="77777777" w:rsidR="00041D5D" w:rsidRPr="00E54880" w:rsidRDefault="00041D5D" w:rsidP="00EC29F4">
            <w:pPr>
              <w:spacing w:after="0" w:line="240" w:lineRule="auto"/>
              <w:rPr>
                <w:sz w:val="20"/>
                <w:szCs w:val="20"/>
              </w:rPr>
            </w:pPr>
            <w:r w:rsidRPr="00E54880">
              <w:rPr>
                <w:sz w:val="20"/>
                <w:szCs w:val="20"/>
              </w:rPr>
              <w:t xml:space="preserve">Lô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sinh</w:t>
            </w:r>
            <w:proofErr w:type="spellEnd"/>
            <w:r w:rsidRPr="00E54880">
              <w:rPr>
                <w:sz w:val="20"/>
                <w:szCs w:val="20"/>
              </w:rPr>
              <w:t xml:space="preserve"> </w:t>
            </w:r>
            <w:proofErr w:type="spellStart"/>
            <w:r w:rsidRPr="00E54880">
              <w:rPr>
                <w:sz w:val="20"/>
                <w:szCs w:val="20"/>
              </w:rPr>
              <w:t>cảnh</w:t>
            </w:r>
            <w:proofErr w:type="spellEnd"/>
            <w:r w:rsidRPr="00E54880">
              <w:rPr>
                <w:sz w:val="20"/>
                <w:szCs w:val="20"/>
              </w:rPr>
              <w:t xml:space="preserve"> </w:t>
            </w:r>
            <w:proofErr w:type="spellStart"/>
            <w:r w:rsidRPr="00E54880">
              <w:rPr>
                <w:sz w:val="20"/>
                <w:szCs w:val="20"/>
              </w:rPr>
              <w:t>dễ</w:t>
            </w:r>
            <w:proofErr w:type="spellEnd"/>
            <w:r w:rsidRPr="00E54880">
              <w:rPr>
                <w:sz w:val="20"/>
                <w:szCs w:val="20"/>
              </w:rPr>
              <w:t xml:space="preserve"> </w:t>
            </w:r>
            <w:proofErr w:type="spellStart"/>
            <w:r w:rsidRPr="00E54880">
              <w:rPr>
                <w:sz w:val="20"/>
                <w:szCs w:val="20"/>
              </w:rPr>
              <w:t>bị</w:t>
            </w:r>
            <w:proofErr w:type="spellEnd"/>
            <w:r w:rsidRPr="00E54880">
              <w:rPr>
                <w:sz w:val="20"/>
                <w:szCs w:val="20"/>
              </w:rPr>
              <w:t xml:space="preserve"> </w:t>
            </w:r>
            <w:proofErr w:type="spellStart"/>
            <w:r w:rsidRPr="00E54880">
              <w:rPr>
                <w:sz w:val="20"/>
                <w:szCs w:val="20"/>
              </w:rPr>
              <w:t>tổn</w:t>
            </w:r>
            <w:proofErr w:type="spellEnd"/>
            <w:r w:rsidRPr="00E54880">
              <w:rPr>
                <w:sz w:val="20"/>
                <w:szCs w:val="20"/>
              </w:rPr>
              <w:t xml:space="preserve"> </w:t>
            </w:r>
            <w:proofErr w:type="spellStart"/>
            <w:r w:rsidRPr="00E54880">
              <w:rPr>
                <w:sz w:val="20"/>
                <w:szCs w:val="20"/>
              </w:rPr>
              <w:t>thương</w:t>
            </w:r>
            <w:proofErr w:type="spellEnd"/>
            <w:r w:rsidRPr="00E54880">
              <w:rPr>
                <w:sz w:val="20"/>
                <w:szCs w:val="20"/>
              </w:rPr>
              <w:t xml:space="preserve"> </w:t>
            </w:r>
            <w:proofErr w:type="spellStart"/>
            <w:r w:rsidRPr="00E54880">
              <w:rPr>
                <w:sz w:val="20"/>
                <w:szCs w:val="20"/>
              </w:rPr>
              <w:t>nào</w:t>
            </w:r>
            <w:proofErr w:type="spellEnd"/>
            <w:r w:rsidRPr="00E54880">
              <w:rPr>
                <w:sz w:val="20"/>
                <w:szCs w:val="20"/>
              </w:rPr>
              <w:t xml:space="preserve"> </w:t>
            </w:r>
            <w:proofErr w:type="spellStart"/>
            <w:r w:rsidRPr="00E54880">
              <w:rPr>
                <w:sz w:val="20"/>
                <w:szCs w:val="20"/>
              </w:rPr>
              <w:t>không</w:t>
            </w:r>
            <w:proofErr w:type="spellEnd"/>
            <w:r w:rsidRPr="00E54880">
              <w:rPr>
                <w:sz w:val="20"/>
                <w:szCs w:val="20"/>
              </w:rPr>
              <w:t xml:space="preserve">? </w:t>
            </w:r>
            <w:proofErr w:type="spellStart"/>
            <w:r w:rsidRPr="00E54880">
              <w:rPr>
                <w:sz w:val="20"/>
                <w:szCs w:val="20"/>
              </w:rPr>
              <w:t>Nêu</w:t>
            </w:r>
            <w:proofErr w:type="spellEnd"/>
            <w:r w:rsidRPr="00E54880">
              <w:rPr>
                <w:sz w:val="20"/>
                <w:szCs w:val="20"/>
              </w:rPr>
              <w:t xml:space="preserve"> rõ (nếu </w:t>
            </w:r>
            <w:proofErr w:type="spellStart"/>
            <w:r w:rsidRPr="00E54880">
              <w:rPr>
                <w:sz w:val="20"/>
                <w:szCs w:val="20"/>
              </w:rPr>
              <w:t>có</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265EB0BF"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19AF62DC"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787052BB"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0822D4B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B46F880"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2F801791"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2B7EC0A7" w14:textId="77777777" w:rsidR="00041D5D" w:rsidRPr="00E54880" w:rsidRDefault="00041D5D" w:rsidP="00EC29F4">
            <w:pPr>
              <w:spacing w:after="0" w:line="240" w:lineRule="auto"/>
              <w:jc w:val="right"/>
              <w:rPr>
                <w:sz w:val="20"/>
                <w:szCs w:val="20"/>
              </w:rPr>
            </w:pPr>
            <w:r w:rsidRPr="00E54880">
              <w:rPr>
                <w:sz w:val="20"/>
                <w:szCs w:val="20"/>
              </w:rPr>
              <w:t>2</w:t>
            </w:r>
          </w:p>
        </w:tc>
        <w:tc>
          <w:tcPr>
            <w:tcW w:w="3848" w:type="dxa"/>
            <w:tcBorders>
              <w:top w:val="nil"/>
              <w:left w:val="nil"/>
              <w:bottom w:val="single" w:sz="4" w:space="0" w:color="auto"/>
              <w:right w:val="single" w:sz="4" w:space="0" w:color="auto"/>
            </w:tcBorders>
            <w:vAlign w:val="center"/>
            <w:hideMark/>
          </w:tcPr>
          <w:p w14:paraId="38B1A1C8" w14:textId="77777777" w:rsidR="00041D5D" w:rsidRPr="00E54880" w:rsidRDefault="00041D5D" w:rsidP="00EC29F4">
            <w:pPr>
              <w:spacing w:after="0" w:line="240" w:lineRule="auto"/>
              <w:rPr>
                <w:sz w:val="20"/>
                <w:szCs w:val="20"/>
              </w:rPr>
            </w:pPr>
            <w:proofErr w:type="spellStart"/>
            <w:r w:rsidRPr="00E54880">
              <w:rPr>
                <w:sz w:val="20"/>
                <w:szCs w:val="20"/>
              </w:rPr>
              <w:t>Chủ</w:t>
            </w:r>
            <w:proofErr w:type="spellEnd"/>
            <w:r w:rsidRPr="00E54880">
              <w:rPr>
                <w:sz w:val="20"/>
                <w:szCs w:val="20"/>
              </w:rPr>
              <w:t xml:space="preserve"> </w:t>
            </w:r>
            <w:proofErr w:type="spellStart"/>
            <w:r w:rsidRPr="00E54880">
              <w:rPr>
                <w:sz w:val="20"/>
                <w:szCs w:val="20"/>
              </w:rPr>
              <w:t>rừng</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xây</w:t>
            </w:r>
            <w:proofErr w:type="spellEnd"/>
            <w:r w:rsidRPr="00E54880">
              <w:rPr>
                <w:sz w:val="20"/>
                <w:szCs w:val="20"/>
              </w:rPr>
              <w:t xml:space="preserve"> </w:t>
            </w:r>
            <w:proofErr w:type="spellStart"/>
            <w:r w:rsidRPr="00E54880">
              <w:rPr>
                <w:sz w:val="20"/>
                <w:szCs w:val="20"/>
              </w:rPr>
              <w:t>dựng</w:t>
            </w:r>
            <w:proofErr w:type="spellEnd"/>
            <w:r w:rsidRPr="00E54880">
              <w:rPr>
                <w:sz w:val="20"/>
                <w:szCs w:val="20"/>
              </w:rPr>
              <w:t xml:space="preserve"> </w:t>
            </w:r>
            <w:proofErr w:type="spellStart"/>
            <w:r w:rsidRPr="00E54880">
              <w:rPr>
                <w:sz w:val="20"/>
                <w:szCs w:val="20"/>
              </w:rPr>
              <w:t>kế</w:t>
            </w:r>
            <w:proofErr w:type="spellEnd"/>
            <w:r w:rsidRPr="00E54880">
              <w:rPr>
                <w:sz w:val="20"/>
                <w:szCs w:val="20"/>
              </w:rPr>
              <w:t xml:space="preserve"> </w:t>
            </w:r>
            <w:proofErr w:type="spellStart"/>
            <w:r w:rsidRPr="00E54880">
              <w:rPr>
                <w:sz w:val="20"/>
                <w:szCs w:val="20"/>
              </w:rPr>
              <w:t>hoạch</w:t>
            </w:r>
            <w:proofErr w:type="spellEnd"/>
            <w:r w:rsidRPr="00E54880">
              <w:rPr>
                <w:sz w:val="20"/>
                <w:szCs w:val="20"/>
              </w:rPr>
              <w:t xml:space="preserve"> </w:t>
            </w:r>
            <w:proofErr w:type="spellStart"/>
            <w:r w:rsidRPr="00E54880">
              <w:rPr>
                <w:sz w:val="20"/>
                <w:szCs w:val="20"/>
              </w:rPr>
              <w:t>bảo</w:t>
            </w:r>
            <w:proofErr w:type="spellEnd"/>
            <w:r w:rsidRPr="00E54880">
              <w:rPr>
                <w:sz w:val="20"/>
                <w:szCs w:val="20"/>
              </w:rPr>
              <w:t xml:space="preserve"> </w:t>
            </w:r>
            <w:proofErr w:type="spellStart"/>
            <w:r w:rsidRPr="00E54880">
              <w:rPr>
                <w:sz w:val="20"/>
                <w:szCs w:val="20"/>
              </w:rPr>
              <w:t>vệ</w:t>
            </w:r>
            <w:proofErr w:type="spellEnd"/>
            <w:r w:rsidRPr="00E54880">
              <w:rPr>
                <w:sz w:val="20"/>
                <w:szCs w:val="20"/>
              </w:rPr>
              <w:br/>
            </w:r>
            <w:proofErr w:type="spellStart"/>
            <w:r w:rsidRPr="00E54880">
              <w:rPr>
                <w:sz w:val="20"/>
                <w:szCs w:val="20"/>
              </w:rPr>
              <w:t>sinh</w:t>
            </w:r>
            <w:proofErr w:type="spellEnd"/>
            <w:r w:rsidRPr="00E54880">
              <w:rPr>
                <w:sz w:val="20"/>
                <w:szCs w:val="20"/>
              </w:rPr>
              <w:t xml:space="preserve"> </w:t>
            </w:r>
            <w:proofErr w:type="spellStart"/>
            <w:r w:rsidRPr="00E54880">
              <w:rPr>
                <w:sz w:val="20"/>
                <w:szCs w:val="20"/>
              </w:rPr>
              <w:t>cảnh</w:t>
            </w:r>
            <w:proofErr w:type="spellEnd"/>
            <w:r w:rsidRPr="00E54880">
              <w:rPr>
                <w:sz w:val="20"/>
                <w:szCs w:val="20"/>
              </w:rPr>
              <w:t xml:space="preserve"> </w:t>
            </w:r>
            <w:proofErr w:type="spellStart"/>
            <w:r w:rsidRPr="00E54880">
              <w:rPr>
                <w:sz w:val="20"/>
                <w:szCs w:val="20"/>
              </w:rPr>
              <w:t>dễ</w:t>
            </w:r>
            <w:proofErr w:type="spellEnd"/>
            <w:r w:rsidRPr="00E54880">
              <w:rPr>
                <w:sz w:val="20"/>
                <w:szCs w:val="20"/>
              </w:rPr>
              <w:t xml:space="preserve"> </w:t>
            </w:r>
            <w:proofErr w:type="spellStart"/>
            <w:r w:rsidRPr="00E54880">
              <w:rPr>
                <w:sz w:val="20"/>
                <w:szCs w:val="20"/>
              </w:rPr>
              <w:t>bị</w:t>
            </w:r>
            <w:proofErr w:type="spellEnd"/>
            <w:r w:rsidRPr="00E54880">
              <w:rPr>
                <w:sz w:val="20"/>
                <w:szCs w:val="20"/>
              </w:rPr>
              <w:t xml:space="preserve"> tổn </w:t>
            </w:r>
            <w:proofErr w:type="spellStart"/>
            <w:r w:rsidRPr="00E54880">
              <w:rPr>
                <w:sz w:val="20"/>
                <w:szCs w:val="20"/>
              </w:rPr>
              <w:t>thương</w:t>
            </w:r>
            <w:proofErr w:type="spellEnd"/>
            <w:r w:rsidRPr="00E54880">
              <w:rPr>
                <w:sz w:val="20"/>
                <w:szCs w:val="20"/>
              </w:rPr>
              <w:t xml:space="preserve">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11984AB4"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1A769517"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52424196"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52DAF41A"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34D376C4"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A007368" w14:textId="77777777" w:rsidTr="00EC29F4">
        <w:trPr>
          <w:trHeight w:val="624"/>
        </w:trPr>
        <w:tc>
          <w:tcPr>
            <w:tcW w:w="483" w:type="dxa"/>
            <w:tcBorders>
              <w:top w:val="nil"/>
              <w:left w:val="single" w:sz="4" w:space="0" w:color="auto"/>
              <w:bottom w:val="single" w:sz="4" w:space="0" w:color="auto"/>
              <w:right w:val="single" w:sz="4" w:space="0" w:color="auto"/>
            </w:tcBorders>
            <w:vAlign w:val="center"/>
            <w:hideMark/>
          </w:tcPr>
          <w:p w14:paraId="6014F1C3" w14:textId="77777777" w:rsidR="00041D5D" w:rsidRPr="00E54880" w:rsidRDefault="00041D5D" w:rsidP="00EC29F4">
            <w:pPr>
              <w:spacing w:after="0" w:line="240" w:lineRule="auto"/>
              <w:jc w:val="right"/>
              <w:rPr>
                <w:sz w:val="20"/>
                <w:szCs w:val="20"/>
              </w:rPr>
            </w:pPr>
            <w:r w:rsidRPr="00E54880">
              <w:rPr>
                <w:sz w:val="20"/>
                <w:szCs w:val="20"/>
              </w:rPr>
              <w:t>3</w:t>
            </w:r>
          </w:p>
        </w:tc>
        <w:tc>
          <w:tcPr>
            <w:tcW w:w="3848" w:type="dxa"/>
            <w:tcBorders>
              <w:top w:val="nil"/>
              <w:left w:val="nil"/>
              <w:bottom w:val="single" w:sz="4" w:space="0" w:color="auto"/>
              <w:right w:val="single" w:sz="4" w:space="0" w:color="auto"/>
            </w:tcBorders>
            <w:vAlign w:val="center"/>
            <w:hideMark/>
          </w:tcPr>
          <w:p w14:paraId="1E8BA8BF" w14:textId="77777777" w:rsidR="00041D5D" w:rsidRPr="00E54880" w:rsidRDefault="00041D5D" w:rsidP="00EC29F4">
            <w:pPr>
              <w:spacing w:after="0" w:line="240" w:lineRule="auto"/>
              <w:rPr>
                <w:sz w:val="20"/>
                <w:szCs w:val="20"/>
              </w:rPr>
            </w:pPr>
            <w:r w:rsidRPr="00E54880">
              <w:rPr>
                <w:sz w:val="20"/>
                <w:szCs w:val="20"/>
              </w:rPr>
              <w:t xml:space="preserve">Các </w:t>
            </w:r>
            <w:proofErr w:type="spellStart"/>
            <w:r w:rsidRPr="00E54880">
              <w:rPr>
                <w:sz w:val="20"/>
                <w:szCs w:val="20"/>
              </w:rPr>
              <w:t>hoạt</w:t>
            </w:r>
            <w:proofErr w:type="spellEnd"/>
            <w:r w:rsidRPr="00E54880">
              <w:rPr>
                <w:sz w:val="20"/>
                <w:szCs w:val="20"/>
              </w:rPr>
              <w:t xml:space="preserve"> </w:t>
            </w:r>
            <w:proofErr w:type="spellStart"/>
            <w:r w:rsidRPr="00E54880">
              <w:rPr>
                <w:sz w:val="20"/>
                <w:szCs w:val="20"/>
              </w:rPr>
              <w:t>động</w:t>
            </w:r>
            <w:proofErr w:type="spellEnd"/>
            <w:r w:rsidRPr="00E54880">
              <w:rPr>
                <w:sz w:val="20"/>
                <w:szCs w:val="20"/>
              </w:rPr>
              <w:t xml:space="preserve"> </w:t>
            </w:r>
            <w:proofErr w:type="spellStart"/>
            <w:r w:rsidRPr="00E54880">
              <w:rPr>
                <w:sz w:val="20"/>
                <w:szCs w:val="20"/>
              </w:rPr>
              <w:t>bảo</w:t>
            </w:r>
            <w:proofErr w:type="spellEnd"/>
            <w:r w:rsidRPr="00E54880">
              <w:rPr>
                <w:sz w:val="20"/>
                <w:szCs w:val="20"/>
              </w:rPr>
              <w:t xml:space="preserve"> </w:t>
            </w:r>
            <w:proofErr w:type="spellStart"/>
            <w:r w:rsidRPr="00E54880">
              <w:rPr>
                <w:sz w:val="20"/>
                <w:szCs w:val="20"/>
              </w:rPr>
              <w:t>vệ</w:t>
            </w:r>
            <w:proofErr w:type="spellEnd"/>
            <w:r w:rsidRPr="00E54880">
              <w:rPr>
                <w:sz w:val="20"/>
                <w:szCs w:val="20"/>
              </w:rPr>
              <w:t xml:space="preserve"> </w:t>
            </w:r>
            <w:proofErr w:type="spellStart"/>
            <w:r w:rsidRPr="00E54880">
              <w:rPr>
                <w:sz w:val="20"/>
                <w:szCs w:val="20"/>
              </w:rPr>
              <w:t>có</w:t>
            </w:r>
            <w:proofErr w:type="spellEnd"/>
            <w:r w:rsidRPr="00E54880">
              <w:rPr>
                <w:sz w:val="20"/>
                <w:szCs w:val="20"/>
              </w:rPr>
              <w:t xml:space="preserve"> </w:t>
            </w:r>
            <w:proofErr w:type="spellStart"/>
            <w:r w:rsidRPr="00E54880">
              <w:rPr>
                <w:sz w:val="20"/>
                <w:szCs w:val="20"/>
              </w:rPr>
              <w:t>hoàn</w:t>
            </w:r>
            <w:proofErr w:type="spellEnd"/>
            <w:r w:rsidRPr="00E54880">
              <w:rPr>
                <w:sz w:val="20"/>
                <w:szCs w:val="20"/>
              </w:rPr>
              <w:t xml:space="preserve"> </w:t>
            </w:r>
            <w:proofErr w:type="spellStart"/>
            <w:r w:rsidRPr="00E54880">
              <w:rPr>
                <w:sz w:val="20"/>
                <w:szCs w:val="20"/>
              </w:rPr>
              <w:t>thành</w:t>
            </w:r>
            <w:proofErr w:type="spellEnd"/>
            <w:r w:rsidRPr="00E54880">
              <w:rPr>
                <w:sz w:val="20"/>
                <w:szCs w:val="20"/>
              </w:rPr>
              <w:t xml:space="preserve"> </w:t>
            </w:r>
            <w:proofErr w:type="spellStart"/>
            <w:r w:rsidRPr="00E54880">
              <w:rPr>
                <w:sz w:val="20"/>
                <w:szCs w:val="20"/>
              </w:rPr>
              <w:t>như</w:t>
            </w:r>
            <w:proofErr w:type="spellEnd"/>
            <w:r w:rsidRPr="00E54880">
              <w:rPr>
                <w:sz w:val="20"/>
                <w:szCs w:val="20"/>
              </w:rPr>
              <w:br/>
            </w:r>
            <w:proofErr w:type="spellStart"/>
            <w:r w:rsidRPr="00E54880">
              <w:rPr>
                <w:sz w:val="20"/>
                <w:szCs w:val="20"/>
              </w:rPr>
              <w:t>trong</w:t>
            </w:r>
            <w:proofErr w:type="spellEnd"/>
            <w:r w:rsidRPr="00E54880">
              <w:rPr>
                <w:sz w:val="20"/>
                <w:szCs w:val="20"/>
              </w:rPr>
              <w:t xml:space="preserve"> </w:t>
            </w:r>
            <w:proofErr w:type="spellStart"/>
            <w:r w:rsidRPr="00E54880">
              <w:rPr>
                <w:sz w:val="20"/>
                <w:szCs w:val="20"/>
              </w:rPr>
              <w:t>kế</w:t>
            </w:r>
            <w:proofErr w:type="spellEnd"/>
            <w:r w:rsidRPr="00E54880">
              <w:rPr>
                <w:sz w:val="20"/>
                <w:szCs w:val="20"/>
              </w:rPr>
              <w:t xml:space="preserve"> </w:t>
            </w:r>
            <w:proofErr w:type="spellStart"/>
            <w:r w:rsidRPr="00E54880">
              <w:rPr>
                <w:sz w:val="20"/>
                <w:szCs w:val="20"/>
              </w:rPr>
              <w:t>hoạch</w:t>
            </w:r>
            <w:proofErr w:type="spellEnd"/>
            <w:r w:rsidRPr="00E54880">
              <w:rPr>
                <w:sz w:val="20"/>
                <w:szCs w:val="20"/>
              </w:rPr>
              <w:t xml:space="preserve"> hay </w:t>
            </w:r>
            <w:proofErr w:type="spellStart"/>
            <w:r w:rsidRPr="00E54880">
              <w:rPr>
                <w:sz w:val="20"/>
                <w:szCs w:val="20"/>
              </w:rPr>
              <w:t>không</w:t>
            </w:r>
            <w:proofErr w:type="spellEnd"/>
            <w:r w:rsidRPr="00E54880">
              <w:rPr>
                <w:sz w:val="20"/>
                <w:szCs w:val="20"/>
              </w:rPr>
              <w:t>?</w:t>
            </w:r>
          </w:p>
        </w:tc>
        <w:tc>
          <w:tcPr>
            <w:tcW w:w="581" w:type="dxa"/>
            <w:tcBorders>
              <w:top w:val="nil"/>
              <w:left w:val="nil"/>
              <w:bottom w:val="single" w:sz="4" w:space="0" w:color="auto"/>
              <w:right w:val="single" w:sz="4" w:space="0" w:color="auto"/>
            </w:tcBorders>
            <w:noWrap/>
            <w:vAlign w:val="bottom"/>
            <w:hideMark/>
          </w:tcPr>
          <w:p w14:paraId="6ED5783B" w14:textId="77777777" w:rsidR="00041D5D" w:rsidRPr="00E54880" w:rsidRDefault="00041D5D" w:rsidP="00EC29F4">
            <w:pPr>
              <w:spacing w:after="0" w:line="240" w:lineRule="auto"/>
              <w:rPr>
                <w:sz w:val="20"/>
                <w:szCs w:val="20"/>
              </w:rPr>
            </w:pPr>
            <w:r w:rsidRPr="00E54880">
              <w:rPr>
                <w:sz w:val="20"/>
                <w:szCs w:val="20"/>
              </w:rPr>
              <w:t> </w:t>
            </w:r>
          </w:p>
        </w:tc>
        <w:tc>
          <w:tcPr>
            <w:tcW w:w="795" w:type="dxa"/>
            <w:tcBorders>
              <w:top w:val="nil"/>
              <w:left w:val="nil"/>
              <w:bottom w:val="single" w:sz="4" w:space="0" w:color="auto"/>
              <w:right w:val="single" w:sz="4" w:space="0" w:color="auto"/>
            </w:tcBorders>
            <w:noWrap/>
            <w:vAlign w:val="bottom"/>
            <w:hideMark/>
          </w:tcPr>
          <w:p w14:paraId="0E726F44" w14:textId="77777777" w:rsidR="00041D5D" w:rsidRPr="00E54880" w:rsidRDefault="00041D5D" w:rsidP="00EC29F4">
            <w:pPr>
              <w:spacing w:after="0" w:line="240" w:lineRule="auto"/>
              <w:rPr>
                <w:sz w:val="20"/>
                <w:szCs w:val="20"/>
              </w:rPr>
            </w:pPr>
            <w:r w:rsidRPr="00E54880">
              <w:rPr>
                <w:sz w:val="20"/>
                <w:szCs w:val="20"/>
              </w:rPr>
              <w:t> </w:t>
            </w:r>
          </w:p>
        </w:tc>
        <w:tc>
          <w:tcPr>
            <w:tcW w:w="1376" w:type="dxa"/>
            <w:tcBorders>
              <w:top w:val="nil"/>
              <w:left w:val="nil"/>
              <w:bottom w:val="single" w:sz="4" w:space="0" w:color="auto"/>
              <w:right w:val="single" w:sz="4" w:space="0" w:color="auto"/>
            </w:tcBorders>
            <w:noWrap/>
            <w:vAlign w:val="bottom"/>
            <w:hideMark/>
          </w:tcPr>
          <w:p w14:paraId="572332AF"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C5C3924" w14:textId="77777777" w:rsidR="00041D5D" w:rsidRPr="00E54880" w:rsidRDefault="00041D5D" w:rsidP="00EC29F4">
            <w:pPr>
              <w:spacing w:after="0" w:line="240" w:lineRule="auto"/>
              <w:rPr>
                <w:sz w:val="20"/>
                <w:szCs w:val="20"/>
              </w:rPr>
            </w:pPr>
            <w:r w:rsidRPr="00E54880">
              <w:rPr>
                <w:sz w:val="20"/>
                <w:szCs w:val="20"/>
              </w:rPr>
              <w:t> </w:t>
            </w:r>
          </w:p>
        </w:tc>
        <w:tc>
          <w:tcPr>
            <w:tcW w:w="960" w:type="dxa"/>
            <w:tcBorders>
              <w:top w:val="nil"/>
              <w:left w:val="nil"/>
              <w:bottom w:val="single" w:sz="4" w:space="0" w:color="auto"/>
              <w:right w:val="single" w:sz="4" w:space="0" w:color="auto"/>
            </w:tcBorders>
            <w:noWrap/>
            <w:vAlign w:val="bottom"/>
            <w:hideMark/>
          </w:tcPr>
          <w:p w14:paraId="7909048C" w14:textId="77777777" w:rsidR="00041D5D" w:rsidRPr="00E54880" w:rsidRDefault="00041D5D" w:rsidP="00EC29F4">
            <w:pPr>
              <w:spacing w:after="0" w:line="240" w:lineRule="auto"/>
              <w:rPr>
                <w:sz w:val="20"/>
                <w:szCs w:val="20"/>
              </w:rPr>
            </w:pPr>
            <w:r w:rsidRPr="00E54880">
              <w:rPr>
                <w:sz w:val="20"/>
                <w:szCs w:val="20"/>
              </w:rPr>
              <w:t> </w:t>
            </w:r>
          </w:p>
        </w:tc>
      </w:tr>
    </w:tbl>
    <w:p w14:paraId="2E58430F" w14:textId="77777777" w:rsidR="00041D5D" w:rsidRPr="00E54880" w:rsidRDefault="00041D5D" w:rsidP="00041D5D">
      <w:pPr>
        <w:spacing w:after="0" w:line="240" w:lineRule="auto"/>
        <w:ind w:firstLine="567"/>
        <w:jc w:val="center"/>
        <w:rPr>
          <w:b/>
          <w:szCs w:val="26"/>
        </w:rPr>
        <w:sectPr w:rsidR="00041D5D" w:rsidRPr="00E54880" w:rsidSect="00A51209">
          <w:pgSz w:w="11907" w:h="16840" w:code="9"/>
          <w:pgMar w:top="851" w:right="851" w:bottom="851" w:left="1985" w:header="720" w:footer="720" w:gutter="0"/>
          <w:cols w:space="720"/>
          <w:docGrid w:linePitch="360"/>
        </w:sectPr>
      </w:pPr>
      <w:r w:rsidRPr="00E54880">
        <w:br/>
      </w:r>
    </w:p>
    <w:p w14:paraId="68001153" w14:textId="3ED6A056" w:rsidR="0031020D" w:rsidRPr="00E54880" w:rsidRDefault="0031020D" w:rsidP="0031020D">
      <w:pPr>
        <w:spacing w:after="160" w:line="259" w:lineRule="auto"/>
        <w:jc w:val="center"/>
        <w:rPr>
          <w:b/>
          <w:bCs/>
        </w:rPr>
      </w:pPr>
      <w:r w:rsidRPr="00E54880">
        <w:rPr>
          <w:b/>
          <w:bCs/>
        </w:rPr>
        <w:lastRenderedPageBreak/>
        <w:t>M.0</w:t>
      </w:r>
      <w:r w:rsidR="009721C2" w:rsidRPr="00E54880">
        <w:rPr>
          <w:b/>
          <w:bCs/>
        </w:rPr>
        <w:t>3</w:t>
      </w:r>
      <w:r w:rsidRPr="00E54880">
        <w:rPr>
          <w:b/>
          <w:bCs/>
        </w:rPr>
        <w:t>-GS: GIÁM SÁT CHĂM SÓC, BẢO VỆ RỪNG</w:t>
      </w:r>
    </w:p>
    <w:tbl>
      <w:tblPr>
        <w:tblStyle w:val="TableGrid"/>
        <w:tblW w:w="9924" w:type="dxa"/>
        <w:tblInd w:w="-431" w:type="dxa"/>
        <w:tblLook w:val="04A0" w:firstRow="1" w:lastRow="0" w:firstColumn="1" w:lastColumn="0" w:noHBand="0" w:noVBand="1"/>
      </w:tblPr>
      <w:tblGrid>
        <w:gridCol w:w="1419"/>
        <w:gridCol w:w="4677"/>
        <w:gridCol w:w="1985"/>
        <w:gridCol w:w="1843"/>
      </w:tblGrid>
      <w:tr w:rsidR="00E54880" w:rsidRPr="00E54880" w14:paraId="1626F0D5" w14:textId="77777777" w:rsidTr="00260867">
        <w:tc>
          <w:tcPr>
            <w:tcW w:w="1419" w:type="dxa"/>
          </w:tcPr>
          <w:p w14:paraId="65A59602" w14:textId="77777777" w:rsidR="0031020D" w:rsidRPr="00E54880" w:rsidRDefault="0031020D" w:rsidP="0031020D">
            <w:pPr>
              <w:spacing w:line="276" w:lineRule="auto"/>
              <w:rPr>
                <w:rFonts w:cs="Times New Roman"/>
                <w:bCs/>
                <w:sz w:val="24"/>
                <w:szCs w:val="24"/>
              </w:rPr>
            </w:pPr>
            <w:bookmarkStart w:id="218" w:name="_Hlk178931747"/>
            <w:proofErr w:type="spellStart"/>
            <w:r w:rsidRPr="00E54880">
              <w:rPr>
                <w:rFonts w:cs="Times New Roman"/>
                <w:bCs/>
                <w:sz w:val="24"/>
                <w:szCs w:val="24"/>
              </w:rPr>
              <w:t>Chủ</w:t>
            </w:r>
            <w:proofErr w:type="spellEnd"/>
            <w:r w:rsidRPr="00E54880">
              <w:rPr>
                <w:rFonts w:cs="Times New Roman"/>
                <w:bCs/>
                <w:sz w:val="24"/>
                <w:szCs w:val="24"/>
              </w:rPr>
              <w:t xml:space="preserve"> </w:t>
            </w:r>
            <w:proofErr w:type="spellStart"/>
            <w:r w:rsidRPr="00E54880">
              <w:rPr>
                <w:rFonts w:cs="Times New Roman"/>
                <w:bCs/>
                <w:sz w:val="24"/>
                <w:szCs w:val="24"/>
              </w:rPr>
              <w:t>rừng</w:t>
            </w:r>
            <w:proofErr w:type="spellEnd"/>
          </w:p>
        </w:tc>
        <w:tc>
          <w:tcPr>
            <w:tcW w:w="4677" w:type="dxa"/>
          </w:tcPr>
          <w:p w14:paraId="1C78CA68" w14:textId="77777777" w:rsidR="0031020D" w:rsidRPr="00E54880" w:rsidRDefault="0031020D" w:rsidP="0031020D">
            <w:pPr>
              <w:spacing w:line="276" w:lineRule="auto"/>
              <w:rPr>
                <w:rFonts w:cs="Times New Roman"/>
                <w:bCs/>
                <w:sz w:val="24"/>
                <w:szCs w:val="24"/>
              </w:rPr>
            </w:pPr>
          </w:p>
        </w:tc>
        <w:tc>
          <w:tcPr>
            <w:tcW w:w="1985" w:type="dxa"/>
          </w:tcPr>
          <w:p w14:paraId="60F9BF09"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Ngày</w:t>
            </w:r>
            <w:proofErr w:type="spellEnd"/>
            <w:r w:rsidRPr="00E54880">
              <w:rPr>
                <w:rFonts w:cs="Times New Roman"/>
                <w:bCs/>
                <w:sz w:val="24"/>
                <w:szCs w:val="24"/>
              </w:rPr>
              <w:t xml:space="preserve"> </w:t>
            </w:r>
            <w:proofErr w:type="spellStart"/>
            <w:r w:rsidRPr="00E54880">
              <w:rPr>
                <w:rFonts w:cs="Times New Roman"/>
                <w:bCs/>
                <w:sz w:val="24"/>
                <w:szCs w:val="24"/>
              </w:rPr>
              <w:t>kiểm</w:t>
            </w:r>
            <w:proofErr w:type="spellEnd"/>
            <w:r w:rsidRPr="00E54880">
              <w:rPr>
                <w:rFonts w:cs="Times New Roman"/>
                <w:bCs/>
                <w:sz w:val="24"/>
                <w:szCs w:val="24"/>
              </w:rPr>
              <w:t xml:space="preserve"> </w:t>
            </w:r>
            <w:proofErr w:type="spellStart"/>
            <w:r w:rsidRPr="00E54880">
              <w:rPr>
                <w:rFonts w:cs="Times New Roman"/>
                <w:bCs/>
                <w:sz w:val="24"/>
                <w:szCs w:val="24"/>
              </w:rPr>
              <w:t>tra</w:t>
            </w:r>
            <w:proofErr w:type="spellEnd"/>
          </w:p>
        </w:tc>
        <w:tc>
          <w:tcPr>
            <w:tcW w:w="1843" w:type="dxa"/>
          </w:tcPr>
          <w:p w14:paraId="6822B281" w14:textId="77777777" w:rsidR="0031020D" w:rsidRPr="00E54880" w:rsidRDefault="0031020D" w:rsidP="0031020D">
            <w:pPr>
              <w:spacing w:line="276" w:lineRule="auto"/>
              <w:rPr>
                <w:rFonts w:cs="Times New Roman"/>
                <w:bCs/>
                <w:sz w:val="24"/>
                <w:szCs w:val="24"/>
              </w:rPr>
            </w:pPr>
            <w:r w:rsidRPr="00E54880">
              <w:rPr>
                <w:rFonts w:cs="Times New Roman"/>
                <w:bCs/>
                <w:sz w:val="24"/>
                <w:szCs w:val="24"/>
              </w:rPr>
              <w:t>…../…/202…</w:t>
            </w:r>
          </w:p>
        </w:tc>
      </w:tr>
      <w:tr w:rsidR="00E54880" w:rsidRPr="00E54880" w14:paraId="4F2EC6FF" w14:textId="77777777" w:rsidTr="00260867">
        <w:tc>
          <w:tcPr>
            <w:tcW w:w="9924" w:type="dxa"/>
            <w:gridSpan w:val="4"/>
          </w:tcPr>
          <w:p w14:paraId="6EF1D96B" w14:textId="77777777" w:rsidR="0031020D" w:rsidRPr="00E54880" w:rsidRDefault="0031020D" w:rsidP="0031020D">
            <w:pPr>
              <w:spacing w:line="276" w:lineRule="auto"/>
              <w:rPr>
                <w:rFonts w:cs="Times New Roman"/>
                <w:bCs/>
                <w:sz w:val="24"/>
                <w:szCs w:val="24"/>
              </w:rPr>
            </w:pPr>
            <w:r w:rsidRPr="00E54880">
              <w:rPr>
                <w:rFonts w:cs="Times New Roman"/>
                <w:bCs/>
                <w:sz w:val="24"/>
                <w:szCs w:val="24"/>
              </w:rPr>
              <w:t xml:space="preserve">Thông tin </w:t>
            </w:r>
            <w:proofErr w:type="spellStart"/>
            <w:r w:rsidRPr="00E54880">
              <w:rPr>
                <w:rFonts w:cs="Times New Roman"/>
                <w:bCs/>
                <w:sz w:val="24"/>
                <w:szCs w:val="24"/>
              </w:rPr>
              <w:t>lô</w:t>
            </w:r>
            <w:proofErr w:type="spellEnd"/>
            <w:r w:rsidRPr="00E54880">
              <w:rPr>
                <w:rFonts w:cs="Times New Roman"/>
                <w:bCs/>
                <w:sz w:val="24"/>
                <w:szCs w:val="24"/>
              </w:rPr>
              <w:t xml:space="preserve"> </w:t>
            </w:r>
            <w:proofErr w:type="spellStart"/>
            <w:r w:rsidRPr="00E54880">
              <w:rPr>
                <w:rFonts w:cs="Times New Roman"/>
                <w:bCs/>
                <w:sz w:val="24"/>
                <w:szCs w:val="24"/>
              </w:rPr>
              <w:t>rừng</w:t>
            </w:r>
            <w:proofErr w:type="spellEnd"/>
            <w:r w:rsidRPr="00E54880">
              <w:rPr>
                <w:rFonts w:cs="Times New Roman"/>
                <w:bCs/>
                <w:sz w:val="24"/>
                <w:szCs w:val="24"/>
              </w:rPr>
              <w:t>:</w:t>
            </w:r>
          </w:p>
        </w:tc>
      </w:tr>
      <w:tr w:rsidR="00E54880" w:rsidRPr="00E54880" w14:paraId="465AB8A6" w14:textId="77777777" w:rsidTr="00260867">
        <w:tc>
          <w:tcPr>
            <w:tcW w:w="1419" w:type="dxa"/>
          </w:tcPr>
          <w:p w14:paraId="5094F87B"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Địa</w:t>
            </w:r>
            <w:proofErr w:type="spellEnd"/>
            <w:r w:rsidRPr="00E54880">
              <w:rPr>
                <w:rFonts w:cs="Times New Roman"/>
                <w:bCs/>
                <w:sz w:val="24"/>
                <w:szCs w:val="24"/>
              </w:rPr>
              <w:t xml:space="preserve"> </w:t>
            </w:r>
            <w:proofErr w:type="spellStart"/>
            <w:r w:rsidRPr="00E54880">
              <w:rPr>
                <w:rFonts w:cs="Times New Roman"/>
                <w:bCs/>
                <w:sz w:val="24"/>
                <w:szCs w:val="24"/>
              </w:rPr>
              <w:t>điểm</w:t>
            </w:r>
            <w:proofErr w:type="spellEnd"/>
          </w:p>
        </w:tc>
        <w:tc>
          <w:tcPr>
            <w:tcW w:w="4677" w:type="dxa"/>
          </w:tcPr>
          <w:p w14:paraId="7E0D6A56" w14:textId="77777777" w:rsidR="0031020D" w:rsidRPr="00E54880" w:rsidRDefault="0031020D" w:rsidP="0031020D">
            <w:pPr>
              <w:spacing w:line="276" w:lineRule="auto"/>
              <w:rPr>
                <w:rFonts w:cs="Times New Roman"/>
                <w:bCs/>
                <w:sz w:val="24"/>
                <w:szCs w:val="24"/>
              </w:rPr>
            </w:pPr>
            <w:r w:rsidRPr="00E54880">
              <w:rPr>
                <w:rFonts w:cs="Times New Roman"/>
                <w:bCs/>
                <w:sz w:val="24"/>
                <w:szCs w:val="24"/>
              </w:rPr>
              <w:t>Lô….</w:t>
            </w:r>
            <w:proofErr w:type="spellStart"/>
            <w:r w:rsidRPr="00E54880">
              <w:rPr>
                <w:rFonts w:cs="Times New Roman"/>
                <w:bCs/>
                <w:sz w:val="24"/>
                <w:szCs w:val="24"/>
              </w:rPr>
              <w:t>Khoảnh</w:t>
            </w:r>
            <w:proofErr w:type="spellEnd"/>
            <w:r w:rsidRPr="00E54880">
              <w:rPr>
                <w:rFonts w:cs="Times New Roman"/>
                <w:bCs/>
                <w:sz w:val="24"/>
                <w:szCs w:val="24"/>
              </w:rPr>
              <w:t>….</w:t>
            </w:r>
            <w:proofErr w:type="spellStart"/>
            <w:r w:rsidRPr="00E54880">
              <w:rPr>
                <w:rFonts w:cs="Times New Roman"/>
                <w:bCs/>
                <w:sz w:val="24"/>
                <w:szCs w:val="24"/>
              </w:rPr>
              <w:t>Tiểu</w:t>
            </w:r>
            <w:proofErr w:type="spellEnd"/>
            <w:r w:rsidRPr="00E54880">
              <w:rPr>
                <w:rFonts w:cs="Times New Roman"/>
                <w:bCs/>
                <w:sz w:val="24"/>
                <w:szCs w:val="24"/>
              </w:rPr>
              <w:t xml:space="preserve"> </w:t>
            </w:r>
            <w:proofErr w:type="spellStart"/>
            <w:r w:rsidRPr="00E54880">
              <w:rPr>
                <w:rFonts w:cs="Times New Roman"/>
                <w:bCs/>
                <w:sz w:val="24"/>
                <w:szCs w:val="24"/>
              </w:rPr>
              <w:t>khu</w:t>
            </w:r>
            <w:proofErr w:type="spellEnd"/>
            <w:r w:rsidRPr="00E54880">
              <w:rPr>
                <w:rFonts w:cs="Times New Roman"/>
                <w:bCs/>
                <w:sz w:val="24"/>
                <w:szCs w:val="24"/>
              </w:rPr>
              <w:t>….</w:t>
            </w:r>
            <w:proofErr w:type="spellStart"/>
            <w:r w:rsidRPr="00E54880">
              <w:rPr>
                <w:rFonts w:cs="Times New Roman"/>
                <w:bCs/>
                <w:sz w:val="24"/>
                <w:szCs w:val="24"/>
              </w:rPr>
              <w:t>xã</w:t>
            </w:r>
            <w:proofErr w:type="spellEnd"/>
            <w:r w:rsidRPr="00E54880">
              <w:rPr>
                <w:rFonts w:cs="Times New Roman"/>
                <w:bCs/>
                <w:sz w:val="24"/>
                <w:szCs w:val="24"/>
              </w:rPr>
              <w:t>…………………..</w:t>
            </w:r>
          </w:p>
        </w:tc>
        <w:tc>
          <w:tcPr>
            <w:tcW w:w="1985" w:type="dxa"/>
          </w:tcPr>
          <w:p w14:paraId="63B55568"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Diện</w:t>
            </w:r>
            <w:proofErr w:type="spellEnd"/>
            <w:r w:rsidRPr="00E54880">
              <w:rPr>
                <w:rFonts w:cs="Times New Roman"/>
                <w:bCs/>
                <w:sz w:val="24"/>
                <w:szCs w:val="24"/>
              </w:rPr>
              <w:t xml:space="preserve"> </w:t>
            </w:r>
            <w:proofErr w:type="spellStart"/>
            <w:r w:rsidRPr="00E54880">
              <w:rPr>
                <w:rFonts w:cs="Times New Roman"/>
                <w:bCs/>
                <w:sz w:val="24"/>
                <w:szCs w:val="24"/>
              </w:rPr>
              <w:t>tích</w:t>
            </w:r>
            <w:proofErr w:type="spellEnd"/>
          </w:p>
        </w:tc>
        <w:tc>
          <w:tcPr>
            <w:tcW w:w="1843" w:type="dxa"/>
          </w:tcPr>
          <w:p w14:paraId="3E9A73D6" w14:textId="77777777" w:rsidR="0031020D" w:rsidRPr="00E54880" w:rsidRDefault="0031020D" w:rsidP="0031020D">
            <w:pPr>
              <w:spacing w:line="276" w:lineRule="auto"/>
              <w:rPr>
                <w:rFonts w:cs="Times New Roman"/>
                <w:bCs/>
                <w:sz w:val="24"/>
                <w:szCs w:val="24"/>
              </w:rPr>
            </w:pPr>
          </w:p>
        </w:tc>
      </w:tr>
      <w:tr w:rsidR="00E54880" w:rsidRPr="00E54880" w14:paraId="3919E05E" w14:textId="77777777" w:rsidTr="00260867">
        <w:tc>
          <w:tcPr>
            <w:tcW w:w="1419" w:type="dxa"/>
          </w:tcPr>
          <w:p w14:paraId="216AA554"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Địa</w:t>
            </w:r>
            <w:proofErr w:type="spellEnd"/>
            <w:r w:rsidRPr="00E54880">
              <w:rPr>
                <w:rFonts w:cs="Times New Roman"/>
                <w:bCs/>
                <w:sz w:val="24"/>
                <w:szCs w:val="24"/>
              </w:rPr>
              <w:t xml:space="preserve"> </w:t>
            </w:r>
            <w:proofErr w:type="spellStart"/>
            <w:r w:rsidRPr="00E54880">
              <w:rPr>
                <w:rFonts w:cs="Times New Roman"/>
                <w:bCs/>
                <w:sz w:val="24"/>
                <w:szCs w:val="24"/>
              </w:rPr>
              <w:t>hình</w:t>
            </w:r>
            <w:proofErr w:type="spellEnd"/>
          </w:p>
        </w:tc>
        <w:tc>
          <w:tcPr>
            <w:tcW w:w="4677" w:type="dxa"/>
          </w:tcPr>
          <w:p w14:paraId="13554602" w14:textId="77777777" w:rsidR="0031020D" w:rsidRPr="00E54880" w:rsidRDefault="0031020D" w:rsidP="0031020D">
            <w:pPr>
              <w:spacing w:line="276" w:lineRule="auto"/>
              <w:rPr>
                <w:rFonts w:cs="Times New Roman"/>
                <w:bCs/>
                <w:sz w:val="24"/>
                <w:szCs w:val="24"/>
              </w:rPr>
            </w:pPr>
          </w:p>
        </w:tc>
        <w:tc>
          <w:tcPr>
            <w:tcW w:w="1985" w:type="dxa"/>
          </w:tcPr>
          <w:p w14:paraId="496B80EF"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Sự</w:t>
            </w:r>
            <w:proofErr w:type="spellEnd"/>
            <w:r w:rsidRPr="00E54880">
              <w:rPr>
                <w:rFonts w:cs="Times New Roman"/>
                <w:bCs/>
                <w:sz w:val="24"/>
                <w:szCs w:val="24"/>
              </w:rPr>
              <w:t xml:space="preserve"> </w:t>
            </w:r>
            <w:proofErr w:type="spellStart"/>
            <w:r w:rsidRPr="00E54880">
              <w:rPr>
                <w:rFonts w:cs="Times New Roman"/>
                <w:bCs/>
                <w:sz w:val="24"/>
                <w:szCs w:val="24"/>
              </w:rPr>
              <w:t>hiện</w:t>
            </w:r>
            <w:proofErr w:type="spellEnd"/>
            <w:r w:rsidRPr="00E54880">
              <w:rPr>
                <w:rFonts w:cs="Times New Roman"/>
                <w:bCs/>
                <w:sz w:val="24"/>
                <w:szCs w:val="24"/>
              </w:rPr>
              <w:t xml:space="preserve"> </w:t>
            </w:r>
            <w:proofErr w:type="spellStart"/>
            <w:r w:rsidRPr="00E54880">
              <w:rPr>
                <w:rFonts w:cs="Times New Roman"/>
                <w:bCs/>
                <w:sz w:val="24"/>
                <w:szCs w:val="24"/>
              </w:rPr>
              <w:t>diện</w:t>
            </w:r>
            <w:proofErr w:type="spellEnd"/>
            <w:r w:rsidRPr="00E54880">
              <w:rPr>
                <w:rFonts w:cs="Times New Roman"/>
                <w:bCs/>
                <w:sz w:val="24"/>
                <w:szCs w:val="24"/>
              </w:rPr>
              <w:t xml:space="preserve"> HLVS</w:t>
            </w:r>
          </w:p>
        </w:tc>
        <w:tc>
          <w:tcPr>
            <w:tcW w:w="1843" w:type="dxa"/>
          </w:tcPr>
          <w:p w14:paraId="3C3E323B" w14:textId="77777777" w:rsidR="0031020D" w:rsidRPr="00E54880" w:rsidRDefault="0031020D" w:rsidP="0031020D">
            <w:pPr>
              <w:spacing w:line="276" w:lineRule="auto"/>
              <w:rPr>
                <w:rFonts w:cs="Times New Roman"/>
                <w:bCs/>
                <w:sz w:val="24"/>
                <w:szCs w:val="24"/>
              </w:rPr>
            </w:pPr>
          </w:p>
        </w:tc>
      </w:tr>
      <w:tr w:rsidR="00E54880" w:rsidRPr="00E54880" w14:paraId="09F481C2" w14:textId="77777777" w:rsidTr="00260867">
        <w:tc>
          <w:tcPr>
            <w:tcW w:w="1419" w:type="dxa"/>
          </w:tcPr>
          <w:p w14:paraId="30C1554F" w14:textId="77777777" w:rsidR="0031020D" w:rsidRPr="00E54880" w:rsidRDefault="0031020D" w:rsidP="0031020D">
            <w:pPr>
              <w:spacing w:line="276" w:lineRule="auto"/>
              <w:rPr>
                <w:rFonts w:cs="Times New Roman"/>
                <w:bCs/>
                <w:sz w:val="24"/>
                <w:szCs w:val="24"/>
              </w:rPr>
            </w:pPr>
            <w:proofErr w:type="spellStart"/>
            <w:r w:rsidRPr="00E54880">
              <w:rPr>
                <w:rFonts w:cs="Times New Roman"/>
                <w:bCs/>
                <w:sz w:val="24"/>
                <w:szCs w:val="24"/>
              </w:rPr>
              <w:t>Loài</w:t>
            </w:r>
            <w:proofErr w:type="spellEnd"/>
            <w:r w:rsidRPr="00E54880">
              <w:rPr>
                <w:rFonts w:cs="Times New Roman"/>
                <w:bCs/>
                <w:sz w:val="24"/>
                <w:szCs w:val="24"/>
              </w:rPr>
              <w:t xml:space="preserve"> </w:t>
            </w:r>
            <w:proofErr w:type="spellStart"/>
            <w:r w:rsidRPr="00E54880">
              <w:rPr>
                <w:rFonts w:cs="Times New Roman"/>
                <w:bCs/>
                <w:sz w:val="24"/>
                <w:szCs w:val="24"/>
              </w:rPr>
              <w:t>cây</w:t>
            </w:r>
            <w:proofErr w:type="spellEnd"/>
          </w:p>
        </w:tc>
        <w:tc>
          <w:tcPr>
            <w:tcW w:w="8505" w:type="dxa"/>
            <w:gridSpan w:val="3"/>
          </w:tcPr>
          <w:p w14:paraId="03F28567" w14:textId="3A38B334" w:rsidR="0031020D" w:rsidRPr="00E54880" w:rsidRDefault="0031020D" w:rsidP="0031020D">
            <w:pPr>
              <w:spacing w:line="276" w:lineRule="auto"/>
              <w:rPr>
                <w:rFonts w:cs="Times New Roman"/>
                <w:bCs/>
                <w:sz w:val="24"/>
                <w:szCs w:val="24"/>
              </w:rPr>
            </w:pPr>
            <w:r w:rsidRPr="00E54880">
              <w:rPr>
                <w:bCs/>
                <w:noProof/>
              </w:rPr>
              <mc:AlternateContent>
                <mc:Choice Requires="wps">
                  <w:drawing>
                    <wp:anchor distT="0" distB="0" distL="114300" distR="114300" simplePos="0" relativeHeight="251654656" behindDoc="0" locked="0" layoutInCell="1" allowOverlap="1" wp14:anchorId="3D1BDF07" wp14:editId="2CEA8B23">
                      <wp:simplePos x="0" y="0"/>
                      <wp:positionH relativeFrom="column">
                        <wp:posOffset>3173730</wp:posOffset>
                      </wp:positionH>
                      <wp:positionV relativeFrom="paragraph">
                        <wp:posOffset>21590</wp:posOffset>
                      </wp:positionV>
                      <wp:extent cx="236220" cy="175260"/>
                      <wp:effectExtent l="0" t="0" r="11430" b="15240"/>
                      <wp:wrapNone/>
                      <wp:docPr id="509217741" name="Rectangle 1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rgbClr val="70AD47"/>
                                </a:solidFill>
                                <a:prstDash val="solid"/>
                                <a:miter lim="800000"/>
                              </a:ln>
                              <a:effectLst/>
                            </wps:spPr>
                            <wps:txbx>
                              <w:txbxContent>
                                <w:p w14:paraId="3789858D" w14:textId="77777777" w:rsidR="0031020D" w:rsidRDefault="0031020D" w:rsidP="0031020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BDF07" id="Rectangle 13" o:spid="_x0000_s1049" style="position:absolute;margin-left:249.9pt;margin-top:1.7pt;width:18.6pt;height:13.8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X0bwIAAO0EAAAOAAAAZHJzL2Uyb0RvYy54bWysVN9P2zAQfp+0/8Hy+0iaFcoqUlRRdZqE&#10;AAkmnl3HbizZPs92m3R//c5OaIHxNC0P7p3v9+fvenXdG032wgcFtqaTs5ISYTk0ym5r+vNp/eWS&#10;khCZbZgGK2p6EIFeLz5/uurcXFTQgm6EJ5jEhnnnatrG6OZFEXgrDAtn4IRFowRvWETVb4vGsw6z&#10;G11UZXlRdOAb54GLEPB2NRjpIueXUvB4L2UQkeiaYm8xnz6fm3QWiys233rmWsXHNtg/dGGYslj0&#10;mGrFIiM7r/5KZRT3EEDGMw6mACkVF3kGnGZSvpvmsWVO5FkQnOCOMIX/l5bf7R/dg0cYOhfmAcU0&#10;RS+9Sb/YH+kzWIcjWKKPhONl9fWiqhBSjqbJ7Ly6yGAWp2DnQ/wuwJAk1NTjW2SI2P42RCyIri8u&#10;qVYArZq10jorh3CjPdkzfDZ87QY6SjQLES9rus5fejpM8SZMW9JhN9WsTI0x5JPULKJoXFPTYLeU&#10;ML1FovLocy9vooPfbo5VZ+VyNZ19VCQ1vWKhHbrLGQYaGRWRy1qZml6W6RujtU0jiczGcfQT2EmK&#10;/aYnCjucVCkkXW2gOTx44mFgbHB8rbDuLWLwwDxSFAfEtYv3eEgNODWMEiUt+N8f3Sd/ZA5aKemQ&#10;8ojIrx3zAqH9YZFT3ybTadqRrEzPZ+l1/WvL5rXF7swN4PNMcMEdz2Lyj/pFlB7MM27nMlVFE7Mc&#10;aw/Yj8pNHFYR95uL5TK74V44Fm/to+MpeYIuIf7UPzPvRi5FJOEdvKwHm7+j1OCbIi0sdxGkynw7&#10;4YrMSQruVObQuP9paV/r2ev0L7X4AwAA//8DAFBLAwQUAAYACAAAACEAW2Sie94AAAAIAQAADwAA&#10;AGRycy9kb3ducmV2LnhtbEyPzU7DMBCE70i8g7VIXBB1SkJ/QpyqQkJcWiHaPsA2XpJAvI5itw1v&#10;z3KC42hGM98Uq9F16kxDaD0bmE4SUMSVty3XBg77l/sFqBCRLXaeycA3BViV11cF5tZf+J3Ou1gr&#10;KeGQo4Emxj7XOlQNOQwT3xOL9+EHh1HkUGs74EXKXacfkmSmHbYsCw329NxQ9bU7OQOVnn/iJl2/&#10;pXdt/5od4nbjZ9aY25tx/QQq0hj/wvCLL+hQCtPRn9gG1RnIlktBjwbSDJT4j+lcvh1FTxPQZaH/&#10;Hyh/AAAA//8DAFBLAQItABQABgAIAAAAIQC2gziS/gAAAOEBAAATAAAAAAAAAAAAAAAAAAAAAABb&#10;Q29udGVudF9UeXBlc10ueG1sUEsBAi0AFAAGAAgAAAAhADj9If/WAAAAlAEAAAsAAAAAAAAAAAAA&#10;AAAALwEAAF9yZWxzLy5yZWxzUEsBAi0AFAAGAAgAAAAhAHwXpfRvAgAA7QQAAA4AAAAAAAAAAAAA&#10;AAAALgIAAGRycy9lMm9Eb2MueG1sUEsBAi0AFAAGAAgAAAAhAFtkonveAAAACAEAAA8AAAAAAAAA&#10;AAAAAAAAyQQAAGRycy9kb3ducmV2LnhtbFBLBQYAAAAABAAEAPMAAADUBQAAAAA=&#10;" fillcolor="window" strokecolor="#70ad47" strokeweight="1pt">
                      <v:textbox>
                        <w:txbxContent>
                          <w:p w14:paraId="3789858D" w14:textId="77777777" w:rsidR="0031020D" w:rsidRDefault="0031020D" w:rsidP="0031020D">
                            <w:pPr>
                              <w:jc w:val="center"/>
                            </w:pPr>
                            <w:r>
                              <w:t xml:space="preserve">       </w:t>
                            </w:r>
                          </w:p>
                        </w:txbxContent>
                      </v:textbox>
                    </v:rect>
                  </w:pict>
                </mc:Fallback>
              </mc:AlternateContent>
            </w:r>
            <w:r w:rsidRPr="00E54880">
              <w:rPr>
                <w:bCs/>
                <w:noProof/>
              </w:rPr>
              <mc:AlternateContent>
                <mc:Choice Requires="wps">
                  <w:drawing>
                    <wp:anchor distT="0" distB="0" distL="114300" distR="114300" simplePos="0" relativeHeight="251651584" behindDoc="0" locked="0" layoutInCell="1" allowOverlap="1" wp14:anchorId="6EABC7F4" wp14:editId="5C8E112B">
                      <wp:simplePos x="0" y="0"/>
                      <wp:positionH relativeFrom="column">
                        <wp:posOffset>1916430</wp:posOffset>
                      </wp:positionH>
                      <wp:positionV relativeFrom="paragraph">
                        <wp:posOffset>29210</wp:posOffset>
                      </wp:positionV>
                      <wp:extent cx="259080" cy="167640"/>
                      <wp:effectExtent l="0" t="0" r="26670" b="22860"/>
                      <wp:wrapNone/>
                      <wp:docPr id="1412430623" name="Rectangle 12"/>
                      <wp:cNvGraphicFramePr/>
                      <a:graphic xmlns:a="http://schemas.openxmlformats.org/drawingml/2006/main">
                        <a:graphicData uri="http://schemas.microsoft.com/office/word/2010/wordprocessingShape">
                          <wps:wsp>
                            <wps:cNvSpPr/>
                            <wps:spPr>
                              <a:xfrm>
                                <a:off x="0" y="0"/>
                                <a:ext cx="25908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8F8D2" id="Rectangle 12" o:spid="_x0000_s1026" style="position:absolute;margin-left:150.9pt;margin-top:2.3pt;width:20.4pt;height: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fzZgIAANoEAAAOAAAAZHJzL2Uyb0RvYy54bWysVE1v2zAMvQ/YfxB0X+0EadMGdYqgQYYB&#10;RVugHXpWZCk2IIkapcTJfv0o2U3arqdhPiikSPHj8THXN3tr2E5haMFVfHRWcqachLp1m4r/fF59&#10;u+QsROFqYcCpih9U4Dfzr1+uOz9TY2jA1AoZBXFh1vmKNzH6WVEE2Sgrwhl45cioAa2IpOKmqFF0&#10;FN2aYlyWF0UHWHsEqUKg22Vv5PMcX2sl44PWQUVmKk61xXxiPtfpLObXYrZB4ZtWDmWIf6jCitZR&#10;0mOopYiCbbH9K5RtJUIAHc8k2AK0bqXKPVA3o/JDN0+N8Cr3QuAEf4Qp/L+w8n735B+RYOh8mAUS&#10;Uxd7jTb9Un1sn8E6HMFS+8gkXY7Pr8pLglSSaXQxvZhkMIvTY48hfldgWRIqjjSLDJHY3YVICcn1&#10;1SXlCmDaetUak5VDuDXIdoLGRtOuoePMiBDpsuKr/KXRUYh3z4xjHVUznpapMEF80kZEEq2vKx7c&#10;hjNhNkRUGTHX8u51wM36mHVaLpaT6WdJUtFLEZq+uhyhp5FtI3HZtLbil2X6htfGpZZUZuPQ+gns&#10;JK2hPjwiQ+jpGbxctZTkjhp+FEh8pG5ox+IDHdoAtQiDxFkD+Puz++RPNCErZx3xm9r/tRWoCMcf&#10;jgh0NZrQxFjMyuR8OiYF31rWby1ua2+BZjGibfYyi8k/mldRI9gXWsVFykom4STl7oEelNvY7x0t&#10;s1SLRXajJfAi3rknL1PwhFOC93n/ItAPxInEuHt43QUx+8Cf3je9dLDYRtBtJtcJV6JJUmiBMmGG&#10;ZU8b+lbPXqe/pPkfAAAA//8DAFBLAwQUAAYACAAAACEAzs1S790AAAAIAQAADwAAAGRycy9kb3du&#10;cmV2LnhtbEyPQUvDQBCF74L/YRnBi7SbNCGWmE0pgnipiLU/YJodk2h2NmS3bfz3jie9veEN732v&#10;2sxuUGeaQu/ZQLpMQBE33vbcGji8Py3WoEJEtjh4JgPfFGBTX19VWFp/4Tc672OrJIRDiQa6GMdS&#10;69B05DAs/Ugs3oefHEY5p1bbCS8S7ga9SpJCO+xZGjoc6bGj5mt/cgYaff+Ju2z7mt3143N+iC87&#10;X1hjbm/m7QOoSHP8e4ZffEGHWpiO/sQ2qMFAlqSCHg3kBSjxs3wl4igiTUDXlf4/oP4BAAD//wMA&#10;UEsBAi0AFAAGAAgAAAAhALaDOJL+AAAA4QEAABMAAAAAAAAAAAAAAAAAAAAAAFtDb250ZW50X1R5&#10;cGVzXS54bWxQSwECLQAUAAYACAAAACEAOP0h/9YAAACUAQAACwAAAAAAAAAAAAAAAAAvAQAAX3Jl&#10;bHMvLnJlbHNQSwECLQAUAAYACAAAACEAmFnn82YCAADaBAAADgAAAAAAAAAAAAAAAAAuAgAAZHJz&#10;L2Uyb0RvYy54bWxQSwECLQAUAAYACAAAACEAzs1S790AAAAIAQAADwAAAAAAAAAAAAAAAADABAAA&#10;ZHJzL2Rvd25yZXYueG1sUEsFBgAAAAAEAAQA8wAAAMoFAAAAAA==&#10;" fillcolor="window" strokecolor="#70ad47" strokeweight="1pt"/>
                  </w:pict>
                </mc:Fallback>
              </mc:AlternateContent>
            </w:r>
            <w:r w:rsidRPr="00E54880">
              <w:rPr>
                <w:bCs/>
                <w:noProof/>
              </w:rPr>
              <mc:AlternateContent>
                <mc:Choice Requires="wps">
                  <w:drawing>
                    <wp:anchor distT="0" distB="0" distL="114300" distR="114300" simplePos="0" relativeHeight="251650560" behindDoc="0" locked="0" layoutInCell="1" allowOverlap="1" wp14:anchorId="7A4C5E26" wp14:editId="1FAD75D4">
                      <wp:simplePos x="0" y="0"/>
                      <wp:positionH relativeFrom="column">
                        <wp:posOffset>537210</wp:posOffset>
                      </wp:positionH>
                      <wp:positionV relativeFrom="paragraph">
                        <wp:posOffset>29210</wp:posOffset>
                      </wp:positionV>
                      <wp:extent cx="243840" cy="167640"/>
                      <wp:effectExtent l="0" t="0" r="22860" b="22860"/>
                      <wp:wrapNone/>
                      <wp:docPr id="1963866313" name="Rectangle 11"/>
                      <wp:cNvGraphicFramePr/>
                      <a:graphic xmlns:a="http://schemas.openxmlformats.org/drawingml/2006/main">
                        <a:graphicData uri="http://schemas.microsoft.com/office/word/2010/wordprocessingShape">
                          <wps:wsp>
                            <wps:cNvSpPr/>
                            <wps:spPr>
                              <a:xfrm>
                                <a:off x="0" y="0"/>
                                <a:ext cx="24384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58160" id="Rectangle 11" o:spid="_x0000_s1026" style="position:absolute;margin-left:42.3pt;margin-top:2.3pt;width:19.2pt;height:13.2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n6YQIAANoEAAAOAAAAZHJzL2Uyb0RvYy54bWysVE1vGjEQvVfqf7B8L7tQGtJVlgiBqCpF&#10;SaQkytl4bdaS7XFtw0J/fcfeDSRpTlX3YGY8389vuLo+GE32wgcFtqbjUUmJsBwaZbc1fXpcf7mk&#10;JERmG6bBipoeRaDX88+frjpXiQm0oBvhCSaxoepcTdsYXVUUgbfCsDACJywaJXjDIqp+WzSedZjd&#10;6GJSlhdFB75xHrgIAW9XvZHOc34pBY93UgYRia4p9hbz6fO5SWcxv2LV1jPXKj60wf6hC8OUxaKn&#10;VCsWGdl59Vcqo7iHADKOOJgCpFRc5BlwmnH5bpqHljmRZ0FwgjvBFP5fWn67f3D3HmHoXKgCimmK&#10;g/Qm/WJ/5JDBOp7AEodIOF5Opl8vpwgpR9P4YnaBMmYpzsHOh/hDgCFJqKnHt8gQsf1NiL3ri0uq&#10;FUCrZq20zsoxLLUne4bPhq/dQEeJZiHiZU3X+RuqvQnTlnTYzWRWpsYY8klqFlE0rqlpsFtKmN4i&#10;UXn0uZc30cFvN6eqs3Kxms4+KpKaXrHQ9t3lDMmNVUZF5LJWpqaXZfqGaG2TVWQ2DqOfwU7SBprj&#10;vSceenoGx9cKi9zgwPfMIx9xGtyxeIeH1IAjwiBR0oL//dF98keaoJWSDvmN4//aMS8Qx58WCfR9&#10;PE2vF7My/TaboOJfWzavLXZnloBvMcZtdjyLyT/qF1F6MM+4iotUFU3McqzdAz0oy9jvHS4zF4tF&#10;dsMlcCze2AfHU/KEU4L38fDMvBuIE5Fxt/CyC6x6x5/eN0VaWOwiSJXJdcYVSZkUXKBMz2HZ04a+&#10;1rPX+S9p/gcAAP//AwBQSwMEFAAGAAgAAAAhAIVGJlLcAAAABwEAAA8AAABkcnMvZG93bnJldi54&#10;bWxMj0FLw0AQhe+C/2EZoRexmzYllphJKULxUhFrf8A0OybR7GzIbtv4792c9PQY3uO9b4rNaDt1&#10;4cG3ThAW8wQUS+VMKzXC8WP3sAblA4mhzgkj/LCHTXl7U1Bu3FXe+XIItYol4nNCaELoc6191bAl&#10;P3c9S/Q+3WApxHOotRnoGsttp5dJkmlLrcSFhnp+brj6PpwtQqUfv2ifbt/S+7Z/WR3D695lBnF2&#10;N26fQAUew18YJvyIDmVkOrmzGK86hPUqi0mESSZ7mcbXTgjpIgFdFvo/f/kLAAD//wMAUEsBAi0A&#10;FAAGAAgAAAAhALaDOJL+AAAA4QEAABMAAAAAAAAAAAAAAAAAAAAAAFtDb250ZW50X1R5cGVzXS54&#10;bWxQSwECLQAUAAYACAAAACEAOP0h/9YAAACUAQAACwAAAAAAAAAAAAAAAAAvAQAAX3JlbHMvLnJl&#10;bHNQSwECLQAUAAYACAAAACEAeJS5+mECAADaBAAADgAAAAAAAAAAAAAAAAAuAgAAZHJzL2Uyb0Rv&#10;Yy54bWxQSwECLQAUAAYACAAAACEAhUYmUtwAAAAHAQAADwAAAAAAAAAAAAAAAAC7BAAAZHJzL2Rv&#10;d25yZXYueG1sUEsFBgAAAAAEAAQA8wAAAMQFAAAAAA==&#10;" fillcolor="window" strokecolor="#70ad47" strokeweight="1pt"/>
                  </w:pict>
                </mc:Fallback>
              </mc:AlternateContent>
            </w:r>
            <w:r w:rsidRPr="00E54880">
              <w:rPr>
                <w:rFonts w:cs="Times New Roman"/>
                <w:bCs/>
                <w:sz w:val="24"/>
                <w:szCs w:val="24"/>
              </w:rPr>
              <w:t xml:space="preserve">Keo lai               Keo tai </w:t>
            </w:r>
            <w:proofErr w:type="spellStart"/>
            <w:r w:rsidRPr="00E54880">
              <w:rPr>
                <w:rFonts w:cs="Times New Roman"/>
                <w:bCs/>
                <w:sz w:val="24"/>
                <w:szCs w:val="24"/>
              </w:rPr>
              <w:t>tượng</w:t>
            </w:r>
            <w:proofErr w:type="spellEnd"/>
            <w:r w:rsidRPr="00E54880">
              <w:rPr>
                <w:rFonts w:cs="Times New Roman"/>
                <w:bCs/>
                <w:sz w:val="24"/>
                <w:szCs w:val="24"/>
              </w:rPr>
              <w:t xml:space="preserve">                  Bạch </w:t>
            </w:r>
            <w:proofErr w:type="spellStart"/>
            <w:r w:rsidRPr="00E54880">
              <w:rPr>
                <w:rFonts w:cs="Times New Roman"/>
                <w:bCs/>
                <w:sz w:val="24"/>
                <w:szCs w:val="24"/>
              </w:rPr>
              <w:t>đàn</w:t>
            </w:r>
            <w:proofErr w:type="spellEnd"/>
            <w:r w:rsidRPr="00E54880">
              <w:rPr>
                <w:rFonts w:cs="Times New Roman"/>
                <w:bCs/>
                <w:sz w:val="24"/>
                <w:szCs w:val="24"/>
              </w:rPr>
              <w:t xml:space="preserve">                </w:t>
            </w:r>
            <w:proofErr w:type="spellStart"/>
            <w:r w:rsidR="005C173B" w:rsidRPr="00E54880">
              <w:rPr>
                <w:rFonts w:cs="Times New Roman"/>
                <w:bCs/>
                <w:sz w:val="24"/>
                <w:szCs w:val="24"/>
              </w:rPr>
              <w:t>Bồ</w:t>
            </w:r>
            <w:proofErr w:type="spellEnd"/>
            <w:r w:rsidR="005C173B" w:rsidRPr="00E54880">
              <w:rPr>
                <w:rFonts w:cs="Times New Roman"/>
                <w:bCs/>
                <w:sz w:val="24"/>
                <w:szCs w:val="24"/>
              </w:rPr>
              <w:t xml:space="preserve"> </w:t>
            </w:r>
            <w:proofErr w:type="spellStart"/>
            <w:r w:rsidR="005C173B" w:rsidRPr="00E54880">
              <w:rPr>
                <w:rFonts w:cs="Times New Roman"/>
                <w:bCs/>
                <w:sz w:val="24"/>
                <w:szCs w:val="24"/>
              </w:rPr>
              <w:t>đề</w:t>
            </w:r>
            <w:proofErr w:type="spellEnd"/>
            <w:r w:rsidR="005C173B" w:rsidRPr="00E54880">
              <w:rPr>
                <w:rFonts w:cs="Times New Roman"/>
                <w:bCs/>
                <w:sz w:val="24"/>
                <w:szCs w:val="24"/>
              </w:rPr>
              <w:t xml:space="preserve"> </w:t>
            </w:r>
            <w:r w:rsidRPr="00E54880">
              <w:rPr>
                <w:rFonts w:cs="Times New Roman"/>
                <w:bCs/>
                <w:sz w:val="24"/>
                <w:szCs w:val="24"/>
              </w:rPr>
              <w:t xml:space="preserve"> </w:t>
            </w:r>
            <w:r w:rsidR="005C173B" w:rsidRPr="00E54880">
              <w:rPr>
                <w:bCs/>
                <w:noProof/>
              </w:rPr>
              <w:drawing>
                <wp:inline distT="0" distB="0" distL="0" distR="0" wp14:anchorId="2C3F9F11" wp14:editId="1FC62C77">
                  <wp:extent cx="251460" cy="190500"/>
                  <wp:effectExtent l="0" t="0" r="0" b="0"/>
                  <wp:docPr id="190126895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pic:spPr>
                      </pic:pic>
                    </a:graphicData>
                  </a:graphic>
                </wp:inline>
              </w:drawing>
            </w:r>
            <w:proofErr w:type="spellStart"/>
            <w:r w:rsidRPr="00E54880">
              <w:rPr>
                <w:rFonts w:cs="Times New Roman"/>
                <w:bCs/>
                <w:sz w:val="24"/>
                <w:szCs w:val="24"/>
              </w:rPr>
              <w:t>khác</w:t>
            </w:r>
            <w:proofErr w:type="spellEnd"/>
            <w:r w:rsidRPr="00E54880">
              <w:rPr>
                <w:rFonts w:cs="Times New Roman"/>
                <w:bCs/>
                <w:sz w:val="24"/>
                <w:szCs w:val="24"/>
              </w:rPr>
              <w:t>:………………………</w:t>
            </w:r>
          </w:p>
        </w:tc>
      </w:tr>
    </w:tbl>
    <w:p w14:paraId="0422B1F1" w14:textId="31210758" w:rsidR="0031020D" w:rsidRPr="00E54880" w:rsidRDefault="0031020D" w:rsidP="0031020D"/>
    <w:tbl>
      <w:tblPr>
        <w:tblStyle w:val="TableGrid"/>
        <w:tblW w:w="9924" w:type="dxa"/>
        <w:tblInd w:w="-431" w:type="dxa"/>
        <w:tblLook w:val="04A0" w:firstRow="1" w:lastRow="0" w:firstColumn="1" w:lastColumn="0" w:noHBand="0" w:noVBand="1"/>
      </w:tblPr>
      <w:tblGrid>
        <w:gridCol w:w="1263"/>
        <w:gridCol w:w="4231"/>
        <w:gridCol w:w="707"/>
        <w:gridCol w:w="910"/>
        <w:gridCol w:w="2813"/>
      </w:tblGrid>
      <w:tr w:rsidR="00E54880" w:rsidRPr="00E54880" w14:paraId="789550F6" w14:textId="77777777" w:rsidTr="00260867">
        <w:trPr>
          <w:tblHeader/>
        </w:trPr>
        <w:tc>
          <w:tcPr>
            <w:tcW w:w="1267" w:type="dxa"/>
            <w:vAlign w:val="center"/>
          </w:tcPr>
          <w:p w14:paraId="42112273" w14:textId="77777777" w:rsidR="0031020D" w:rsidRPr="00E54880" w:rsidRDefault="0031020D" w:rsidP="0031020D">
            <w:pPr>
              <w:spacing w:line="276" w:lineRule="auto"/>
              <w:jc w:val="center"/>
              <w:rPr>
                <w:rFonts w:cs="Times New Roman"/>
                <w:b/>
                <w:bCs/>
                <w:sz w:val="24"/>
                <w:szCs w:val="24"/>
              </w:rPr>
            </w:pPr>
            <w:r w:rsidRPr="00E54880">
              <w:rPr>
                <w:rFonts w:cs="Times New Roman"/>
                <w:b/>
                <w:bCs/>
                <w:sz w:val="24"/>
                <w:szCs w:val="24"/>
              </w:rPr>
              <w:t>HĐ GS</w:t>
            </w:r>
          </w:p>
        </w:tc>
        <w:tc>
          <w:tcPr>
            <w:tcW w:w="4262" w:type="dxa"/>
            <w:vAlign w:val="center"/>
          </w:tcPr>
          <w:p w14:paraId="26635C96" w14:textId="77777777" w:rsidR="0031020D" w:rsidRPr="00E54880" w:rsidRDefault="0031020D" w:rsidP="0031020D">
            <w:pPr>
              <w:spacing w:line="276" w:lineRule="auto"/>
              <w:jc w:val="center"/>
              <w:rPr>
                <w:rFonts w:cs="Times New Roman"/>
                <w:b/>
                <w:bCs/>
                <w:sz w:val="24"/>
                <w:szCs w:val="24"/>
              </w:rPr>
            </w:pPr>
            <w:proofErr w:type="spellStart"/>
            <w:r w:rsidRPr="00E54880">
              <w:rPr>
                <w:rFonts w:cs="Times New Roman"/>
                <w:b/>
                <w:bCs/>
                <w:sz w:val="24"/>
                <w:szCs w:val="24"/>
              </w:rPr>
              <w:t>Nội</w:t>
            </w:r>
            <w:proofErr w:type="spellEnd"/>
            <w:r w:rsidRPr="00E54880">
              <w:rPr>
                <w:rFonts w:cs="Times New Roman"/>
                <w:b/>
                <w:bCs/>
                <w:sz w:val="24"/>
                <w:szCs w:val="24"/>
              </w:rPr>
              <w:t xml:space="preserve"> dung</w:t>
            </w:r>
          </w:p>
        </w:tc>
        <w:tc>
          <w:tcPr>
            <w:tcW w:w="709" w:type="dxa"/>
          </w:tcPr>
          <w:p w14:paraId="4CE3B2EB" w14:textId="77777777" w:rsidR="0031020D" w:rsidRPr="00E54880" w:rsidRDefault="0031020D" w:rsidP="0031020D">
            <w:pPr>
              <w:spacing w:line="276" w:lineRule="auto"/>
              <w:jc w:val="center"/>
              <w:rPr>
                <w:rFonts w:cs="Times New Roman"/>
                <w:b/>
                <w:bCs/>
                <w:sz w:val="24"/>
                <w:szCs w:val="24"/>
              </w:rPr>
            </w:pPr>
            <w:proofErr w:type="spellStart"/>
            <w:r w:rsidRPr="00E54880">
              <w:rPr>
                <w:rFonts w:cs="Times New Roman"/>
                <w:b/>
                <w:bCs/>
                <w:sz w:val="24"/>
                <w:szCs w:val="24"/>
              </w:rPr>
              <w:t>Có</w:t>
            </w:r>
            <w:proofErr w:type="spellEnd"/>
          </w:p>
        </w:tc>
        <w:tc>
          <w:tcPr>
            <w:tcW w:w="851" w:type="dxa"/>
          </w:tcPr>
          <w:p w14:paraId="5653C5B3" w14:textId="77777777" w:rsidR="0031020D" w:rsidRPr="00E54880" w:rsidRDefault="0031020D" w:rsidP="0031020D">
            <w:pPr>
              <w:spacing w:line="276" w:lineRule="auto"/>
              <w:jc w:val="center"/>
              <w:rPr>
                <w:rFonts w:cs="Times New Roman"/>
                <w:b/>
                <w:bCs/>
                <w:sz w:val="24"/>
                <w:szCs w:val="24"/>
              </w:rPr>
            </w:pPr>
            <w:proofErr w:type="spellStart"/>
            <w:r w:rsidRPr="00E54880">
              <w:rPr>
                <w:rFonts w:cs="Times New Roman"/>
                <w:b/>
                <w:bCs/>
                <w:sz w:val="24"/>
                <w:szCs w:val="24"/>
              </w:rPr>
              <w:t>Không</w:t>
            </w:r>
            <w:proofErr w:type="spellEnd"/>
          </w:p>
        </w:tc>
        <w:tc>
          <w:tcPr>
            <w:tcW w:w="2835" w:type="dxa"/>
            <w:vAlign w:val="center"/>
          </w:tcPr>
          <w:p w14:paraId="66D4462E" w14:textId="77777777" w:rsidR="0031020D" w:rsidRPr="00E54880" w:rsidRDefault="0031020D" w:rsidP="0031020D">
            <w:pPr>
              <w:spacing w:line="276" w:lineRule="auto"/>
              <w:jc w:val="center"/>
              <w:rPr>
                <w:rFonts w:cs="Times New Roman"/>
                <w:b/>
                <w:bCs/>
                <w:sz w:val="24"/>
                <w:szCs w:val="24"/>
              </w:rPr>
            </w:pPr>
            <w:proofErr w:type="spellStart"/>
            <w:r w:rsidRPr="00E54880">
              <w:rPr>
                <w:rFonts w:cs="Times New Roman"/>
                <w:b/>
                <w:bCs/>
                <w:sz w:val="24"/>
                <w:szCs w:val="24"/>
              </w:rPr>
              <w:t>Mô</w:t>
            </w:r>
            <w:proofErr w:type="spellEnd"/>
            <w:r w:rsidRPr="00E54880">
              <w:rPr>
                <w:rFonts w:cs="Times New Roman"/>
                <w:b/>
                <w:bCs/>
                <w:sz w:val="24"/>
                <w:szCs w:val="24"/>
              </w:rPr>
              <w:t xml:space="preserve"> </w:t>
            </w:r>
            <w:proofErr w:type="spellStart"/>
            <w:r w:rsidRPr="00E54880">
              <w:rPr>
                <w:rFonts w:cs="Times New Roman"/>
                <w:b/>
                <w:bCs/>
                <w:sz w:val="24"/>
                <w:szCs w:val="24"/>
              </w:rPr>
              <w:t>tả</w:t>
            </w:r>
            <w:proofErr w:type="spellEnd"/>
          </w:p>
        </w:tc>
      </w:tr>
      <w:tr w:rsidR="00E54880" w:rsidRPr="00E54880" w14:paraId="2DC990DD" w14:textId="77777777" w:rsidTr="00260867">
        <w:tc>
          <w:tcPr>
            <w:tcW w:w="1267" w:type="dxa"/>
            <w:vMerge w:val="restart"/>
            <w:vAlign w:val="center"/>
          </w:tcPr>
          <w:p w14:paraId="134FF00C" w14:textId="77777777" w:rsidR="0031020D" w:rsidRPr="00E54880" w:rsidRDefault="0031020D" w:rsidP="0031020D">
            <w:pPr>
              <w:spacing w:line="276" w:lineRule="auto"/>
              <w:jc w:val="center"/>
              <w:rPr>
                <w:rFonts w:cs="Times New Roman"/>
                <w:sz w:val="24"/>
                <w:szCs w:val="24"/>
              </w:rPr>
            </w:pPr>
            <w:r w:rsidRPr="00E54880">
              <w:rPr>
                <w:rFonts w:cs="Times New Roman"/>
                <w:b/>
                <w:bCs/>
                <w:sz w:val="20"/>
                <w:szCs w:val="20"/>
              </w:rPr>
              <w:t xml:space="preserve">Thông tin </w:t>
            </w:r>
            <w:proofErr w:type="spellStart"/>
            <w:r w:rsidRPr="00E54880">
              <w:rPr>
                <w:rFonts w:cs="Times New Roman"/>
                <w:b/>
                <w:bCs/>
                <w:sz w:val="20"/>
                <w:szCs w:val="20"/>
              </w:rPr>
              <w:t>về</w:t>
            </w:r>
            <w:proofErr w:type="spellEnd"/>
            <w:r w:rsidRPr="00E54880">
              <w:rPr>
                <w:rFonts w:cs="Times New Roman"/>
                <w:b/>
                <w:bCs/>
                <w:sz w:val="20"/>
                <w:szCs w:val="20"/>
              </w:rPr>
              <w:t xml:space="preserve"> </w:t>
            </w:r>
            <w:proofErr w:type="spellStart"/>
            <w:r w:rsidRPr="00E54880">
              <w:rPr>
                <w:rFonts w:cs="Times New Roman"/>
                <w:b/>
                <w:bCs/>
                <w:sz w:val="20"/>
                <w:szCs w:val="20"/>
              </w:rPr>
              <w:t>sự</w:t>
            </w:r>
            <w:proofErr w:type="spellEnd"/>
            <w:r w:rsidRPr="00E54880">
              <w:rPr>
                <w:rFonts w:cs="Times New Roman"/>
                <w:b/>
                <w:bCs/>
                <w:sz w:val="20"/>
                <w:szCs w:val="20"/>
              </w:rPr>
              <w:t xml:space="preserve"> </w:t>
            </w:r>
            <w:proofErr w:type="spellStart"/>
            <w:r w:rsidRPr="00E54880">
              <w:rPr>
                <w:rFonts w:cs="Times New Roman"/>
                <w:b/>
                <w:bCs/>
                <w:sz w:val="20"/>
                <w:szCs w:val="20"/>
              </w:rPr>
              <w:t>phát</w:t>
            </w:r>
            <w:proofErr w:type="spellEnd"/>
            <w:r w:rsidRPr="00E54880">
              <w:rPr>
                <w:rFonts w:cs="Times New Roman"/>
                <w:b/>
                <w:bCs/>
                <w:sz w:val="20"/>
                <w:szCs w:val="20"/>
              </w:rPr>
              <w:t xml:space="preserve"> </w:t>
            </w:r>
            <w:proofErr w:type="spellStart"/>
            <w:r w:rsidRPr="00E54880">
              <w:rPr>
                <w:rFonts w:cs="Times New Roman"/>
                <w:b/>
                <w:bCs/>
                <w:sz w:val="20"/>
                <w:szCs w:val="20"/>
              </w:rPr>
              <w:t>triển</w:t>
            </w:r>
            <w:proofErr w:type="spellEnd"/>
            <w:r w:rsidRPr="00E54880">
              <w:rPr>
                <w:rFonts w:cs="Times New Roman"/>
                <w:b/>
                <w:bCs/>
                <w:sz w:val="20"/>
                <w:szCs w:val="20"/>
              </w:rPr>
              <w:t xml:space="preserve"> </w:t>
            </w:r>
            <w:proofErr w:type="spellStart"/>
            <w:r w:rsidRPr="00E54880">
              <w:rPr>
                <w:rFonts w:cs="Times New Roman"/>
                <w:b/>
                <w:bCs/>
                <w:sz w:val="20"/>
                <w:szCs w:val="20"/>
              </w:rPr>
              <w:t>của</w:t>
            </w:r>
            <w:proofErr w:type="spellEnd"/>
            <w:r w:rsidRPr="00E54880">
              <w:rPr>
                <w:rFonts w:cs="Times New Roman"/>
                <w:b/>
                <w:bCs/>
                <w:sz w:val="20"/>
                <w:szCs w:val="20"/>
              </w:rPr>
              <w:t xml:space="preserve"> </w:t>
            </w:r>
            <w:proofErr w:type="spellStart"/>
            <w:r w:rsidRPr="00E54880">
              <w:rPr>
                <w:rFonts w:cs="Times New Roman"/>
                <w:b/>
                <w:bCs/>
                <w:sz w:val="20"/>
                <w:szCs w:val="20"/>
              </w:rPr>
              <w:t>lô</w:t>
            </w:r>
            <w:proofErr w:type="spellEnd"/>
            <w:r w:rsidRPr="00E54880">
              <w:rPr>
                <w:rFonts w:cs="Times New Roman"/>
                <w:b/>
                <w:bCs/>
                <w:sz w:val="20"/>
                <w:szCs w:val="20"/>
              </w:rPr>
              <w:t xml:space="preserve"> </w:t>
            </w:r>
            <w:proofErr w:type="spellStart"/>
            <w:r w:rsidRPr="00E54880">
              <w:rPr>
                <w:rFonts w:cs="Times New Roman"/>
                <w:b/>
                <w:bCs/>
                <w:sz w:val="20"/>
                <w:szCs w:val="20"/>
              </w:rPr>
              <w:t>rừng</w:t>
            </w:r>
            <w:proofErr w:type="spellEnd"/>
          </w:p>
        </w:tc>
        <w:tc>
          <w:tcPr>
            <w:tcW w:w="4262" w:type="dxa"/>
            <w:tcBorders>
              <w:top w:val="single" w:sz="4" w:space="0" w:color="auto"/>
              <w:left w:val="nil"/>
              <w:bottom w:val="single" w:sz="4" w:space="0" w:color="auto"/>
              <w:right w:val="single" w:sz="4" w:space="0" w:color="auto"/>
            </w:tcBorders>
            <w:vAlign w:val="center"/>
          </w:tcPr>
          <w:p w14:paraId="7CB8A771"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kính</w:t>
            </w:r>
            <w:proofErr w:type="spellEnd"/>
            <w:r w:rsidRPr="00E54880">
              <w:rPr>
                <w:rFonts w:cs="Times New Roman"/>
                <w:sz w:val="20"/>
                <w:szCs w:val="20"/>
              </w:rPr>
              <w:t xml:space="preserve"> dao </w:t>
            </w:r>
            <w:proofErr w:type="spellStart"/>
            <w:r w:rsidRPr="00E54880">
              <w:rPr>
                <w:rFonts w:cs="Times New Roman"/>
                <w:sz w:val="20"/>
                <w:szCs w:val="20"/>
              </w:rPr>
              <w:t>động</w:t>
            </w:r>
            <w:proofErr w:type="spellEnd"/>
            <w:r w:rsidRPr="00E54880">
              <w:rPr>
                <w:rFonts w:cs="Times New Roman"/>
                <w:sz w:val="20"/>
                <w:szCs w:val="20"/>
              </w:rPr>
              <w:t xml:space="preserve"> </w:t>
            </w:r>
          </w:p>
        </w:tc>
        <w:tc>
          <w:tcPr>
            <w:tcW w:w="709" w:type="dxa"/>
          </w:tcPr>
          <w:p w14:paraId="52FC84E6" w14:textId="77777777" w:rsidR="0031020D" w:rsidRPr="00E54880" w:rsidRDefault="0031020D" w:rsidP="0031020D">
            <w:pPr>
              <w:spacing w:line="276" w:lineRule="auto"/>
              <w:rPr>
                <w:rFonts w:cs="Times New Roman"/>
                <w:sz w:val="24"/>
                <w:szCs w:val="24"/>
              </w:rPr>
            </w:pPr>
          </w:p>
        </w:tc>
        <w:tc>
          <w:tcPr>
            <w:tcW w:w="851" w:type="dxa"/>
          </w:tcPr>
          <w:p w14:paraId="3C83464B" w14:textId="77777777" w:rsidR="0031020D" w:rsidRPr="00E54880" w:rsidRDefault="0031020D" w:rsidP="0031020D">
            <w:pPr>
              <w:spacing w:line="276" w:lineRule="auto"/>
              <w:rPr>
                <w:rFonts w:cs="Times New Roman"/>
                <w:sz w:val="24"/>
                <w:szCs w:val="24"/>
              </w:rPr>
            </w:pPr>
          </w:p>
        </w:tc>
        <w:tc>
          <w:tcPr>
            <w:tcW w:w="2835" w:type="dxa"/>
          </w:tcPr>
          <w:p w14:paraId="132C83D0" w14:textId="77777777" w:rsidR="0031020D" w:rsidRPr="00E54880" w:rsidRDefault="0031020D" w:rsidP="0031020D">
            <w:pPr>
              <w:spacing w:line="276" w:lineRule="auto"/>
              <w:rPr>
                <w:rFonts w:cs="Times New Roman"/>
                <w:sz w:val="24"/>
                <w:szCs w:val="24"/>
              </w:rPr>
            </w:pPr>
          </w:p>
        </w:tc>
      </w:tr>
      <w:tr w:rsidR="00E54880" w:rsidRPr="00E54880" w14:paraId="1B2E1A2C" w14:textId="77777777" w:rsidTr="00260867">
        <w:tc>
          <w:tcPr>
            <w:tcW w:w="1267" w:type="dxa"/>
            <w:vMerge/>
            <w:vAlign w:val="center"/>
          </w:tcPr>
          <w:p w14:paraId="28C74102"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7F15B194"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Chiều</w:t>
            </w:r>
            <w:proofErr w:type="spellEnd"/>
            <w:r w:rsidRPr="00E54880">
              <w:rPr>
                <w:rFonts w:cs="Times New Roman"/>
                <w:sz w:val="20"/>
                <w:szCs w:val="20"/>
              </w:rPr>
              <w:t xml:space="preserve"> </w:t>
            </w:r>
            <w:proofErr w:type="spellStart"/>
            <w:r w:rsidRPr="00E54880">
              <w:rPr>
                <w:rFonts w:cs="Times New Roman"/>
                <w:sz w:val="20"/>
                <w:szCs w:val="20"/>
              </w:rPr>
              <w:t>cao</w:t>
            </w:r>
            <w:proofErr w:type="spellEnd"/>
            <w:r w:rsidRPr="00E54880">
              <w:rPr>
                <w:rFonts w:cs="Times New Roman"/>
                <w:sz w:val="20"/>
                <w:szCs w:val="20"/>
              </w:rPr>
              <w:t xml:space="preserve"> </w:t>
            </w:r>
            <w:proofErr w:type="spellStart"/>
            <w:r w:rsidRPr="00E54880">
              <w:rPr>
                <w:rFonts w:cs="Times New Roman"/>
                <w:sz w:val="20"/>
                <w:szCs w:val="20"/>
              </w:rPr>
              <w:t>vút</w:t>
            </w:r>
            <w:proofErr w:type="spellEnd"/>
            <w:r w:rsidRPr="00E54880">
              <w:rPr>
                <w:rFonts w:cs="Times New Roman"/>
                <w:sz w:val="20"/>
                <w:szCs w:val="20"/>
              </w:rPr>
              <w:t xml:space="preserve"> </w:t>
            </w:r>
            <w:proofErr w:type="spellStart"/>
            <w:r w:rsidRPr="00E54880">
              <w:rPr>
                <w:rFonts w:cs="Times New Roman"/>
                <w:sz w:val="20"/>
                <w:szCs w:val="20"/>
              </w:rPr>
              <w:t>ngọn</w:t>
            </w:r>
            <w:proofErr w:type="spellEnd"/>
            <w:r w:rsidRPr="00E54880">
              <w:rPr>
                <w:rFonts w:cs="Times New Roman"/>
                <w:sz w:val="20"/>
                <w:szCs w:val="20"/>
              </w:rPr>
              <w:t xml:space="preserve"> dao </w:t>
            </w:r>
            <w:proofErr w:type="spellStart"/>
            <w:r w:rsidRPr="00E54880">
              <w:rPr>
                <w:rFonts w:cs="Times New Roman"/>
                <w:sz w:val="20"/>
                <w:szCs w:val="20"/>
              </w:rPr>
              <w:t>động</w:t>
            </w:r>
            <w:proofErr w:type="spellEnd"/>
          </w:p>
        </w:tc>
        <w:tc>
          <w:tcPr>
            <w:tcW w:w="709" w:type="dxa"/>
          </w:tcPr>
          <w:p w14:paraId="7E4A8262" w14:textId="77777777" w:rsidR="0031020D" w:rsidRPr="00E54880" w:rsidRDefault="0031020D" w:rsidP="0031020D">
            <w:pPr>
              <w:spacing w:line="276" w:lineRule="auto"/>
              <w:rPr>
                <w:rFonts w:cs="Times New Roman"/>
                <w:sz w:val="24"/>
                <w:szCs w:val="24"/>
              </w:rPr>
            </w:pPr>
          </w:p>
        </w:tc>
        <w:tc>
          <w:tcPr>
            <w:tcW w:w="851" w:type="dxa"/>
          </w:tcPr>
          <w:p w14:paraId="0B78E11E" w14:textId="77777777" w:rsidR="0031020D" w:rsidRPr="00E54880" w:rsidRDefault="0031020D" w:rsidP="0031020D">
            <w:pPr>
              <w:spacing w:line="276" w:lineRule="auto"/>
              <w:rPr>
                <w:rFonts w:cs="Times New Roman"/>
                <w:sz w:val="24"/>
                <w:szCs w:val="24"/>
              </w:rPr>
            </w:pPr>
          </w:p>
        </w:tc>
        <w:tc>
          <w:tcPr>
            <w:tcW w:w="2835" w:type="dxa"/>
          </w:tcPr>
          <w:p w14:paraId="3760E496" w14:textId="77777777" w:rsidR="0031020D" w:rsidRPr="00E54880" w:rsidRDefault="0031020D" w:rsidP="0031020D">
            <w:pPr>
              <w:spacing w:line="276" w:lineRule="auto"/>
              <w:rPr>
                <w:rFonts w:cs="Times New Roman"/>
                <w:sz w:val="24"/>
                <w:szCs w:val="24"/>
              </w:rPr>
            </w:pPr>
          </w:p>
        </w:tc>
      </w:tr>
      <w:tr w:rsidR="00E54880" w:rsidRPr="00E54880" w14:paraId="25F12B5B" w14:textId="77777777" w:rsidTr="00260867">
        <w:tc>
          <w:tcPr>
            <w:tcW w:w="1267" w:type="dxa"/>
            <w:vMerge/>
            <w:vAlign w:val="center"/>
          </w:tcPr>
          <w:p w14:paraId="52AECEFE"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1747CB48"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Tình</w:t>
            </w:r>
            <w:proofErr w:type="spellEnd"/>
            <w:r w:rsidRPr="00E54880">
              <w:rPr>
                <w:rFonts w:cs="Times New Roman"/>
                <w:sz w:val="20"/>
                <w:szCs w:val="20"/>
              </w:rPr>
              <w:t xml:space="preserve"> </w:t>
            </w:r>
            <w:proofErr w:type="spellStart"/>
            <w:r w:rsidRPr="00E54880">
              <w:rPr>
                <w:rFonts w:cs="Times New Roman"/>
                <w:sz w:val="20"/>
                <w:szCs w:val="20"/>
              </w:rPr>
              <w:t>trạng</w:t>
            </w:r>
            <w:proofErr w:type="spellEnd"/>
            <w:r w:rsidRPr="00E54880">
              <w:rPr>
                <w:rFonts w:cs="Times New Roman"/>
                <w:sz w:val="20"/>
                <w:szCs w:val="20"/>
              </w:rPr>
              <w:t xml:space="preserve"> </w:t>
            </w:r>
            <w:proofErr w:type="spellStart"/>
            <w:r w:rsidRPr="00E54880">
              <w:rPr>
                <w:rFonts w:cs="Times New Roman"/>
                <w:sz w:val="20"/>
                <w:szCs w:val="20"/>
              </w:rPr>
              <w:t>sâu</w:t>
            </w:r>
            <w:proofErr w:type="spellEnd"/>
            <w:r w:rsidRPr="00E54880">
              <w:rPr>
                <w:rFonts w:cs="Times New Roman"/>
                <w:sz w:val="20"/>
                <w:szCs w:val="20"/>
              </w:rPr>
              <w:t xml:space="preserve"> </w:t>
            </w:r>
            <w:proofErr w:type="spellStart"/>
            <w:r w:rsidRPr="00E54880">
              <w:rPr>
                <w:rFonts w:cs="Times New Roman"/>
                <w:sz w:val="20"/>
                <w:szCs w:val="20"/>
              </w:rPr>
              <w:t>bệnh</w:t>
            </w:r>
            <w:proofErr w:type="spellEnd"/>
            <w:r w:rsidRPr="00E54880">
              <w:rPr>
                <w:rFonts w:cs="Times New Roman"/>
                <w:sz w:val="20"/>
                <w:szCs w:val="20"/>
              </w:rPr>
              <w:t xml:space="preserve">, </w:t>
            </w:r>
            <w:proofErr w:type="spellStart"/>
            <w:r w:rsidRPr="00E54880">
              <w:rPr>
                <w:rFonts w:cs="Times New Roman"/>
                <w:sz w:val="20"/>
                <w:szCs w:val="20"/>
              </w:rPr>
              <w:t>dịch</w:t>
            </w:r>
            <w:proofErr w:type="spellEnd"/>
            <w:r w:rsidRPr="00E54880">
              <w:rPr>
                <w:rFonts w:cs="Times New Roman"/>
                <w:sz w:val="20"/>
                <w:szCs w:val="20"/>
              </w:rPr>
              <w:t xml:space="preserve"> </w:t>
            </w:r>
            <w:proofErr w:type="spellStart"/>
            <w:r w:rsidRPr="00E54880">
              <w:rPr>
                <w:rFonts w:cs="Times New Roman"/>
                <w:sz w:val="20"/>
                <w:szCs w:val="20"/>
              </w:rPr>
              <w:t>hại</w:t>
            </w:r>
            <w:proofErr w:type="spellEnd"/>
            <w:r w:rsidRPr="00E54880">
              <w:rPr>
                <w:rFonts w:cs="Times New Roman"/>
                <w:sz w:val="20"/>
                <w:szCs w:val="20"/>
              </w:rPr>
              <w:t xml:space="preserve"> </w:t>
            </w:r>
            <w:proofErr w:type="spellStart"/>
            <w:r w:rsidRPr="00E54880">
              <w:rPr>
                <w:rFonts w:cs="Times New Roman"/>
                <w:sz w:val="20"/>
                <w:szCs w:val="20"/>
              </w:rPr>
              <w:t>trên</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p>
        </w:tc>
        <w:tc>
          <w:tcPr>
            <w:tcW w:w="709" w:type="dxa"/>
          </w:tcPr>
          <w:p w14:paraId="384E36F0" w14:textId="77777777" w:rsidR="0031020D" w:rsidRPr="00E54880" w:rsidRDefault="0031020D" w:rsidP="0031020D">
            <w:pPr>
              <w:spacing w:line="276" w:lineRule="auto"/>
              <w:rPr>
                <w:rFonts w:cs="Times New Roman"/>
                <w:sz w:val="24"/>
                <w:szCs w:val="24"/>
              </w:rPr>
            </w:pPr>
          </w:p>
        </w:tc>
        <w:tc>
          <w:tcPr>
            <w:tcW w:w="851" w:type="dxa"/>
          </w:tcPr>
          <w:p w14:paraId="2B9E6E5B" w14:textId="77777777" w:rsidR="0031020D" w:rsidRPr="00E54880" w:rsidRDefault="0031020D" w:rsidP="0031020D">
            <w:pPr>
              <w:spacing w:line="276" w:lineRule="auto"/>
              <w:rPr>
                <w:rFonts w:cs="Times New Roman"/>
                <w:sz w:val="24"/>
                <w:szCs w:val="24"/>
              </w:rPr>
            </w:pPr>
          </w:p>
        </w:tc>
        <w:tc>
          <w:tcPr>
            <w:tcW w:w="2835" w:type="dxa"/>
          </w:tcPr>
          <w:p w14:paraId="77FC5260" w14:textId="77777777" w:rsidR="0031020D" w:rsidRPr="00E54880" w:rsidRDefault="0031020D" w:rsidP="0031020D">
            <w:pPr>
              <w:spacing w:line="276" w:lineRule="auto"/>
              <w:rPr>
                <w:rFonts w:cs="Times New Roman"/>
                <w:sz w:val="24"/>
                <w:szCs w:val="24"/>
              </w:rPr>
            </w:pPr>
          </w:p>
        </w:tc>
      </w:tr>
      <w:tr w:rsidR="00E54880" w:rsidRPr="00E54880" w14:paraId="21876BA6" w14:textId="77777777" w:rsidTr="00260867">
        <w:tc>
          <w:tcPr>
            <w:tcW w:w="1267" w:type="dxa"/>
            <w:vMerge/>
            <w:vAlign w:val="center"/>
          </w:tcPr>
          <w:p w14:paraId="30190CEA"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4C113217"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Thiệt</w:t>
            </w:r>
            <w:proofErr w:type="spellEnd"/>
            <w:r w:rsidRPr="00E54880">
              <w:rPr>
                <w:rFonts w:cs="Times New Roman"/>
                <w:sz w:val="20"/>
                <w:szCs w:val="20"/>
              </w:rPr>
              <w:t xml:space="preserve"> </w:t>
            </w:r>
            <w:proofErr w:type="spellStart"/>
            <w:r w:rsidRPr="00E54880">
              <w:rPr>
                <w:rFonts w:cs="Times New Roman"/>
                <w:sz w:val="20"/>
                <w:szCs w:val="20"/>
              </w:rPr>
              <w:t>hại</w:t>
            </w:r>
            <w:proofErr w:type="spellEnd"/>
            <w:r w:rsidRPr="00E54880">
              <w:rPr>
                <w:rFonts w:cs="Times New Roman"/>
                <w:sz w:val="20"/>
                <w:szCs w:val="20"/>
              </w:rPr>
              <w:t xml:space="preserve"> do </w:t>
            </w:r>
            <w:proofErr w:type="spellStart"/>
            <w:r w:rsidRPr="00E54880">
              <w:rPr>
                <w:rFonts w:cs="Times New Roman"/>
                <w:sz w:val="20"/>
                <w:szCs w:val="20"/>
              </w:rPr>
              <w:t>thiên</w:t>
            </w:r>
            <w:proofErr w:type="spellEnd"/>
            <w:r w:rsidRPr="00E54880">
              <w:rPr>
                <w:rFonts w:cs="Times New Roman"/>
                <w:sz w:val="20"/>
                <w:szCs w:val="20"/>
              </w:rPr>
              <w:t xml:space="preserve"> tai (</w:t>
            </w:r>
            <w:proofErr w:type="spellStart"/>
            <w:r w:rsidRPr="00E54880">
              <w:rPr>
                <w:rFonts w:cs="Times New Roman"/>
                <w:sz w:val="20"/>
                <w:szCs w:val="20"/>
              </w:rPr>
              <w:t>Bão</w:t>
            </w:r>
            <w:proofErr w:type="spellEnd"/>
            <w:r w:rsidRPr="00E54880">
              <w:rPr>
                <w:rFonts w:cs="Times New Roman"/>
                <w:sz w:val="20"/>
                <w:szCs w:val="20"/>
              </w:rPr>
              <w:t xml:space="preserve">, </w:t>
            </w:r>
            <w:proofErr w:type="spellStart"/>
            <w:r w:rsidRPr="00E54880">
              <w:rPr>
                <w:rFonts w:cs="Times New Roman"/>
                <w:sz w:val="20"/>
                <w:szCs w:val="20"/>
              </w:rPr>
              <w:t>hạn</w:t>
            </w:r>
            <w:proofErr w:type="spellEnd"/>
            <w:r w:rsidRPr="00E54880">
              <w:rPr>
                <w:rFonts w:cs="Times New Roman"/>
                <w:sz w:val="20"/>
                <w:szCs w:val="20"/>
              </w:rPr>
              <w:t xml:space="preserve"> </w:t>
            </w:r>
            <w:proofErr w:type="spellStart"/>
            <w:r w:rsidRPr="00E54880">
              <w:rPr>
                <w:rFonts w:cs="Times New Roman"/>
                <w:sz w:val="20"/>
                <w:szCs w:val="20"/>
              </w:rPr>
              <w:t>hán</w:t>
            </w:r>
            <w:proofErr w:type="spellEnd"/>
            <w:r w:rsidRPr="00E54880">
              <w:rPr>
                <w:rFonts w:cs="Times New Roman"/>
                <w:sz w:val="20"/>
                <w:szCs w:val="20"/>
              </w:rPr>
              <w:t xml:space="preserve">, </w:t>
            </w:r>
            <w:proofErr w:type="spellStart"/>
            <w:r w:rsidRPr="00E54880">
              <w:rPr>
                <w:rFonts w:cs="Times New Roman"/>
                <w:sz w:val="20"/>
                <w:szCs w:val="20"/>
              </w:rPr>
              <w:t>lũ</w:t>
            </w:r>
            <w:proofErr w:type="spellEnd"/>
            <w:r w:rsidRPr="00E54880">
              <w:rPr>
                <w:rFonts w:cs="Times New Roman"/>
                <w:sz w:val="20"/>
                <w:szCs w:val="20"/>
              </w:rPr>
              <w:t xml:space="preserve"> </w:t>
            </w:r>
            <w:proofErr w:type="spellStart"/>
            <w:r w:rsidRPr="00E54880">
              <w:rPr>
                <w:rFonts w:cs="Times New Roman"/>
                <w:sz w:val="20"/>
                <w:szCs w:val="20"/>
              </w:rPr>
              <w:t>lụt</w:t>
            </w:r>
            <w:proofErr w:type="spellEnd"/>
            <w:r w:rsidRPr="00E54880">
              <w:rPr>
                <w:rFonts w:cs="Times New Roman"/>
                <w:sz w:val="20"/>
                <w:szCs w:val="20"/>
              </w:rPr>
              <w:t xml:space="preserve">, </w:t>
            </w:r>
            <w:proofErr w:type="spellStart"/>
            <w:r w:rsidRPr="00E54880">
              <w:rPr>
                <w:rFonts w:cs="Times New Roman"/>
                <w:sz w:val="20"/>
                <w:szCs w:val="20"/>
              </w:rPr>
              <w:t>sạt</w:t>
            </w:r>
            <w:proofErr w:type="spellEnd"/>
            <w:r w:rsidRPr="00E54880">
              <w:rPr>
                <w:rFonts w:cs="Times New Roman"/>
                <w:sz w:val="20"/>
                <w:szCs w:val="20"/>
              </w:rPr>
              <w:t xml:space="preserve"> </w:t>
            </w:r>
            <w:proofErr w:type="spellStart"/>
            <w:r w:rsidRPr="00E54880">
              <w:rPr>
                <w:rFonts w:cs="Times New Roman"/>
                <w:sz w:val="20"/>
                <w:szCs w:val="20"/>
              </w:rPr>
              <w:t>lở</w:t>
            </w:r>
            <w:proofErr w:type="spellEnd"/>
            <w:r w:rsidRPr="00E54880">
              <w:rPr>
                <w:rFonts w:cs="Times New Roman"/>
                <w:sz w:val="20"/>
                <w:szCs w:val="20"/>
              </w:rPr>
              <w:t>…)</w:t>
            </w:r>
          </w:p>
        </w:tc>
        <w:tc>
          <w:tcPr>
            <w:tcW w:w="709" w:type="dxa"/>
          </w:tcPr>
          <w:p w14:paraId="4ABB8854" w14:textId="77777777" w:rsidR="0031020D" w:rsidRPr="00E54880" w:rsidRDefault="0031020D" w:rsidP="0031020D">
            <w:pPr>
              <w:spacing w:line="276" w:lineRule="auto"/>
              <w:rPr>
                <w:rFonts w:cs="Times New Roman"/>
                <w:sz w:val="24"/>
                <w:szCs w:val="24"/>
              </w:rPr>
            </w:pPr>
          </w:p>
        </w:tc>
        <w:tc>
          <w:tcPr>
            <w:tcW w:w="851" w:type="dxa"/>
          </w:tcPr>
          <w:p w14:paraId="1769CE8B" w14:textId="77777777" w:rsidR="0031020D" w:rsidRPr="00E54880" w:rsidRDefault="0031020D" w:rsidP="0031020D">
            <w:pPr>
              <w:spacing w:line="276" w:lineRule="auto"/>
              <w:rPr>
                <w:rFonts w:cs="Times New Roman"/>
                <w:sz w:val="24"/>
                <w:szCs w:val="24"/>
              </w:rPr>
            </w:pPr>
          </w:p>
        </w:tc>
        <w:tc>
          <w:tcPr>
            <w:tcW w:w="2835" w:type="dxa"/>
          </w:tcPr>
          <w:p w14:paraId="51255DAC" w14:textId="77777777" w:rsidR="0031020D" w:rsidRPr="00E54880" w:rsidRDefault="0031020D" w:rsidP="0031020D">
            <w:pPr>
              <w:spacing w:line="276" w:lineRule="auto"/>
              <w:rPr>
                <w:rFonts w:cs="Times New Roman"/>
                <w:sz w:val="24"/>
                <w:szCs w:val="24"/>
              </w:rPr>
            </w:pPr>
          </w:p>
        </w:tc>
      </w:tr>
      <w:tr w:rsidR="00E54880" w:rsidRPr="00E54880" w14:paraId="3B420624" w14:textId="77777777" w:rsidTr="00260867">
        <w:tc>
          <w:tcPr>
            <w:tcW w:w="1267" w:type="dxa"/>
            <w:vMerge/>
            <w:vAlign w:val="center"/>
          </w:tcPr>
          <w:p w14:paraId="633982D0"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305C58A7"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Tình</w:t>
            </w:r>
            <w:proofErr w:type="spellEnd"/>
            <w:r w:rsidRPr="00E54880">
              <w:rPr>
                <w:rFonts w:cs="Times New Roman"/>
                <w:sz w:val="20"/>
                <w:szCs w:val="20"/>
              </w:rPr>
              <w:t xml:space="preserve"> </w:t>
            </w:r>
            <w:proofErr w:type="spellStart"/>
            <w:r w:rsidRPr="00E54880">
              <w:rPr>
                <w:rFonts w:cs="Times New Roman"/>
                <w:sz w:val="20"/>
                <w:szCs w:val="20"/>
              </w:rPr>
              <w:t>trạng</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rửa</w:t>
            </w:r>
            <w:proofErr w:type="spellEnd"/>
            <w:r w:rsidRPr="00E54880">
              <w:rPr>
                <w:rFonts w:cs="Times New Roman"/>
                <w:sz w:val="20"/>
                <w:szCs w:val="20"/>
              </w:rPr>
              <w:t xml:space="preserve"> </w:t>
            </w:r>
            <w:proofErr w:type="spellStart"/>
            <w:r w:rsidRPr="00E54880">
              <w:rPr>
                <w:rFonts w:cs="Times New Roman"/>
                <w:sz w:val="20"/>
                <w:szCs w:val="20"/>
              </w:rPr>
              <w:t>trôi</w:t>
            </w:r>
            <w:proofErr w:type="spellEnd"/>
            <w:r w:rsidRPr="00E54880">
              <w:rPr>
                <w:rFonts w:cs="Times New Roman"/>
                <w:sz w:val="20"/>
                <w:szCs w:val="20"/>
              </w:rPr>
              <w:t xml:space="preserve">, </w:t>
            </w:r>
            <w:proofErr w:type="spellStart"/>
            <w:r w:rsidRPr="00E54880">
              <w:rPr>
                <w:rFonts w:cs="Times New Roman"/>
                <w:sz w:val="20"/>
                <w:szCs w:val="20"/>
              </w:rPr>
              <w:t>thoái</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 xml:space="preserve"> </w:t>
            </w:r>
            <w:proofErr w:type="spellStart"/>
            <w:r w:rsidRPr="00E54880">
              <w:rPr>
                <w:rFonts w:cs="Times New Roman"/>
                <w:sz w:val="20"/>
                <w:szCs w:val="20"/>
              </w:rPr>
              <w:t>đất</w:t>
            </w:r>
            <w:proofErr w:type="spellEnd"/>
          </w:p>
        </w:tc>
        <w:tc>
          <w:tcPr>
            <w:tcW w:w="709" w:type="dxa"/>
          </w:tcPr>
          <w:p w14:paraId="61C1D881" w14:textId="77777777" w:rsidR="0031020D" w:rsidRPr="00E54880" w:rsidRDefault="0031020D" w:rsidP="0031020D">
            <w:pPr>
              <w:spacing w:line="276" w:lineRule="auto"/>
              <w:rPr>
                <w:rFonts w:cs="Times New Roman"/>
                <w:sz w:val="24"/>
                <w:szCs w:val="24"/>
              </w:rPr>
            </w:pPr>
          </w:p>
        </w:tc>
        <w:tc>
          <w:tcPr>
            <w:tcW w:w="851" w:type="dxa"/>
          </w:tcPr>
          <w:p w14:paraId="649BC4E6" w14:textId="77777777" w:rsidR="0031020D" w:rsidRPr="00E54880" w:rsidRDefault="0031020D" w:rsidP="0031020D">
            <w:pPr>
              <w:spacing w:line="276" w:lineRule="auto"/>
              <w:rPr>
                <w:rFonts w:cs="Times New Roman"/>
                <w:sz w:val="24"/>
                <w:szCs w:val="24"/>
              </w:rPr>
            </w:pPr>
          </w:p>
        </w:tc>
        <w:tc>
          <w:tcPr>
            <w:tcW w:w="2835" w:type="dxa"/>
          </w:tcPr>
          <w:p w14:paraId="46DD84F2" w14:textId="77777777" w:rsidR="0031020D" w:rsidRPr="00E54880" w:rsidRDefault="0031020D" w:rsidP="0031020D">
            <w:pPr>
              <w:spacing w:line="276" w:lineRule="auto"/>
              <w:rPr>
                <w:rFonts w:cs="Times New Roman"/>
                <w:sz w:val="24"/>
                <w:szCs w:val="24"/>
              </w:rPr>
            </w:pPr>
          </w:p>
        </w:tc>
      </w:tr>
      <w:tr w:rsidR="00E54880" w:rsidRPr="00E54880" w14:paraId="2A00DC8F" w14:textId="77777777" w:rsidTr="00260867">
        <w:tc>
          <w:tcPr>
            <w:tcW w:w="1267" w:type="dxa"/>
            <w:vMerge/>
            <w:vAlign w:val="center"/>
          </w:tcPr>
          <w:p w14:paraId="6EF25ED4"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632CDD5B"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Tình</w:t>
            </w:r>
            <w:proofErr w:type="spellEnd"/>
            <w:r w:rsidRPr="00E54880">
              <w:rPr>
                <w:rFonts w:cs="Times New Roman"/>
                <w:sz w:val="20"/>
                <w:szCs w:val="20"/>
              </w:rPr>
              <w:t xml:space="preserve"> </w:t>
            </w:r>
            <w:proofErr w:type="spellStart"/>
            <w:r w:rsidRPr="00E54880">
              <w:rPr>
                <w:rFonts w:cs="Times New Roman"/>
                <w:sz w:val="20"/>
                <w:szCs w:val="20"/>
              </w:rPr>
              <w:t>trạng</w:t>
            </w:r>
            <w:proofErr w:type="spellEnd"/>
            <w:r w:rsidRPr="00E54880">
              <w:rPr>
                <w:rFonts w:cs="Times New Roman"/>
                <w:sz w:val="20"/>
                <w:szCs w:val="20"/>
              </w:rPr>
              <w:t xml:space="preserve"> </w:t>
            </w: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bì</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cạnh</w:t>
            </w:r>
            <w:proofErr w:type="spellEnd"/>
            <w:r w:rsidRPr="00E54880">
              <w:rPr>
                <w:rFonts w:cs="Times New Roman"/>
                <w:sz w:val="20"/>
                <w:szCs w:val="20"/>
              </w:rPr>
              <w:t xml:space="preserve"> </w:t>
            </w:r>
            <w:proofErr w:type="spellStart"/>
            <w:r w:rsidRPr="00E54880">
              <w:rPr>
                <w:rFonts w:cs="Times New Roman"/>
                <w:sz w:val="20"/>
                <w:szCs w:val="20"/>
              </w:rPr>
              <w:t>tranh</w:t>
            </w:r>
            <w:proofErr w:type="spellEnd"/>
            <w:r w:rsidRPr="00E54880">
              <w:rPr>
                <w:rFonts w:cs="Times New Roman"/>
                <w:sz w:val="20"/>
                <w:szCs w:val="20"/>
              </w:rPr>
              <w:t xml:space="preserve"> </w:t>
            </w:r>
            <w:proofErr w:type="spellStart"/>
            <w:r w:rsidRPr="00E54880">
              <w:rPr>
                <w:rFonts w:cs="Times New Roman"/>
                <w:sz w:val="20"/>
                <w:szCs w:val="20"/>
              </w:rPr>
              <w:t>với</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chính</w:t>
            </w:r>
            <w:proofErr w:type="spellEnd"/>
          </w:p>
        </w:tc>
        <w:tc>
          <w:tcPr>
            <w:tcW w:w="709" w:type="dxa"/>
          </w:tcPr>
          <w:p w14:paraId="4B34CD17" w14:textId="77777777" w:rsidR="0031020D" w:rsidRPr="00E54880" w:rsidRDefault="0031020D" w:rsidP="0031020D">
            <w:pPr>
              <w:spacing w:line="276" w:lineRule="auto"/>
              <w:rPr>
                <w:rFonts w:cs="Times New Roman"/>
                <w:sz w:val="24"/>
                <w:szCs w:val="24"/>
              </w:rPr>
            </w:pPr>
          </w:p>
        </w:tc>
        <w:tc>
          <w:tcPr>
            <w:tcW w:w="851" w:type="dxa"/>
          </w:tcPr>
          <w:p w14:paraId="43ACCDD0" w14:textId="77777777" w:rsidR="0031020D" w:rsidRPr="00E54880" w:rsidRDefault="0031020D" w:rsidP="0031020D">
            <w:pPr>
              <w:spacing w:line="276" w:lineRule="auto"/>
              <w:rPr>
                <w:rFonts w:cs="Times New Roman"/>
                <w:sz w:val="24"/>
                <w:szCs w:val="24"/>
              </w:rPr>
            </w:pPr>
          </w:p>
        </w:tc>
        <w:tc>
          <w:tcPr>
            <w:tcW w:w="2835" w:type="dxa"/>
          </w:tcPr>
          <w:p w14:paraId="576071F6" w14:textId="77777777" w:rsidR="0031020D" w:rsidRPr="00E54880" w:rsidRDefault="0031020D" w:rsidP="0031020D">
            <w:pPr>
              <w:spacing w:line="276" w:lineRule="auto"/>
              <w:rPr>
                <w:rFonts w:cs="Times New Roman"/>
                <w:sz w:val="24"/>
                <w:szCs w:val="24"/>
              </w:rPr>
            </w:pPr>
          </w:p>
        </w:tc>
      </w:tr>
      <w:tr w:rsidR="00E54880" w:rsidRPr="00E54880" w14:paraId="58CAD406" w14:textId="77777777" w:rsidTr="00260867">
        <w:tc>
          <w:tcPr>
            <w:tcW w:w="1267" w:type="dxa"/>
            <w:vMerge/>
            <w:vAlign w:val="center"/>
          </w:tcPr>
          <w:p w14:paraId="7E1A2CE4"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4D3929F4"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loài</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vật</w:t>
            </w:r>
            <w:proofErr w:type="spellEnd"/>
            <w:r w:rsidRPr="00E54880">
              <w:rPr>
                <w:rFonts w:cs="Times New Roman"/>
                <w:sz w:val="20"/>
                <w:szCs w:val="20"/>
              </w:rPr>
              <w:t xml:space="preserve"> </w:t>
            </w:r>
            <w:proofErr w:type="spellStart"/>
            <w:r w:rsidRPr="00E54880">
              <w:rPr>
                <w:rFonts w:cs="Times New Roman"/>
                <w:sz w:val="20"/>
                <w:szCs w:val="20"/>
              </w:rPr>
              <w:t>biến</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gen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250B4AB0" w14:textId="77777777" w:rsidR="0031020D" w:rsidRPr="00E54880" w:rsidRDefault="0031020D" w:rsidP="0031020D">
            <w:pPr>
              <w:spacing w:line="276" w:lineRule="auto"/>
              <w:rPr>
                <w:rFonts w:cs="Times New Roman"/>
                <w:sz w:val="24"/>
                <w:szCs w:val="24"/>
              </w:rPr>
            </w:pPr>
          </w:p>
        </w:tc>
        <w:tc>
          <w:tcPr>
            <w:tcW w:w="851" w:type="dxa"/>
          </w:tcPr>
          <w:p w14:paraId="3D3CFBA2" w14:textId="77777777" w:rsidR="0031020D" w:rsidRPr="00E54880" w:rsidRDefault="0031020D" w:rsidP="0031020D">
            <w:pPr>
              <w:spacing w:line="276" w:lineRule="auto"/>
              <w:rPr>
                <w:rFonts w:cs="Times New Roman"/>
                <w:sz w:val="24"/>
                <w:szCs w:val="24"/>
              </w:rPr>
            </w:pPr>
          </w:p>
        </w:tc>
        <w:tc>
          <w:tcPr>
            <w:tcW w:w="2835" w:type="dxa"/>
          </w:tcPr>
          <w:p w14:paraId="678E4A72" w14:textId="77777777" w:rsidR="0031020D" w:rsidRPr="00E54880" w:rsidRDefault="0031020D" w:rsidP="0031020D">
            <w:pPr>
              <w:spacing w:line="276" w:lineRule="auto"/>
              <w:rPr>
                <w:rFonts w:cs="Times New Roman"/>
                <w:sz w:val="24"/>
                <w:szCs w:val="24"/>
              </w:rPr>
            </w:pPr>
          </w:p>
        </w:tc>
      </w:tr>
      <w:tr w:rsidR="00E54880" w:rsidRPr="00E54880" w14:paraId="7503ADB6" w14:textId="77777777" w:rsidTr="00260867">
        <w:tc>
          <w:tcPr>
            <w:tcW w:w="1267" w:type="dxa"/>
            <w:vMerge/>
            <w:vAlign w:val="center"/>
          </w:tcPr>
          <w:p w14:paraId="7834D77F"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1E3C23DE" w14:textId="77777777" w:rsidR="0031020D" w:rsidRPr="00E54880" w:rsidRDefault="0031020D" w:rsidP="0031020D">
            <w:pPr>
              <w:spacing w:line="276" w:lineRule="auto"/>
              <w:rPr>
                <w:rFonts w:cs="Times New Roman"/>
                <w:sz w:val="24"/>
                <w:szCs w:val="24"/>
              </w:rPr>
            </w:pPr>
            <w:r w:rsidRPr="00E54880">
              <w:rPr>
                <w:rFonts w:cs="Times New Roman"/>
                <w:sz w:val="20"/>
                <w:szCs w:val="20"/>
              </w:rPr>
              <w:t xml:space="preserve">Các </w:t>
            </w:r>
            <w:proofErr w:type="spellStart"/>
            <w:r w:rsidRPr="00E54880">
              <w:rPr>
                <w:rFonts w:cs="Times New Roman"/>
                <w:sz w:val="20"/>
                <w:szCs w:val="20"/>
              </w:rPr>
              <w:t>loài</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ngoại</w:t>
            </w:r>
            <w:proofErr w:type="spellEnd"/>
            <w:r w:rsidRPr="00E54880">
              <w:rPr>
                <w:rFonts w:cs="Times New Roman"/>
                <w:sz w:val="20"/>
                <w:szCs w:val="20"/>
              </w:rPr>
              <w:t xml:space="preserve"> lai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xâm</w:t>
            </w:r>
            <w:proofErr w:type="spellEnd"/>
            <w:r w:rsidRPr="00E54880">
              <w:rPr>
                <w:rFonts w:cs="Times New Roman"/>
                <w:sz w:val="20"/>
                <w:szCs w:val="20"/>
              </w:rPr>
              <w:t xml:space="preserve"> </w:t>
            </w:r>
            <w:proofErr w:type="spellStart"/>
            <w:r w:rsidRPr="00E54880">
              <w:rPr>
                <w:rFonts w:cs="Times New Roman"/>
                <w:sz w:val="20"/>
                <w:szCs w:val="20"/>
              </w:rPr>
              <w:t>lấn</w:t>
            </w:r>
            <w:proofErr w:type="spellEnd"/>
            <w:r w:rsidRPr="00E54880">
              <w:rPr>
                <w:rFonts w:cs="Times New Roman"/>
                <w:sz w:val="20"/>
                <w:szCs w:val="20"/>
              </w:rPr>
              <w:t>?</w:t>
            </w:r>
          </w:p>
        </w:tc>
        <w:tc>
          <w:tcPr>
            <w:tcW w:w="709" w:type="dxa"/>
          </w:tcPr>
          <w:p w14:paraId="0438B187" w14:textId="77777777" w:rsidR="0031020D" w:rsidRPr="00E54880" w:rsidRDefault="0031020D" w:rsidP="0031020D">
            <w:pPr>
              <w:spacing w:line="276" w:lineRule="auto"/>
              <w:rPr>
                <w:rFonts w:cs="Times New Roman"/>
                <w:sz w:val="24"/>
                <w:szCs w:val="24"/>
              </w:rPr>
            </w:pPr>
          </w:p>
        </w:tc>
        <w:tc>
          <w:tcPr>
            <w:tcW w:w="851" w:type="dxa"/>
          </w:tcPr>
          <w:p w14:paraId="0DFF2C29" w14:textId="77777777" w:rsidR="0031020D" w:rsidRPr="00E54880" w:rsidRDefault="0031020D" w:rsidP="0031020D">
            <w:pPr>
              <w:spacing w:line="276" w:lineRule="auto"/>
              <w:rPr>
                <w:rFonts w:cs="Times New Roman"/>
                <w:sz w:val="24"/>
                <w:szCs w:val="24"/>
              </w:rPr>
            </w:pPr>
          </w:p>
        </w:tc>
        <w:tc>
          <w:tcPr>
            <w:tcW w:w="2835" w:type="dxa"/>
          </w:tcPr>
          <w:p w14:paraId="114DE981" w14:textId="77777777" w:rsidR="0031020D" w:rsidRPr="00E54880" w:rsidRDefault="0031020D" w:rsidP="0031020D">
            <w:pPr>
              <w:spacing w:line="276" w:lineRule="auto"/>
              <w:rPr>
                <w:rFonts w:cs="Times New Roman"/>
                <w:sz w:val="24"/>
                <w:szCs w:val="24"/>
              </w:rPr>
            </w:pPr>
          </w:p>
        </w:tc>
      </w:tr>
      <w:tr w:rsidR="00E54880" w:rsidRPr="00E54880" w14:paraId="664154E2" w14:textId="77777777" w:rsidTr="00260867">
        <w:tc>
          <w:tcPr>
            <w:tcW w:w="1267" w:type="dxa"/>
            <w:vMerge w:val="restart"/>
            <w:tcBorders>
              <w:top w:val="nil"/>
              <w:left w:val="single" w:sz="4" w:space="0" w:color="auto"/>
              <w:right w:val="single" w:sz="4" w:space="0" w:color="auto"/>
            </w:tcBorders>
            <w:shd w:val="clear" w:color="000000" w:fill="FFFFFF"/>
            <w:vAlign w:val="center"/>
          </w:tcPr>
          <w:p w14:paraId="292C13A2" w14:textId="77777777" w:rsidR="0031020D" w:rsidRPr="00E54880" w:rsidRDefault="0031020D" w:rsidP="0031020D">
            <w:pPr>
              <w:spacing w:line="276" w:lineRule="auto"/>
              <w:jc w:val="center"/>
              <w:rPr>
                <w:rFonts w:cs="Times New Roman"/>
                <w:sz w:val="24"/>
                <w:szCs w:val="24"/>
              </w:rPr>
            </w:pPr>
            <w:proofErr w:type="spellStart"/>
            <w:r w:rsidRPr="00E54880">
              <w:rPr>
                <w:rFonts w:cs="Times New Roman"/>
                <w:b/>
                <w:bCs/>
                <w:sz w:val="20"/>
                <w:szCs w:val="20"/>
              </w:rPr>
              <w:t>Hoạt</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chăm</w:t>
            </w:r>
            <w:proofErr w:type="spellEnd"/>
            <w:r w:rsidRPr="00E54880">
              <w:rPr>
                <w:rFonts w:cs="Times New Roman"/>
                <w:b/>
                <w:bCs/>
                <w:sz w:val="20"/>
                <w:szCs w:val="20"/>
              </w:rPr>
              <w:t xml:space="preserve"> </w:t>
            </w:r>
            <w:proofErr w:type="spellStart"/>
            <w:r w:rsidRPr="00E54880">
              <w:rPr>
                <w:rFonts w:cs="Times New Roman"/>
                <w:b/>
                <w:bCs/>
                <w:sz w:val="20"/>
                <w:szCs w:val="20"/>
              </w:rPr>
              <w:t>sóc</w:t>
            </w:r>
            <w:proofErr w:type="spellEnd"/>
            <w:r w:rsidRPr="00E54880">
              <w:rPr>
                <w:rFonts w:cs="Times New Roman"/>
                <w:b/>
                <w:bCs/>
                <w:sz w:val="20"/>
                <w:szCs w:val="20"/>
              </w:rPr>
              <w:t xml:space="preserve">, </w:t>
            </w:r>
            <w:proofErr w:type="spellStart"/>
            <w:r w:rsidRPr="00E54880">
              <w:rPr>
                <w:rFonts w:cs="Times New Roman"/>
                <w:b/>
                <w:bCs/>
                <w:sz w:val="20"/>
                <w:szCs w:val="20"/>
              </w:rPr>
              <w:t>bảo</w:t>
            </w:r>
            <w:proofErr w:type="spellEnd"/>
            <w:r w:rsidRPr="00E54880">
              <w:rPr>
                <w:rFonts w:cs="Times New Roman"/>
                <w:b/>
                <w:bCs/>
                <w:sz w:val="20"/>
                <w:szCs w:val="20"/>
              </w:rPr>
              <w:t xml:space="preserve"> </w:t>
            </w:r>
            <w:proofErr w:type="spellStart"/>
            <w:r w:rsidRPr="00E54880">
              <w:rPr>
                <w:rFonts w:cs="Times New Roman"/>
                <w:b/>
                <w:bCs/>
                <w:sz w:val="20"/>
                <w:szCs w:val="20"/>
              </w:rPr>
              <w:t>vệ</w:t>
            </w:r>
            <w:proofErr w:type="spellEnd"/>
          </w:p>
        </w:tc>
        <w:tc>
          <w:tcPr>
            <w:tcW w:w="4262" w:type="dxa"/>
            <w:tcBorders>
              <w:top w:val="single" w:sz="4" w:space="0" w:color="auto"/>
              <w:left w:val="nil"/>
              <w:bottom w:val="single" w:sz="4" w:space="0" w:color="auto"/>
              <w:right w:val="single" w:sz="4" w:space="0" w:color="000000"/>
            </w:tcBorders>
            <w:vAlign w:val="center"/>
          </w:tcPr>
          <w:p w14:paraId="1AF9F2B7"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hình</w:t>
            </w:r>
            <w:proofErr w:type="spellEnd"/>
            <w:r w:rsidRPr="00E54880">
              <w:rPr>
                <w:rFonts w:cs="Times New Roman"/>
                <w:sz w:val="20"/>
                <w:szCs w:val="20"/>
              </w:rPr>
              <w:t xml:space="preserve"> </w:t>
            </w:r>
            <w:proofErr w:type="spellStart"/>
            <w:r w:rsidRPr="00E54880">
              <w:rPr>
                <w:rFonts w:cs="Times New Roman"/>
                <w:sz w:val="20"/>
                <w:szCs w:val="20"/>
              </w:rPr>
              <w:t>chăm</w:t>
            </w:r>
            <w:proofErr w:type="spellEnd"/>
            <w:r w:rsidRPr="00E54880">
              <w:rPr>
                <w:rFonts w:cs="Times New Roman"/>
                <w:sz w:val="20"/>
                <w:szCs w:val="20"/>
              </w:rPr>
              <w:t xml:space="preserve"> </w:t>
            </w:r>
            <w:proofErr w:type="spellStart"/>
            <w:r w:rsidRPr="00E54880">
              <w:rPr>
                <w:rFonts w:cs="Times New Roman"/>
                <w:sz w:val="20"/>
                <w:szCs w:val="20"/>
              </w:rPr>
              <w:t>sóc</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là</w:t>
            </w:r>
            <w:proofErr w:type="spellEnd"/>
            <w:r w:rsidRPr="00E54880">
              <w:rPr>
                <w:rFonts w:cs="Times New Roman"/>
                <w:sz w:val="20"/>
                <w:szCs w:val="20"/>
              </w:rPr>
              <w:t xml:space="preserve"> </w:t>
            </w:r>
            <w:proofErr w:type="spellStart"/>
            <w:r w:rsidRPr="00E54880">
              <w:rPr>
                <w:rFonts w:cs="Times New Roman"/>
                <w:sz w:val="20"/>
                <w:szCs w:val="20"/>
              </w:rPr>
              <w:t>gì</w:t>
            </w:r>
            <w:proofErr w:type="spellEnd"/>
            <w:r w:rsidRPr="00E54880">
              <w:rPr>
                <w:rFonts w:cs="Times New Roman"/>
                <w:sz w:val="20"/>
                <w:szCs w:val="20"/>
              </w:rPr>
              <w:t xml:space="preserve">? </w:t>
            </w:r>
          </w:p>
        </w:tc>
        <w:tc>
          <w:tcPr>
            <w:tcW w:w="709" w:type="dxa"/>
          </w:tcPr>
          <w:p w14:paraId="01E10730" w14:textId="77777777" w:rsidR="0031020D" w:rsidRPr="00E54880" w:rsidRDefault="0031020D" w:rsidP="0031020D">
            <w:pPr>
              <w:spacing w:line="276" w:lineRule="auto"/>
              <w:rPr>
                <w:rFonts w:cs="Times New Roman"/>
                <w:sz w:val="24"/>
                <w:szCs w:val="24"/>
              </w:rPr>
            </w:pPr>
          </w:p>
        </w:tc>
        <w:tc>
          <w:tcPr>
            <w:tcW w:w="851" w:type="dxa"/>
          </w:tcPr>
          <w:p w14:paraId="30DD7276" w14:textId="77777777" w:rsidR="0031020D" w:rsidRPr="00E54880" w:rsidRDefault="0031020D" w:rsidP="0031020D">
            <w:pPr>
              <w:spacing w:line="276" w:lineRule="auto"/>
              <w:rPr>
                <w:rFonts w:cs="Times New Roman"/>
                <w:sz w:val="24"/>
                <w:szCs w:val="24"/>
              </w:rPr>
            </w:pPr>
          </w:p>
        </w:tc>
        <w:tc>
          <w:tcPr>
            <w:tcW w:w="2835" w:type="dxa"/>
          </w:tcPr>
          <w:p w14:paraId="3A7CF149" w14:textId="77777777" w:rsidR="0031020D" w:rsidRPr="00E54880" w:rsidRDefault="0031020D" w:rsidP="0031020D">
            <w:pPr>
              <w:spacing w:line="276" w:lineRule="auto"/>
              <w:rPr>
                <w:rFonts w:cs="Times New Roman"/>
                <w:sz w:val="24"/>
                <w:szCs w:val="24"/>
              </w:rPr>
            </w:pPr>
          </w:p>
        </w:tc>
      </w:tr>
      <w:tr w:rsidR="00E54880" w:rsidRPr="00E54880" w14:paraId="144E8B23" w14:textId="77777777" w:rsidTr="00260867">
        <w:tc>
          <w:tcPr>
            <w:tcW w:w="1267" w:type="dxa"/>
            <w:vMerge/>
            <w:tcBorders>
              <w:left w:val="single" w:sz="4" w:space="0" w:color="auto"/>
              <w:right w:val="single" w:sz="4" w:space="0" w:color="auto"/>
            </w:tcBorders>
            <w:shd w:val="clear" w:color="000000" w:fill="FFFFFF"/>
            <w:vAlign w:val="center"/>
          </w:tcPr>
          <w:p w14:paraId="73625A5C"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1F3169B8" w14:textId="77777777" w:rsidR="0031020D" w:rsidRPr="00E54880" w:rsidRDefault="0031020D" w:rsidP="0031020D">
            <w:pPr>
              <w:spacing w:line="276" w:lineRule="auto"/>
              <w:rPr>
                <w:rFonts w:cs="Times New Roman"/>
                <w:sz w:val="24"/>
                <w:szCs w:val="24"/>
              </w:rPr>
            </w:pPr>
            <w:r w:rsidRPr="00E54880">
              <w:rPr>
                <w:rFonts w:cs="Times New Roman"/>
                <w:sz w:val="20"/>
                <w:szCs w:val="20"/>
              </w:rPr>
              <w:t xml:space="preserve">Phương </w:t>
            </w:r>
            <w:proofErr w:type="spellStart"/>
            <w:r w:rsidRPr="00E54880">
              <w:rPr>
                <w:rFonts w:cs="Times New Roman"/>
                <w:sz w:val="20"/>
                <w:szCs w:val="20"/>
              </w:rPr>
              <w:t>tiện</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Thủ</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hay </w:t>
            </w:r>
            <w:proofErr w:type="spellStart"/>
            <w:r w:rsidRPr="00E54880">
              <w:rPr>
                <w:rFonts w:cs="Times New Roman"/>
                <w:sz w:val="20"/>
                <w:szCs w:val="20"/>
              </w:rPr>
              <w:t>bằng</w:t>
            </w:r>
            <w:proofErr w:type="spellEnd"/>
            <w:r w:rsidRPr="00E54880">
              <w:rPr>
                <w:rFonts w:cs="Times New Roman"/>
                <w:sz w:val="20"/>
                <w:szCs w:val="20"/>
              </w:rPr>
              <w:t xml:space="preserve"> </w:t>
            </w:r>
            <w:proofErr w:type="spellStart"/>
            <w:r w:rsidRPr="00E54880">
              <w:rPr>
                <w:rFonts w:cs="Times New Roman"/>
                <w:sz w:val="20"/>
                <w:szCs w:val="20"/>
              </w:rPr>
              <w:t>máy</w:t>
            </w:r>
            <w:proofErr w:type="spellEnd"/>
          </w:p>
        </w:tc>
        <w:tc>
          <w:tcPr>
            <w:tcW w:w="709" w:type="dxa"/>
          </w:tcPr>
          <w:p w14:paraId="45B179B5" w14:textId="77777777" w:rsidR="0031020D" w:rsidRPr="00E54880" w:rsidRDefault="0031020D" w:rsidP="0031020D">
            <w:pPr>
              <w:spacing w:line="276" w:lineRule="auto"/>
              <w:rPr>
                <w:rFonts w:cs="Times New Roman"/>
                <w:sz w:val="24"/>
                <w:szCs w:val="24"/>
              </w:rPr>
            </w:pPr>
          </w:p>
        </w:tc>
        <w:tc>
          <w:tcPr>
            <w:tcW w:w="851" w:type="dxa"/>
          </w:tcPr>
          <w:p w14:paraId="4496E1A1" w14:textId="77777777" w:rsidR="0031020D" w:rsidRPr="00E54880" w:rsidRDefault="0031020D" w:rsidP="0031020D">
            <w:pPr>
              <w:spacing w:line="276" w:lineRule="auto"/>
              <w:rPr>
                <w:rFonts w:cs="Times New Roman"/>
                <w:sz w:val="24"/>
                <w:szCs w:val="24"/>
              </w:rPr>
            </w:pPr>
          </w:p>
        </w:tc>
        <w:tc>
          <w:tcPr>
            <w:tcW w:w="2835" w:type="dxa"/>
          </w:tcPr>
          <w:p w14:paraId="6B5AC543" w14:textId="77777777" w:rsidR="0031020D" w:rsidRPr="00E54880" w:rsidRDefault="0031020D" w:rsidP="0031020D">
            <w:pPr>
              <w:spacing w:line="276" w:lineRule="auto"/>
              <w:rPr>
                <w:rFonts w:cs="Times New Roman"/>
                <w:sz w:val="24"/>
                <w:szCs w:val="24"/>
              </w:rPr>
            </w:pPr>
          </w:p>
        </w:tc>
      </w:tr>
      <w:tr w:rsidR="00E54880" w:rsidRPr="00E54880" w14:paraId="4E57C6FE" w14:textId="77777777" w:rsidTr="00260867">
        <w:tc>
          <w:tcPr>
            <w:tcW w:w="1267" w:type="dxa"/>
            <w:vMerge/>
            <w:tcBorders>
              <w:left w:val="single" w:sz="4" w:space="0" w:color="auto"/>
              <w:right w:val="single" w:sz="4" w:space="0" w:color="auto"/>
            </w:tcBorders>
            <w:shd w:val="clear" w:color="000000" w:fill="FFFFFF"/>
            <w:vAlign w:val="center"/>
          </w:tcPr>
          <w:p w14:paraId="243C717E"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3DDAB5F5"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phân</w:t>
            </w:r>
            <w:proofErr w:type="spellEnd"/>
            <w:r w:rsidRPr="00E54880">
              <w:rPr>
                <w:rFonts w:cs="Times New Roman"/>
                <w:sz w:val="20"/>
                <w:szCs w:val="20"/>
              </w:rPr>
              <w:t xml:space="preserve"> </w:t>
            </w:r>
            <w:proofErr w:type="spellStart"/>
            <w:r w:rsidRPr="00E54880">
              <w:rPr>
                <w:rFonts w:cs="Times New Roman"/>
                <w:sz w:val="20"/>
                <w:szCs w:val="20"/>
              </w:rPr>
              <w:t>bón</w:t>
            </w:r>
            <w:proofErr w:type="spellEnd"/>
          </w:p>
        </w:tc>
        <w:tc>
          <w:tcPr>
            <w:tcW w:w="709" w:type="dxa"/>
          </w:tcPr>
          <w:p w14:paraId="0A8340EA" w14:textId="77777777" w:rsidR="0031020D" w:rsidRPr="00E54880" w:rsidRDefault="0031020D" w:rsidP="0031020D">
            <w:pPr>
              <w:spacing w:line="276" w:lineRule="auto"/>
              <w:rPr>
                <w:rFonts w:cs="Times New Roman"/>
                <w:sz w:val="24"/>
                <w:szCs w:val="24"/>
              </w:rPr>
            </w:pPr>
          </w:p>
        </w:tc>
        <w:tc>
          <w:tcPr>
            <w:tcW w:w="851" w:type="dxa"/>
          </w:tcPr>
          <w:p w14:paraId="685DFA5E" w14:textId="77777777" w:rsidR="0031020D" w:rsidRPr="00E54880" w:rsidRDefault="0031020D" w:rsidP="0031020D">
            <w:pPr>
              <w:spacing w:line="276" w:lineRule="auto"/>
              <w:rPr>
                <w:rFonts w:cs="Times New Roman"/>
                <w:sz w:val="24"/>
                <w:szCs w:val="24"/>
              </w:rPr>
            </w:pPr>
          </w:p>
        </w:tc>
        <w:tc>
          <w:tcPr>
            <w:tcW w:w="2835" w:type="dxa"/>
          </w:tcPr>
          <w:p w14:paraId="785ACC2D" w14:textId="77777777" w:rsidR="0031020D" w:rsidRPr="00E54880" w:rsidRDefault="0031020D" w:rsidP="0031020D">
            <w:pPr>
              <w:spacing w:line="276" w:lineRule="auto"/>
              <w:rPr>
                <w:rFonts w:cs="Times New Roman"/>
                <w:sz w:val="24"/>
                <w:szCs w:val="24"/>
              </w:rPr>
            </w:pPr>
          </w:p>
        </w:tc>
      </w:tr>
      <w:tr w:rsidR="00E54880" w:rsidRPr="00E54880" w14:paraId="2FDF8D84" w14:textId="77777777" w:rsidTr="00260867">
        <w:tc>
          <w:tcPr>
            <w:tcW w:w="1267" w:type="dxa"/>
            <w:vMerge/>
            <w:tcBorders>
              <w:left w:val="single" w:sz="4" w:space="0" w:color="auto"/>
              <w:right w:val="single" w:sz="4" w:space="0" w:color="auto"/>
            </w:tcBorders>
            <w:shd w:val="clear" w:color="000000" w:fill="FFFFFF"/>
            <w:vAlign w:val="center"/>
          </w:tcPr>
          <w:p w14:paraId="1879E6CD"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179808DD"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thuốc</w:t>
            </w:r>
            <w:proofErr w:type="spellEnd"/>
            <w:r w:rsidRPr="00E54880">
              <w:rPr>
                <w:rFonts w:cs="Times New Roman"/>
                <w:sz w:val="20"/>
                <w:szCs w:val="20"/>
              </w:rPr>
              <w:t xml:space="preserve"> BVTV</w:t>
            </w:r>
          </w:p>
        </w:tc>
        <w:tc>
          <w:tcPr>
            <w:tcW w:w="709" w:type="dxa"/>
          </w:tcPr>
          <w:p w14:paraId="3E98B737" w14:textId="77777777" w:rsidR="0031020D" w:rsidRPr="00E54880" w:rsidRDefault="0031020D" w:rsidP="0031020D">
            <w:pPr>
              <w:spacing w:line="276" w:lineRule="auto"/>
              <w:rPr>
                <w:rFonts w:cs="Times New Roman"/>
                <w:sz w:val="24"/>
                <w:szCs w:val="24"/>
              </w:rPr>
            </w:pPr>
          </w:p>
        </w:tc>
        <w:tc>
          <w:tcPr>
            <w:tcW w:w="851" w:type="dxa"/>
          </w:tcPr>
          <w:p w14:paraId="03B983EA" w14:textId="77777777" w:rsidR="0031020D" w:rsidRPr="00E54880" w:rsidRDefault="0031020D" w:rsidP="0031020D">
            <w:pPr>
              <w:spacing w:line="276" w:lineRule="auto"/>
              <w:rPr>
                <w:rFonts w:cs="Times New Roman"/>
                <w:sz w:val="24"/>
                <w:szCs w:val="24"/>
              </w:rPr>
            </w:pPr>
          </w:p>
        </w:tc>
        <w:tc>
          <w:tcPr>
            <w:tcW w:w="2835" w:type="dxa"/>
          </w:tcPr>
          <w:p w14:paraId="7F064DB1" w14:textId="77777777" w:rsidR="0031020D" w:rsidRPr="00E54880" w:rsidRDefault="0031020D" w:rsidP="0031020D">
            <w:pPr>
              <w:spacing w:line="276" w:lineRule="auto"/>
              <w:rPr>
                <w:rFonts w:cs="Times New Roman"/>
                <w:sz w:val="24"/>
                <w:szCs w:val="24"/>
              </w:rPr>
            </w:pPr>
          </w:p>
        </w:tc>
      </w:tr>
      <w:tr w:rsidR="00E54880" w:rsidRPr="00E54880" w14:paraId="73392E89" w14:textId="77777777" w:rsidTr="00260867">
        <w:tc>
          <w:tcPr>
            <w:tcW w:w="1267" w:type="dxa"/>
            <w:vMerge/>
            <w:tcBorders>
              <w:left w:val="single" w:sz="4" w:space="0" w:color="auto"/>
              <w:right w:val="single" w:sz="4" w:space="0" w:color="auto"/>
            </w:tcBorders>
            <w:shd w:val="clear" w:color="000000" w:fill="FFFFFF"/>
            <w:vAlign w:val="center"/>
          </w:tcPr>
          <w:p w14:paraId="2E44D181"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2125FF75"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Báo </w:t>
            </w:r>
            <w:proofErr w:type="spellStart"/>
            <w:r w:rsidRPr="00E54880">
              <w:rPr>
                <w:rFonts w:cs="Times New Roman"/>
                <w:sz w:val="20"/>
                <w:szCs w:val="20"/>
              </w:rPr>
              <w:t>với</w:t>
            </w:r>
            <w:proofErr w:type="spellEnd"/>
            <w:r w:rsidRPr="00E54880">
              <w:rPr>
                <w:rFonts w:cs="Times New Roman"/>
                <w:sz w:val="20"/>
                <w:szCs w:val="20"/>
              </w:rPr>
              <w:t xml:space="preserve"> </w:t>
            </w:r>
            <w:proofErr w:type="spellStart"/>
            <w:r w:rsidRPr="00E54880">
              <w:rPr>
                <w:rFonts w:cs="Times New Roman"/>
                <w:sz w:val="20"/>
                <w:szCs w:val="20"/>
              </w:rPr>
              <w:t>nhóm</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việc</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phân</w:t>
            </w:r>
            <w:proofErr w:type="spellEnd"/>
            <w:r w:rsidRPr="00E54880">
              <w:rPr>
                <w:rFonts w:cs="Times New Roman"/>
                <w:sz w:val="20"/>
                <w:szCs w:val="20"/>
              </w:rPr>
              <w:t xml:space="preserve"> </w:t>
            </w:r>
            <w:proofErr w:type="spellStart"/>
            <w:r w:rsidRPr="00E54880">
              <w:rPr>
                <w:rFonts w:cs="Times New Roman"/>
                <w:sz w:val="20"/>
                <w:szCs w:val="20"/>
              </w:rPr>
              <w:t>bón</w:t>
            </w:r>
            <w:proofErr w:type="spellEnd"/>
            <w:r w:rsidRPr="00E54880">
              <w:rPr>
                <w:rFonts w:cs="Times New Roman"/>
                <w:sz w:val="20"/>
                <w:szCs w:val="20"/>
              </w:rPr>
              <w:t xml:space="preserve">, </w:t>
            </w:r>
            <w:proofErr w:type="spellStart"/>
            <w:r w:rsidRPr="00E54880">
              <w:rPr>
                <w:rFonts w:cs="Times New Roman"/>
                <w:sz w:val="20"/>
                <w:szCs w:val="20"/>
              </w:rPr>
              <w:t>thuốc</w:t>
            </w:r>
            <w:proofErr w:type="spellEnd"/>
            <w:r w:rsidRPr="00E54880">
              <w:rPr>
                <w:rFonts w:cs="Times New Roman"/>
                <w:sz w:val="20"/>
                <w:szCs w:val="20"/>
              </w:rPr>
              <w:t xml:space="preserve"> BVTV</w:t>
            </w:r>
          </w:p>
        </w:tc>
        <w:tc>
          <w:tcPr>
            <w:tcW w:w="709" w:type="dxa"/>
          </w:tcPr>
          <w:p w14:paraId="49C5EAD1" w14:textId="77777777" w:rsidR="0031020D" w:rsidRPr="00E54880" w:rsidRDefault="0031020D" w:rsidP="0031020D">
            <w:pPr>
              <w:spacing w:line="276" w:lineRule="auto"/>
              <w:rPr>
                <w:rFonts w:cs="Times New Roman"/>
                <w:sz w:val="24"/>
                <w:szCs w:val="24"/>
              </w:rPr>
            </w:pPr>
          </w:p>
        </w:tc>
        <w:tc>
          <w:tcPr>
            <w:tcW w:w="851" w:type="dxa"/>
          </w:tcPr>
          <w:p w14:paraId="48CE406C" w14:textId="77777777" w:rsidR="0031020D" w:rsidRPr="00E54880" w:rsidRDefault="0031020D" w:rsidP="0031020D">
            <w:pPr>
              <w:spacing w:line="276" w:lineRule="auto"/>
              <w:rPr>
                <w:rFonts w:cs="Times New Roman"/>
                <w:sz w:val="24"/>
                <w:szCs w:val="24"/>
              </w:rPr>
            </w:pPr>
          </w:p>
        </w:tc>
        <w:tc>
          <w:tcPr>
            <w:tcW w:w="2835" w:type="dxa"/>
          </w:tcPr>
          <w:p w14:paraId="2B8A49AD" w14:textId="77777777" w:rsidR="0031020D" w:rsidRPr="00E54880" w:rsidRDefault="0031020D" w:rsidP="0031020D">
            <w:pPr>
              <w:spacing w:line="276" w:lineRule="auto"/>
              <w:rPr>
                <w:rFonts w:cs="Times New Roman"/>
                <w:sz w:val="24"/>
                <w:szCs w:val="24"/>
              </w:rPr>
            </w:pPr>
          </w:p>
        </w:tc>
      </w:tr>
      <w:tr w:rsidR="00E54880" w:rsidRPr="00E54880" w14:paraId="7E08E1AE" w14:textId="77777777" w:rsidTr="00260867">
        <w:tc>
          <w:tcPr>
            <w:tcW w:w="1267" w:type="dxa"/>
            <w:vMerge/>
            <w:tcBorders>
              <w:left w:val="single" w:sz="4" w:space="0" w:color="auto"/>
              <w:right w:val="single" w:sz="4" w:space="0" w:color="auto"/>
            </w:tcBorders>
            <w:shd w:val="clear" w:color="000000" w:fill="FFFFFF"/>
            <w:vAlign w:val="center"/>
          </w:tcPr>
          <w:p w14:paraId="73BB42EA"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720302AA"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tỉa</w:t>
            </w:r>
            <w:proofErr w:type="spellEnd"/>
            <w:r w:rsidRPr="00E54880">
              <w:rPr>
                <w:rFonts w:cs="Times New Roman"/>
                <w:sz w:val="20"/>
                <w:szCs w:val="20"/>
              </w:rPr>
              <w:t xml:space="preserve"> </w:t>
            </w:r>
            <w:proofErr w:type="spellStart"/>
            <w:r w:rsidRPr="00E54880">
              <w:rPr>
                <w:rFonts w:cs="Times New Roman"/>
                <w:sz w:val="20"/>
                <w:szCs w:val="20"/>
              </w:rPr>
              <w:t>cành</w:t>
            </w:r>
            <w:proofErr w:type="spellEnd"/>
            <w:r w:rsidRPr="00E54880">
              <w:rPr>
                <w:rFonts w:cs="Times New Roman"/>
                <w:sz w:val="20"/>
                <w:szCs w:val="20"/>
              </w:rPr>
              <w:t xml:space="preserve">, </w:t>
            </w:r>
            <w:proofErr w:type="spellStart"/>
            <w:r w:rsidRPr="00E54880">
              <w:rPr>
                <w:rFonts w:cs="Times New Roman"/>
                <w:sz w:val="20"/>
                <w:szCs w:val="20"/>
              </w:rPr>
              <w:t>tỉa</w:t>
            </w:r>
            <w:proofErr w:type="spellEnd"/>
            <w:r w:rsidRPr="00E54880">
              <w:rPr>
                <w:rFonts w:cs="Times New Roman"/>
                <w:sz w:val="20"/>
                <w:szCs w:val="20"/>
              </w:rPr>
              <w:t xml:space="preserve"> </w:t>
            </w:r>
            <w:proofErr w:type="spellStart"/>
            <w:r w:rsidRPr="00E54880">
              <w:rPr>
                <w:rFonts w:cs="Times New Roman"/>
                <w:sz w:val="20"/>
                <w:szCs w:val="20"/>
              </w:rPr>
              <w:t>thưa</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788A371B" w14:textId="77777777" w:rsidR="0031020D" w:rsidRPr="00E54880" w:rsidRDefault="0031020D" w:rsidP="0031020D">
            <w:pPr>
              <w:spacing w:line="276" w:lineRule="auto"/>
              <w:rPr>
                <w:rFonts w:cs="Times New Roman"/>
                <w:sz w:val="24"/>
                <w:szCs w:val="24"/>
              </w:rPr>
            </w:pPr>
          </w:p>
        </w:tc>
        <w:tc>
          <w:tcPr>
            <w:tcW w:w="851" w:type="dxa"/>
          </w:tcPr>
          <w:p w14:paraId="6970F0AE" w14:textId="77777777" w:rsidR="0031020D" w:rsidRPr="00E54880" w:rsidRDefault="0031020D" w:rsidP="0031020D">
            <w:pPr>
              <w:spacing w:line="276" w:lineRule="auto"/>
              <w:rPr>
                <w:rFonts w:cs="Times New Roman"/>
                <w:sz w:val="24"/>
                <w:szCs w:val="24"/>
              </w:rPr>
            </w:pPr>
          </w:p>
        </w:tc>
        <w:tc>
          <w:tcPr>
            <w:tcW w:w="2835" w:type="dxa"/>
          </w:tcPr>
          <w:p w14:paraId="2CCE3661" w14:textId="77777777" w:rsidR="0031020D" w:rsidRPr="00E54880" w:rsidRDefault="0031020D" w:rsidP="0031020D">
            <w:pPr>
              <w:spacing w:line="276" w:lineRule="auto"/>
              <w:rPr>
                <w:rFonts w:cs="Times New Roman"/>
                <w:sz w:val="24"/>
                <w:szCs w:val="24"/>
              </w:rPr>
            </w:pPr>
          </w:p>
        </w:tc>
      </w:tr>
      <w:tr w:rsidR="00E54880" w:rsidRPr="00E54880" w14:paraId="5EA2B9D9" w14:textId="77777777" w:rsidTr="00260867">
        <w:tc>
          <w:tcPr>
            <w:tcW w:w="1267" w:type="dxa"/>
            <w:vMerge w:val="restart"/>
            <w:tcBorders>
              <w:left w:val="single" w:sz="4" w:space="0" w:color="auto"/>
              <w:right w:val="single" w:sz="4" w:space="0" w:color="auto"/>
            </w:tcBorders>
            <w:shd w:val="clear" w:color="000000" w:fill="FFFFFF"/>
            <w:vAlign w:val="center"/>
          </w:tcPr>
          <w:p w14:paraId="35C6C420" w14:textId="77777777" w:rsidR="0031020D" w:rsidRPr="00E54880" w:rsidRDefault="0031020D" w:rsidP="0031020D">
            <w:pPr>
              <w:spacing w:line="276" w:lineRule="auto"/>
              <w:jc w:val="center"/>
              <w:rPr>
                <w:rFonts w:cs="Times New Roman"/>
                <w:sz w:val="24"/>
                <w:szCs w:val="24"/>
              </w:rPr>
            </w:pPr>
            <w:proofErr w:type="spellStart"/>
            <w:r w:rsidRPr="00E54880">
              <w:rPr>
                <w:rFonts w:cs="Times New Roman"/>
                <w:b/>
                <w:bCs/>
                <w:sz w:val="20"/>
                <w:szCs w:val="20"/>
              </w:rPr>
              <w:t>Nhân</w:t>
            </w:r>
            <w:proofErr w:type="spellEnd"/>
            <w:r w:rsidRPr="00E54880">
              <w:rPr>
                <w:rFonts w:cs="Times New Roman"/>
                <w:b/>
                <w:bCs/>
                <w:sz w:val="20"/>
                <w:szCs w:val="20"/>
              </w:rPr>
              <w:t xml:space="preserve"> </w:t>
            </w:r>
            <w:proofErr w:type="spellStart"/>
            <w:r w:rsidRPr="00E54880">
              <w:rPr>
                <w:rFonts w:cs="Times New Roman"/>
                <w:b/>
                <w:bCs/>
                <w:sz w:val="20"/>
                <w:szCs w:val="20"/>
              </w:rPr>
              <w:t>công</w:t>
            </w:r>
            <w:proofErr w:type="spellEnd"/>
            <w:r w:rsidRPr="00E54880">
              <w:rPr>
                <w:rFonts w:cs="Times New Roman"/>
                <w:b/>
                <w:bCs/>
                <w:sz w:val="20"/>
                <w:szCs w:val="20"/>
              </w:rPr>
              <w:t xml:space="preserve"> </w:t>
            </w:r>
            <w:proofErr w:type="spellStart"/>
            <w:r w:rsidRPr="00E54880">
              <w:rPr>
                <w:rFonts w:cs="Times New Roman"/>
                <w:b/>
                <w:bCs/>
                <w:sz w:val="20"/>
                <w:szCs w:val="20"/>
              </w:rPr>
              <w:t>lao</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p>
        </w:tc>
        <w:tc>
          <w:tcPr>
            <w:tcW w:w="4262" w:type="dxa"/>
            <w:tcBorders>
              <w:top w:val="single" w:sz="4" w:space="0" w:color="auto"/>
              <w:left w:val="single" w:sz="4" w:space="0" w:color="auto"/>
              <w:bottom w:val="single" w:sz="4" w:space="0" w:color="auto"/>
              <w:right w:val="single" w:sz="4" w:space="0" w:color="000000"/>
            </w:tcBorders>
            <w:vAlign w:val="center"/>
          </w:tcPr>
          <w:p w14:paraId="255ED977"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thuê</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r w:rsidRPr="00E54880">
              <w:rPr>
                <w:rFonts w:cs="Times New Roman"/>
                <w:sz w:val="20"/>
                <w:szCs w:val="20"/>
              </w:rPr>
              <w:br/>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Bao </w:t>
            </w:r>
            <w:proofErr w:type="spellStart"/>
            <w:r w:rsidRPr="00E54880">
              <w:rPr>
                <w:rFonts w:cs="Times New Roman"/>
                <w:sz w:val="20"/>
                <w:szCs w:val="20"/>
              </w:rPr>
              <w:t>nhiêu</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Độ</w:t>
            </w:r>
            <w:proofErr w:type="spellEnd"/>
            <w:r w:rsidRPr="00E54880">
              <w:rPr>
                <w:rFonts w:cs="Times New Roman"/>
                <w:sz w:val="20"/>
                <w:szCs w:val="20"/>
              </w:rPr>
              <w:t xml:space="preserve"> </w:t>
            </w:r>
            <w:proofErr w:type="spellStart"/>
            <w:r w:rsidRPr="00E54880">
              <w:rPr>
                <w:rFonts w:cs="Times New Roman"/>
                <w:sz w:val="20"/>
                <w:szCs w:val="20"/>
              </w:rPr>
              <w:t>tuổi</w:t>
            </w:r>
            <w:proofErr w:type="spellEnd"/>
            <w:r w:rsidRPr="00E54880">
              <w:rPr>
                <w:rFonts w:cs="Times New Roman"/>
                <w:sz w:val="20"/>
                <w:szCs w:val="20"/>
              </w:rPr>
              <w:t xml:space="preserve"> bao </w:t>
            </w:r>
            <w:proofErr w:type="spellStart"/>
            <w:r w:rsidRPr="00E54880">
              <w:rPr>
                <w:rFonts w:cs="Times New Roman"/>
                <w:sz w:val="20"/>
                <w:szCs w:val="20"/>
              </w:rPr>
              <w:t>nhiêu?Có</w:t>
            </w:r>
            <w:proofErr w:type="spellEnd"/>
            <w:r w:rsidRPr="00E54880">
              <w:rPr>
                <w:rFonts w:cs="Times New Roman"/>
                <w:sz w:val="20"/>
                <w:szCs w:val="20"/>
              </w:rPr>
              <w:t xml:space="preserve"> </w:t>
            </w:r>
            <w:proofErr w:type="spellStart"/>
            <w:r w:rsidRPr="00E54880">
              <w:rPr>
                <w:rFonts w:cs="Times New Roman"/>
                <w:sz w:val="20"/>
                <w:szCs w:val="20"/>
              </w:rPr>
              <w:t>hợp</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42C97BE7" w14:textId="77777777" w:rsidR="0031020D" w:rsidRPr="00E54880" w:rsidRDefault="0031020D" w:rsidP="0031020D">
            <w:pPr>
              <w:spacing w:line="276" w:lineRule="auto"/>
              <w:rPr>
                <w:rFonts w:cs="Times New Roman"/>
                <w:sz w:val="24"/>
                <w:szCs w:val="24"/>
              </w:rPr>
            </w:pPr>
          </w:p>
        </w:tc>
        <w:tc>
          <w:tcPr>
            <w:tcW w:w="851" w:type="dxa"/>
          </w:tcPr>
          <w:p w14:paraId="46A3264F" w14:textId="77777777" w:rsidR="0031020D" w:rsidRPr="00E54880" w:rsidRDefault="0031020D" w:rsidP="0031020D">
            <w:pPr>
              <w:spacing w:line="276" w:lineRule="auto"/>
              <w:rPr>
                <w:rFonts w:cs="Times New Roman"/>
                <w:sz w:val="24"/>
                <w:szCs w:val="24"/>
              </w:rPr>
            </w:pPr>
          </w:p>
        </w:tc>
        <w:tc>
          <w:tcPr>
            <w:tcW w:w="2835" w:type="dxa"/>
          </w:tcPr>
          <w:p w14:paraId="7C0172EC" w14:textId="77777777" w:rsidR="0031020D" w:rsidRPr="00E54880" w:rsidRDefault="0031020D" w:rsidP="0031020D">
            <w:pPr>
              <w:spacing w:line="276" w:lineRule="auto"/>
              <w:rPr>
                <w:rFonts w:cs="Times New Roman"/>
                <w:sz w:val="24"/>
                <w:szCs w:val="24"/>
              </w:rPr>
            </w:pPr>
          </w:p>
        </w:tc>
      </w:tr>
      <w:tr w:rsidR="00E54880" w:rsidRPr="00E54880" w14:paraId="3104B4A1" w14:textId="77777777" w:rsidTr="00260867">
        <w:tc>
          <w:tcPr>
            <w:tcW w:w="1267" w:type="dxa"/>
            <w:vMerge/>
            <w:tcBorders>
              <w:left w:val="single" w:sz="4" w:space="0" w:color="auto"/>
              <w:right w:val="single" w:sz="4" w:space="0" w:color="auto"/>
            </w:tcBorders>
            <w:shd w:val="clear" w:color="000000" w:fill="FFFFFF"/>
            <w:vAlign w:val="center"/>
          </w:tcPr>
          <w:p w14:paraId="23C0AC40"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single" w:sz="4" w:space="0" w:color="auto"/>
              <w:bottom w:val="single" w:sz="4" w:space="0" w:color="auto"/>
              <w:right w:val="single" w:sz="4" w:space="0" w:color="000000"/>
            </w:tcBorders>
            <w:vAlign w:val="center"/>
          </w:tcPr>
          <w:p w14:paraId="319CD4BD"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trẻ</w:t>
            </w:r>
            <w:proofErr w:type="spellEnd"/>
            <w:r w:rsidRPr="00E54880">
              <w:rPr>
                <w:rFonts w:cs="Times New Roman"/>
                <w:sz w:val="20"/>
                <w:szCs w:val="20"/>
              </w:rPr>
              <w:t xml:space="preserve"> </w:t>
            </w:r>
            <w:proofErr w:type="spellStart"/>
            <w:r w:rsidRPr="00E54880">
              <w:rPr>
                <w:rFonts w:cs="Times New Roman"/>
                <w:sz w:val="20"/>
                <w:szCs w:val="20"/>
              </w:rPr>
              <w:t>em</w:t>
            </w:r>
            <w:proofErr w:type="spellEnd"/>
            <w:r w:rsidRPr="00E54880">
              <w:rPr>
                <w:rFonts w:cs="Times New Roman"/>
                <w:sz w:val="20"/>
                <w:szCs w:val="20"/>
              </w:rPr>
              <w:t xml:space="preserve"> hay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quản</w:t>
            </w:r>
            <w:proofErr w:type="spellEnd"/>
            <w:r w:rsidRPr="00E54880">
              <w:rPr>
                <w:rFonts w:cs="Times New Roman"/>
                <w:sz w:val="20"/>
                <w:szCs w:val="20"/>
              </w:rPr>
              <w:t xml:space="preserve"> </w:t>
            </w:r>
            <w:proofErr w:type="spellStart"/>
            <w:r w:rsidRPr="00E54880">
              <w:rPr>
                <w:rFonts w:cs="Times New Roman"/>
                <w:sz w:val="20"/>
                <w:szCs w:val="20"/>
              </w:rPr>
              <w:t>thúc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
        </w:tc>
        <w:tc>
          <w:tcPr>
            <w:tcW w:w="709" w:type="dxa"/>
          </w:tcPr>
          <w:p w14:paraId="689A270E" w14:textId="77777777" w:rsidR="0031020D" w:rsidRPr="00E54880" w:rsidRDefault="0031020D" w:rsidP="0031020D">
            <w:pPr>
              <w:spacing w:line="276" w:lineRule="auto"/>
              <w:rPr>
                <w:rFonts w:cs="Times New Roman"/>
                <w:sz w:val="24"/>
                <w:szCs w:val="24"/>
              </w:rPr>
            </w:pPr>
          </w:p>
        </w:tc>
        <w:tc>
          <w:tcPr>
            <w:tcW w:w="851" w:type="dxa"/>
          </w:tcPr>
          <w:p w14:paraId="7CD94077" w14:textId="77777777" w:rsidR="0031020D" w:rsidRPr="00E54880" w:rsidRDefault="0031020D" w:rsidP="0031020D">
            <w:pPr>
              <w:spacing w:line="276" w:lineRule="auto"/>
              <w:rPr>
                <w:rFonts w:cs="Times New Roman"/>
                <w:sz w:val="24"/>
                <w:szCs w:val="24"/>
              </w:rPr>
            </w:pPr>
          </w:p>
        </w:tc>
        <w:tc>
          <w:tcPr>
            <w:tcW w:w="2835" w:type="dxa"/>
          </w:tcPr>
          <w:p w14:paraId="358B0327" w14:textId="77777777" w:rsidR="0031020D" w:rsidRPr="00E54880" w:rsidRDefault="0031020D" w:rsidP="0031020D">
            <w:pPr>
              <w:spacing w:line="276" w:lineRule="auto"/>
              <w:rPr>
                <w:rFonts w:cs="Times New Roman"/>
                <w:sz w:val="24"/>
                <w:szCs w:val="24"/>
              </w:rPr>
            </w:pPr>
          </w:p>
        </w:tc>
      </w:tr>
      <w:tr w:rsidR="00E54880" w:rsidRPr="00E54880" w14:paraId="189A1F6E" w14:textId="77777777" w:rsidTr="00260867">
        <w:tc>
          <w:tcPr>
            <w:tcW w:w="1267" w:type="dxa"/>
            <w:vMerge/>
            <w:tcBorders>
              <w:left w:val="single" w:sz="4" w:space="0" w:color="auto"/>
              <w:right w:val="single" w:sz="4" w:space="0" w:color="auto"/>
            </w:tcBorders>
            <w:shd w:val="clear" w:color="000000" w:fill="FFFFFF"/>
            <w:vAlign w:val="center"/>
          </w:tcPr>
          <w:p w14:paraId="1C924694"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single" w:sz="4" w:space="0" w:color="auto"/>
              <w:bottom w:val="single" w:sz="4" w:space="0" w:color="auto"/>
              <w:right w:val="single" w:sz="4" w:space="0" w:color="000000"/>
            </w:tcBorders>
            <w:vAlign w:val="center"/>
          </w:tcPr>
          <w:p w14:paraId="32AA572F" w14:textId="77777777" w:rsidR="0031020D" w:rsidRPr="00E54880" w:rsidRDefault="0031020D" w:rsidP="0031020D">
            <w:pPr>
              <w:spacing w:line="276" w:lineRule="auto"/>
              <w:rPr>
                <w:rFonts w:cs="Times New Roman"/>
                <w:sz w:val="24"/>
                <w:szCs w:val="24"/>
              </w:rPr>
            </w:pPr>
            <w:r w:rsidRPr="00E54880">
              <w:rPr>
                <w:rFonts w:cs="Times New Roman"/>
                <w:sz w:val="20"/>
                <w:szCs w:val="20"/>
              </w:rPr>
              <w:t xml:space="preserve">Phương </w:t>
            </w:r>
            <w:proofErr w:type="spellStart"/>
            <w:r w:rsidRPr="00E54880">
              <w:rPr>
                <w:rFonts w:cs="Times New Roman"/>
                <w:sz w:val="20"/>
                <w:szCs w:val="20"/>
              </w:rPr>
              <w:t>tiện</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hộ</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đầy</w:t>
            </w:r>
            <w:proofErr w:type="spellEnd"/>
            <w:r w:rsidRPr="00E54880">
              <w:rPr>
                <w:rFonts w:cs="Times New Roman"/>
                <w:sz w:val="20"/>
                <w:szCs w:val="20"/>
              </w:rPr>
              <w:t xml:space="preserve"> </w:t>
            </w:r>
            <w:proofErr w:type="spellStart"/>
            <w:r w:rsidRPr="00E54880">
              <w:rPr>
                <w:rFonts w:cs="Times New Roman"/>
                <w:sz w:val="20"/>
                <w:szCs w:val="20"/>
              </w:rPr>
              <w:t>đủ</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đảm</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4BDF817D" w14:textId="77777777" w:rsidR="0031020D" w:rsidRPr="00E54880" w:rsidRDefault="0031020D" w:rsidP="0031020D">
            <w:pPr>
              <w:spacing w:line="276" w:lineRule="auto"/>
              <w:rPr>
                <w:rFonts w:cs="Times New Roman"/>
                <w:sz w:val="24"/>
                <w:szCs w:val="24"/>
              </w:rPr>
            </w:pPr>
          </w:p>
        </w:tc>
        <w:tc>
          <w:tcPr>
            <w:tcW w:w="851" w:type="dxa"/>
          </w:tcPr>
          <w:p w14:paraId="587762F6" w14:textId="77777777" w:rsidR="0031020D" w:rsidRPr="00E54880" w:rsidRDefault="0031020D" w:rsidP="0031020D">
            <w:pPr>
              <w:spacing w:line="276" w:lineRule="auto"/>
              <w:rPr>
                <w:rFonts w:cs="Times New Roman"/>
                <w:sz w:val="24"/>
                <w:szCs w:val="24"/>
              </w:rPr>
            </w:pPr>
          </w:p>
        </w:tc>
        <w:tc>
          <w:tcPr>
            <w:tcW w:w="2835" w:type="dxa"/>
          </w:tcPr>
          <w:p w14:paraId="771C6D4D" w14:textId="77777777" w:rsidR="0031020D" w:rsidRPr="00E54880" w:rsidRDefault="0031020D" w:rsidP="0031020D">
            <w:pPr>
              <w:spacing w:line="276" w:lineRule="auto"/>
              <w:rPr>
                <w:rFonts w:cs="Times New Roman"/>
                <w:sz w:val="24"/>
                <w:szCs w:val="24"/>
              </w:rPr>
            </w:pPr>
          </w:p>
        </w:tc>
      </w:tr>
      <w:tr w:rsidR="00E54880" w:rsidRPr="00E54880" w14:paraId="302EC2D3" w14:textId="77777777" w:rsidTr="00260867">
        <w:tc>
          <w:tcPr>
            <w:tcW w:w="1267" w:type="dxa"/>
            <w:vMerge/>
            <w:tcBorders>
              <w:left w:val="single" w:sz="4" w:space="0" w:color="auto"/>
              <w:right w:val="single" w:sz="4" w:space="0" w:color="auto"/>
            </w:tcBorders>
            <w:shd w:val="clear" w:color="000000" w:fill="FFFFFF"/>
            <w:vAlign w:val="center"/>
          </w:tcPr>
          <w:p w14:paraId="6BB48D8F"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single" w:sz="4" w:space="0" w:color="auto"/>
              <w:bottom w:val="single" w:sz="4" w:space="0" w:color="auto"/>
              <w:right w:val="single" w:sz="4" w:space="0" w:color="000000"/>
            </w:tcBorders>
            <w:shd w:val="clear" w:color="000000" w:fill="FFFFFF"/>
            <w:vAlign w:val="center"/>
          </w:tcPr>
          <w:p w14:paraId="08A7958C"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trang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túi</w:t>
            </w:r>
            <w:proofErr w:type="spellEnd"/>
            <w:r w:rsidRPr="00E54880">
              <w:rPr>
                <w:rFonts w:cs="Times New Roman"/>
                <w:sz w:val="20"/>
                <w:szCs w:val="20"/>
              </w:rPr>
              <w:t xml:space="preserve"> </w:t>
            </w:r>
            <w:proofErr w:type="spellStart"/>
            <w:r w:rsidRPr="00E54880">
              <w:rPr>
                <w:rFonts w:cs="Times New Roman"/>
                <w:sz w:val="20"/>
                <w:szCs w:val="20"/>
              </w:rPr>
              <w:t>cứu</w:t>
            </w:r>
            <w:proofErr w:type="spellEnd"/>
            <w:r w:rsidRPr="00E54880">
              <w:rPr>
                <w:rFonts w:cs="Times New Roman"/>
                <w:sz w:val="20"/>
                <w:szCs w:val="20"/>
              </w:rPr>
              <w:t xml:space="preserve"> </w:t>
            </w:r>
            <w:proofErr w:type="spellStart"/>
            <w:r w:rsidRPr="00E54880">
              <w:rPr>
                <w:rFonts w:cs="Times New Roman"/>
                <w:sz w:val="20"/>
                <w:szCs w:val="20"/>
              </w:rPr>
              <w:t>thương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đầy</w:t>
            </w:r>
            <w:proofErr w:type="spellEnd"/>
            <w:r w:rsidRPr="00E54880">
              <w:rPr>
                <w:rFonts w:cs="Times New Roman"/>
                <w:sz w:val="20"/>
                <w:szCs w:val="20"/>
              </w:rPr>
              <w:t xml:space="preserve"> </w:t>
            </w:r>
            <w:proofErr w:type="spellStart"/>
            <w:r w:rsidRPr="00E54880">
              <w:rPr>
                <w:rFonts w:cs="Times New Roman"/>
                <w:sz w:val="20"/>
                <w:szCs w:val="20"/>
              </w:rPr>
              <w:t>đủ</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thuốc</w:t>
            </w:r>
            <w:proofErr w:type="spellEnd"/>
            <w:r w:rsidRPr="00E54880">
              <w:rPr>
                <w:rFonts w:cs="Times New Roman"/>
                <w:sz w:val="20"/>
                <w:szCs w:val="20"/>
              </w:rPr>
              <w:t xml:space="preserve"> </w:t>
            </w:r>
            <w:proofErr w:type="spellStart"/>
            <w:r w:rsidRPr="00E54880">
              <w:rPr>
                <w:rFonts w:cs="Times New Roman"/>
                <w:sz w:val="20"/>
                <w:szCs w:val="20"/>
              </w:rPr>
              <w:t>cần</w:t>
            </w:r>
            <w:proofErr w:type="spellEnd"/>
            <w:r w:rsidRPr="00E54880">
              <w:rPr>
                <w:rFonts w:cs="Times New Roman"/>
                <w:sz w:val="20"/>
                <w:szCs w:val="20"/>
              </w:rPr>
              <w:t xml:space="preserve"> </w:t>
            </w:r>
            <w:proofErr w:type="spellStart"/>
            <w:r w:rsidRPr="00E54880">
              <w:rPr>
                <w:rFonts w:cs="Times New Roman"/>
                <w:sz w:val="20"/>
                <w:szCs w:val="20"/>
              </w:rPr>
              <w:t>thiết</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2020D33C" w14:textId="77777777" w:rsidR="0031020D" w:rsidRPr="00E54880" w:rsidRDefault="0031020D" w:rsidP="0031020D">
            <w:pPr>
              <w:spacing w:line="276" w:lineRule="auto"/>
              <w:rPr>
                <w:rFonts w:cs="Times New Roman"/>
                <w:sz w:val="24"/>
                <w:szCs w:val="24"/>
              </w:rPr>
            </w:pPr>
          </w:p>
        </w:tc>
        <w:tc>
          <w:tcPr>
            <w:tcW w:w="851" w:type="dxa"/>
          </w:tcPr>
          <w:p w14:paraId="26546131" w14:textId="77777777" w:rsidR="0031020D" w:rsidRPr="00E54880" w:rsidRDefault="0031020D" w:rsidP="0031020D">
            <w:pPr>
              <w:spacing w:line="276" w:lineRule="auto"/>
              <w:rPr>
                <w:rFonts w:cs="Times New Roman"/>
                <w:sz w:val="24"/>
                <w:szCs w:val="24"/>
              </w:rPr>
            </w:pPr>
          </w:p>
        </w:tc>
        <w:tc>
          <w:tcPr>
            <w:tcW w:w="2835" w:type="dxa"/>
          </w:tcPr>
          <w:p w14:paraId="0E2157B7" w14:textId="77777777" w:rsidR="0031020D" w:rsidRPr="00E54880" w:rsidRDefault="0031020D" w:rsidP="0031020D">
            <w:pPr>
              <w:spacing w:line="276" w:lineRule="auto"/>
              <w:rPr>
                <w:rFonts w:cs="Times New Roman"/>
                <w:sz w:val="24"/>
                <w:szCs w:val="24"/>
              </w:rPr>
            </w:pPr>
          </w:p>
        </w:tc>
      </w:tr>
      <w:tr w:rsidR="00E54880" w:rsidRPr="00E54880" w14:paraId="31162A64" w14:textId="77777777" w:rsidTr="00260867">
        <w:tc>
          <w:tcPr>
            <w:tcW w:w="1267" w:type="dxa"/>
            <w:vMerge w:val="restart"/>
            <w:vAlign w:val="center"/>
          </w:tcPr>
          <w:p w14:paraId="0CF4ED1A" w14:textId="77777777" w:rsidR="0031020D" w:rsidRPr="00E54880" w:rsidRDefault="0031020D" w:rsidP="0031020D">
            <w:pPr>
              <w:spacing w:line="276" w:lineRule="auto"/>
              <w:jc w:val="center"/>
              <w:rPr>
                <w:rFonts w:cs="Times New Roman"/>
                <w:sz w:val="24"/>
                <w:szCs w:val="24"/>
              </w:rPr>
            </w:pP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môi</w:t>
            </w:r>
            <w:proofErr w:type="spellEnd"/>
            <w:r w:rsidRPr="00E54880">
              <w:rPr>
                <w:rFonts w:cs="Times New Roman"/>
                <w:b/>
                <w:bCs/>
                <w:sz w:val="20"/>
                <w:szCs w:val="20"/>
              </w:rPr>
              <w:t xml:space="preserve"> </w:t>
            </w:r>
            <w:proofErr w:type="spellStart"/>
            <w:r w:rsidRPr="00E54880">
              <w:rPr>
                <w:rFonts w:cs="Times New Roman"/>
                <w:b/>
                <w:bCs/>
                <w:sz w:val="20"/>
                <w:szCs w:val="20"/>
              </w:rPr>
              <w:t>trường</w:t>
            </w:r>
            <w:proofErr w:type="spellEnd"/>
          </w:p>
        </w:tc>
        <w:tc>
          <w:tcPr>
            <w:tcW w:w="4262" w:type="dxa"/>
            <w:tcBorders>
              <w:top w:val="single" w:sz="4" w:space="0" w:color="auto"/>
              <w:left w:val="nil"/>
              <w:bottom w:val="single" w:sz="4" w:space="0" w:color="auto"/>
              <w:right w:val="single" w:sz="4" w:space="0" w:color="000000"/>
            </w:tcBorders>
            <w:vAlign w:val="center"/>
          </w:tcPr>
          <w:p w14:paraId="2B38A6C2"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quan</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xảy</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37622FAD" w14:textId="77777777" w:rsidR="0031020D" w:rsidRPr="00E54880" w:rsidRDefault="0031020D" w:rsidP="0031020D">
            <w:pPr>
              <w:spacing w:line="276" w:lineRule="auto"/>
              <w:rPr>
                <w:rFonts w:cs="Times New Roman"/>
                <w:sz w:val="24"/>
                <w:szCs w:val="24"/>
              </w:rPr>
            </w:pPr>
          </w:p>
        </w:tc>
        <w:tc>
          <w:tcPr>
            <w:tcW w:w="851" w:type="dxa"/>
          </w:tcPr>
          <w:p w14:paraId="4CCBD976" w14:textId="77777777" w:rsidR="0031020D" w:rsidRPr="00E54880" w:rsidRDefault="0031020D" w:rsidP="0031020D">
            <w:pPr>
              <w:spacing w:line="276" w:lineRule="auto"/>
              <w:rPr>
                <w:rFonts w:cs="Times New Roman"/>
                <w:sz w:val="24"/>
                <w:szCs w:val="24"/>
              </w:rPr>
            </w:pPr>
          </w:p>
        </w:tc>
        <w:tc>
          <w:tcPr>
            <w:tcW w:w="2835" w:type="dxa"/>
          </w:tcPr>
          <w:p w14:paraId="436266FF" w14:textId="77777777" w:rsidR="0031020D" w:rsidRPr="00E54880" w:rsidRDefault="0031020D" w:rsidP="0031020D">
            <w:pPr>
              <w:spacing w:line="276" w:lineRule="auto"/>
              <w:rPr>
                <w:rFonts w:cs="Times New Roman"/>
                <w:sz w:val="24"/>
                <w:szCs w:val="24"/>
              </w:rPr>
            </w:pPr>
          </w:p>
        </w:tc>
      </w:tr>
      <w:tr w:rsidR="00E54880" w:rsidRPr="00E54880" w14:paraId="6F0A3A75" w14:textId="77777777" w:rsidTr="00260867">
        <w:tc>
          <w:tcPr>
            <w:tcW w:w="1267" w:type="dxa"/>
            <w:vMerge/>
            <w:vAlign w:val="center"/>
          </w:tcPr>
          <w:p w14:paraId="3A650B6E"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51745147"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rác</w:t>
            </w:r>
            <w:proofErr w:type="spellEnd"/>
            <w:r w:rsidRPr="00E54880">
              <w:rPr>
                <w:rFonts w:cs="Times New Roman"/>
                <w:sz w:val="20"/>
                <w:szCs w:val="20"/>
              </w:rPr>
              <w:t xml:space="preserve"> </w:t>
            </w:r>
            <w:proofErr w:type="spellStart"/>
            <w:r w:rsidRPr="00E54880">
              <w:rPr>
                <w:rFonts w:cs="Times New Roman"/>
                <w:sz w:val="20"/>
                <w:szCs w:val="20"/>
              </w:rPr>
              <w:t>thải</w:t>
            </w:r>
            <w:proofErr w:type="spellEnd"/>
            <w:r w:rsidRPr="00E54880">
              <w:rPr>
                <w:rFonts w:cs="Times New Roman"/>
                <w:sz w:val="20"/>
                <w:szCs w:val="20"/>
              </w:rPr>
              <w:t xml:space="preserve"> </w:t>
            </w:r>
            <w:proofErr w:type="spellStart"/>
            <w:r w:rsidRPr="00E54880">
              <w:rPr>
                <w:rFonts w:cs="Times New Roman"/>
                <w:sz w:val="20"/>
                <w:szCs w:val="20"/>
              </w:rPr>
              <w:t>khó</w:t>
            </w:r>
            <w:proofErr w:type="spellEnd"/>
            <w:r w:rsidRPr="00E54880">
              <w:rPr>
                <w:rFonts w:cs="Times New Roman"/>
                <w:sz w:val="20"/>
                <w:szCs w:val="20"/>
              </w:rPr>
              <w:t xml:space="preserve"> </w:t>
            </w:r>
            <w:proofErr w:type="spellStart"/>
            <w:r w:rsidRPr="00E54880">
              <w:rPr>
                <w:rFonts w:cs="Times New Roman"/>
                <w:sz w:val="20"/>
                <w:szCs w:val="20"/>
              </w:rPr>
              <w:t>phân</w:t>
            </w:r>
            <w:proofErr w:type="spellEnd"/>
            <w:r w:rsidRPr="00E54880">
              <w:rPr>
                <w:rFonts w:cs="Times New Roman"/>
                <w:sz w:val="20"/>
                <w:szCs w:val="20"/>
              </w:rPr>
              <w:t xml:space="preserve"> </w:t>
            </w:r>
            <w:proofErr w:type="spellStart"/>
            <w:r w:rsidRPr="00E54880">
              <w:rPr>
                <w:rFonts w:cs="Times New Roman"/>
                <w:sz w:val="20"/>
                <w:szCs w:val="20"/>
              </w:rPr>
              <w:t>hủy</w:t>
            </w:r>
            <w:proofErr w:type="spellEnd"/>
            <w:r w:rsidRPr="00E54880">
              <w:rPr>
                <w:rFonts w:cs="Times New Roman"/>
                <w:sz w:val="20"/>
                <w:szCs w:val="20"/>
              </w:rPr>
              <w:t xml:space="preserve"> </w:t>
            </w:r>
            <w:proofErr w:type="spellStart"/>
            <w:r w:rsidRPr="00E54880">
              <w:rPr>
                <w:rFonts w:cs="Times New Roman"/>
                <w:sz w:val="20"/>
                <w:szCs w:val="20"/>
              </w:rPr>
              <w:t>tại</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Mức</w:t>
            </w:r>
            <w:proofErr w:type="spellEnd"/>
            <w:r w:rsidRPr="00E54880">
              <w:rPr>
                <w:rFonts w:cs="Times New Roman"/>
                <w:sz w:val="20"/>
                <w:szCs w:val="20"/>
              </w:rPr>
              <w:t xml:space="preserve"> </w:t>
            </w:r>
            <w:proofErr w:type="spellStart"/>
            <w:r w:rsidRPr="00E54880">
              <w:rPr>
                <w:rFonts w:cs="Times New Roman"/>
                <w:sz w:val="20"/>
                <w:szCs w:val="20"/>
              </w:rPr>
              <w:t>độ</w:t>
            </w:r>
            <w:proofErr w:type="spellEnd"/>
            <w:r w:rsidRPr="00E54880">
              <w:rPr>
                <w:rFonts w:cs="Times New Roman"/>
                <w:sz w:val="20"/>
                <w:szCs w:val="20"/>
              </w:rPr>
              <w:t>?</w:t>
            </w:r>
          </w:p>
        </w:tc>
        <w:tc>
          <w:tcPr>
            <w:tcW w:w="709" w:type="dxa"/>
          </w:tcPr>
          <w:p w14:paraId="765EF438" w14:textId="77777777" w:rsidR="0031020D" w:rsidRPr="00E54880" w:rsidRDefault="0031020D" w:rsidP="0031020D">
            <w:pPr>
              <w:spacing w:line="276" w:lineRule="auto"/>
              <w:rPr>
                <w:rFonts w:cs="Times New Roman"/>
                <w:sz w:val="24"/>
                <w:szCs w:val="24"/>
              </w:rPr>
            </w:pPr>
          </w:p>
        </w:tc>
        <w:tc>
          <w:tcPr>
            <w:tcW w:w="851" w:type="dxa"/>
          </w:tcPr>
          <w:p w14:paraId="33CC09F9" w14:textId="77777777" w:rsidR="0031020D" w:rsidRPr="00E54880" w:rsidRDefault="0031020D" w:rsidP="0031020D">
            <w:pPr>
              <w:spacing w:line="276" w:lineRule="auto"/>
              <w:rPr>
                <w:rFonts w:cs="Times New Roman"/>
                <w:sz w:val="24"/>
                <w:szCs w:val="24"/>
              </w:rPr>
            </w:pPr>
          </w:p>
        </w:tc>
        <w:tc>
          <w:tcPr>
            <w:tcW w:w="2835" w:type="dxa"/>
          </w:tcPr>
          <w:p w14:paraId="35A7523A" w14:textId="77777777" w:rsidR="0031020D" w:rsidRPr="00E54880" w:rsidRDefault="0031020D" w:rsidP="0031020D">
            <w:pPr>
              <w:spacing w:line="276" w:lineRule="auto"/>
              <w:rPr>
                <w:rFonts w:cs="Times New Roman"/>
                <w:sz w:val="24"/>
                <w:szCs w:val="24"/>
              </w:rPr>
            </w:pPr>
          </w:p>
        </w:tc>
      </w:tr>
      <w:tr w:rsidR="00E54880" w:rsidRPr="00E54880" w14:paraId="72791DCE" w14:textId="77777777" w:rsidTr="00260867">
        <w:tc>
          <w:tcPr>
            <w:tcW w:w="1267" w:type="dxa"/>
            <w:vMerge/>
            <w:vAlign w:val="center"/>
          </w:tcPr>
          <w:p w14:paraId="76718DF7"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7D60397C"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ven</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Nêu</w:t>
            </w:r>
            <w:proofErr w:type="spellEnd"/>
            <w:r w:rsidRPr="00E54880">
              <w:rPr>
                <w:rFonts w:cs="Times New Roman"/>
                <w:sz w:val="20"/>
                <w:szCs w:val="20"/>
              </w:rPr>
              <w:t xml:space="preserve"> rõ?</w:t>
            </w:r>
          </w:p>
        </w:tc>
        <w:tc>
          <w:tcPr>
            <w:tcW w:w="709" w:type="dxa"/>
          </w:tcPr>
          <w:p w14:paraId="6F8A3484" w14:textId="77777777" w:rsidR="0031020D" w:rsidRPr="00E54880" w:rsidRDefault="0031020D" w:rsidP="0031020D">
            <w:pPr>
              <w:spacing w:line="276" w:lineRule="auto"/>
              <w:rPr>
                <w:rFonts w:cs="Times New Roman"/>
                <w:sz w:val="24"/>
                <w:szCs w:val="24"/>
              </w:rPr>
            </w:pPr>
          </w:p>
        </w:tc>
        <w:tc>
          <w:tcPr>
            <w:tcW w:w="851" w:type="dxa"/>
          </w:tcPr>
          <w:p w14:paraId="240DB081" w14:textId="77777777" w:rsidR="0031020D" w:rsidRPr="00E54880" w:rsidRDefault="0031020D" w:rsidP="0031020D">
            <w:pPr>
              <w:spacing w:line="276" w:lineRule="auto"/>
              <w:rPr>
                <w:rFonts w:cs="Times New Roman"/>
                <w:sz w:val="24"/>
                <w:szCs w:val="24"/>
              </w:rPr>
            </w:pPr>
          </w:p>
        </w:tc>
        <w:tc>
          <w:tcPr>
            <w:tcW w:w="2835" w:type="dxa"/>
          </w:tcPr>
          <w:p w14:paraId="3C3904C7" w14:textId="77777777" w:rsidR="0031020D" w:rsidRPr="00E54880" w:rsidRDefault="0031020D" w:rsidP="0031020D">
            <w:pPr>
              <w:spacing w:line="276" w:lineRule="auto"/>
              <w:rPr>
                <w:rFonts w:cs="Times New Roman"/>
                <w:sz w:val="24"/>
                <w:szCs w:val="24"/>
              </w:rPr>
            </w:pPr>
          </w:p>
        </w:tc>
      </w:tr>
      <w:tr w:rsidR="00E54880" w:rsidRPr="00E54880" w14:paraId="091731EF" w14:textId="77777777" w:rsidTr="00260867">
        <w:tc>
          <w:tcPr>
            <w:tcW w:w="1267" w:type="dxa"/>
            <w:vMerge/>
            <w:vAlign w:val="center"/>
          </w:tcPr>
          <w:p w14:paraId="2B796E09"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6C7F0F08"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thây</w:t>
            </w:r>
            <w:proofErr w:type="spellEnd"/>
            <w:r w:rsidRPr="00E54880">
              <w:rPr>
                <w:rFonts w:cs="Times New Roman"/>
                <w:sz w:val="20"/>
                <w:szCs w:val="20"/>
              </w:rPr>
              <w:t xml:space="preserve"> </w:t>
            </w:r>
            <w:proofErr w:type="spellStart"/>
            <w:r w:rsidRPr="00E54880">
              <w:rPr>
                <w:rFonts w:cs="Times New Roman"/>
                <w:sz w:val="20"/>
                <w:szCs w:val="20"/>
              </w:rPr>
              <w:t>dấu</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sự</w:t>
            </w:r>
            <w:proofErr w:type="spellEnd"/>
            <w:r w:rsidRPr="00E54880">
              <w:rPr>
                <w:rFonts w:cs="Times New Roman"/>
                <w:sz w:val="20"/>
                <w:szCs w:val="20"/>
              </w:rPr>
              <w:t xml:space="preserve"> </w:t>
            </w:r>
            <w:proofErr w:type="spellStart"/>
            <w:r w:rsidRPr="00E54880">
              <w:rPr>
                <w:rFonts w:cs="Times New Roman"/>
                <w:sz w:val="20"/>
                <w:szCs w:val="20"/>
              </w:rPr>
              <w:t>xuất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vật</w:t>
            </w:r>
            <w:proofErr w:type="spellEnd"/>
            <w:r w:rsidRPr="00E54880">
              <w:rPr>
                <w:rFonts w:cs="Times New Roman"/>
                <w:sz w:val="20"/>
                <w:szCs w:val="20"/>
              </w:rPr>
              <w:t xml:space="preserve"> </w:t>
            </w:r>
            <w:proofErr w:type="spellStart"/>
            <w:r w:rsidRPr="00E54880">
              <w:rPr>
                <w:rFonts w:cs="Times New Roman"/>
                <w:sz w:val="20"/>
                <w:szCs w:val="20"/>
              </w:rPr>
              <w:t>hoang</w:t>
            </w:r>
            <w:proofErr w:type="spellEnd"/>
            <w:r w:rsidRPr="00E54880">
              <w:rPr>
                <w:rFonts w:cs="Times New Roman"/>
                <w:sz w:val="20"/>
                <w:szCs w:val="20"/>
              </w:rPr>
              <w:t xml:space="preserve"> </w:t>
            </w:r>
            <w:proofErr w:type="spellStart"/>
            <w:r w:rsidRPr="00E54880">
              <w:rPr>
                <w:rFonts w:cs="Times New Roman"/>
                <w:sz w:val="20"/>
                <w:szCs w:val="20"/>
              </w:rPr>
              <w:t>dã</w:t>
            </w:r>
            <w:proofErr w:type="spellEnd"/>
            <w:r w:rsidRPr="00E54880">
              <w:rPr>
                <w:rFonts w:cs="Times New Roman"/>
                <w:sz w:val="20"/>
                <w:szCs w:val="20"/>
              </w:rPr>
              <w:t xml:space="preserve"> hay </w:t>
            </w:r>
            <w:proofErr w:type="spellStart"/>
            <w:r w:rsidRPr="00E54880">
              <w:rPr>
                <w:rFonts w:cs="Times New Roman"/>
                <w:sz w:val="20"/>
                <w:szCs w:val="20"/>
              </w:rPr>
              <w:t>không?nêu</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w:t>
            </w:r>
          </w:p>
        </w:tc>
        <w:tc>
          <w:tcPr>
            <w:tcW w:w="709" w:type="dxa"/>
          </w:tcPr>
          <w:p w14:paraId="617095D9" w14:textId="77777777" w:rsidR="0031020D" w:rsidRPr="00E54880" w:rsidRDefault="0031020D" w:rsidP="0031020D">
            <w:pPr>
              <w:spacing w:line="276" w:lineRule="auto"/>
              <w:rPr>
                <w:rFonts w:cs="Times New Roman"/>
                <w:sz w:val="24"/>
                <w:szCs w:val="24"/>
              </w:rPr>
            </w:pPr>
          </w:p>
        </w:tc>
        <w:tc>
          <w:tcPr>
            <w:tcW w:w="851" w:type="dxa"/>
          </w:tcPr>
          <w:p w14:paraId="37318E0F" w14:textId="77777777" w:rsidR="0031020D" w:rsidRPr="00E54880" w:rsidRDefault="0031020D" w:rsidP="0031020D">
            <w:pPr>
              <w:spacing w:line="276" w:lineRule="auto"/>
              <w:rPr>
                <w:rFonts w:cs="Times New Roman"/>
                <w:sz w:val="24"/>
                <w:szCs w:val="24"/>
              </w:rPr>
            </w:pPr>
          </w:p>
        </w:tc>
        <w:tc>
          <w:tcPr>
            <w:tcW w:w="2835" w:type="dxa"/>
          </w:tcPr>
          <w:p w14:paraId="0323A254" w14:textId="77777777" w:rsidR="0031020D" w:rsidRPr="00E54880" w:rsidRDefault="0031020D" w:rsidP="0031020D">
            <w:pPr>
              <w:spacing w:line="276" w:lineRule="auto"/>
              <w:rPr>
                <w:rFonts w:cs="Times New Roman"/>
                <w:sz w:val="24"/>
                <w:szCs w:val="24"/>
              </w:rPr>
            </w:pPr>
          </w:p>
        </w:tc>
      </w:tr>
      <w:tr w:rsidR="00E54880" w:rsidRPr="00E54880" w14:paraId="73757FF4" w14:textId="77777777" w:rsidTr="00260867">
        <w:tc>
          <w:tcPr>
            <w:tcW w:w="1267" w:type="dxa"/>
            <w:vMerge/>
            <w:vAlign w:val="center"/>
          </w:tcPr>
          <w:p w14:paraId="59E340E4"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7E3D5BF5"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Rác</w:t>
            </w:r>
            <w:proofErr w:type="spellEnd"/>
            <w:r w:rsidRPr="00E54880">
              <w:rPr>
                <w:rFonts w:cs="Times New Roman"/>
                <w:sz w:val="20"/>
                <w:szCs w:val="20"/>
              </w:rPr>
              <w:t xml:space="preserve"> </w:t>
            </w:r>
            <w:proofErr w:type="spellStart"/>
            <w:r w:rsidRPr="00E54880">
              <w:rPr>
                <w:rFonts w:cs="Times New Roman"/>
                <w:sz w:val="20"/>
                <w:szCs w:val="20"/>
              </w:rPr>
              <w:t>thải</w:t>
            </w:r>
            <w:proofErr w:type="spellEnd"/>
            <w:r w:rsidRPr="00E54880">
              <w:rPr>
                <w:rFonts w:cs="Times New Roman"/>
                <w:sz w:val="20"/>
                <w:szCs w:val="20"/>
              </w:rPr>
              <w:t xml:space="preserve"> </w:t>
            </w:r>
            <w:proofErr w:type="spellStart"/>
            <w:r w:rsidRPr="00E54880">
              <w:rPr>
                <w:rFonts w:cs="Times New Roman"/>
                <w:sz w:val="20"/>
                <w:szCs w:val="20"/>
              </w:rPr>
              <w:t>trên</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12FDC190" w14:textId="77777777" w:rsidR="0031020D" w:rsidRPr="00E54880" w:rsidRDefault="0031020D" w:rsidP="0031020D">
            <w:pPr>
              <w:spacing w:line="276" w:lineRule="auto"/>
              <w:rPr>
                <w:rFonts w:cs="Times New Roman"/>
                <w:sz w:val="24"/>
                <w:szCs w:val="24"/>
              </w:rPr>
            </w:pPr>
          </w:p>
        </w:tc>
        <w:tc>
          <w:tcPr>
            <w:tcW w:w="851" w:type="dxa"/>
          </w:tcPr>
          <w:p w14:paraId="2BF77905" w14:textId="77777777" w:rsidR="0031020D" w:rsidRPr="00E54880" w:rsidRDefault="0031020D" w:rsidP="0031020D">
            <w:pPr>
              <w:spacing w:line="276" w:lineRule="auto"/>
              <w:rPr>
                <w:rFonts w:cs="Times New Roman"/>
                <w:sz w:val="24"/>
                <w:szCs w:val="24"/>
              </w:rPr>
            </w:pPr>
          </w:p>
        </w:tc>
        <w:tc>
          <w:tcPr>
            <w:tcW w:w="2835" w:type="dxa"/>
          </w:tcPr>
          <w:p w14:paraId="4FEA8823" w14:textId="77777777" w:rsidR="0031020D" w:rsidRPr="00E54880" w:rsidRDefault="0031020D" w:rsidP="0031020D">
            <w:pPr>
              <w:spacing w:line="276" w:lineRule="auto"/>
              <w:rPr>
                <w:rFonts w:cs="Times New Roman"/>
                <w:sz w:val="24"/>
                <w:szCs w:val="24"/>
              </w:rPr>
            </w:pPr>
          </w:p>
        </w:tc>
      </w:tr>
      <w:tr w:rsidR="00E54880" w:rsidRPr="00E54880" w14:paraId="02B45DDD" w14:textId="77777777" w:rsidTr="00260867">
        <w:tc>
          <w:tcPr>
            <w:tcW w:w="1267" w:type="dxa"/>
            <w:vMerge/>
            <w:vAlign w:val="center"/>
          </w:tcPr>
          <w:p w14:paraId="7DBA9A4A"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7ABE0363"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Rò</w:t>
            </w:r>
            <w:proofErr w:type="spellEnd"/>
            <w:r w:rsidRPr="00E54880">
              <w:rPr>
                <w:rFonts w:cs="Times New Roman"/>
                <w:sz w:val="20"/>
                <w:szCs w:val="20"/>
              </w:rPr>
              <w:t xml:space="preserve"> </w:t>
            </w:r>
            <w:proofErr w:type="spellStart"/>
            <w:r w:rsidRPr="00E54880">
              <w:rPr>
                <w:rFonts w:cs="Times New Roman"/>
                <w:sz w:val="20"/>
                <w:szCs w:val="20"/>
              </w:rPr>
              <w:t>rỉ</w:t>
            </w:r>
            <w:proofErr w:type="spellEnd"/>
            <w:r w:rsidRPr="00E54880">
              <w:rPr>
                <w:rFonts w:cs="Times New Roman"/>
                <w:sz w:val="20"/>
                <w:szCs w:val="20"/>
              </w:rPr>
              <w:t xml:space="preserve">/ </w:t>
            </w:r>
            <w:proofErr w:type="spellStart"/>
            <w:r w:rsidRPr="00E54880">
              <w:rPr>
                <w:rFonts w:cs="Times New Roman"/>
                <w:sz w:val="20"/>
                <w:szCs w:val="20"/>
              </w:rPr>
              <w:t>tràn</w:t>
            </w:r>
            <w:proofErr w:type="spellEnd"/>
            <w:r w:rsidRPr="00E54880">
              <w:rPr>
                <w:rFonts w:cs="Times New Roman"/>
                <w:sz w:val="20"/>
                <w:szCs w:val="20"/>
              </w:rPr>
              <w:t xml:space="preserve"> </w:t>
            </w:r>
            <w:proofErr w:type="spellStart"/>
            <w:r w:rsidRPr="00E54880">
              <w:rPr>
                <w:rFonts w:cs="Times New Roman"/>
                <w:sz w:val="20"/>
                <w:szCs w:val="20"/>
              </w:rPr>
              <w:t>đổ</w:t>
            </w:r>
            <w:proofErr w:type="spellEnd"/>
            <w:r w:rsidRPr="00E54880">
              <w:rPr>
                <w:rFonts w:cs="Times New Roman"/>
                <w:sz w:val="20"/>
                <w:szCs w:val="20"/>
              </w:rPr>
              <w:t xml:space="preserve"> </w:t>
            </w:r>
            <w:proofErr w:type="spellStart"/>
            <w:r w:rsidRPr="00E54880">
              <w:rPr>
                <w:rFonts w:cs="Times New Roman"/>
                <w:sz w:val="20"/>
                <w:szCs w:val="20"/>
              </w:rPr>
              <w:t>dầu</w:t>
            </w:r>
            <w:proofErr w:type="spellEnd"/>
            <w:r w:rsidRPr="00E54880">
              <w:rPr>
                <w:rFonts w:cs="Times New Roman"/>
                <w:sz w:val="20"/>
                <w:szCs w:val="20"/>
              </w:rPr>
              <w:t xml:space="preserve"> </w:t>
            </w:r>
            <w:proofErr w:type="spellStart"/>
            <w:r w:rsidRPr="00E54880">
              <w:rPr>
                <w:rFonts w:cs="Times New Roman"/>
                <w:sz w:val="20"/>
                <w:szCs w:val="20"/>
              </w:rPr>
              <w:t>máy</w:t>
            </w:r>
            <w:proofErr w:type="spellEnd"/>
            <w:r w:rsidRPr="00E54880">
              <w:rPr>
                <w:rFonts w:cs="Times New Roman"/>
                <w:sz w:val="20"/>
                <w:szCs w:val="20"/>
              </w:rPr>
              <w:t xml:space="preserve"> </w:t>
            </w:r>
            <w:proofErr w:type="spellStart"/>
            <w:r w:rsidRPr="00E54880">
              <w:rPr>
                <w:rFonts w:cs="Times New Roman"/>
                <w:sz w:val="20"/>
                <w:szCs w:val="20"/>
              </w:rPr>
              <w:t>trên</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w:t>
            </w:r>
          </w:p>
        </w:tc>
        <w:tc>
          <w:tcPr>
            <w:tcW w:w="709" w:type="dxa"/>
          </w:tcPr>
          <w:p w14:paraId="6694EC91" w14:textId="77777777" w:rsidR="0031020D" w:rsidRPr="00E54880" w:rsidRDefault="0031020D" w:rsidP="0031020D">
            <w:pPr>
              <w:spacing w:line="276" w:lineRule="auto"/>
              <w:rPr>
                <w:rFonts w:cs="Times New Roman"/>
                <w:sz w:val="24"/>
                <w:szCs w:val="24"/>
              </w:rPr>
            </w:pPr>
          </w:p>
        </w:tc>
        <w:tc>
          <w:tcPr>
            <w:tcW w:w="851" w:type="dxa"/>
          </w:tcPr>
          <w:p w14:paraId="7A445D66" w14:textId="77777777" w:rsidR="0031020D" w:rsidRPr="00E54880" w:rsidRDefault="0031020D" w:rsidP="0031020D">
            <w:pPr>
              <w:spacing w:line="276" w:lineRule="auto"/>
              <w:rPr>
                <w:rFonts w:cs="Times New Roman"/>
                <w:sz w:val="24"/>
                <w:szCs w:val="24"/>
              </w:rPr>
            </w:pPr>
          </w:p>
        </w:tc>
        <w:tc>
          <w:tcPr>
            <w:tcW w:w="2835" w:type="dxa"/>
          </w:tcPr>
          <w:p w14:paraId="2BC01362" w14:textId="77777777" w:rsidR="0031020D" w:rsidRPr="00E54880" w:rsidRDefault="0031020D" w:rsidP="0031020D">
            <w:pPr>
              <w:spacing w:line="276" w:lineRule="auto"/>
              <w:rPr>
                <w:rFonts w:cs="Times New Roman"/>
                <w:sz w:val="24"/>
                <w:szCs w:val="24"/>
              </w:rPr>
            </w:pPr>
          </w:p>
        </w:tc>
      </w:tr>
      <w:tr w:rsidR="00E54880" w:rsidRPr="00E54880" w14:paraId="2833451E" w14:textId="77777777" w:rsidTr="00260867">
        <w:tc>
          <w:tcPr>
            <w:tcW w:w="1267" w:type="dxa"/>
            <w:vMerge/>
            <w:vAlign w:val="center"/>
          </w:tcPr>
          <w:p w14:paraId="5C8190CB"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719CADB6" w14:textId="77777777" w:rsidR="0031020D" w:rsidRPr="00E54880" w:rsidRDefault="0031020D" w:rsidP="0031020D">
            <w:pPr>
              <w:spacing w:line="276" w:lineRule="auto"/>
              <w:rPr>
                <w:rFonts w:cs="Times New Roman"/>
                <w:sz w:val="24"/>
                <w:szCs w:val="24"/>
              </w:rPr>
            </w:pPr>
            <w:proofErr w:type="spellStart"/>
            <w:r w:rsidRPr="00E54880">
              <w:rPr>
                <w:rFonts w:cs="Times New Roman"/>
                <w:sz w:val="20"/>
                <w:szCs w:val="20"/>
              </w:rPr>
              <w:t>Chất</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bởi</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chăm</w:t>
            </w:r>
            <w:proofErr w:type="spellEnd"/>
            <w:r w:rsidRPr="00E54880">
              <w:rPr>
                <w:rFonts w:cs="Times New Roman"/>
                <w:sz w:val="20"/>
                <w:szCs w:val="20"/>
              </w:rPr>
              <w:t xml:space="preserve"> </w:t>
            </w:r>
            <w:proofErr w:type="spellStart"/>
            <w:r w:rsidRPr="00E54880">
              <w:rPr>
                <w:rFonts w:cs="Times New Roman"/>
                <w:sz w:val="20"/>
                <w:szCs w:val="20"/>
              </w:rPr>
              <w:t>sóc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w:t>
            </w:r>
          </w:p>
        </w:tc>
        <w:tc>
          <w:tcPr>
            <w:tcW w:w="709" w:type="dxa"/>
          </w:tcPr>
          <w:p w14:paraId="22C11A87" w14:textId="77777777" w:rsidR="0031020D" w:rsidRPr="00E54880" w:rsidRDefault="0031020D" w:rsidP="0031020D">
            <w:pPr>
              <w:spacing w:line="276" w:lineRule="auto"/>
              <w:rPr>
                <w:rFonts w:cs="Times New Roman"/>
                <w:sz w:val="24"/>
                <w:szCs w:val="24"/>
              </w:rPr>
            </w:pPr>
          </w:p>
        </w:tc>
        <w:tc>
          <w:tcPr>
            <w:tcW w:w="851" w:type="dxa"/>
          </w:tcPr>
          <w:p w14:paraId="652366D0" w14:textId="77777777" w:rsidR="0031020D" w:rsidRPr="00E54880" w:rsidRDefault="0031020D" w:rsidP="0031020D">
            <w:pPr>
              <w:spacing w:line="276" w:lineRule="auto"/>
              <w:rPr>
                <w:rFonts w:cs="Times New Roman"/>
                <w:sz w:val="24"/>
                <w:szCs w:val="24"/>
              </w:rPr>
            </w:pPr>
          </w:p>
        </w:tc>
        <w:tc>
          <w:tcPr>
            <w:tcW w:w="2835" w:type="dxa"/>
          </w:tcPr>
          <w:p w14:paraId="1A2C1521" w14:textId="77777777" w:rsidR="0031020D" w:rsidRPr="00E54880" w:rsidRDefault="0031020D" w:rsidP="0031020D">
            <w:pPr>
              <w:spacing w:line="276" w:lineRule="auto"/>
              <w:rPr>
                <w:rFonts w:cs="Times New Roman"/>
                <w:sz w:val="24"/>
                <w:szCs w:val="24"/>
              </w:rPr>
            </w:pPr>
          </w:p>
        </w:tc>
      </w:tr>
      <w:tr w:rsidR="00E54880" w:rsidRPr="00E54880" w14:paraId="0A731717" w14:textId="77777777" w:rsidTr="00260867">
        <w:tc>
          <w:tcPr>
            <w:tcW w:w="1267" w:type="dxa"/>
            <w:vMerge w:val="restart"/>
            <w:vAlign w:val="center"/>
          </w:tcPr>
          <w:p w14:paraId="51EF573B" w14:textId="77777777" w:rsidR="0031020D" w:rsidRPr="00E54880" w:rsidRDefault="0031020D" w:rsidP="0031020D">
            <w:pPr>
              <w:spacing w:line="276" w:lineRule="auto"/>
              <w:jc w:val="center"/>
              <w:rPr>
                <w:rFonts w:cs="Times New Roman"/>
                <w:sz w:val="24"/>
                <w:szCs w:val="24"/>
              </w:rPr>
            </w:pP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xã</w:t>
            </w:r>
            <w:proofErr w:type="spellEnd"/>
            <w:r w:rsidRPr="00E54880">
              <w:rPr>
                <w:rFonts w:cs="Times New Roman"/>
                <w:b/>
                <w:bCs/>
                <w:sz w:val="20"/>
                <w:szCs w:val="20"/>
              </w:rPr>
              <w:t xml:space="preserve"> </w:t>
            </w:r>
            <w:proofErr w:type="spellStart"/>
            <w:r w:rsidRPr="00E54880">
              <w:rPr>
                <w:rFonts w:cs="Times New Roman"/>
                <w:b/>
                <w:bCs/>
                <w:sz w:val="20"/>
                <w:szCs w:val="20"/>
              </w:rPr>
              <w:t>hội</w:t>
            </w:r>
            <w:proofErr w:type="spellEnd"/>
          </w:p>
        </w:tc>
        <w:tc>
          <w:tcPr>
            <w:tcW w:w="4262" w:type="dxa"/>
            <w:tcBorders>
              <w:top w:val="single" w:sz="4" w:space="0" w:color="auto"/>
              <w:left w:val="nil"/>
              <w:bottom w:val="single" w:sz="4" w:space="0" w:color="auto"/>
              <w:right w:val="single" w:sz="4" w:space="0" w:color="000000"/>
            </w:tcBorders>
            <w:shd w:val="clear" w:color="000000" w:fill="FFFFFF"/>
            <w:vAlign w:val="center"/>
          </w:tcPr>
          <w:p w14:paraId="65F24946" w14:textId="77777777" w:rsidR="0031020D" w:rsidRPr="00E54880" w:rsidRDefault="0031020D" w:rsidP="0031020D">
            <w:pPr>
              <w:spacing w:line="276" w:lineRule="auto"/>
              <w:rPr>
                <w:rFonts w:cs="Times New Roman"/>
                <w:sz w:val="24"/>
                <w:szCs w:val="24"/>
              </w:rPr>
            </w:pPr>
            <w:r w:rsidRPr="00E54880">
              <w:rPr>
                <w:rFonts w:cs="Times New Roman"/>
                <w:sz w:val="20"/>
                <w:szCs w:val="20"/>
              </w:rPr>
              <w:t xml:space="preserve">Tranh </w:t>
            </w:r>
            <w:proofErr w:type="spellStart"/>
            <w:r w:rsidRPr="00E54880">
              <w:rPr>
                <w:rFonts w:cs="Times New Roman"/>
                <w:sz w:val="20"/>
                <w:szCs w:val="20"/>
              </w:rPr>
              <w:t>chấp</w:t>
            </w:r>
            <w:proofErr w:type="spellEnd"/>
            <w:r w:rsidRPr="00E54880">
              <w:rPr>
                <w:rFonts w:cs="Times New Roman"/>
                <w:sz w:val="20"/>
                <w:szCs w:val="20"/>
              </w:rPr>
              <w:t xml:space="preserve">/ </w:t>
            </w:r>
            <w:proofErr w:type="spellStart"/>
            <w:r w:rsidRPr="00E54880">
              <w:rPr>
                <w:rFonts w:cs="Times New Roman"/>
                <w:sz w:val="20"/>
                <w:szCs w:val="20"/>
              </w:rPr>
              <w:t>lấn</w:t>
            </w:r>
            <w:proofErr w:type="spellEnd"/>
            <w:r w:rsidRPr="00E54880">
              <w:rPr>
                <w:rFonts w:cs="Times New Roman"/>
                <w:sz w:val="20"/>
                <w:szCs w:val="20"/>
              </w:rPr>
              <w:t xml:space="preserve"> </w:t>
            </w:r>
            <w:proofErr w:type="spellStart"/>
            <w:r w:rsidRPr="00E54880">
              <w:rPr>
                <w:rFonts w:cs="Times New Roman"/>
                <w:sz w:val="20"/>
                <w:szCs w:val="20"/>
              </w:rPr>
              <w:t>chiếm</w:t>
            </w:r>
            <w:proofErr w:type="spellEnd"/>
            <w:r w:rsidRPr="00E54880">
              <w:rPr>
                <w:rFonts w:cs="Times New Roman"/>
                <w:sz w:val="20"/>
                <w:szCs w:val="20"/>
              </w:rPr>
              <w:t xml:space="preserve">/ </w:t>
            </w:r>
            <w:proofErr w:type="spellStart"/>
            <w:r w:rsidRPr="00E54880">
              <w:rPr>
                <w:rFonts w:cs="Times New Roman"/>
                <w:sz w:val="20"/>
                <w:szCs w:val="20"/>
              </w:rPr>
              <w:t>Khiếu</w:t>
            </w:r>
            <w:proofErr w:type="spellEnd"/>
            <w:r w:rsidRPr="00E54880">
              <w:rPr>
                <w:rFonts w:cs="Times New Roman"/>
                <w:sz w:val="20"/>
                <w:szCs w:val="20"/>
              </w:rPr>
              <w:t xml:space="preserve"> </w:t>
            </w:r>
            <w:proofErr w:type="spellStart"/>
            <w:r w:rsidRPr="00E54880">
              <w:rPr>
                <w:rFonts w:cs="Times New Roman"/>
                <w:sz w:val="20"/>
                <w:szCs w:val="20"/>
              </w:rPr>
              <w:t>nại</w:t>
            </w:r>
            <w:proofErr w:type="spellEnd"/>
            <w:r w:rsidRPr="00E54880">
              <w:rPr>
                <w:rFonts w:cs="Times New Roman"/>
                <w:sz w:val="20"/>
                <w:szCs w:val="20"/>
              </w:rPr>
              <w:t>?</w:t>
            </w:r>
          </w:p>
        </w:tc>
        <w:tc>
          <w:tcPr>
            <w:tcW w:w="709" w:type="dxa"/>
          </w:tcPr>
          <w:p w14:paraId="1AF1F047" w14:textId="77777777" w:rsidR="0031020D" w:rsidRPr="00E54880" w:rsidRDefault="0031020D" w:rsidP="0031020D">
            <w:pPr>
              <w:spacing w:line="276" w:lineRule="auto"/>
              <w:rPr>
                <w:rFonts w:cs="Times New Roman"/>
                <w:sz w:val="24"/>
                <w:szCs w:val="24"/>
              </w:rPr>
            </w:pPr>
          </w:p>
        </w:tc>
        <w:tc>
          <w:tcPr>
            <w:tcW w:w="851" w:type="dxa"/>
          </w:tcPr>
          <w:p w14:paraId="4E9B9235" w14:textId="77777777" w:rsidR="0031020D" w:rsidRPr="00E54880" w:rsidRDefault="0031020D" w:rsidP="0031020D">
            <w:pPr>
              <w:spacing w:line="276" w:lineRule="auto"/>
              <w:rPr>
                <w:rFonts w:cs="Times New Roman"/>
                <w:sz w:val="24"/>
                <w:szCs w:val="24"/>
              </w:rPr>
            </w:pPr>
          </w:p>
        </w:tc>
        <w:tc>
          <w:tcPr>
            <w:tcW w:w="2835" w:type="dxa"/>
          </w:tcPr>
          <w:p w14:paraId="4144E0DB" w14:textId="77777777" w:rsidR="0031020D" w:rsidRPr="00E54880" w:rsidRDefault="0031020D" w:rsidP="0031020D">
            <w:pPr>
              <w:spacing w:line="276" w:lineRule="auto"/>
              <w:rPr>
                <w:rFonts w:cs="Times New Roman"/>
                <w:sz w:val="24"/>
                <w:szCs w:val="24"/>
              </w:rPr>
            </w:pPr>
          </w:p>
        </w:tc>
      </w:tr>
      <w:tr w:rsidR="00E54880" w:rsidRPr="00E54880" w14:paraId="62416D81" w14:textId="77777777" w:rsidTr="00260867">
        <w:tc>
          <w:tcPr>
            <w:tcW w:w="1267" w:type="dxa"/>
            <w:vMerge/>
            <w:vAlign w:val="center"/>
          </w:tcPr>
          <w:p w14:paraId="7C49858C"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shd w:val="clear" w:color="000000" w:fill="FFFFFF"/>
            <w:vAlign w:val="center"/>
          </w:tcPr>
          <w:p w14:paraId="2B9554E8"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Giá</w:t>
            </w:r>
            <w:proofErr w:type="spellEnd"/>
            <w:r w:rsidRPr="00E54880">
              <w:rPr>
                <w:rFonts w:cs="Times New Roman"/>
                <w:sz w:val="20"/>
                <w:szCs w:val="20"/>
              </w:rPr>
              <w:t xml:space="preserve"> </w:t>
            </w:r>
            <w:proofErr w:type="spellStart"/>
            <w:r w:rsidRPr="00E54880">
              <w:rPr>
                <w:rFonts w:cs="Times New Roman"/>
                <w:sz w:val="20"/>
                <w:szCs w:val="20"/>
              </w:rPr>
              <w:t>trị</w:t>
            </w:r>
            <w:proofErr w:type="spellEnd"/>
            <w:r w:rsidRPr="00E54880">
              <w:rPr>
                <w:rFonts w:cs="Times New Roman"/>
                <w:sz w:val="20"/>
                <w:szCs w:val="20"/>
              </w:rPr>
              <w:t xml:space="preserve"> </w:t>
            </w:r>
            <w:proofErr w:type="spellStart"/>
            <w:r w:rsidRPr="00E54880">
              <w:rPr>
                <w:rFonts w:cs="Times New Roman"/>
                <w:sz w:val="20"/>
                <w:szCs w:val="20"/>
              </w:rPr>
              <w:t>văn</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 xml:space="preserve">, </w:t>
            </w:r>
            <w:proofErr w:type="spellStart"/>
            <w:r w:rsidRPr="00E54880">
              <w:rPr>
                <w:rFonts w:cs="Times New Roman"/>
                <w:sz w:val="20"/>
                <w:szCs w:val="20"/>
              </w:rPr>
              <w:t>tâm</w:t>
            </w:r>
            <w:proofErr w:type="spellEnd"/>
            <w:r w:rsidRPr="00E54880">
              <w:rPr>
                <w:rFonts w:cs="Times New Roman"/>
                <w:sz w:val="20"/>
                <w:szCs w:val="20"/>
              </w:rPr>
              <w:t xml:space="preserve"> </w:t>
            </w:r>
            <w:proofErr w:type="spellStart"/>
            <w:r w:rsidRPr="00E54880">
              <w:rPr>
                <w:rFonts w:cs="Times New Roman"/>
                <w:sz w:val="20"/>
                <w:szCs w:val="20"/>
              </w:rPr>
              <w:t>linh</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1AE7044D" w14:textId="77777777" w:rsidR="0031020D" w:rsidRPr="00E54880" w:rsidRDefault="0031020D" w:rsidP="0031020D">
            <w:pPr>
              <w:spacing w:line="276" w:lineRule="auto"/>
              <w:rPr>
                <w:rFonts w:cs="Times New Roman"/>
                <w:sz w:val="24"/>
                <w:szCs w:val="24"/>
              </w:rPr>
            </w:pPr>
          </w:p>
        </w:tc>
        <w:tc>
          <w:tcPr>
            <w:tcW w:w="851" w:type="dxa"/>
          </w:tcPr>
          <w:p w14:paraId="2B9CC468" w14:textId="77777777" w:rsidR="0031020D" w:rsidRPr="00E54880" w:rsidRDefault="0031020D" w:rsidP="0031020D">
            <w:pPr>
              <w:spacing w:line="276" w:lineRule="auto"/>
              <w:rPr>
                <w:rFonts w:cs="Times New Roman"/>
                <w:sz w:val="24"/>
                <w:szCs w:val="24"/>
              </w:rPr>
            </w:pPr>
          </w:p>
        </w:tc>
        <w:tc>
          <w:tcPr>
            <w:tcW w:w="2835" w:type="dxa"/>
          </w:tcPr>
          <w:p w14:paraId="382799BB" w14:textId="77777777" w:rsidR="0031020D" w:rsidRPr="00E54880" w:rsidRDefault="0031020D" w:rsidP="0031020D">
            <w:pPr>
              <w:spacing w:line="276" w:lineRule="auto"/>
              <w:rPr>
                <w:rFonts w:cs="Times New Roman"/>
                <w:sz w:val="24"/>
                <w:szCs w:val="24"/>
              </w:rPr>
            </w:pPr>
          </w:p>
        </w:tc>
      </w:tr>
      <w:tr w:rsidR="00E54880" w:rsidRPr="00E54880" w14:paraId="73C20BD1" w14:textId="77777777" w:rsidTr="00260867">
        <w:tc>
          <w:tcPr>
            <w:tcW w:w="1267" w:type="dxa"/>
            <w:vMerge/>
            <w:vAlign w:val="center"/>
          </w:tcPr>
          <w:p w14:paraId="0312CE26"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shd w:val="clear" w:color="000000" w:fill="FFFFFF"/>
            <w:vAlign w:val="center"/>
          </w:tcPr>
          <w:p w14:paraId="037B4AF2" w14:textId="77777777" w:rsidR="0031020D" w:rsidRPr="00E54880" w:rsidRDefault="0031020D" w:rsidP="0031020D">
            <w:pPr>
              <w:spacing w:line="276" w:lineRule="auto"/>
              <w:rPr>
                <w:rFonts w:cs="Times New Roman"/>
                <w:sz w:val="20"/>
                <w:szCs w:val="20"/>
              </w:rPr>
            </w:pPr>
            <w:r w:rsidRPr="00E54880">
              <w:rPr>
                <w:rFonts w:cs="Times New Roman"/>
                <w:sz w:val="20"/>
                <w:szCs w:val="20"/>
              </w:rPr>
              <w:t xml:space="preserve">Các </w:t>
            </w:r>
            <w:proofErr w:type="spellStart"/>
            <w:r w:rsidRPr="00E54880">
              <w:rPr>
                <w:rFonts w:cs="Times New Roman"/>
                <w:sz w:val="20"/>
                <w:szCs w:val="20"/>
              </w:rPr>
              <w:t>quyền</w:t>
            </w:r>
            <w:proofErr w:type="spellEnd"/>
            <w:r w:rsidRPr="00E54880">
              <w:rPr>
                <w:rFonts w:cs="Times New Roman"/>
                <w:sz w:val="20"/>
                <w:szCs w:val="20"/>
              </w:rPr>
              <w:t xml:space="preserve">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lý</w:t>
            </w:r>
            <w:proofErr w:type="spellEnd"/>
            <w:r w:rsidRPr="00E54880">
              <w:rPr>
                <w:rFonts w:cs="Times New Roman"/>
                <w:sz w:val="20"/>
                <w:szCs w:val="20"/>
              </w:rPr>
              <w:t>/</w:t>
            </w:r>
            <w:proofErr w:type="spellStart"/>
            <w:r w:rsidRPr="00E54880">
              <w:rPr>
                <w:rFonts w:cs="Times New Roman"/>
                <w:sz w:val="20"/>
                <w:szCs w:val="20"/>
              </w:rPr>
              <w:t>tập</w:t>
            </w:r>
            <w:proofErr w:type="spellEnd"/>
            <w:r w:rsidRPr="00E54880">
              <w:rPr>
                <w:rFonts w:cs="Times New Roman"/>
                <w:sz w:val="20"/>
                <w:szCs w:val="20"/>
              </w:rPr>
              <w:t xml:space="preserve"> </w:t>
            </w:r>
            <w:proofErr w:type="spellStart"/>
            <w:r w:rsidRPr="00E54880">
              <w:rPr>
                <w:rFonts w:cs="Times New Roman"/>
                <w:sz w:val="20"/>
                <w:szCs w:val="20"/>
              </w:rPr>
              <w:t>quán</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dân</w:t>
            </w:r>
            <w:proofErr w:type="spellEnd"/>
            <w:r w:rsidRPr="00E54880">
              <w:rPr>
                <w:rFonts w:cs="Times New Roman"/>
                <w:sz w:val="20"/>
                <w:szCs w:val="20"/>
              </w:rPr>
              <w:t xml:space="preserve"> </w:t>
            </w:r>
            <w:proofErr w:type="spellStart"/>
            <w:r w:rsidRPr="00E54880">
              <w:rPr>
                <w:rFonts w:cs="Times New Roman"/>
                <w:sz w:val="20"/>
                <w:szCs w:val="20"/>
              </w:rPr>
              <w:t>tộc</w:t>
            </w:r>
            <w:proofErr w:type="spellEnd"/>
            <w:r w:rsidRPr="00E54880">
              <w:rPr>
                <w:rFonts w:cs="Times New Roman"/>
                <w:sz w:val="20"/>
                <w:szCs w:val="20"/>
              </w:rPr>
              <w:t xml:space="preserve"> </w:t>
            </w:r>
            <w:proofErr w:type="spellStart"/>
            <w:r w:rsidRPr="00E54880">
              <w:rPr>
                <w:rFonts w:cs="Times New Roman"/>
                <w:sz w:val="20"/>
                <w:szCs w:val="20"/>
              </w:rPr>
              <w:t>thiểu</w:t>
            </w:r>
            <w:proofErr w:type="spellEnd"/>
            <w:r w:rsidRPr="00E54880">
              <w:rPr>
                <w:rFonts w:cs="Times New Roman"/>
                <w:sz w:val="20"/>
                <w:szCs w:val="20"/>
              </w:rPr>
              <w:t xml:space="preserve"> </w:t>
            </w:r>
            <w:proofErr w:type="spellStart"/>
            <w:r w:rsidRPr="00E54880">
              <w:rPr>
                <w:rFonts w:cs="Times New Roman"/>
                <w:sz w:val="20"/>
                <w:szCs w:val="20"/>
              </w:rPr>
              <w:t>số</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w:t>
            </w:r>
            <w:proofErr w:type="spellStart"/>
            <w:r w:rsidRPr="00E54880">
              <w:rPr>
                <w:rFonts w:cs="Times New Roman"/>
                <w:sz w:val="20"/>
                <w:szCs w:val="20"/>
              </w:rPr>
              <w:t>hoặc</w:t>
            </w:r>
            <w:proofErr w:type="spellEnd"/>
            <w:r w:rsidRPr="00E54880">
              <w:rPr>
                <w:rFonts w:cs="Times New Roman"/>
                <w:sz w:val="20"/>
                <w:szCs w:val="20"/>
              </w:rPr>
              <w:t xml:space="preserve"> </w:t>
            </w: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2BF6CFCE" w14:textId="77777777" w:rsidR="0031020D" w:rsidRPr="00E54880" w:rsidRDefault="0031020D" w:rsidP="0031020D">
            <w:pPr>
              <w:spacing w:line="276" w:lineRule="auto"/>
              <w:rPr>
                <w:rFonts w:cs="Times New Roman"/>
                <w:sz w:val="24"/>
                <w:szCs w:val="24"/>
              </w:rPr>
            </w:pPr>
          </w:p>
        </w:tc>
        <w:tc>
          <w:tcPr>
            <w:tcW w:w="851" w:type="dxa"/>
          </w:tcPr>
          <w:p w14:paraId="368ECA8C" w14:textId="77777777" w:rsidR="0031020D" w:rsidRPr="00E54880" w:rsidRDefault="0031020D" w:rsidP="0031020D">
            <w:pPr>
              <w:spacing w:line="276" w:lineRule="auto"/>
              <w:rPr>
                <w:rFonts w:cs="Times New Roman"/>
                <w:sz w:val="24"/>
                <w:szCs w:val="24"/>
              </w:rPr>
            </w:pPr>
          </w:p>
        </w:tc>
        <w:tc>
          <w:tcPr>
            <w:tcW w:w="2835" w:type="dxa"/>
          </w:tcPr>
          <w:p w14:paraId="1EFD3AB6" w14:textId="77777777" w:rsidR="0031020D" w:rsidRPr="00E54880" w:rsidRDefault="0031020D" w:rsidP="0031020D">
            <w:pPr>
              <w:spacing w:line="276" w:lineRule="auto"/>
              <w:rPr>
                <w:rFonts w:cs="Times New Roman"/>
                <w:sz w:val="24"/>
                <w:szCs w:val="24"/>
              </w:rPr>
            </w:pPr>
          </w:p>
        </w:tc>
      </w:tr>
      <w:tr w:rsidR="00E54880" w:rsidRPr="00E54880" w14:paraId="44551220" w14:textId="77777777" w:rsidTr="00260867">
        <w:tc>
          <w:tcPr>
            <w:tcW w:w="1267" w:type="dxa"/>
            <w:vMerge/>
            <w:vAlign w:val="center"/>
          </w:tcPr>
          <w:p w14:paraId="764C3780"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shd w:val="clear" w:color="000000" w:fill="FFFFFF"/>
            <w:vAlign w:val="center"/>
          </w:tcPr>
          <w:p w14:paraId="64FA1CF6" w14:textId="77777777" w:rsidR="0031020D" w:rsidRPr="00E54880" w:rsidRDefault="0031020D" w:rsidP="0031020D">
            <w:pPr>
              <w:spacing w:line="276" w:lineRule="auto"/>
              <w:rPr>
                <w:rFonts w:cs="Times New Roman"/>
                <w:sz w:val="20"/>
                <w:szCs w:val="20"/>
              </w:rPr>
            </w:pPr>
            <w:r w:rsidRPr="00E54880">
              <w:rPr>
                <w:rFonts w:cs="Times New Roman"/>
                <w:sz w:val="20"/>
                <w:szCs w:val="20"/>
              </w:rPr>
              <w:t xml:space="preserve">Các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điểm</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ý </w:t>
            </w:r>
            <w:proofErr w:type="spellStart"/>
            <w:r w:rsidRPr="00E54880">
              <w:rPr>
                <w:rFonts w:cs="Times New Roman"/>
                <w:sz w:val="20"/>
                <w:szCs w:val="20"/>
              </w:rPr>
              <w:t>nghĩa</w:t>
            </w:r>
            <w:proofErr w:type="spellEnd"/>
            <w:r w:rsidRPr="00E54880">
              <w:rPr>
                <w:rFonts w:cs="Times New Roman"/>
                <w:sz w:val="20"/>
                <w:szCs w:val="20"/>
              </w:rPr>
              <w:t xml:space="preserve"> </w:t>
            </w:r>
            <w:proofErr w:type="spellStart"/>
            <w:r w:rsidRPr="00E54880">
              <w:rPr>
                <w:rFonts w:cs="Times New Roman"/>
                <w:sz w:val="20"/>
                <w:szCs w:val="20"/>
              </w:rPr>
              <w:t>văn</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thái</w:t>
            </w:r>
            <w:proofErr w:type="spellEnd"/>
            <w:r w:rsidRPr="00E54880">
              <w:rPr>
                <w:rFonts w:cs="Times New Roman"/>
                <w:sz w:val="20"/>
                <w:szCs w:val="20"/>
              </w:rPr>
              <w:t xml:space="preserve">, </w:t>
            </w:r>
            <w:proofErr w:type="spellStart"/>
            <w:r w:rsidRPr="00E54880">
              <w:rPr>
                <w:rFonts w:cs="Times New Roman"/>
                <w:sz w:val="20"/>
                <w:szCs w:val="20"/>
              </w:rPr>
              <w:t>tôn</w:t>
            </w:r>
            <w:proofErr w:type="spellEnd"/>
            <w:r w:rsidRPr="00E54880">
              <w:rPr>
                <w:rFonts w:cs="Times New Roman"/>
                <w:sz w:val="20"/>
                <w:szCs w:val="20"/>
              </w:rPr>
              <w:t xml:space="preserve"> </w:t>
            </w:r>
            <w:proofErr w:type="spellStart"/>
            <w:r w:rsidRPr="00E54880">
              <w:rPr>
                <w:rFonts w:cs="Times New Roman"/>
                <w:sz w:val="20"/>
                <w:szCs w:val="20"/>
              </w:rPr>
              <w:t>giáo</w:t>
            </w:r>
            <w:proofErr w:type="spellEnd"/>
            <w:r w:rsidRPr="00E54880">
              <w:rPr>
                <w:rFonts w:cs="Times New Roman"/>
                <w:sz w:val="20"/>
                <w:szCs w:val="20"/>
              </w:rPr>
              <w:t xml:space="preserve"> hay </w:t>
            </w:r>
            <w:proofErr w:type="spellStart"/>
            <w:r w:rsidRPr="00E54880">
              <w:rPr>
                <w:rFonts w:cs="Times New Roman"/>
                <w:sz w:val="20"/>
                <w:szCs w:val="20"/>
              </w:rPr>
              <w:t>tâm</w:t>
            </w:r>
            <w:proofErr w:type="spellEnd"/>
            <w:r w:rsidRPr="00E54880">
              <w:rPr>
                <w:rFonts w:cs="Times New Roman"/>
                <w:sz w:val="20"/>
                <w:szCs w:val="20"/>
              </w:rPr>
              <w:t xml:space="preserve"> </w:t>
            </w:r>
            <w:proofErr w:type="spellStart"/>
            <w:r w:rsidRPr="00E54880">
              <w:rPr>
                <w:rFonts w:cs="Times New Roman"/>
                <w:sz w:val="20"/>
                <w:szCs w:val="20"/>
              </w:rPr>
              <w:t>linh</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6A36061F" w14:textId="77777777" w:rsidR="0031020D" w:rsidRPr="00E54880" w:rsidRDefault="0031020D" w:rsidP="0031020D">
            <w:pPr>
              <w:spacing w:line="276" w:lineRule="auto"/>
              <w:rPr>
                <w:rFonts w:cs="Times New Roman"/>
                <w:sz w:val="24"/>
                <w:szCs w:val="24"/>
              </w:rPr>
            </w:pPr>
          </w:p>
        </w:tc>
        <w:tc>
          <w:tcPr>
            <w:tcW w:w="851" w:type="dxa"/>
          </w:tcPr>
          <w:p w14:paraId="3595BDA9" w14:textId="77777777" w:rsidR="0031020D" w:rsidRPr="00E54880" w:rsidRDefault="0031020D" w:rsidP="0031020D">
            <w:pPr>
              <w:spacing w:line="276" w:lineRule="auto"/>
              <w:rPr>
                <w:rFonts w:cs="Times New Roman"/>
                <w:sz w:val="24"/>
                <w:szCs w:val="24"/>
              </w:rPr>
            </w:pPr>
          </w:p>
        </w:tc>
        <w:tc>
          <w:tcPr>
            <w:tcW w:w="2835" w:type="dxa"/>
          </w:tcPr>
          <w:p w14:paraId="4C99D389" w14:textId="77777777" w:rsidR="0031020D" w:rsidRPr="00E54880" w:rsidRDefault="0031020D" w:rsidP="0031020D">
            <w:pPr>
              <w:spacing w:line="276" w:lineRule="auto"/>
              <w:rPr>
                <w:rFonts w:cs="Times New Roman"/>
                <w:sz w:val="24"/>
                <w:szCs w:val="24"/>
              </w:rPr>
            </w:pPr>
          </w:p>
        </w:tc>
      </w:tr>
      <w:tr w:rsidR="00E54880" w:rsidRPr="00E54880" w14:paraId="35BD5D23" w14:textId="77777777" w:rsidTr="00260867">
        <w:tc>
          <w:tcPr>
            <w:tcW w:w="1267" w:type="dxa"/>
            <w:vMerge w:val="restart"/>
            <w:vAlign w:val="center"/>
          </w:tcPr>
          <w:p w14:paraId="0EA529EC" w14:textId="77777777" w:rsidR="0031020D" w:rsidRPr="00E54880" w:rsidRDefault="0031020D" w:rsidP="0031020D">
            <w:pPr>
              <w:spacing w:line="276" w:lineRule="auto"/>
              <w:jc w:val="center"/>
              <w:rPr>
                <w:rFonts w:cs="Times New Roman"/>
                <w:sz w:val="24"/>
                <w:szCs w:val="24"/>
              </w:rPr>
            </w:pPr>
            <w:r w:rsidRPr="00E54880">
              <w:rPr>
                <w:rFonts w:cs="Times New Roman"/>
                <w:b/>
                <w:bCs/>
                <w:sz w:val="20"/>
                <w:szCs w:val="20"/>
              </w:rPr>
              <w:t xml:space="preserve">Các </w:t>
            </w:r>
            <w:proofErr w:type="spellStart"/>
            <w:r w:rsidRPr="00E54880">
              <w:rPr>
                <w:rFonts w:cs="Times New Roman"/>
                <w:b/>
                <w:bCs/>
                <w:sz w:val="20"/>
                <w:szCs w:val="20"/>
              </w:rPr>
              <w:t>nội</w:t>
            </w:r>
            <w:proofErr w:type="spellEnd"/>
            <w:r w:rsidRPr="00E54880">
              <w:rPr>
                <w:rFonts w:cs="Times New Roman"/>
                <w:b/>
                <w:bCs/>
                <w:sz w:val="20"/>
                <w:szCs w:val="20"/>
              </w:rPr>
              <w:t xml:space="preserve"> dung </w:t>
            </w:r>
            <w:proofErr w:type="spellStart"/>
            <w:r w:rsidRPr="00E54880">
              <w:rPr>
                <w:rFonts w:cs="Times New Roman"/>
                <w:b/>
                <w:bCs/>
                <w:sz w:val="20"/>
                <w:szCs w:val="20"/>
              </w:rPr>
              <w:t>kiểm</w:t>
            </w:r>
            <w:proofErr w:type="spellEnd"/>
            <w:r w:rsidRPr="00E54880">
              <w:rPr>
                <w:rFonts w:cs="Times New Roman"/>
                <w:b/>
                <w:bCs/>
                <w:sz w:val="20"/>
                <w:szCs w:val="20"/>
              </w:rPr>
              <w:t xml:space="preserve"> </w:t>
            </w:r>
            <w:proofErr w:type="spellStart"/>
            <w:r w:rsidRPr="00E54880">
              <w:rPr>
                <w:rFonts w:cs="Times New Roman"/>
                <w:b/>
                <w:bCs/>
                <w:sz w:val="20"/>
                <w:szCs w:val="20"/>
              </w:rPr>
              <w:t>tra</w:t>
            </w:r>
            <w:proofErr w:type="spellEnd"/>
            <w:r w:rsidRPr="00E54880">
              <w:rPr>
                <w:rFonts w:cs="Times New Roman"/>
                <w:b/>
                <w:bCs/>
                <w:sz w:val="20"/>
                <w:szCs w:val="20"/>
              </w:rPr>
              <w:t xml:space="preserve"> </w:t>
            </w:r>
            <w:proofErr w:type="spellStart"/>
            <w:r w:rsidRPr="00E54880">
              <w:rPr>
                <w:rFonts w:cs="Times New Roman"/>
                <w:b/>
                <w:bCs/>
                <w:sz w:val="20"/>
                <w:szCs w:val="20"/>
              </w:rPr>
              <w:t>khác</w:t>
            </w:r>
            <w:proofErr w:type="spellEnd"/>
          </w:p>
        </w:tc>
        <w:tc>
          <w:tcPr>
            <w:tcW w:w="4262" w:type="dxa"/>
            <w:tcBorders>
              <w:top w:val="single" w:sz="4" w:space="0" w:color="auto"/>
              <w:left w:val="nil"/>
              <w:bottom w:val="single" w:sz="4" w:space="0" w:color="auto"/>
              <w:right w:val="single" w:sz="4" w:space="0" w:color="auto"/>
            </w:tcBorders>
            <w:vAlign w:val="center"/>
          </w:tcPr>
          <w:p w14:paraId="71460378"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thay</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quyền</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đất</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w:t>
            </w:r>
            <w:proofErr w:type="spellStart"/>
            <w:r w:rsidRPr="00E54880">
              <w:rPr>
                <w:rFonts w:cs="Times New Roman"/>
                <w:sz w:val="20"/>
                <w:szCs w:val="20"/>
              </w:rPr>
              <w:t>mục</w:t>
            </w:r>
            <w:proofErr w:type="spellEnd"/>
            <w:r w:rsidRPr="00E54880">
              <w:rPr>
                <w:rFonts w:cs="Times New Roman"/>
                <w:sz w:val="20"/>
                <w:szCs w:val="20"/>
              </w:rPr>
              <w:t xml:space="preserve"> </w:t>
            </w:r>
            <w:proofErr w:type="spellStart"/>
            <w:r w:rsidRPr="00E54880">
              <w:rPr>
                <w:rFonts w:cs="Times New Roman"/>
                <w:sz w:val="20"/>
                <w:szCs w:val="20"/>
              </w:rPr>
              <w:t>đích</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w:t>
            </w:r>
          </w:p>
        </w:tc>
        <w:tc>
          <w:tcPr>
            <w:tcW w:w="709" w:type="dxa"/>
          </w:tcPr>
          <w:p w14:paraId="26001066" w14:textId="77777777" w:rsidR="0031020D" w:rsidRPr="00E54880" w:rsidRDefault="0031020D" w:rsidP="0031020D">
            <w:pPr>
              <w:spacing w:line="276" w:lineRule="auto"/>
              <w:rPr>
                <w:rFonts w:cs="Times New Roman"/>
                <w:sz w:val="24"/>
                <w:szCs w:val="24"/>
              </w:rPr>
            </w:pPr>
          </w:p>
        </w:tc>
        <w:tc>
          <w:tcPr>
            <w:tcW w:w="851" w:type="dxa"/>
          </w:tcPr>
          <w:p w14:paraId="6B81F1FE" w14:textId="77777777" w:rsidR="0031020D" w:rsidRPr="00E54880" w:rsidRDefault="0031020D" w:rsidP="0031020D">
            <w:pPr>
              <w:spacing w:line="276" w:lineRule="auto"/>
              <w:rPr>
                <w:rFonts w:cs="Times New Roman"/>
                <w:sz w:val="24"/>
                <w:szCs w:val="24"/>
              </w:rPr>
            </w:pPr>
          </w:p>
        </w:tc>
        <w:tc>
          <w:tcPr>
            <w:tcW w:w="2835" w:type="dxa"/>
          </w:tcPr>
          <w:p w14:paraId="732D8E6A" w14:textId="77777777" w:rsidR="0031020D" w:rsidRPr="00E54880" w:rsidRDefault="0031020D" w:rsidP="0031020D">
            <w:pPr>
              <w:spacing w:line="276" w:lineRule="auto"/>
              <w:rPr>
                <w:rFonts w:cs="Times New Roman"/>
                <w:sz w:val="24"/>
                <w:szCs w:val="24"/>
              </w:rPr>
            </w:pPr>
          </w:p>
        </w:tc>
      </w:tr>
      <w:tr w:rsidR="00E54880" w:rsidRPr="00E54880" w14:paraId="79FA3461" w14:textId="77777777" w:rsidTr="00260867">
        <w:tc>
          <w:tcPr>
            <w:tcW w:w="1267" w:type="dxa"/>
            <w:vMerge/>
            <w:vAlign w:val="center"/>
          </w:tcPr>
          <w:p w14:paraId="3CAADF75"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024B59E2" w14:textId="77777777" w:rsidR="0031020D" w:rsidRPr="00E54880" w:rsidRDefault="0031020D" w:rsidP="0031020D">
            <w:pPr>
              <w:spacing w:line="276" w:lineRule="auto"/>
              <w:rPr>
                <w:rFonts w:cs="Times New Roman"/>
                <w:sz w:val="20"/>
                <w:szCs w:val="20"/>
              </w:rPr>
            </w:pPr>
            <w:r w:rsidRPr="00E54880">
              <w:rPr>
                <w:rFonts w:cs="Times New Roman"/>
                <w:sz w:val="20"/>
                <w:szCs w:val="20"/>
              </w:rPr>
              <w:t xml:space="preserve">Ranh </w:t>
            </w:r>
            <w:proofErr w:type="spellStart"/>
            <w:r w:rsidRPr="00E54880">
              <w:rPr>
                <w:rFonts w:cs="Times New Roman"/>
                <w:sz w:val="20"/>
                <w:szCs w:val="20"/>
              </w:rPr>
              <w:t>giới</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 xml:space="preserve"> </w:t>
            </w:r>
            <w:proofErr w:type="spellStart"/>
            <w:r w:rsidRPr="00E54880">
              <w:rPr>
                <w:rFonts w:cs="Times New Roman"/>
                <w:sz w:val="20"/>
                <w:szCs w:val="20"/>
              </w:rPr>
              <w:t>ràng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1FC3E66E" w14:textId="77777777" w:rsidR="0031020D" w:rsidRPr="00E54880" w:rsidRDefault="0031020D" w:rsidP="0031020D">
            <w:pPr>
              <w:spacing w:line="276" w:lineRule="auto"/>
              <w:rPr>
                <w:rFonts w:cs="Times New Roman"/>
                <w:sz w:val="24"/>
                <w:szCs w:val="24"/>
              </w:rPr>
            </w:pPr>
          </w:p>
        </w:tc>
        <w:tc>
          <w:tcPr>
            <w:tcW w:w="851" w:type="dxa"/>
          </w:tcPr>
          <w:p w14:paraId="396BCDB3" w14:textId="77777777" w:rsidR="0031020D" w:rsidRPr="00E54880" w:rsidRDefault="0031020D" w:rsidP="0031020D">
            <w:pPr>
              <w:spacing w:line="276" w:lineRule="auto"/>
              <w:rPr>
                <w:rFonts w:cs="Times New Roman"/>
                <w:sz w:val="24"/>
                <w:szCs w:val="24"/>
              </w:rPr>
            </w:pPr>
          </w:p>
        </w:tc>
        <w:tc>
          <w:tcPr>
            <w:tcW w:w="2835" w:type="dxa"/>
          </w:tcPr>
          <w:p w14:paraId="77BF1E4C" w14:textId="77777777" w:rsidR="0031020D" w:rsidRPr="00E54880" w:rsidRDefault="0031020D" w:rsidP="0031020D">
            <w:pPr>
              <w:spacing w:line="276" w:lineRule="auto"/>
              <w:rPr>
                <w:rFonts w:cs="Times New Roman"/>
                <w:sz w:val="24"/>
                <w:szCs w:val="24"/>
              </w:rPr>
            </w:pPr>
          </w:p>
        </w:tc>
      </w:tr>
      <w:tr w:rsidR="00E54880" w:rsidRPr="00E54880" w14:paraId="5825ABA8" w14:textId="77777777" w:rsidTr="00260867">
        <w:tc>
          <w:tcPr>
            <w:tcW w:w="1267" w:type="dxa"/>
            <w:vMerge/>
            <w:vAlign w:val="center"/>
          </w:tcPr>
          <w:p w14:paraId="0EB8674D"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535FA467"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dân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vào</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lấy</w:t>
            </w:r>
            <w:proofErr w:type="spellEnd"/>
            <w:r w:rsidRPr="00E54880">
              <w:rPr>
                <w:rFonts w:cs="Times New Roman"/>
                <w:sz w:val="20"/>
                <w:szCs w:val="20"/>
              </w:rPr>
              <w:t xml:space="preserve"> </w:t>
            </w:r>
            <w:proofErr w:type="spellStart"/>
            <w:r w:rsidRPr="00E54880">
              <w:rPr>
                <w:rFonts w:cs="Times New Roman"/>
                <w:sz w:val="20"/>
                <w:szCs w:val="20"/>
              </w:rPr>
              <w:t>củi</w:t>
            </w:r>
            <w:proofErr w:type="spellEnd"/>
            <w:r w:rsidRPr="00E54880">
              <w:rPr>
                <w:rFonts w:cs="Times New Roman"/>
                <w:sz w:val="20"/>
                <w:szCs w:val="20"/>
              </w:rPr>
              <w:t xml:space="preserve"> hay </w:t>
            </w: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lâm</w:t>
            </w:r>
            <w:proofErr w:type="spellEnd"/>
            <w:r w:rsidRPr="00E54880">
              <w:rPr>
                <w:rFonts w:cs="Times New Roman"/>
                <w:sz w:val="20"/>
                <w:szCs w:val="20"/>
              </w:rPr>
              <w:t xml:space="preserve"> </w:t>
            </w:r>
            <w:proofErr w:type="spellStart"/>
            <w:r w:rsidRPr="00E54880">
              <w:rPr>
                <w:rFonts w:cs="Times New Roman"/>
                <w:sz w:val="20"/>
                <w:szCs w:val="20"/>
              </w:rPr>
              <w:t>sản</w:t>
            </w:r>
            <w:proofErr w:type="spellEnd"/>
            <w:r w:rsidRPr="00E54880">
              <w:rPr>
                <w:rFonts w:cs="Times New Roman"/>
                <w:sz w:val="20"/>
                <w:szCs w:val="20"/>
              </w:rPr>
              <w:t xml:space="preserve"> </w:t>
            </w:r>
            <w:proofErr w:type="spellStart"/>
            <w:r w:rsidRPr="00E54880">
              <w:rPr>
                <w:rFonts w:cs="Times New Roman"/>
                <w:sz w:val="20"/>
                <w:szCs w:val="20"/>
              </w:rPr>
              <w:t>ngoài</w:t>
            </w:r>
            <w:proofErr w:type="spellEnd"/>
            <w:r w:rsidRPr="00E54880">
              <w:rPr>
                <w:rFonts w:cs="Times New Roman"/>
                <w:sz w:val="20"/>
                <w:szCs w:val="20"/>
              </w:rPr>
              <w:t xml:space="preserve"> </w:t>
            </w:r>
            <w:proofErr w:type="spellStart"/>
            <w:r w:rsidRPr="00E54880">
              <w:rPr>
                <w:rFonts w:cs="Times New Roman"/>
                <w:sz w:val="20"/>
                <w:szCs w:val="20"/>
              </w:rPr>
              <w:t>gỗ</w:t>
            </w:r>
            <w:proofErr w:type="spellEnd"/>
            <w:r w:rsidRPr="00E54880">
              <w:rPr>
                <w:rFonts w:cs="Times New Roman"/>
                <w:sz w:val="20"/>
                <w:szCs w:val="20"/>
              </w:rPr>
              <w:t xml:space="preserve"> nào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1732DC70" w14:textId="77777777" w:rsidR="0031020D" w:rsidRPr="00E54880" w:rsidRDefault="0031020D" w:rsidP="0031020D">
            <w:pPr>
              <w:spacing w:line="276" w:lineRule="auto"/>
              <w:rPr>
                <w:rFonts w:cs="Times New Roman"/>
                <w:sz w:val="24"/>
                <w:szCs w:val="24"/>
              </w:rPr>
            </w:pPr>
          </w:p>
        </w:tc>
        <w:tc>
          <w:tcPr>
            <w:tcW w:w="851" w:type="dxa"/>
          </w:tcPr>
          <w:p w14:paraId="153F6013" w14:textId="77777777" w:rsidR="0031020D" w:rsidRPr="00E54880" w:rsidRDefault="0031020D" w:rsidP="0031020D">
            <w:pPr>
              <w:spacing w:line="276" w:lineRule="auto"/>
              <w:rPr>
                <w:rFonts w:cs="Times New Roman"/>
                <w:sz w:val="24"/>
                <w:szCs w:val="24"/>
              </w:rPr>
            </w:pPr>
          </w:p>
        </w:tc>
        <w:tc>
          <w:tcPr>
            <w:tcW w:w="2835" w:type="dxa"/>
          </w:tcPr>
          <w:p w14:paraId="3B5572E6" w14:textId="77777777" w:rsidR="0031020D" w:rsidRPr="00E54880" w:rsidRDefault="0031020D" w:rsidP="0031020D">
            <w:pPr>
              <w:spacing w:line="276" w:lineRule="auto"/>
              <w:rPr>
                <w:rFonts w:cs="Times New Roman"/>
                <w:sz w:val="24"/>
                <w:szCs w:val="24"/>
              </w:rPr>
            </w:pPr>
          </w:p>
        </w:tc>
      </w:tr>
      <w:tr w:rsidR="00E54880" w:rsidRPr="00E54880" w14:paraId="5037C4AC" w14:textId="77777777" w:rsidTr="00260867">
        <w:tc>
          <w:tcPr>
            <w:tcW w:w="1267" w:type="dxa"/>
            <w:vMerge/>
            <w:vAlign w:val="center"/>
          </w:tcPr>
          <w:p w14:paraId="38373E86"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3A666323"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xuất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tình</w:t>
            </w:r>
            <w:proofErr w:type="spellEnd"/>
            <w:r w:rsidRPr="00E54880">
              <w:rPr>
                <w:rFonts w:cs="Times New Roman"/>
                <w:sz w:val="20"/>
                <w:szCs w:val="20"/>
              </w:rPr>
              <w:t xml:space="preserve"> </w:t>
            </w:r>
            <w:proofErr w:type="spellStart"/>
            <w:r w:rsidRPr="00E54880">
              <w:rPr>
                <w:rFonts w:cs="Times New Roman"/>
                <w:sz w:val="20"/>
                <w:szCs w:val="20"/>
              </w:rPr>
              <w:t>trạng</w:t>
            </w:r>
            <w:proofErr w:type="spellEnd"/>
            <w:r w:rsidRPr="00E54880">
              <w:rPr>
                <w:rFonts w:cs="Times New Roman"/>
                <w:sz w:val="20"/>
                <w:szCs w:val="20"/>
              </w:rPr>
              <w:t xml:space="preserve"> </w:t>
            </w:r>
            <w:proofErr w:type="spellStart"/>
            <w:r w:rsidRPr="00E54880">
              <w:rPr>
                <w:rFonts w:cs="Times New Roman"/>
                <w:sz w:val="20"/>
                <w:szCs w:val="20"/>
              </w:rPr>
              <w:t>gia</w:t>
            </w:r>
            <w:proofErr w:type="spellEnd"/>
            <w:r w:rsidRPr="00E54880">
              <w:rPr>
                <w:rFonts w:cs="Times New Roman"/>
                <w:sz w:val="20"/>
                <w:szCs w:val="20"/>
              </w:rPr>
              <w:t xml:space="preserve"> </w:t>
            </w:r>
            <w:proofErr w:type="spellStart"/>
            <w:r w:rsidRPr="00E54880">
              <w:rPr>
                <w:rFonts w:cs="Times New Roman"/>
                <w:sz w:val="20"/>
                <w:szCs w:val="20"/>
              </w:rPr>
              <w:t>súc</w:t>
            </w:r>
            <w:proofErr w:type="spellEnd"/>
            <w:r w:rsidRPr="00E54880">
              <w:rPr>
                <w:rFonts w:cs="Times New Roman"/>
                <w:sz w:val="20"/>
                <w:szCs w:val="20"/>
              </w:rPr>
              <w:t xml:space="preserve"> hay con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phá</w:t>
            </w:r>
            <w:proofErr w:type="spellEnd"/>
            <w:r w:rsidRPr="00E54880">
              <w:rPr>
                <w:rFonts w:cs="Times New Roman"/>
                <w:sz w:val="20"/>
                <w:szCs w:val="20"/>
              </w:rPr>
              <w:t xml:space="preserve"> </w:t>
            </w:r>
            <w:proofErr w:type="spellStart"/>
            <w:r w:rsidRPr="00E54880">
              <w:rPr>
                <w:rFonts w:cs="Times New Roman"/>
                <w:sz w:val="20"/>
                <w:szCs w:val="20"/>
              </w:rPr>
              <w:t>hoại</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r w:rsidRPr="00E54880">
              <w:rPr>
                <w:rFonts w:cs="Times New Roman"/>
                <w:sz w:val="20"/>
                <w:szCs w:val="20"/>
              </w:rPr>
              <w:br/>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Nêu</w:t>
            </w:r>
            <w:proofErr w:type="spellEnd"/>
            <w:r w:rsidRPr="00E54880">
              <w:rPr>
                <w:rFonts w:cs="Times New Roman"/>
                <w:sz w:val="20"/>
                <w:szCs w:val="20"/>
              </w:rPr>
              <w:t xml:space="preserve"> rõ?</w:t>
            </w:r>
          </w:p>
        </w:tc>
        <w:tc>
          <w:tcPr>
            <w:tcW w:w="709" w:type="dxa"/>
          </w:tcPr>
          <w:p w14:paraId="04F601FF" w14:textId="77777777" w:rsidR="0031020D" w:rsidRPr="00E54880" w:rsidRDefault="0031020D" w:rsidP="0031020D">
            <w:pPr>
              <w:spacing w:line="276" w:lineRule="auto"/>
              <w:rPr>
                <w:rFonts w:cs="Times New Roman"/>
                <w:sz w:val="24"/>
                <w:szCs w:val="24"/>
              </w:rPr>
            </w:pPr>
          </w:p>
        </w:tc>
        <w:tc>
          <w:tcPr>
            <w:tcW w:w="851" w:type="dxa"/>
          </w:tcPr>
          <w:p w14:paraId="6CB743AA" w14:textId="77777777" w:rsidR="0031020D" w:rsidRPr="00E54880" w:rsidRDefault="0031020D" w:rsidP="0031020D">
            <w:pPr>
              <w:spacing w:line="276" w:lineRule="auto"/>
              <w:rPr>
                <w:rFonts w:cs="Times New Roman"/>
                <w:sz w:val="24"/>
                <w:szCs w:val="24"/>
              </w:rPr>
            </w:pPr>
          </w:p>
        </w:tc>
        <w:tc>
          <w:tcPr>
            <w:tcW w:w="2835" w:type="dxa"/>
          </w:tcPr>
          <w:p w14:paraId="4DABBB28" w14:textId="77777777" w:rsidR="0031020D" w:rsidRPr="00E54880" w:rsidRDefault="0031020D" w:rsidP="0031020D">
            <w:pPr>
              <w:spacing w:line="276" w:lineRule="auto"/>
              <w:rPr>
                <w:rFonts w:cs="Times New Roman"/>
                <w:sz w:val="24"/>
                <w:szCs w:val="24"/>
              </w:rPr>
            </w:pPr>
          </w:p>
        </w:tc>
      </w:tr>
      <w:tr w:rsidR="00E54880" w:rsidRPr="00E54880" w14:paraId="4CB2AAF6" w14:textId="77777777" w:rsidTr="00260867">
        <w:tc>
          <w:tcPr>
            <w:tcW w:w="1267" w:type="dxa"/>
            <w:vMerge/>
            <w:vAlign w:val="center"/>
          </w:tcPr>
          <w:p w14:paraId="0680DDD8"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000000"/>
            </w:tcBorders>
            <w:vAlign w:val="center"/>
          </w:tcPr>
          <w:p w14:paraId="18CB5567"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điều</w:t>
            </w:r>
            <w:proofErr w:type="spellEnd"/>
            <w:r w:rsidRPr="00E54880">
              <w:rPr>
                <w:rFonts w:cs="Times New Roman"/>
                <w:sz w:val="20"/>
                <w:szCs w:val="20"/>
              </w:rPr>
              <w:t xml:space="preserve"> </w:t>
            </w:r>
            <w:proofErr w:type="spellStart"/>
            <w:r w:rsidRPr="00E54880">
              <w:rPr>
                <w:rFonts w:cs="Times New Roman"/>
                <w:sz w:val="20"/>
                <w:szCs w:val="20"/>
              </w:rPr>
              <w:t>bất</w:t>
            </w:r>
            <w:proofErr w:type="spellEnd"/>
            <w:r w:rsidRPr="00E54880">
              <w:rPr>
                <w:rFonts w:cs="Times New Roman"/>
                <w:sz w:val="20"/>
                <w:szCs w:val="20"/>
              </w:rPr>
              <w:t xml:space="preserve"> </w:t>
            </w:r>
            <w:proofErr w:type="spellStart"/>
            <w:r w:rsidRPr="00E54880">
              <w:rPr>
                <w:rFonts w:cs="Times New Roman"/>
                <w:sz w:val="20"/>
                <w:szCs w:val="20"/>
              </w:rPr>
              <w:t>thường</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giống</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09" w:type="dxa"/>
          </w:tcPr>
          <w:p w14:paraId="4B981128" w14:textId="77777777" w:rsidR="0031020D" w:rsidRPr="00E54880" w:rsidRDefault="0031020D" w:rsidP="0031020D">
            <w:pPr>
              <w:spacing w:line="276" w:lineRule="auto"/>
              <w:rPr>
                <w:rFonts w:cs="Times New Roman"/>
                <w:sz w:val="24"/>
                <w:szCs w:val="24"/>
              </w:rPr>
            </w:pPr>
          </w:p>
        </w:tc>
        <w:tc>
          <w:tcPr>
            <w:tcW w:w="851" w:type="dxa"/>
          </w:tcPr>
          <w:p w14:paraId="23D702FA" w14:textId="77777777" w:rsidR="0031020D" w:rsidRPr="00E54880" w:rsidRDefault="0031020D" w:rsidP="0031020D">
            <w:pPr>
              <w:spacing w:line="276" w:lineRule="auto"/>
              <w:rPr>
                <w:rFonts w:cs="Times New Roman"/>
                <w:sz w:val="24"/>
                <w:szCs w:val="24"/>
              </w:rPr>
            </w:pPr>
          </w:p>
        </w:tc>
        <w:tc>
          <w:tcPr>
            <w:tcW w:w="2835" w:type="dxa"/>
          </w:tcPr>
          <w:p w14:paraId="0A99E353" w14:textId="77777777" w:rsidR="0031020D" w:rsidRPr="00E54880" w:rsidRDefault="0031020D" w:rsidP="0031020D">
            <w:pPr>
              <w:spacing w:line="276" w:lineRule="auto"/>
              <w:rPr>
                <w:rFonts w:cs="Times New Roman"/>
                <w:sz w:val="24"/>
                <w:szCs w:val="24"/>
              </w:rPr>
            </w:pPr>
          </w:p>
        </w:tc>
      </w:tr>
      <w:tr w:rsidR="00E54880" w:rsidRPr="00E54880" w14:paraId="3B83E3EB" w14:textId="77777777" w:rsidTr="00260867">
        <w:tc>
          <w:tcPr>
            <w:tcW w:w="1267" w:type="dxa"/>
            <w:vMerge/>
            <w:vAlign w:val="center"/>
          </w:tcPr>
          <w:p w14:paraId="7D5587F7" w14:textId="77777777" w:rsidR="0031020D" w:rsidRPr="00E54880" w:rsidRDefault="0031020D" w:rsidP="0031020D">
            <w:pPr>
              <w:spacing w:line="276" w:lineRule="auto"/>
              <w:jc w:val="center"/>
              <w:rPr>
                <w:rFonts w:cs="Times New Roman"/>
                <w:sz w:val="24"/>
                <w:szCs w:val="24"/>
              </w:rPr>
            </w:pPr>
          </w:p>
        </w:tc>
        <w:tc>
          <w:tcPr>
            <w:tcW w:w="4262" w:type="dxa"/>
            <w:tcBorders>
              <w:top w:val="single" w:sz="4" w:space="0" w:color="auto"/>
              <w:left w:val="nil"/>
              <w:bottom w:val="single" w:sz="4" w:space="0" w:color="auto"/>
              <w:right w:val="single" w:sz="4" w:space="0" w:color="auto"/>
            </w:tcBorders>
            <w:vAlign w:val="center"/>
          </w:tcPr>
          <w:p w14:paraId="554DFE73" w14:textId="77777777" w:rsidR="0031020D" w:rsidRPr="00E54880" w:rsidRDefault="0031020D" w:rsidP="0031020D">
            <w:pPr>
              <w:spacing w:line="276"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sự</w:t>
            </w:r>
            <w:proofErr w:type="spellEnd"/>
            <w:r w:rsidRPr="00E54880">
              <w:rPr>
                <w:rFonts w:cs="Times New Roman"/>
                <w:sz w:val="20"/>
                <w:szCs w:val="20"/>
              </w:rPr>
              <w:t xml:space="preserve"> </w:t>
            </w:r>
            <w:proofErr w:type="spellStart"/>
            <w:r w:rsidRPr="00E54880">
              <w:rPr>
                <w:rFonts w:cs="Times New Roman"/>
                <w:sz w:val="20"/>
                <w:szCs w:val="20"/>
              </w:rPr>
              <w:t>sai</w:t>
            </w:r>
            <w:proofErr w:type="spellEnd"/>
            <w:r w:rsidRPr="00E54880">
              <w:rPr>
                <w:rFonts w:cs="Times New Roman"/>
                <w:sz w:val="20"/>
                <w:szCs w:val="20"/>
              </w:rPr>
              <w:t xml:space="preserve"> </w:t>
            </w:r>
            <w:proofErr w:type="spellStart"/>
            <w:r w:rsidRPr="00E54880">
              <w:rPr>
                <w:rFonts w:cs="Times New Roman"/>
                <w:sz w:val="20"/>
                <w:szCs w:val="20"/>
              </w:rPr>
              <w:t>trái</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qui </w:t>
            </w:r>
            <w:proofErr w:type="spellStart"/>
            <w:r w:rsidRPr="00E54880">
              <w:rPr>
                <w:rFonts w:cs="Times New Roman"/>
                <w:sz w:val="20"/>
                <w:szCs w:val="20"/>
              </w:rPr>
              <w:t>trình</w:t>
            </w:r>
            <w:proofErr w:type="spellEnd"/>
            <w:r w:rsidRPr="00E54880">
              <w:rPr>
                <w:rFonts w:cs="Times New Roman"/>
                <w:sz w:val="20"/>
                <w:szCs w:val="20"/>
              </w:rPr>
              <w:t xml:space="preserve"> </w:t>
            </w:r>
            <w:proofErr w:type="spellStart"/>
            <w:r w:rsidRPr="00E54880">
              <w:rPr>
                <w:rFonts w:cs="Times New Roman"/>
                <w:sz w:val="20"/>
                <w:szCs w:val="20"/>
              </w:rPr>
              <w:t>kỹ</w:t>
            </w:r>
            <w:proofErr w:type="spellEnd"/>
            <w:r w:rsidRPr="00E54880">
              <w:rPr>
                <w:rFonts w:cs="Times New Roman"/>
                <w:sz w:val="20"/>
                <w:szCs w:val="20"/>
              </w:rPr>
              <w:t xml:space="preserve"> </w:t>
            </w:r>
            <w:proofErr w:type="spellStart"/>
            <w:r w:rsidRPr="00E54880">
              <w:rPr>
                <w:rFonts w:cs="Times New Roman"/>
                <w:sz w:val="20"/>
                <w:szCs w:val="20"/>
              </w:rPr>
              <w:t>thuật</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nêu</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w:t>
            </w:r>
          </w:p>
        </w:tc>
        <w:tc>
          <w:tcPr>
            <w:tcW w:w="709" w:type="dxa"/>
          </w:tcPr>
          <w:p w14:paraId="2C275506" w14:textId="77777777" w:rsidR="0031020D" w:rsidRPr="00E54880" w:rsidRDefault="0031020D" w:rsidP="0031020D">
            <w:pPr>
              <w:spacing w:line="276" w:lineRule="auto"/>
              <w:rPr>
                <w:rFonts w:cs="Times New Roman"/>
                <w:sz w:val="24"/>
                <w:szCs w:val="24"/>
              </w:rPr>
            </w:pPr>
          </w:p>
        </w:tc>
        <w:tc>
          <w:tcPr>
            <w:tcW w:w="851" w:type="dxa"/>
          </w:tcPr>
          <w:p w14:paraId="7BF59973" w14:textId="77777777" w:rsidR="0031020D" w:rsidRPr="00E54880" w:rsidRDefault="0031020D" w:rsidP="0031020D">
            <w:pPr>
              <w:spacing w:line="276" w:lineRule="auto"/>
              <w:rPr>
                <w:rFonts w:cs="Times New Roman"/>
                <w:sz w:val="24"/>
                <w:szCs w:val="24"/>
              </w:rPr>
            </w:pPr>
          </w:p>
        </w:tc>
        <w:tc>
          <w:tcPr>
            <w:tcW w:w="2835" w:type="dxa"/>
          </w:tcPr>
          <w:p w14:paraId="180CBB8E" w14:textId="77777777" w:rsidR="0031020D" w:rsidRPr="00E54880" w:rsidRDefault="0031020D" w:rsidP="0031020D">
            <w:pPr>
              <w:spacing w:line="276" w:lineRule="auto"/>
              <w:rPr>
                <w:rFonts w:cs="Times New Roman"/>
                <w:sz w:val="24"/>
                <w:szCs w:val="24"/>
              </w:rPr>
            </w:pPr>
          </w:p>
        </w:tc>
      </w:tr>
    </w:tbl>
    <w:p w14:paraId="4DCB8417" w14:textId="77777777" w:rsidR="0031020D" w:rsidRPr="00E54880" w:rsidRDefault="0031020D" w:rsidP="0031020D">
      <w:pPr>
        <w:spacing w:after="0"/>
        <w:rPr>
          <w:b/>
          <w:szCs w:val="26"/>
        </w:rPr>
      </w:pPr>
      <w:proofErr w:type="spellStart"/>
      <w:r w:rsidRPr="00E54880">
        <w:rPr>
          <w:b/>
          <w:szCs w:val="26"/>
        </w:rPr>
        <w:t>Lỗi</w:t>
      </w:r>
      <w:proofErr w:type="spellEnd"/>
      <w:r w:rsidRPr="00E54880">
        <w:rPr>
          <w:b/>
          <w:szCs w:val="26"/>
        </w:rPr>
        <w:t xml:space="preserve"> </w:t>
      </w:r>
      <w:proofErr w:type="spellStart"/>
      <w:r w:rsidRPr="00E54880">
        <w:rPr>
          <w:b/>
          <w:szCs w:val="26"/>
        </w:rPr>
        <w:t>không</w:t>
      </w:r>
      <w:proofErr w:type="spellEnd"/>
      <w:r w:rsidRPr="00E54880">
        <w:rPr>
          <w:b/>
          <w:szCs w:val="26"/>
        </w:rPr>
        <w:t xml:space="preserve"> </w:t>
      </w:r>
      <w:proofErr w:type="spellStart"/>
      <w:r w:rsidRPr="00E54880">
        <w:rPr>
          <w:b/>
          <w:szCs w:val="26"/>
        </w:rPr>
        <w:t>tuân</w:t>
      </w:r>
      <w:proofErr w:type="spellEnd"/>
      <w:r w:rsidRPr="00E54880">
        <w:rPr>
          <w:b/>
          <w:szCs w:val="26"/>
        </w:rPr>
        <w:t xml:space="preserve"> </w:t>
      </w:r>
      <w:proofErr w:type="spellStart"/>
      <w:r w:rsidRPr="00E54880">
        <w:rPr>
          <w:b/>
          <w:szCs w:val="26"/>
        </w:rPr>
        <w:t>thủ</w:t>
      </w:r>
      <w:proofErr w:type="spellEnd"/>
      <w:r w:rsidRPr="00E54880">
        <w:rPr>
          <w:b/>
          <w:szCs w:val="26"/>
        </w:rPr>
        <w:t xml:space="preserve"> </w:t>
      </w:r>
      <w:proofErr w:type="spellStart"/>
      <w:r w:rsidRPr="00E54880">
        <w:rPr>
          <w:b/>
          <w:szCs w:val="26"/>
        </w:rPr>
        <w:t>phát</w:t>
      </w:r>
      <w:proofErr w:type="spellEnd"/>
      <w:r w:rsidRPr="00E54880">
        <w:rPr>
          <w:b/>
          <w:szCs w:val="26"/>
        </w:rPr>
        <w:t xml:space="preserve"> </w:t>
      </w:r>
      <w:proofErr w:type="spellStart"/>
      <w:r w:rsidRPr="00E54880">
        <w:rPr>
          <w:b/>
          <w:szCs w:val="26"/>
        </w:rPr>
        <w:t>hiện</w:t>
      </w:r>
      <w:proofErr w:type="spellEnd"/>
      <w:r w:rsidRPr="00E54880">
        <w:rPr>
          <w:b/>
          <w:szCs w:val="26"/>
        </w:rPr>
        <w:t>:</w:t>
      </w:r>
    </w:p>
    <w:p w14:paraId="13973868" w14:textId="77777777" w:rsidR="0031020D" w:rsidRPr="00E54880" w:rsidRDefault="0031020D" w:rsidP="0031020D">
      <w:pPr>
        <w:spacing w:after="0"/>
        <w:rPr>
          <w:bCs/>
          <w:szCs w:val="26"/>
        </w:rPr>
      </w:pPr>
      <w:r w:rsidRPr="00E54880">
        <w:rPr>
          <w:bCs/>
          <w:szCs w:val="26"/>
        </w:rPr>
        <w:t>……………………………………………………………………………………………………………………………………………………………………………………………………………………………………………………………………………………………………….</w:t>
      </w:r>
    </w:p>
    <w:p w14:paraId="2B5B9D4A" w14:textId="77777777" w:rsidR="0031020D" w:rsidRPr="00E54880" w:rsidRDefault="0031020D" w:rsidP="0031020D">
      <w:pPr>
        <w:spacing w:after="0"/>
        <w:rPr>
          <w:b/>
          <w:szCs w:val="26"/>
        </w:rPr>
      </w:pPr>
      <w:proofErr w:type="spellStart"/>
      <w:r w:rsidRPr="00E54880">
        <w:rPr>
          <w:b/>
          <w:szCs w:val="26"/>
        </w:rPr>
        <w:t>Phân</w:t>
      </w:r>
      <w:proofErr w:type="spellEnd"/>
      <w:r w:rsidRPr="00E54880">
        <w:rPr>
          <w:b/>
          <w:szCs w:val="26"/>
        </w:rPr>
        <w:t xml:space="preserve"> </w:t>
      </w:r>
      <w:proofErr w:type="spellStart"/>
      <w:r w:rsidRPr="00E54880">
        <w:rPr>
          <w:b/>
          <w:szCs w:val="26"/>
        </w:rPr>
        <w:t>loại</w:t>
      </w:r>
      <w:proofErr w:type="spellEnd"/>
      <w:r w:rsidRPr="00E54880">
        <w:rPr>
          <w:b/>
          <w:szCs w:val="26"/>
        </w:rPr>
        <w:t xml:space="preserve"> </w:t>
      </w:r>
      <w:proofErr w:type="spellStart"/>
      <w:r w:rsidRPr="00E54880">
        <w:rPr>
          <w:b/>
          <w:szCs w:val="26"/>
        </w:rPr>
        <w:t>lỗi</w:t>
      </w:r>
      <w:proofErr w:type="spellEnd"/>
      <w:r w:rsidRPr="00E54880">
        <w:rPr>
          <w:b/>
          <w:szCs w:val="26"/>
        </w:rPr>
        <w:t>:</w:t>
      </w:r>
    </w:p>
    <w:p w14:paraId="74ADD980" w14:textId="77777777" w:rsidR="0031020D" w:rsidRPr="00E54880" w:rsidRDefault="0031020D" w:rsidP="0031020D">
      <w:pPr>
        <w:spacing w:after="0"/>
        <w:rPr>
          <w:bCs/>
          <w:szCs w:val="26"/>
        </w:rPr>
      </w:pPr>
      <w:r w:rsidRPr="00E54880">
        <w:rPr>
          <w:bCs/>
          <w:szCs w:val="26"/>
        </w:rPr>
        <w:t>……………………………………………………………………………………………………………………………………………………………………………………………………</w:t>
      </w:r>
    </w:p>
    <w:p w14:paraId="4C7DF77D" w14:textId="77777777" w:rsidR="0031020D" w:rsidRPr="00E54880" w:rsidRDefault="0031020D" w:rsidP="0031020D">
      <w:pPr>
        <w:spacing w:after="0"/>
        <w:rPr>
          <w:b/>
          <w:szCs w:val="26"/>
        </w:rPr>
      </w:pPr>
      <w:proofErr w:type="spellStart"/>
      <w:r w:rsidRPr="00E54880">
        <w:rPr>
          <w:b/>
          <w:szCs w:val="26"/>
        </w:rPr>
        <w:t>Đề</w:t>
      </w:r>
      <w:proofErr w:type="spellEnd"/>
      <w:r w:rsidRPr="00E54880">
        <w:rPr>
          <w:b/>
          <w:szCs w:val="26"/>
        </w:rPr>
        <w:t xml:space="preserve"> </w:t>
      </w:r>
      <w:proofErr w:type="spellStart"/>
      <w:r w:rsidRPr="00E54880">
        <w:rPr>
          <w:b/>
          <w:szCs w:val="26"/>
        </w:rPr>
        <w:t>xuất</w:t>
      </w:r>
      <w:proofErr w:type="spellEnd"/>
      <w:r w:rsidRPr="00E54880">
        <w:rPr>
          <w:b/>
          <w:szCs w:val="26"/>
        </w:rPr>
        <w:t xml:space="preserve"> </w:t>
      </w:r>
      <w:proofErr w:type="spellStart"/>
      <w:r w:rsidRPr="00E54880">
        <w:rPr>
          <w:b/>
          <w:szCs w:val="26"/>
        </w:rPr>
        <w:t>khắc</w:t>
      </w:r>
      <w:proofErr w:type="spellEnd"/>
      <w:r w:rsidRPr="00E54880">
        <w:rPr>
          <w:b/>
          <w:szCs w:val="26"/>
        </w:rPr>
        <w:t xml:space="preserve"> </w:t>
      </w:r>
      <w:proofErr w:type="spellStart"/>
      <w:r w:rsidRPr="00E54880">
        <w:rPr>
          <w:b/>
          <w:szCs w:val="26"/>
        </w:rPr>
        <w:t>phục</w:t>
      </w:r>
      <w:proofErr w:type="spellEnd"/>
      <w:r w:rsidRPr="00E54880">
        <w:rPr>
          <w:b/>
          <w:szCs w:val="26"/>
        </w:rPr>
        <w:t>:</w:t>
      </w:r>
    </w:p>
    <w:p w14:paraId="178C5725" w14:textId="77777777" w:rsidR="0031020D" w:rsidRPr="00E54880" w:rsidRDefault="0031020D" w:rsidP="0031020D">
      <w:pPr>
        <w:spacing w:after="0"/>
        <w:rPr>
          <w:bCs/>
          <w:szCs w:val="26"/>
        </w:rPr>
      </w:pPr>
      <w:r w:rsidRPr="00E54880">
        <w:rPr>
          <w:bCs/>
          <w:szCs w:val="26"/>
        </w:rPr>
        <w:t>……………………………………………………………………………………………………………………………………………………………………………………………………………………………………………………………………………………………………..</w:t>
      </w:r>
    </w:p>
    <w:p w14:paraId="7DF7ED05" w14:textId="77777777" w:rsidR="0031020D" w:rsidRPr="00E54880" w:rsidRDefault="0031020D" w:rsidP="0031020D">
      <w:pPr>
        <w:spacing w:after="0" w:line="240" w:lineRule="auto"/>
        <w:ind w:firstLine="567"/>
        <w:jc w:val="center"/>
        <w:rPr>
          <w:b/>
          <w:szCs w:val="26"/>
        </w:rPr>
      </w:pPr>
      <w:r w:rsidRPr="00E54880">
        <w:rPr>
          <w:b/>
          <w:szCs w:val="26"/>
        </w:rPr>
        <w:t xml:space="preserve">                                                                              </w:t>
      </w:r>
      <w:proofErr w:type="spellStart"/>
      <w:r w:rsidRPr="00E54880">
        <w:rPr>
          <w:b/>
          <w:szCs w:val="26"/>
        </w:rPr>
        <w:t>Người</w:t>
      </w:r>
      <w:proofErr w:type="spellEnd"/>
      <w:r w:rsidRPr="00E54880">
        <w:rPr>
          <w:b/>
          <w:szCs w:val="26"/>
        </w:rPr>
        <w:t xml:space="preserve"> </w:t>
      </w:r>
      <w:proofErr w:type="spellStart"/>
      <w:r w:rsidRPr="00E54880">
        <w:rPr>
          <w:b/>
          <w:szCs w:val="26"/>
        </w:rPr>
        <w:t>kiểm</w:t>
      </w:r>
      <w:proofErr w:type="spellEnd"/>
      <w:r w:rsidRPr="00E54880">
        <w:rPr>
          <w:b/>
          <w:szCs w:val="26"/>
        </w:rPr>
        <w:t xml:space="preserve"> </w:t>
      </w:r>
      <w:proofErr w:type="spellStart"/>
      <w:r w:rsidRPr="00E54880">
        <w:rPr>
          <w:b/>
          <w:szCs w:val="26"/>
        </w:rPr>
        <w:t>tra</w:t>
      </w:r>
      <w:proofErr w:type="spellEnd"/>
    </w:p>
    <w:bookmarkEnd w:id="218"/>
    <w:p w14:paraId="2B4CDD11" w14:textId="77777777" w:rsidR="0031020D" w:rsidRPr="00E54880" w:rsidRDefault="0031020D" w:rsidP="0031020D">
      <w:pPr>
        <w:spacing w:after="160" w:line="259" w:lineRule="auto"/>
        <w:rPr>
          <w:b/>
          <w:szCs w:val="26"/>
        </w:rPr>
      </w:pPr>
    </w:p>
    <w:p w14:paraId="3155524C" w14:textId="77777777" w:rsidR="0031020D" w:rsidRPr="00E54880" w:rsidRDefault="0031020D">
      <w:pPr>
        <w:rPr>
          <w:b/>
          <w:sz w:val="26"/>
          <w:szCs w:val="26"/>
        </w:rPr>
      </w:pPr>
      <w:r w:rsidRPr="00E54880">
        <w:rPr>
          <w:b/>
          <w:sz w:val="26"/>
          <w:szCs w:val="26"/>
        </w:rPr>
        <w:br w:type="page"/>
      </w:r>
    </w:p>
    <w:p w14:paraId="746073D7" w14:textId="6EE1EE65" w:rsidR="009721C2" w:rsidRPr="00E54880" w:rsidRDefault="009721C2" w:rsidP="009721C2">
      <w:pPr>
        <w:pStyle w:val="PHULUC"/>
        <w:rPr>
          <w:color w:val="auto"/>
        </w:rPr>
      </w:pPr>
      <w:bookmarkStart w:id="219" w:name="_Toc204243941"/>
      <w:proofErr w:type="spellStart"/>
      <w:r w:rsidRPr="00E54880">
        <w:rPr>
          <w:color w:val="auto"/>
        </w:rPr>
        <w:lastRenderedPageBreak/>
        <w:t>Mẫu</w:t>
      </w:r>
      <w:proofErr w:type="spellEnd"/>
      <w:r w:rsidRPr="00E54880">
        <w:rPr>
          <w:color w:val="auto"/>
        </w:rPr>
        <w:t xml:space="preserve"> 04. PHIẾU GIÁM SÁT TRỒNG RỪNG - KHAI THÁC</w:t>
      </w:r>
      <w:bookmarkEnd w:id="219"/>
    </w:p>
    <w:p w14:paraId="3348EDED" w14:textId="77777777" w:rsidR="009721C2" w:rsidRPr="00E54880" w:rsidRDefault="009721C2" w:rsidP="009721C2">
      <w:pPr>
        <w:keepNext/>
        <w:keepLines/>
        <w:spacing w:before="120" w:after="120" w:line="312" w:lineRule="auto"/>
        <w:jc w:val="both"/>
        <w:rPr>
          <w:b/>
          <w:sz w:val="26"/>
          <w:szCs w:val="26"/>
        </w:rPr>
      </w:pPr>
      <w:r w:rsidRPr="00E54880">
        <w:rPr>
          <w:b/>
          <w:sz w:val="26"/>
          <w:szCs w:val="26"/>
        </w:rPr>
        <w:t xml:space="preserve">I. Thông tin </w:t>
      </w:r>
      <w:proofErr w:type="spellStart"/>
      <w:r w:rsidRPr="00E54880">
        <w:rPr>
          <w:b/>
          <w:sz w:val="26"/>
          <w:szCs w:val="26"/>
        </w:rPr>
        <w:t>chung</w:t>
      </w:r>
      <w:proofErr w:type="spellEnd"/>
    </w:p>
    <w:tbl>
      <w:tblPr>
        <w:tblStyle w:val="TableGrid"/>
        <w:tblW w:w="9924" w:type="dxa"/>
        <w:tblInd w:w="-431" w:type="dxa"/>
        <w:tblLayout w:type="fixed"/>
        <w:tblLook w:val="04A0" w:firstRow="1" w:lastRow="0" w:firstColumn="1" w:lastColumn="0" w:noHBand="0" w:noVBand="1"/>
      </w:tblPr>
      <w:tblGrid>
        <w:gridCol w:w="1135"/>
        <w:gridCol w:w="1134"/>
        <w:gridCol w:w="567"/>
        <w:gridCol w:w="1985"/>
        <w:gridCol w:w="992"/>
        <w:gridCol w:w="283"/>
        <w:gridCol w:w="1985"/>
        <w:gridCol w:w="496"/>
        <w:gridCol w:w="1347"/>
      </w:tblGrid>
      <w:tr w:rsidR="00E54880" w:rsidRPr="00E54880" w14:paraId="74148A37" w14:textId="77777777" w:rsidTr="007C7611">
        <w:tc>
          <w:tcPr>
            <w:tcW w:w="1135" w:type="dxa"/>
          </w:tcPr>
          <w:p w14:paraId="0FDC6974" w14:textId="77777777" w:rsidR="009721C2" w:rsidRPr="001B6900" w:rsidRDefault="009721C2" w:rsidP="009721C2">
            <w:pPr>
              <w:spacing w:line="360" w:lineRule="auto"/>
              <w:rPr>
                <w:rFonts w:cs="Times New Roman"/>
                <w:bCs/>
                <w:sz w:val="24"/>
                <w:szCs w:val="24"/>
              </w:rPr>
            </w:pPr>
            <w:r w:rsidRPr="001B6900">
              <w:rPr>
                <w:rFonts w:cs="Times New Roman"/>
                <w:b/>
                <w:sz w:val="24"/>
                <w:szCs w:val="24"/>
              </w:rPr>
              <w:br w:type="page"/>
            </w:r>
            <w:proofErr w:type="spellStart"/>
            <w:r w:rsidRPr="001B6900">
              <w:rPr>
                <w:rFonts w:cs="Times New Roman"/>
                <w:bCs/>
                <w:sz w:val="24"/>
                <w:szCs w:val="24"/>
              </w:rPr>
              <w:t>Chủ</w:t>
            </w:r>
            <w:proofErr w:type="spellEnd"/>
            <w:r w:rsidRPr="001B6900">
              <w:rPr>
                <w:rFonts w:cs="Times New Roman"/>
                <w:bCs/>
                <w:sz w:val="24"/>
                <w:szCs w:val="24"/>
              </w:rPr>
              <w:t xml:space="preserve"> </w:t>
            </w:r>
            <w:proofErr w:type="spellStart"/>
            <w:r w:rsidRPr="001B6900">
              <w:rPr>
                <w:rFonts w:cs="Times New Roman"/>
                <w:bCs/>
                <w:sz w:val="24"/>
                <w:szCs w:val="24"/>
              </w:rPr>
              <w:t>rừng</w:t>
            </w:r>
            <w:proofErr w:type="spellEnd"/>
          </w:p>
        </w:tc>
        <w:tc>
          <w:tcPr>
            <w:tcW w:w="4961" w:type="dxa"/>
            <w:gridSpan w:val="5"/>
          </w:tcPr>
          <w:p w14:paraId="15C63E24" w14:textId="77777777" w:rsidR="009721C2" w:rsidRPr="001B6900" w:rsidRDefault="009721C2" w:rsidP="009721C2">
            <w:pPr>
              <w:spacing w:line="360" w:lineRule="auto"/>
              <w:rPr>
                <w:rFonts w:cs="Times New Roman"/>
                <w:bCs/>
                <w:sz w:val="24"/>
                <w:szCs w:val="24"/>
              </w:rPr>
            </w:pPr>
          </w:p>
        </w:tc>
        <w:tc>
          <w:tcPr>
            <w:tcW w:w="1985" w:type="dxa"/>
          </w:tcPr>
          <w:p w14:paraId="714AAAFD" w14:textId="77777777" w:rsidR="009721C2" w:rsidRPr="00E54880" w:rsidRDefault="009721C2" w:rsidP="009721C2">
            <w:pPr>
              <w:spacing w:line="360" w:lineRule="auto"/>
              <w:rPr>
                <w:rFonts w:cs="Times New Roman"/>
                <w:bCs/>
                <w:sz w:val="26"/>
                <w:szCs w:val="26"/>
              </w:rPr>
            </w:pPr>
          </w:p>
        </w:tc>
        <w:tc>
          <w:tcPr>
            <w:tcW w:w="1843" w:type="dxa"/>
            <w:gridSpan w:val="2"/>
          </w:tcPr>
          <w:p w14:paraId="588EA9CA" w14:textId="77777777" w:rsidR="009721C2" w:rsidRPr="00E54880" w:rsidRDefault="009721C2" w:rsidP="009721C2">
            <w:pPr>
              <w:spacing w:line="360" w:lineRule="auto"/>
              <w:rPr>
                <w:rFonts w:cs="Times New Roman"/>
                <w:bCs/>
                <w:sz w:val="26"/>
                <w:szCs w:val="26"/>
              </w:rPr>
            </w:pPr>
          </w:p>
        </w:tc>
      </w:tr>
      <w:tr w:rsidR="00E54880" w:rsidRPr="00E54880" w14:paraId="59168A08" w14:textId="77777777" w:rsidTr="007C7611">
        <w:tc>
          <w:tcPr>
            <w:tcW w:w="9924" w:type="dxa"/>
            <w:gridSpan w:val="9"/>
          </w:tcPr>
          <w:p w14:paraId="53074608" w14:textId="77777777" w:rsidR="009721C2" w:rsidRPr="001B6900" w:rsidRDefault="009721C2" w:rsidP="009721C2">
            <w:pPr>
              <w:spacing w:line="360" w:lineRule="auto"/>
              <w:rPr>
                <w:rFonts w:cs="Times New Roman"/>
                <w:bCs/>
                <w:sz w:val="24"/>
                <w:szCs w:val="24"/>
              </w:rPr>
            </w:pPr>
            <w:r w:rsidRPr="001B6900">
              <w:rPr>
                <w:rFonts w:cs="Times New Roman"/>
                <w:bCs/>
                <w:sz w:val="24"/>
                <w:szCs w:val="24"/>
              </w:rPr>
              <w:t xml:space="preserve">Thông tin </w:t>
            </w:r>
            <w:proofErr w:type="spellStart"/>
            <w:r w:rsidRPr="001B6900">
              <w:rPr>
                <w:rFonts w:cs="Times New Roman"/>
                <w:bCs/>
                <w:sz w:val="24"/>
                <w:szCs w:val="24"/>
              </w:rPr>
              <w:t>lô</w:t>
            </w:r>
            <w:proofErr w:type="spellEnd"/>
            <w:r w:rsidRPr="001B6900">
              <w:rPr>
                <w:rFonts w:cs="Times New Roman"/>
                <w:bCs/>
                <w:sz w:val="24"/>
                <w:szCs w:val="24"/>
              </w:rPr>
              <w:t xml:space="preserve"> </w:t>
            </w:r>
            <w:proofErr w:type="spellStart"/>
            <w:r w:rsidRPr="001B6900">
              <w:rPr>
                <w:rFonts w:cs="Times New Roman"/>
                <w:bCs/>
                <w:sz w:val="24"/>
                <w:szCs w:val="24"/>
              </w:rPr>
              <w:t>rừng</w:t>
            </w:r>
            <w:proofErr w:type="spellEnd"/>
            <w:r w:rsidRPr="001B6900">
              <w:rPr>
                <w:rFonts w:cs="Times New Roman"/>
                <w:bCs/>
                <w:sz w:val="24"/>
                <w:szCs w:val="24"/>
              </w:rPr>
              <w:t>:</w:t>
            </w:r>
          </w:p>
        </w:tc>
      </w:tr>
      <w:tr w:rsidR="00E54880" w:rsidRPr="00E54880" w14:paraId="30845469" w14:textId="77777777" w:rsidTr="007C7611">
        <w:tc>
          <w:tcPr>
            <w:tcW w:w="1135" w:type="dxa"/>
          </w:tcPr>
          <w:p w14:paraId="50BA28AD" w14:textId="77777777" w:rsidR="009721C2" w:rsidRPr="001B6900" w:rsidRDefault="009721C2" w:rsidP="009721C2">
            <w:pPr>
              <w:spacing w:line="360" w:lineRule="auto"/>
              <w:rPr>
                <w:rFonts w:cs="Times New Roman"/>
                <w:bCs/>
                <w:sz w:val="24"/>
                <w:szCs w:val="24"/>
              </w:rPr>
            </w:pPr>
            <w:proofErr w:type="spellStart"/>
            <w:r w:rsidRPr="001B6900">
              <w:rPr>
                <w:rFonts w:cs="Times New Roman"/>
                <w:bCs/>
                <w:sz w:val="24"/>
                <w:szCs w:val="24"/>
              </w:rPr>
              <w:t>Địa</w:t>
            </w:r>
            <w:proofErr w:type="spellEnd"/>
            <w:r w:rsidRPr="001B6900">
              <w:rPr>
                <w:rFonts w:cs="Times New Roman"/>
                <w:bCs/>
                <w:sz w:val="24"/>
                <w:szCs w:val="24"/>
              </w:rPr>
              <w:t xml:space="preserve"> </w:t>
            </w:r>
            <w:proofErr w:type="spellStart"/>
            <w:r w:rsidRPr="001B6900">
              <w:rPr>
                <w:rFonts w:cs="Times New Roman"/>
                <w:bCs/>
                <w:sz w:val="24"/>
                <w:szCs w:val="24"/>
              </w:rPr>
              <w:t>điểm</w:t>
            </w:r>
            <w:proofErr w:type="spellEnd"/>
          </w:p>
        </w:tc>
        <w:tc>
          <w:tcPr>
            <w:tcW w:w="4961" w:type="dxa"/>
            <w:gridSpan w:val="5"/>
          </w:tcPr>
          <w:p w14:paraId="10B7518A" w14:textId="77777777" w:rsidR="009721C2" w:rsidRPr="001B6900" w:rsidRDefault="009721C2" w:rsidP="009721C2">
            <w:pPr>
              <w:spacing w:line="360" w:lineRule="auto"/>
              <w:rPr>
                <w:rFonts w:cs="Times New Roman"/>
                <w:bCs/>
                <w:sz w:val="24"/>
                <w:szCs w:val="24"/>
              </w:rPr>
            </w:pPr>
            <w:r w:rsidRPr="001B6900">
              <w:rPr>
                <w:rFonts w:cs="Times New Roman"/>
                <w:bCs/>
                <w:sz w:val="24"/>
                <w:szCs w:val="24"/>
              </w:rPr>
              <w:t>Lô…….</w:t>
            </w:r>
            <w:proofErr w:type="spellStart"/>
            <w:r w:rsidRPr="001B6900">
              <w:rPr>
                <w:rFonts w:cs="Times New Roman"/>
                <w:bCs/>
                <w:sz w:val="24"/>
                <w:szCs w:val="24"/>
              </w:rPr>
              <w:t>Khoảnh</w:t>
            </w:r>
            <w:proofErr w:type="spellEnd"/>
            <w:r w:rsidRPr="001B6900">
              <w:rPr>
                <w:rFonts w:cs="Times New Roman"/>
                <w:bCs/>
                <w:sz w:val="24"/>
                <w:szCs w:val="24"/>
              </w:rPr>
              <w:t>……..</w:t>
            </w:r>
            <w:proofErr w:type="spellStart"/>
            <w:r w:rsidRPr="001B6900">
              <w:rPr>
                <w:rFonts w:cs="Times New Roman"/>
                <w:bCs/>
                <w:sz w:val="24"/>
                <w:szCs w:val="24"/>
              </w:rPr>
              <w:t>Tiểu</w:t>
            </w:r>
            <w:proofErr w:type="spellEnd"/>
            <w:r w:rsidRPr="001B6900">
              <w:rPr>
                <w:rFonts w:cs="Times New Roman"/>
                <w:bCs/>
                <w:sz w:val="24"/>
                <w:szCs w:val="24"/>
              </w:rPr>
              <w:t xml:space="preserve"> </w:t>
            </w:r>
            <w:proofErr w:type="spellStart"/>
            <w:r w:rsidRPr="001B6900">
              <w:rPr>
                <w:rFonts w:cs="Times New Roman"/>
                <w:bCs/>
                <w:sz w:val="24"/>
                <w:szCs w:val="24"/>
              </w:rPr>
              <w:t>khu</w:t>
            </w:r>
            <w:proofErr w:type="spellEnd"/>
            <w:r w:rsidRPr="001B6900">
              <w:rPr>
                <w:rFonts w:cs="Times New Roman"/>
                <w:bCs/>
                <w:sz w:val="24"/>
                <w:szCs w:val="24"/>
              </w:rPr>
              <w:t>….</w:t>
            </w:r>
          </w:p>
          <w:p w14:paraId="63BFC2B1" w14:textId="201BCECA" w:rsidR="009721C2" w:rsidRPr="001B6900" w:rsidRDefault="009721C2" w:rsidP="009721C2">
            <w:pPr>
              <w:spacing w:line="360" w:lineRule="auto"/>
              <w:rPr>
                <w:rFonts w:cs="Times New Roman"/>
                <w:bCs/>
                <w:sz w:val="24"/>
                <w:szCs w:val="24"/>
              </w:rPr>
            </w:pPr>
            <w:proofErr w:type="spellStart"/>
            <w:r w:rsidRPr="001B6900">
              <w:rPr>
                <w:rFonts w:cs="Times New Roman"/>
                <w:bCs/>
                <w:sz w:val="24"/>
                <w:szCs w:val="24"/>
              </w:rPr>
              <w:t>thôn</w:t>
            </w:r>
            <w:proofErr w:type="spellEnd"/>
            <w:r w:rsidRPr="001B6900">
              <w:rPr>
                <w:rFonts w:cs="Times New Roman"/>
                <w:bCs/>
                <w:sz w:val="24"/>
                <w:szCs w:val="24"/>
              </w:rPr>
              <w:t>…………………….…</w:t>
            </w:r>
            <w:proofErr w:type="spellStart"/>
            <w:r w:rsidRPr="001B6900">
              <w:rPr>
                <w:rFonts w:cs="Times New Roman"/>
                <w:bCs/>
                <w:sz w:val="24"/>
                <w:szCs w:val="24"/>
              </w:rPr>
              <w:t>xã</w:t>
            </w:r>
            <w:proofErr w:type="spellEnd"/>
            <w:r w:rsidRPr="001B6900">
              <w:rPr>
                <w:rFonts w:cs="Times New Roman"/>
                <w:bCs/>
                <w:sz w:val="24"/>
                <w:szCs w:val="24"/>
              </w:rPr>
              <w:t>………………</w:t>
            </w:r>
          </w:p>
        </w:tc>
        <w:tc>
          <w:tcPr>
            <w:tcW w:w="1985" w:type="dxa"/>
          </w:tcPr>
          <w:p w14:paraId="4E9CFCE8" w14:textId="77777777" w:rsidR="009721C2" w:rsidRPr="00E54880" w:rsidRDefault="009721C2" w:rsidP="009721C2">
            <w:pPr>
              <w:spacing w:line="360" w:lineRule="auto"/>
              <w:rPr>
                <w:rFonts w:cs="Times New Roman"/>
                <w:bCs/>
                <w:sz w:val="26"/>
                <w:szCs w:val="26"/>
              </w:rPr>
            </w:pPr>
            <w:proofErr w:type="spellStart"/>
            <w:r w:rsidRPr="00E54880">
              <w:rPr>
                <w:rFonts w:cs="Times New Roman"/>
                <w:bCs/>
                <w:sz w:val="26"/>
                <w:szCs w:val="26"/>
              </w:rPr>
              <w:t>Diện</w:t>
            </w:r>
            <w:proofErr w:type="spellEnd"/>
            <w:r w:rsidRPr="00E54880">
              <w:rPr>
                <w:rFonts w:cs="Times New Roman"/>
                <w:bCs/>
                <w:sz w:val="26"/>
                <w:szCs w:val="26"/>
              </w:rPr>
              <w:t xml:space="preserve"> </w:t>
            </w:r>
            <w:proofErr w:type="spellStart"/>
            <w:r w:rsidRPr="00E54880">
              <w:rPr>
                <w:rFonts w:cs="Times New Roman"/>
                <w:bCs/>
                <w:sz w:val="26"/>
                <w:szCs w:val="26"/>
              </w:rPr>
              <w:t>tích</w:t>
            </w:r>
            <w:proofErr w:type="spellEnd"/>
          </w:p>
        </w:tc>
        <w:tc>
          <w:tcPr>
            <w:tcW w:w="1843" w:type="dxa"/>
            <w:gridSpan w:val="2"/>
          </w:tcPr>
          <w:p w14:paraId="779F2CBD" w14:textId="77777777" w:rsidR="009721C2" w:rsidRPr="00E54880" w:rsidRDefault="009721C2" w:rsidP="009721C2">
            <w:pPr>
              <w:spacing w:line="360" w:lineRule="auto"/>
              <w:rPr>
                <w:rFonts w:cs="Times New Roman"/>
                <w:bCs/>
                <w:sz w:val="26"/>
                <w:szCs w:val="26"/>
              </w:rPr>
            </w:pPr>
          </w:p>
        </w:tc>
      </w:tr>
      <w:tr w:rsidR="00E54880" w:rsidRPr="00E54880" w14:paraId="1D29720D" w14:textId="77777777" w:rsidTr="007C7611">
        <w:tc>
          <w:tcPr>
            <w:tcW w:w="1135" w:type="dxa"/>
          </w:tcPr>
          <w:p w14:paraId="5FA6FC76" w14:textId="77777777" w:rsidR="009721C2" w:rsidRPr="001B6900" w:rsidRDefault="009721C2" w:rsidP="009721C2">
            <w:pPr>
              <w:spacing w:line="360" w:lineRule="auto"/>
              <w:rPr>
                <w:rFonts w:cs="Times New Roman"/>
                <w:bCs/>
                <w:sz w:val="24"/>
                <w:szCs w:val="24"/>
              </w:rPr>
            </w:pPr>
            <w:proofErr w:type="spellStart"/>
            <w:r w:rsidRPr="001B6900">
              <w:rPr>
                <w:rFonts w:cs="Times New Roman"/>
                <w:bCs/>
                <w:sz w:val="24"/>
                <w:szCs w:val="24"/>
              </w:rPr>
              <w:t>Địa</w:t>
            </w:r>
            <w:proofErr w:type="spellEnd"/>
            <w:r w:rsidRPr="001B6900">
              <w:rPr>
                <w:rFonts w:cs="Times New Roman"/>
                <w:bCs/>
                <w:sz w:val="24"/>
                <w:szCs w:val="24"/>
              </w:rPr>
              <w:t xml:space="preserve"> </w:t>
            </w:r>
            <w:proofErr w:type="spellStart"/>
            <w:r w:rsidRPr="001B6900">
              <w:rPr>
                <w:rFonts w:cs="Times New Roman"/>
                <w:bCs/>
                <w:sz w:val="24"/>
                <w:szCs w:val="24"/>
              </w:rPr>
              <w:t>hình</w:t>
            </w:r>
            <w:proofErr w:type="spellEnd"/>
          </w:p>
        </w:tc>
        <w:tc>
          <w:tcPr>
            <w:tcW w:w="4961" w:type="dxa"/>
            <w:gridSpan w:val="5"/>
          </w:tcPr>
          <w:p w14:paraId="24301D2D" w14:textId="77777777" w:rsidR="009721C2" w:rsidRPr="001B6900" w:rsidRDefault="009721C2" w:rsidP="009721C2">
            <w:pPr>
              <w:spacing w:line="360" w:lineRule="auto"/>
              <w:rPr>
                <w:rFonts w:cs="Times New Roman"/>
                <w:bCs/>
                <w:sz w:val="24"/>
                <w:szCs w:val="24"/>
              </w:rPr>
            </w:pPr>
          </w:p>
        </w:tc>
        <w:tc>
          <w:tcPr>
            <w:tcW w:w="1985" w:type="dxa"/>
          </w:tcPr>
          <w:p w14:paraId="64DC06CF" w14:textId="77777777" w:rsidR="009721C2" w:rsidRPr="00E54880" w:rsidRDefault="009721C2" w:rsidP="009721C2">
            <w:pPr>
              <w:spacing w:line="360" w:lineRule="auto"/>
              <w:rPr>
                <w:rFonts w:cs="Times New Roman"/>
                <w:bCs/>
                <w:sz w:val="26"/>
                <w:szCs w:val="26"/>
              </w:rPr>
            </w:pPr>
            <w:proofErr w:type="spellStart"/>
            <w:r w:rsidRPr="00E54880">
              <w:rPr>
                <w:rFonts w:cs="Times New Roman"/>
                <w:bCs/>
                <w:sz w:val="26"/>
                <w:szCs w:val="26"/>
              </w:rPr>
              <w:t>Sự</w:t>
            </w:r>
            <w:proofErr w:type="spellEnd"/>
            <w:r w:rsidRPr="00E54880">
              <w:rPr>
                <w:rFonts w:cs="Times New Roman"/>
                <w:bCs/>
                <w:sz w:val="26"/>
                <w:szCs w:val="26"/>
              </w:rPr>
              <w:t xml:space="preserve"> </w:t>
            </w:r>
            <w:proofErr w:type="spellStart"/>
            <w:r w:rsidRPr="00E54880">
              <w:rPr>
                <w:rFonts w:cs="Times New Roman"/>
                <w:bCs/>
                <w:sz w:val="26"/>
                <w:szCs w:val="26"/>
              </w:rPr>
              <w:t>hiện</w:t>
            </w:r>
            <w:proofErr w:type="spellEnd"/>
            <w:r w:rsidRPr="00E54880">
              <w:rPr>
                <w:rFonts w:cs="Times New Roman"/>
                <w:bCs/>
                <w:sz w:val="26"/>
                <w:szCs w:val="26"/>
              </w:rPr>
              <w:t xml:space="preserve"> </w:t>
            </w:r>
            <w:proofErr w:type="spellStart"/>
            <w:r w:rsidRPr="00E54880">
              <w:rPr>
                <w:rFonts w:cs="Times New Roman"/>
                <w:bCs/>
                <w:sz w:val="26"/>
                <w:szCs w:val="26"/>
              </w:rPr>
              <w:t>diện</w:t>
            </w:r>
            <w:proofErr w:type="spellEnd"/>
            <w:r w:rsidRPr="00E54880">
              <w:rPr>
                <w:rFonts w:cs="Times New Roman"/>
                <w:bCs/>
                <w:sz w:val="26"/>
                <w:szCs w:val="26"/>
              </w:rPr>
              <w:t xml:space="preserve"> HLVS</w:t>
            </w:r>
          </w:p>
        </w:tc>
        <w:tc>
          <w:tcPr>
            <w:tcW w:w="1843" w:type="dxa"/>
            <w:gridSpan w:val="2"/>
          </w:tcPr>
          <w:p w14:paraId="67FE2DA1" w14:textId="77777777" w:rsidR="009721C2" w:rsidRPr="00E54880" w:rsidRDefault="009721C2" w:rsidP="009721C2">
            <w:pPr>
              <w:spacing w:line="360" w:lineRule="auto"/>
              <w:rPr>
                <w:rFonts w:cs="Times New Roman"/>
                <w:bCs/>
                <w:sz w:val="26"/>
                <w:szCs w:val="26"/>
              </w:rPr>
            </w:pPr>
          </w:p>
        </w:tc>
      </w:tr>
      <w:tr w:rsidR="00E54880" w:rsidRPr="00E54880" w14:paraId="1789EF61" w14:textId="77777777" w:rsidTr="007C7611">
        <w:tc>
          <w:tcPr>
            <w:tcW w:w="1135" w:type="dxa"/>
          </w:tcPr>
          <w:p w14:paraId="5A091A2A" w14:textId="77777777" w:rsidR="009721C2" w:rsidRPr="001B6900" w:rsidRDefault="009721C2" w:rsidP="009721C2">
            <w:pPr>
              <w:spacing w:line="360" w:lineRule="auto"/>
              <w:rPr>
                <w:rFonts w:cs="Times New Roman"/>
                <w:bCs/>
                <w:sz w:val="24"/>
                <w:szCs w:val="24"/>
              </w:rPr>
            </w:pPr>
            <w:proofErr w:type="spellStart"/>
            <w:r w:rsidRPr="001B6900">
              <w:rPr>
                <w:rFonts w:cs="Times New Roman"/>
                <w:bCs/>
                <w:sz w:val="24"/>
                <w:szCs w:val="24"/>
              </w:rPr>
              <w:t>Loài</w:t>
            </w:r>
            <w:proofErr w:type="spellEnd"/>
            <w:r w:rsidRPr="001B6900">
              <w:rPr>
                <w:rFonts w:cs="Times New Roman"/>
                <w:bCs/>
                <w:sz w:val="24"/>
                <w:szCs w:val="24"/>
              </w:rPr>
              <w:t xml:space="preserve"> </w:t>
            </w:r>
            <w:proofErr w:type="spellStart"/>
            <w:r w:rsidRPr="001B6900">
              <w:rPr>
                <w:rFonts w:cs="Times New Roman"/>
                <w:bCs/>
                <w:sz w:val="24"/>
                <w:szCs w:val="24"/>
              </w:rPr>
              <w:t>cây</w:t>
            </w:r>
            <w:proofErr w:type="spellEnd"/>
          </w:p>
        </w:tc>
        <w:tc>
          <w:tcPr>
            <w:tcW w:w="8789" w:type="dxa"/>
            <w:gridSpan w:val="8"/>
          </w:tcPr>
          <w:p w14:paraId="2A3D9500" w14:textId="46F7F7DA" w:rsidR="009721C2" w:rsidRPr="001B6900" w:rsidRDefault="00131792" w:rsidP="009721C2">
            <w:pPr>
              <w:spacing w:line="360" w:lineRule="auto"/>
              <w:rPr>
                <w:rFonts w:cs="Times New Roman"/>
                <w:bCs/>
                <w:sz w:val="24"/>
                <w:szCs w:val="24"/>
              </w:rPr>
            </w:pPr>
            <w:r w:rsidRPr="001B6900">
              <w:rPr>
                <w:bCs/>
                <w:noProof/>
              </w:rPr>
              <mc:AlternateContent>
                <mc:Choice Requires="wps">
                  <w:drawing>
                    <wp:anchor distT="0" distB="0" distL="114300" distR="114300" simplePos="0" relativeHeight="251679232" behindDoc="0" locked="0" layoutInCell="1" allowOverlap="1" wp14:anchorId="6616720F" wp14:editId="690F9BA9">
                      <wp:simplePos x="0" y="0"/>
                      <wp:positionH relativeFrom="column">
                        <wp:posOffset>3440430</wp:posOffset>
                      </wp:positionH>
                      <wp:positionV relativeFrom="paragraph">
                        <wp:posOffset>36830</wp:posOffset>
                      </wp:positionV>
                      <wp:extent cx="236220" cy="175260"/>
                      <wp:effectExtent l="0" t="0" r="11430" b="15240"/>
                      <wp:wrapNone/>
                      <wp:docPr id="1911780037" name="Rectangle 1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rgbClr val="70AD47"/>
                                </a:solidFill>
                                <a:prstDash val="solid"/>
                                <a:miter lim="800000"/>
                              </a:ln>
                              <a:effectLst/>
                            </wps:spPr>
                            <wps:txbx>
                              <w:txbxContent>
                                <w:p w14:paraId="16EB0322" w14:textId="77777777" w:rsidR="009721C2" w:rsidRDefault="009721C2" w:rsidP="009721C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6720F" id="_x0000_s1050" style="position:absolute;margin-left:270.9pt;margin-top:2.9pt;width:18.6pt;height:13.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15cAIAAO0EAAAOAAAAZHJzL2Uyb0RvYy54bWysVN9P2zAQfp+0/8Hy+0gaCmUVKaqoOk1C&#10;DAkmnl3HbizZPs92m3R//c5OaIHxNC0P7p3v9+fven3TG032wgcFtqaTs5ISYTk0ym5r+vNp/eWK&#10;khCZbZgGK2p6EIHeLD5/uu7cXFTQgm6EJ5jEhnnnatrG6OZFEXgrDAtn4IRFowRvWETVb4vGsw6z&#10;G11UZXlZdOAb54GLEPB2NRjpIueXUvD4Q8ogItE1xd5iPn0+N+ksFtdsvvXMtYqPbbB/6MIwZbHo&#10;MdWKRUZ2Xv2VyijuIYCMZxxMAVIqLvIMOM2kfDfNY8ucyLMgOMEdYQr/Ly2/3z+6B48wdC7MA4pp&#10;il56k36xP9JnsA5HsEQfCcfL6vyyqhBSjqbJ7KK6zGAWp2DnQ/wmwJAk1NTjW2SI2P4uRCyIri8u&#10;qVYArZq10jorh3CrPdkzfDZ87QY6SjQLES9rus5fejpM8SZMW9JhN9WsTI0x5JPULKJoXFPTYLeU&#10;ML1FovLocy9vooPfbo5VZ+VyNZ19VCQ1vWKhHbrLGQYaGRWRy1qZml6V6RujtU0jiczGcfQT2EmK&#10;/aYnCjucnKeQdLWB5vDgiYeBscHxtcK6d4jBA/NIURwQ1y7+wENqwKlhlChpwf/+6D75I3PQSkmH&#10;lEdEfu2YFwjtd4uc+jqZTtOOZGV6MUuv619bNq8tdmduAZ9nggvueBaTf9QvovRgnnE7l6kqmpjl&#10;WHvAflRu47CKuN9cLJfZDffCsXhnHx1PyRN0CfGn/pl5N3IpIgnv4WU92PwdpQbfFGlhuYsgVebb&#10;CVdkTlJwpzKHxv1PS/taz16nf6nFHwAAAP//AwBQSwMEFAAGAAgAAAAhAOGACVLeAAAACAEAAA8A&#10;AABkcnMvZG93bnJldi54bWxMj81Ow0AMhO9IvMPKSFwQ3ZSkP4RsqgoJcWmFaPsAbtYkgaw3ym7b&#10;8PaYE5xsa0bjb4rV6Dp1piG0ng1MJwko4srblmsDh/3L/RJUiMgWO89k4JsCrMrrqwJz6y/8Tudd&#10;rJWEcMjRQBNjn2sdqoYchonviUX78IPDKOdQazvgRcJdpx+SZK4dtiwfGuzpuaHqa3dyBiq9+MRN&#10;un5L79r+NTvE7cbPrTG3N+P6CVSkMf6Z4Rdf0KEUpqM/sQ2qMzDLpoIeZZEh+mzxKN2OBtI0A10W&#10;+n+B8gcAAP//AwBQSwECLQAUAAYACAAAACEAtoM4kv4AAADhAQAAEwAAAAAAAAAAAAAAAAAAAAAA&#10;W0NvbnRlbnRfVHlwZXNdLnhtbFBLAQItABQABgAIAAAAIQA4/SH/1gAAAJQBAAALAAAAAAAAAAAA&#10;AAAAAC8BAABfcmVscy8ucmVsc1BLAQItABQABgAIAAAAIQCqdW15cAIAAO0EAAAOAAAAAAAAAAAA&#10;AAAAAC4CAABkcnMvZTJvRG9jLnhtbFBLAQItABQABgAIAAAAIQDhgAlS3gAAAAgBAAAPAAAAAAAA&#10;AAAAAAAAAMoEAABkcnMvZG93bnJldi54bWxQSwUGAAAAAAQABADzAAAA1QUAAAAA&#10;" fillcolor="window" strokecolor="#70ad47" strokeweight="1pt">
                      <v:textbox>
                        <w:txbxContent>
                          <w:p w14:paraId="16EB0322" w14:textId="77777777" w:rsidR="009721C2" w:rsidRDefault="009721C2" w:rsidP="009721C2">
                            <w:pPr>
                              <w:jc w:val="center"/>
                            </w:pPr>
                            <w:r>
                              <w:t xml:space="preserve">       </w:t>
                            </w:r>
                          </w:p>
                        </w:txbxContent>
                      </v:textbox>
                    </v:rect>
                  </w:pict>
                </mc:Fallback>
              </mc:AlternateContent>
            </w:r>
            <w:r w:rsidRPr="001B6900">
              <w:rPr>
                <w:bCs/>
                <w:noProof/>
              </w:rPr>
              <mc:AlternateContent>
                <mc:Choice Requires="wps">
                  <w:drawing>
                    <wp:anchor distT="0" distB="0" distL="114300" distR="114300" simplePos="0" relativeHeight="251678208" behindDoc="0" locked="0" layoutInCell="1" allowOverlap="1" wp14:anchorId="772A277F" wp14:editId="4CB192BA">
                      <wp:simplePos x="0" y="0"/>
                      <wp:positionH relativeFrom="column">
                        <wp:posOffset>2030730</wp:posOffset>
                      </wp:positionH>
                      <wp:positionV relativeFrom="paragraph">
                        <wp:posOffset>29210</wp:posOffset>
                      </wp:positionV>
                      <wp:extent cx="259080" cy="167640"/>
                      <wp:effectExtent l="0" t="0" r="26670" b="22860"/>
                      <wp:wrapNone/>
                      <wp:docPr id="1359155466" name="Rectangle 12"/>
                      <wp:cNvGraphicFramePr/>
                      <a:graphic xmlns:a="http://schemas.openxmlformats.org/drawingml/2006/main">
                        <a:graphicData uri="http://schemas.microsoft.com/office/word/2010/wordprocessingShape">
                          <wps:wsp>
                            <wps:cNvSpPr/>
                            <wps:spPr>
                              <a:xfrm>
                                <a:off x="0" y="0"/>
                                <a:ext cx="25908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CB13" id="Rectangle 12" o:spid="_x0000_s1026" style="position:absolute;margin-left:159.9pt;margin-top:2.3pt;width:20.4pt;height:1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fzZgIAANoEAAAOAAAAZHJzL2Uyb0RvYy54bWysVE1v2zAMvQ/YfxB0X+0EadMGdYqgQYYB&#10;RVugHXpWZCk2IIkapcTJfv0o2U3arqdhPiikSPHj8THXN3tr2E5haMFVfHRWcqachLp1m4r/fF59&#10;u+QsROFqYcCpih9U4Dfzr1+uOz9TY2jA1AoZBXFh1vmKNzH6WVEE2Sgrwhl45cioAa2IpOKmqFF0&#10;FN2aYlyWF0UHWHsEqUKg22Vv5PMcX2sl44PWQUVmKk61xXxiPtfpLObXYrZB4ZtWDmWIf6jCitZR&#10;0mOopYiCbbH9K5RtJUIAHc8k2AK0bqXKPVA3o/JDN0+N8Cr3QuAEf4Qp/L+w8n735B+RYOh8mAUS&#10;Uxd7jTb9Un1sn8E6HMFS+8gkXY7Pr8pLglSSaXQxvZhkMIvTY48hfldgWRIqjjSLDJHY3YVICcn1&#10;1SXlCmDaetUak5VDuDXIdoLGRtOuoePMiBDpsuKr/KXRUYh3z4xjHVUznpapMEF80kZEEq2vKx7c&#10;hjNhNkRUGTHX8u51wM36mHVaLpaT6WdJUtFLEZq+uhyhp5FtI3HZtLbil2X6htfGpZZUZuPQ+gns&#10;JK2hPjwiQ+jpGbxctZTkjhp+FEh8pG5ox+IDHdoAtQiDxFkD+Puz++RPNCErZx3xm9r/tRWoCMcf&#10;jgh0NZrQxFjMyuR8OiYF31rWby1ua2+BZjGibfYyi8k/mldRI9gXWsVFykom4STl7oEelNvY7x0t&#10;s1SLRXajJfAi3rknL1PwhFOC93n/ItAPxInEuHt43QUx+8Cf3je9dLDYRtBtJtcJV6JJUmiBMmGG&#10;ZU8b+lbPXqe/pPkfAAAA//8DAFBLAwQUAAYACAAAACEAoWiQA90AAAAIAQAADwAAAGRycy9kb3du&#10;cmV2LnhtbEyPwU7DMAyG70i8Q2QkLoglo1OB0nSakBCXoYmxB/Aa0xYap2qyrbw93glutr5fvz+X&#10;y8n36khj7AJbmM8MKOI6uI4bC7uPl9sHUDEhO+wDk4UfirCsLi9KLFw48Tsdt6lRUsKxQAttSkOh&#10;daxb8hhnYSAW9hlGj0nWsdFuxJOU+17fGZNrjx3LhRYHem6p/t4evIVa33/hOlttsptueF3s0ts6&#10;5M7a66tp9QQq0ZT+wnDWF3WoxGkfDuyi6i1k80dRTxYWOSjhWW5k2J+BAV2V+v8D1S8AAAD//wMA&#10;UEsBAi0AFAAGAAgAAAAhALaDOJL+AAAA4QEAABMAAAAAAAAAAAAAAAAAAAAAAFtDb250ZW50X1R5&#10;cGVzXS54bWxQSwECLQAUAAYACAAAACEAOP0h/9YAAACUAQAACwAAAAAAAAAAAAAAAAAvAQAAX3Jl&#10;bHMvLnJlbHNQSwECLQAUAAYACAAAACEAmFnn82YCAADaBAAADgAAAAAAAAAAAAAAAAAuAgAAZHJz&#10;L2Uyb0RvYy54bWxQSwECLQAUAAYACAAAACEAoWiQA90AAAAIAQAADwAAAAAAAAAAAAAAAADABAAA&#10;ZHJzL2Rvd25yZXYueG1sUEsFBgAAAAAEAAQA8wAAAMoFAAAAAA==&#10;" fillcolor="window" strokecolor="#70ad47" strokeweight="1pt"/>
                  </w:pict>
                </mc:Fallback>
              </mc:AlternateContent>
            </w:r>
            <w:r w:rsidR="009721C2" w:rsidRPr="001B6900">
              <w:rPr>
                <w:bCs/>
                <w:noProof/>
              </w:rPr>
              <mc:AlternateContent>
                <mc:Choice Requires="wps">
                  <w:drawing>
                    <wp:anchor distT="0" distB="0" distL="114300" distR="114300" simplePos="0" relativeHeight="251677184" behindDoc="0" locked="0" layoutInCell="1" allowOverlap="1" wp14:anchorId="7F40974F" wp14:editId="7DCBABB9">
                      <wp:simplePos x="0" y="0"/>
                      <wp:positionH relativeFrom="column">
                        <wp:posOffset>537210</wp:posOffset>
                      </wp:positionH>
                      <wp:positionV relativeFrom="paragraph">
                        <wp:posOffset>29210</wp:posOffset>
                      </wp:positionV>
                      <wp:extent cx="243840" cy="167640"/>
                      <wp:effectExtent l="0" t="0" r="22860" b="22860"/>
                      <wp:wrapNone/>
                      <wp:docPr id="1064228457" name="Rectangle 11"/>
                      <wp:cNvGraphicFramePr/>
                      <a:graphic xmlns:a="http://schemas.openxmlformats.org/drawingml/2006/main">
                        <a:graphicData uri="http://schemas.microsoft.com/office/word/2010/wordprocessingShape">
                          <wps:wsp>
                            <wps:cNvSpPr/>
                            <wps:spPr>
                              <a:xfrm>
                                <a:off x="0" y="0"/>
                                <a:ext cx="24384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02D29" id="Rectangle 11" o:spid="_x0000_s1026" style="position:absolute;margin-left:42.3pt;margin-top:2.3pt;width:19.2pt;height:13.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n6YQIAANoEAAAOAAAAZHJzL2Uyb0RvYy54bWysVE1vGjEQvVfqf7B8L7tQGtJVlgiBqCpF&#10;SaQkytl4bdaS7XFtw0J/fcfeDSRpTlX3YGY8389vuLo+GE32wgcFtqbjUUmJsBwaZbc1fXpcf7mk&#10;JERmG6bBipoeRaDX88+frjpXiQm0oBvhCSaxoepcTdsYXVUUgbfCsDACJywaJXjDIqp+WzSedZjd&#10;6GJSlhdFB75xHrgIAW9XvZHOc34pBY93UgYRia4p9hbz6fO5SWcxv2LV1jPXKj60wf6hC8OUxaKn&#10;VCsWGdl59Vcqo7iHADKOOJgCpFRc5BlwmnH5bpqHljmRZ0FwgjvBFP5fWn67f3D3HmHoXKgCimmK&#10;g/Qm/WJ/5JDBOp7AEodIOF5Opl8vpwgpR9P4YnaBMmYpzsHOh/hDgCFJqKnHt8gQsf1NiL3ri0uq&#10;FUCrZq20zsoxLLUne4bPhq/dQEeJZiHiZU3X+RuqvQnTlnTYzWRWpsYY8klqFlE0rqlpsFtKmN4i&#10;UXn0uZc30cFvN6eqs3Kxms4+KpKaXrHQ9t3lDMmNVUZF5LJWpqaXZfqGaG2TVWQ2DqOfwU7SBprj&#10;vSceenoGx9cKi9zgwPfMIx9xGtyxeIeH1IAjwiBR0oL//dF98keaoJWSDvmN4//aMS8Qx58WCfR9&#10;PE2vF7My/TaboOJfWzavLXZnloBvMcZtdjyLyT/qF1F6MM+4iotUFU3McqzdAz0oy9jvHS4zF4tF&#10;dsMlcCze2AfHU/KEU4L38fDMvBuIE5Fxt/CyC6x6x5/eN0VaWOwiSJXJdcYVSZkUXKBMz2HZ04a+&#10;1rPX+S9p/gcAAP//AwBQSwMEFAAGAAgAAAAhAIVGJlLcAAAABwEAAA8AAABkcnMvZG93bnJldi54&#10;bWxMj0FLw0AQhe+C/2EZoRexmzYllphJKULxUhFrf8A0OybR7GzIbtv4792c9PQY3uO9b4rNaDt1&#10;4cG3ThAW8wQUS+VMKzXC8WP3sAblA4mhzgkj/LCHTXl7U1Bu3FXe+XIItYol4nNCaELoc6191bAl&#10;P3c9S/Q+3WApxHOotRnoGsttp5dJkmlLrcSFhnp+brj6PpwtQqUfv2ifbt/S+7Z/WR3D695lBnF2&#10;N26fQAUew18YJvyIDmVkOrmzGK86hPUqi0mESSZ7mcbXTgjpIgFdFvo/f/kLAAD//wMAUEsBAi0A&#10;FAAGAAgAAAAhALaDOJL+AAAA4QEAABMAAAAAAAAAAAAAAAAAAAAAAFtDb250ZW50X1R5cGVzXS54&#10;bWxQSwECLQAUAAYACAAAACEAOP0h/9YAAACUAQAACwAAAAAAAAAAAAAAAAAvAQAAX3JlbHMvLnJl&#10;bHNQSwECLQAUAAYACAAAACEAeJS5+mECAADaBAAADgAAAAAAAAAAAAAAAAAuAgAAZHJzL2Uyb0Rv&#10;Yy54bWxQSwECLQAUAAYACAAAACEAhUYmUtwAAAAHAQAADwAAAAAAAAAAAAAAAAC7BAAAZHJzL2Rv&#10;d25yZXYueG1sUEsFBgAAAAAEAAQA8wAAAMQFAAAAAA==&#10;" fillcolor="window" strokecolor="#70ad47" strokeweight="1pt"/>
                  </w:pict>
                </mc:Fallback>
              </mc:AlternateContent>
            </w:r>
            <w:r w:rsidR="009721C2" w:rsidRPr="001B6900">
              <w:rPr>
                <w:rFonts w:cs="Times New Roman"/>
                <w:bCs/>
                <w:sz w:val="24"/>
                <w:szCs w:val="24"/>
              </w:rPr>
              <w:t xml:space="preserve">Keo lai               Keo tai </w:t>
            </w:r>
            <w:proofErr w:type="spellStart"/>
            <w:r w:rsidR="009721C2" w:rsidRPr="001B6900">
              <w:rPr>
                <w:rFonts w:cs="Times New Roman"/>
                <w:bCs/>
                <w:sz w:val="24"/>
                <w:szCs w:val="24"/>
              </w:rPr>
              <w:t>tượng</w:t>
            </w:r>
            <w:proofErr w:type="spellEnd"/>
            <w:r w:rsidR="009721C2" w:rsidRPr="001B6900">
              <w:rPr>
                <w:rFonts w:cs="Times New Roman"/>
                <w:bCs/>
                <w:sz w:val="24"/>
                <w:szCs w:val="24"/>
              </w:rPr>
              <w:t xml:space="preserve">                 Bạch </w:t>
            </w:r>
            <w:proofErr w:type="spellStart"/>
            <w:r w:rsidR="009721C2" w:rsidRPr="001B6900">
              <w:rPr>
                <w:rFonts w:cs="Times New Roman"/>
                <w:bCs/>
                <w:sz w:val="24"/>
                <w:szCs w:val="24"/>
              </w:rPr>
              <w:t>đàn</w:t>
            </w:r>
            <w:proofErr w:type="spellEnd"/>
            <w:r w:rsidR="009721C2" w:rsidRPr="001B6900">
              <w:rPr>
                <w:rFonts w:cs="Times New Roman"/>
                <w:bCs/>
                <w:sz w:val="24"/>
                <w:szCs w:val="24"/>
              </w:rPr>
              <w:t xml:space="preserve">        </w:t>
            </w:r>
            <w:r w:rsidR="001B6900">
              <w:rPr>
                <w:rFonts w:cs="Times New Roman"/>
                <w:bCs/>
                <w:sz w:val="24"/>
                <w:szCs w:val="24"/>
              </w:rPr>
              <w:t xml:space="preserve"> </w:t>
            </w:r>
            <w:r w:rsidR="009721C2" w:rsidRPr="001B6900">
              <w:rPr>
                <w:rFonts w:cs="Times New Roman"/>
                <w:bCs/>
                <w:sz w:val="24"/>
                <w:szCs w:val="24"/>
              </w:rPr>
              <w:t xml:space="preserve">        </w:t>
            </w:r>
            <w:proofErr w:type="spellStart"/>
            <w:r w:rsidR="009721C2" w:rsidRPr="001B6900">
              <w:rPr>
                <w:rFonts w:cs="Times New Roman"/>
                <w:bCs/>
                <w:sz w:val="24"/>
                <w:szCs w:val="24"/>
              </w:rPr>
              <w:t>Loài</w:t>
            </w:r>
            <w:proofErr w:type="spellEnd"/>
            <w:r w:rsidR="009721C2" w:rsidRPr="001B6900">
              <w:rPr>
                <w:rFonts w:cs="Times New Roman"/>
                <w:bCs/>
                <w:sz w:val="24"/>
                <w:szCs w:val="24"/>
              </w:rPr>
              <w:t xml:space="preserve"> </w:t>
            </w:r>
            <w:proofErr w:type="spellStart"/>
            <w:r w:rsidR="009721C2" w:rsidRPr="001B6900">
              <w:rPr>
                <w:rFonts w:cs="Times New Roman"/>
                <w:bCs/>
                <w:sz w:val="24"/>
                <w:szCs w:val="24"/>
              </w:rPr>
              <w:t>khác</w:t>
            </w:r>
            <w:proofErr w:type="spellEnd"/>
            <w:r w:rsidR="009721C2" w:rsidRPr="001B6900">
              <w:rPr>
                <w:rFonts w:cs="Times New Roman"/>
                <w:bCs/>
                <w:sz w:val="24"/>
                <w:szCs w:val="24"/>
              </w:rPr>
              <w:t>:…………</w:t>
            </w:r>
          </w:p>
        </w:tc>
      </w:tr>
      <w:tr w:rsidR="00E54880" w:rsidRPr="00E54880" w14:paraId="37589497" w14:textId="77777777" w:rsidTr="001B6900">
        <w:tc>
          <w:tcPr>
            <w:tcW w:w="2269" w:type="dxa"/>
            <w:gridSpan w:val="2"/>
          </w:tcPr>
          <w:p w14:paraId="21B10F91" w14:textId="77777777" w:rsidR="009721C2" w:rsidRPr="001B6900" w:rsidRDefault="009721C2" w:rsidP="009721C2">
            <w:pPr>
              <w:spacing w:line="360" w:lineRule="auto"/>
              <w:rPr>
                <w:rFonts w:cs="Times New Roman"/>
                <w:bCs/>
                <w:noProof/>
                <w:sz w:val="24"/>
                <w:szCs w:val="24"/>
              </w:rPr>
            </w:pPr>
            <w:proofErr w:type="spellStart"/>
            <w:r w:rsidRPr="001B6900">
              <w:rPr>
                <w:rFonts w:cs="Times New Roman"/>
                <w:sz w:val="24"/>
                <w:szCs w:val="24"/>
              </w:rPr>
              <w:t>Đường</w:t>
            </w:r>
            <w:proofErr w:type="spellEnd"/>
            <w:r w:rsidRPr="001B6900">
              <w:rPr>
                <w:rFonts w:cs="Times New Roman"/>
                <w:sz w:val="24"/>
                <w:szCs w:val="24"/>
              </w:rPr>
              <w:t xml:space="preserve"> </w:t>
            </w:r>
            <w:proofErr w:type="spellStart"/>
            <w:r w:rsidRPr="001B6900">
              <w:rPr>
                <w:rFonts w:cs="Times New Roman"/>
                <w:sz w:val="24"/>
                <w:szCs w:val="24"/>
              </w:rPr>
              <w:t>kính</w:t>
            </w:r>
            <w:proofErr w:type="spellEnd"/>
            <w:r w:rsidRPr="001B6900">
              <w:rPr>
                <w:rFonts w:cs="Times New Roman"/>
                <w:sz w:val="24"/>
                <w:szCs w:val="24"/>
              </w:rPr>
              <w:t xml:space="preserve"> </w:t>
            </w:r>
            <w:proofErr w:type="spellStart"/>
            <w:r w:rsidRPr="001B6900">
              <w:rPr>
                <w:rFonts w:cs="Times New Roman"/>
                <w:sz w:val="24"/>
                <w:szCs w:val="24"/>
              </w:rPr>
              <w:t>bq</w:t>
            </w:r>
            <w:proofErr w:type="spellEnd"/>
            <w:r w:rsidRPr="001B6900">
              <w:rPr>
                <w:rFonts w:cs="Times New Roman"/>
                <w:sz w:val="24"/>
                <w:szCs w:val="24"/>
              </w:rPr>
              <w:t xml:space="preserve"> (cm)</w:t>
            </w:r>
          </w:p>
        </w:tc>
        <w:tc>
          <w:tcPr>
            <w:tcW w:w="567" w:type="dxa"/>
          </w:tcPr>
          <w:p w14:paraId="20AEF16A" w14:textId="77777777" w:rsidR="009721C2" w:rsidRPr="001B6900" w:rsidRDefault="009721C2" w:rsidP="009721C2">
            <w:pPr>
              <w:spacing w:line="360" w:lineRule="auto"/>
              <w:rPr>
                <w:rFonts w:cs="Times New Roman"/>
                <w:bCs/>
                <w:noProof/>
                <w:sz w:val="24"/>
                <w:szCs w:val="24"/>
              </w:rPr>
            </w:pPr>
          </w:p>
        </w:tc>
        <w:tc>
          <w:tcPr>
            <w:tcW w:w="1985" w:type="dxa"/>
          </w:tcPr>
          <w:p w14:paraId="72702AC6" w14:textId="77777777" w:rsidR="009721C2" w:rsidRPr="001B6900" w:rsidRDefault="009721C2" w:rsidP="009721C2">
            <w:pPr>
              <w:spacing w:line="360" w:lineRule="auto"/>
              <w:rPr>
                <w:rFonts w:cs="Times New Roman"/>
                <w:bCs/>
                <w:noProof/>
                <w:sz w:val="24"/>
                <w:szCs w:val="24"/>
              </w:rPr>
            </w:pPr>
            <w:proofErr w:type="spellStart"/>
            <w:r w:rsidRPr="001B6900">
              <w:rPr>
                <w:rFonts w:cs="Times New Roman"/>
                <w:sz w:val="24"/>
                <w:szCs w:val="24"/>
              </w:rPr>
              <w:t>Chiều</w:t>
            </w:r>
            <w:proofErr w:type="spellEnd"/>
            <w:r w:rsidRPr="001B6900">
              <w:rPr>
                <w:rFonts w:cs="Times New Roman"/>
                <w:sz w:val="24"/>
                <w:szCs w:val="24"/>
              </w:rPr>
              <w:t xml:space="preserve"> </w:t>
            </w:r>
            <w:proofErr w:type="spellStart"/>
            <w:r w:rsidRPr="001B6900">
              <w:rPr>
                <w:rFonts w:cs="Times New Roman"/>
                <w:sz w:val="24"/>
                <w:szCs w:val="24"/>
              </w:rPr>
              <w:t>cao</w:t>
            </w:r>
            <w:proofErr w:type="spellEnd"/>
            <w:r w:rsidRPr="001B6900">
              <w:rPr>
                <w:rFonts w:cs="Times New Roman"/>
                <w:sz w:val="24"/>
                <w:szCs w:val="24"/>
              </w:rPr>
              <w:t xml:space="preserve"> </w:t>
            </w:r>
            <w:proofErr w:type="spellStart"/>
            <w:r w:rsidRPr="001B6900">
              <w:rPr>
                <w:rFonts w:cs="Times New Roman"/>
                <w:sz w:val="24"/>
                <w:szCs w:val="24"/>
              </w:rPr>
              <w:t>bq</w:t>
            </w:r>
            <w:proofErr w:type="spellEnd"/>
            <w:r w:rsidRPr="001B6900">
              <w:rPr>
                <w:rFonts w:cs="Times New Roman"/>
                <w:sz w:val="24"/>
                <w:szCs w:val="24"/>
              </w:rPr>
              <w:t xml:space="preserve"> (m)</w:t>
            </w:r>
          </w:p>
        </w:tc>
        <w:tc>
          <w:tcPr>
            <w:tcW w:w="992" w:type="dxa"/>
          </w:tcPr>
          <w:p w14:paraId="5425E1C5" w14:textId="77777777" w:rsidR="009721C2" w:rsidRPr="001B6900" w:rsidRDefault="009721C2" w:rsidP="009721C2">
            <w:pPr>
              <w:spacing w:line="360" w:lineRule="auto"/>
              <w:rPr>
                <w:rFonts w:cs="Times New Roman"/>
                <w:bCs/>
                <w:noProof/>
                <w:sz w:val="24"/>
                <w:szCs w:val="24"/>
              </w:rPr>
            </w:pPr>
          </w:p>
        </w:tc>
        <w:tc>
          <w:tcPr>
            <w:tcW w:w="2764" w:type="dxa"/>
            <w:gridSpan w:val="3"/>
          </w:tcPr>
          <w:p w14:paraId="4C531583" w14:textId="77777777" w:rsidR="009721C2" w:rsidRPr="00E54880" w:rsidRDefault="009721C2" w:rsidP="009721C2">
            <w:pPr>
              <w:spacing w:line="360" w:lineRule="auto"/>
              <w:rPr>
                <w:rFonts w:cs="Times New Roman"/>
                <w:bCs/>
                <w:noProof/>
                <w:sz w:val="26"/>
                <w:szCs w:val="26"/>
              </w:rPr>
            </w:pPr>
          </w:p>
        </w:tc>
        <w:tc>
          <w:tcPr>
            <w:tcW w:w="1347" w:type="dxa"/>
          </w:tcPr>
          <w:p w14:paraId="2A6D1F5A" w14:textId="77777777" w:rsidR="009721C2" w:rsidRPr="00E54880" w:rsidRDefault="009721C2" w:rsidP="009721C2">
            <w:pPr>
              <w:spacing w:line="360" w:lineRule="auto"/>
              <w:rPr>
                <w:rFonts w:cs="Times New Roman"/>
                <w:bCs/>
                <w:noProof/>
                <w:sz w:val="26"/>
                <w:szCs w:val="26"/>
              </w:rPr>
            </w:pPr>
          </w:p>
        </w:tc>
      </w:tr>
      <w:tr w:rsidR="00E54880" w:rsidRPr="00E54880" w14:paraId="2199A037" w14:textId="77777777" w:rsidTr="001B6900">
        <w:trPr>
          <w:trHeight w:val="635"/>
        </w:trPr>
        <w:tc>
          <w:tcPr>
            <w:tcW w:w="2269" w:type="dxa"/>
            <w:gridSpan w:val="2"/>
            <w:vAlign w:val="center"/>
          </w:tcPr>
          <w:p w14:paraId="5C4936FA" w14:textId="77777777" w:rsidR="009721C2" w:rsidRPr="001B6900" w:rsidRDefault="009721C2" w:rsidP="009721C2">
            <w:pPr>
              <w:spacing w:line="360" w:lineRule="auto"/>
              <w:rPr>
                <w:rFonts w:cs="Times New Roman"/>
                <w:sz w:val="24"/>
                <w:szCs w:val="24"/>
              </w:rPr>
            </w:pPr>
            <w:proofErr w:type="spellStart"/>
            <w:r w:rsidRPr="001B6900">
              <w:rPr>
                <w:rFonts w:cs="Times New Roman"/>
                <w:sz w:val="24"/>
                <w:szCs w:val="24"/>
              </w:rPr>
              <w:t>Người</w:t>
            </w:r>
            <w:proofErr w:type="spellEnd"/>
            <w:r w:rsidRPr="001B6900">
              <w:rPr>
                <w:rFonts w:cs="Times New Roman"/>
                <w:sz w:val="24"/>
                <w:szCs w:val="24"/>
              </w:rPr>
              <w:t xml:space="preserve"> </w:t>
            </w:r>
            <w:proofErr w:type="spellStart"/>
            <w:r w:rsidRPr="001B6900">
              <w:rPr>
                <w:rFonts w:cs="Times New Roman"/>
                <w:sz w:val="24"/>
                <w:szCs w:val="24"/>
              </w:rPr>
              <w:t>kiểm</w:t>
            </w:r>
            <w:proofErr w:type="spellEnd"/>
            <w:r w:rsidRPr="001B6900">
              <w:rPr>
                <w:rFonts w:cs="Times New Roman"/>
                <w:sz w:val="24"/>
                <w:szCs w:val="24"/>
              </w:rPr>
              <w:t xml:space="preserve"> </w:t>
            </w:r>
            <w:proofErr w:type="spellStart"/>
            <w:r w:rsidRPr="001B6900">
              <w:rPr>
                <w:rFonts w:cs="Times New Roman"/>
                <w:sz w:val="24"/>
                <w:szCs w:val="24"/>
              </w:rPr>
              <w:t>tra</w:t>
            </w:r>
            <w:proofErr w:type="spellEnd"/>
          </w:p>
        </w:tc>
        <w:tc>
          <w:tcPr>
            <w:tcW w:w="2552" w:type="dxa"/>
            <w:gridSpan w:val="2"/>
            <w:vAlign w:val="center"/>
          </w:tcPr>
          <w:p w14:paraId="7FCEF1A7" w14:textId="77777777" w:rsidR="009721C2" w:rsidRPr="001B6900" w:rsidRDefault="009721C2" w:rsidP="009721C2">
            <w:pPr>
              <w:spacing w:line="360" w:lineRule="auto"/>
              <w:rPr>
                <w:rFonts w:cs="Times New Roman"/>
                <w:sz w:val="24"/>
                <w:szCs w:val="24"/>
              </w:rPr>
            </w:pPr>
          </w:p>
        </w:tc>
        <w:tc>
          <w:tcPr>
            <w:tcW w:w="992" w:type="dxa"/>
            <w:vAlign w:val="center"/>
          </w:tcPr>
          <w:p w14:paraId="411995E5" w14:textId="77777777" w:rsidR="009721C2" w:rsidRPr="001B6900" w:rsidRDefault="009721C2" w:rsidP="009721C2">
            <w:pPr>
              <w:spacing w:line="360" w:lineRule="auto"/>
              <w:rPr>
                <w:rFonts w:cs="Times New Roman"/>
                <w:bCs/>
                <w:noProof/>
                <w:sz w:val="24"/>
                <w:szCs w:val="24"/>
              </w:rPr>
            </w:pPr>
            <w:r w:rsidRPr="001B6900">
              <w:rPr>
                <w:rFonts w:cs="Times New Roman"/>
                <w:bCs/>
                <w:noProof/>
                <w:sz w:val="24"/>
                <w:szCs w:val="24"/>
              </w:rPr>
              <w:t>Chữ kí</w:t>
            </w:r>
          </w:p>
        </w:tc>
        <w:tc>
          <w:tcPr>
            <w:tcW w:w="2764" w:type="dxa"/>
            <w:gridSpan w:val="3"/>
          </w:tcPr>
          <w:p w14:paraId="0D984058" w14:textId="77777777" w:rsidR="009721C2" w:rsidRPr="00E54880" w:rsidRDefault="009721C2" w:rsidP="009721C2">
            <w:pPr>
              <w:spacing w:line="360" w:lineRule="auto"/>
              <w:rPr>
                <w:rFonts w:cs="Times New Roman"/>
                <w:sz w:val="26"/>
                <w:szCs w:val="26"/>
              </w:rPr>
            </w:pPr>
          </w:p>
        </w:tc>
        <w:tc>
          <w:tcPr>
            <w:tcW w:w="1347" w:type="dxa"/>
          </w:tcPr>
          <w:p w14:paraId="24E934C1" w14:textId="77777777" w:rsidR="009721C2" w:rsidRPr="00E54880" w:rsidRDefault="009721C2" w:rsidP="009721C2">
            <w:pPr>
              <w:spacing w:line="360" w:lineRule="auto"/>
              <w:rPr>
                <w:rFonts w:cs="Times New Roman"/>
                <w:bCs/>
                <w:noProof/>
                <w:sz w:val="26"/>
                <w:szCs w:val="26"/>
              </w:rPr>
            </w:pPr>
          </w:p>
        </w:tc>
      </w:tr>
    </w:tbl>
    <w:p w14:paraId="1DA41821" w14:textId="77777777" w:rsidR="009721C2" w:rsidRPr="00E54880" w:rsidRDefault="009721C2" w:rsidP="009721C2">
      <w:pPr>
        <w:spacing w:after="0"/>
        <w:rPr>
          <w:b/>
          <w:bCs/>
        </w:rPr>
      </w:pPr>
      <w:r w:rsidRPr="00E54880">
        <w:rPr>
          <w:b/>
          <w:bCs/>
        </w:rPr>
        <w:t xml:space="preserve">II. </w:t>
      </w:r>
      <w:proofErr w:type="spellStart"/>
      <w:r w:rsidRPr="00E54880">
        <w:rPr>
          <w:b/>
          <w:bCs/>
        </w:rPr>
        <w:t>Giám</w:t>
      </w:r>
      <w:proofErr w:type="spellEnd"/>
      <w:r w:rsidRPr="00E54880">
        <w:rPr>
          <w:b/>
          <w:bCs/>
        </w:rPr>
        <w:t xml:space="preserve"> </w:t>
      </w:r>
      <w:proofErr w:type="spellStart"/>
      <w:r w:rsidRPr="00E54880">
        <w:rPr>
          <w:b/>
          <w:bCs/>
        </w:rPr>
        <w:t>sát</w:t>
      </w:r>
      <w:proofErr w:type="spellEnd"/>
      <w:r w:rsidRPr="00E54880">
        <w:rPr>
          <w:b/>
          <w:bCs/>
        </w:rPr>
        <w:t xml:space="preserve"> </w:t>
      </w:r>
      <w:proofErr w:type="spellStart"/>
      <w:r w:rsidRPr="00E54880">
        <w:rPr>
          <w:b/>
          <w:bCs/>
        </w:rPr>
        <w:t>trồng</w:t>
      </w:r>
      <w:proofErr w:type="spellEnd"/>
      <w:r w:rsidRPr="00E54880">
        <w:rPr>
          <w:b/>
          <w:bCs/>
        </w:rPr>
        <w:t xml:space="preserve"> </w:t>
      </w:r>
      <w:proofErr w:type="spellStart"/>
      <w:r w:rsidRPr="00E54880">
        <w:rPr>
          <w:b/>
          <w:bCs/>
        </w:rPr>
        <w:t>rừng</w:t>
      </w:r>
      <w:proofErr w:type="spellEnd"/>
    </w:p>
    <w:p w14:paraId="3B3E5BAB" w14:textId="77777777" w:rsidR="009721C2" w:rsidRPr="00E54880" w:rsidRDefault="009721C2" w:rsidP="009721C2">
      <w:pPr>
        <w:spacing w:after="0"/>
        <w:rPr>
          <w:b/>
          <w:bCs/>
        </w:rPr>
      </w:pPr>
      <w:proofErr w:type="spellStart"/>
      <w:r w:rsidRPr="00E54880">
        <w:rPr>
          <w:b/>
          <w:bCs/>
        </w:rPr>
        <w:t>Ngày</w:t>
      </w:r>
      <w:proofErr w:type="spellEnd"/>
      <w:r w:rsidRPr="00E54880">
        <w:rPr>
          <w:b/>
          <w:bCs/>
        </w:rPr>
        <w:t xml:space="preserve"> </w:t>
      </w:r>
      <w:proofErr w:type="spellStart"/>
      <w:r w:rsidRPr="00E54880">
        <w:rPr>
          <w:b/>
          <w:bCs/>
        </w:rPr>
        <w:t>kiểm</w:t>
      </w:r>
      <w:proofErr w:type="spellEnd"/>
      <w:r w:rsidRPr="00E54880">
        <w:rPr>
          <w:b/>
          <w:bCs/>
        </w:rPr>
        <w:t xml:space="preserve"> </w:t>
      </w:r>
      <w:proofErr w:type="spellStart"/>
      <w:r w:rsidRPr="00E54880">
        <w:rPr>
          <w:b/>
          <w:bCs/>
        </w:rPr>
        <w:t>tra</w:t>
      </w:r>
      <w:proofErr w:type="spellEnd"/>
      <w:r w:rsidRPr="00E54880">
        <w:rPr>
          <w:b/>
          <w:bCs/>
        </w:rPr>
        <w:t xml:space="preserve">: </w:t>
      </w:r>
    </w:p>
    <w:tbl>
      <w:tblPr>
        <w:tblStyle w:val="TableGrid"/>
        <w:tblW w:w="9924" w:type="dxa"/>
        <w:tblInd w:w="-431" w:type="dxa"/>
        <w:tblLook w:val="04A0" w:firstRow="1" w:lastRow="0" w:firstColumn="1" w:lastColumn="0" w:noHBand="0" w:noVBand="1"/>
      </w:tblPr>
      <w:tblGrid>
        <w:gridCol w:w="1277"/>
        <w:gridCol w:w="5528"/>
        <w:gridCol w:w="3119"/>
      </w:tblGrid>
      <w:tr w:rsidR="00E54880" w:rsidRPr="00E54880" w14:paraId="09254CFF" w14:textId="77777777" w:rsidTr="007C7611">
        <w:trPr>
          <w:tblHeader/>
        </w:trPr>
        <w:tc>
          <w:tcPr>
            <w:tcW w:w="1277" w:type="dxa"/>
            <w:vAlign w:val="center"/>
          </w:tcPr>
          <w:p w14:paraId="624F7301" w14:textId="77777777" w:rsidR="009721C2" w:rsidRPr="00E54880" w:rsidRDefault="009721C2" w:rsidP="009721C2">
            <w:pPr>
              <w:spacing w:line="348" w:lineRule="auto"/>
              <w:jc w:val="center"/>
              <w:rPr>
                <w:rFonts w:cs="Times New Roman"/>
                <w:b/>
                <w:bCs/>
                <w:sz w:val="24"/>
                <w:szCs w:val="24"/>
              </w:rPr>
            </w:pPr>
            <w:r w:rsidRPr="00E54880">
              <w:rPr>
                <w:rFonts w:cs="Times New Roman"/>
                <w:b/>
                <w:bCs/>
                <w:sz w:val="24"/>
                <w:szCs w:val="24"/>
              </w:rPr>
              <w:t>HĐ GS</w:t>
            </w:r>
          </w:p>
        </w:tc>
        <w:tc>
          <w:tcPr>
            <w:tcW w:w="5528" w:type="dxa"/>
            <w:vAlign w:val="center"/>
          </w:tcPr>
          <w:p w14:paraId="1CFBDCEF" w14:textId="77777777" w:rsidR="009721C2" w:rsidRPr="00E54880" w:rsidRDefault="009721C2" w:rsidP="009721C2">
            <w:pPr>
              <w:spacing w:line="348" w:lineRule="auto"/>
              <w:jc w:val="center"/>
              <w:rPr>
                <w:rFonts w:cs="Times New Roman"/>
                <w:b/>
                <w:bCs/>
                <w:sz w:val="24"/>
                <w:szCs w:val="24"/>
              </w:rPr>
            </w:pPr>
            <w:proofErr w:type="spellStart"/>
            <w:r w:rsidRPr="00E54880">
              <w:rPr>
                <w:rFonts w:cs="Times New Roman"/>
                <w:b/>
                <w:bCs/>
                <w:sz w:val="24"/>
                <w:szCs w:val="24"/>
              </w:rPr>
              <w:t>Nội</w:t>
            </w:r>
            <w:proofErr w:type="spellEnd"/>
            <w:r w:rsidRPr="00E54880">
              <w:rPr>
                <w:rFonts w:cs="Times New Roman"/>
                <w:b/>
                <w:bCs/>
                <w:sz w:val="24"/>
                <w:szCs w:val="24"/>
              </w:rPr>
              <w:t xml:space="preserve"> dung</w:t>
            </w:r>
          </w:p>
        </w:tc>
        <w:tc>
          <w:tcPr>
            <w:tcW w:w="3119" w:type="dxa"/>
            <w:vAlign w:val="center"/>
          </w:tcPr>
          <w:p w14:paraId="05578210" w14:textId="77777777" w:rsidR="009721C2" w:rsidRPr="00E54880" w:rsidRDefault="009721C2" w:rsidP="009721C2">
            <w:pPr>
              <w:spacing w:line="348" w:lineRule="auto"/>
              <w:jc w:val="center"/>
              <w:rPr>
                <w:rFonts w:cs="Times New Roman"/>
                <w:b/>
                <w:bCs/>
                <w:sz w:val="24"/>
                <w:szCs w:val="24"/>
              </w:rPr>
            </w:pPr>
            <w:proofErr w:type="spellStart"/>
            <w:r w:rsidRPr="00E54880">
              <w:rPr>
                <w:rFonts w:cs="Times New Roman"/>
                <w:b/>
                <w:bCs/>
                <w:sz w:val="24"/>
                <w:szCs w:val="24"/>
              </w:rPr>
              <w:t>Kết</w:t>
            </w:r>
            <w:proofErr w:type="spellEnd"/>
            <w:r w:rsidRPr="00E54880">
              <w:rPr>
                <w:rFonts w:cs="Times New Roman"/>
                <w:b/>
                <w:bCs/>
                <w:sz w:val="24"/>
                <w:szCs w:val="24"/>
              </w:rPr>
              <w:t xml:space="preserve"> </w:t>
            </w:r>
            <w:proofErr w:type="spellStart"/>
            <w:r w:rsidRPr="00E54880">
              <w:rPr>
                <w:rFonts w:cs="Times New Roman"/>
                <w:b/>
                <w:bCs/>
                <w:sz w:val="24"/>
                <w:szCs w:val="24"/>
              </w:rPr>
              <w:t>quả</w:t>
            </w:r>
            <w:proofErr w:type="spellEnd"/>
            <w:r w:rsidRPr="00E54880">
              <w:rPr>
                <w:rFonts w:cs="Times New Roman"/>
                <w:b/>
                <w:bCs/>
                <w:sz w:val="24"/>
                <w:szCs w:val="24"/>
              </w:rPr>
              <w:t xml:space="preserve"> </w:t>
            </w:r>
            <w:proofErr w:type="spellStart"/>
            <w:r w:rsidRPr="00E54880">
              <w:rPr>
                <w:rFonts w:cs="Times New Roman"/>
                <w:b/>
                <w:bCs/>
                <w:sz w:val="24"/>
                <w:szCs w:val="24"/>
              </w:rPr>
              <w:t>kiểm</w:t>
            </w:r>
            <w:proofErr w:type="spellEnd"/>
            <w:r w:rsidRPr="00E54880">
              <w:rPr>
                <w:rFonts w:cs="Times New Roman"/>
                <w:b/>
                <w:bCs/>
                <w:sz w:val="24"/>
                <w:szCs w:val="24"/>
              </w:rPr>
              <w:t xml:space="preserve"> </w:t>
            </w:r>
            <w:proofErr w:type="spellStart"/>
            <w:r w:rsidRPr="00E54880">
              <w:rPr>
                <w:rFonts w:cs="Times New Roman"/>
                <w:b/>
                <w:bCs/>
                <w:sz w:val="24"/>
                <w:szCs w:val="24"/>
              </w:rPr>
              <w:t>tra</w:t>
            </w:r>
            <w:proofErr w:type="spellEnd"/>
          </w:p>
        </w:tc>
      </w:tr>
      <w:tr w:rsidR="00E54880" w:rsidRPr="00E54880" w14:paraId="6DCC490F" w14:textId="77777777" w:rsidTr="007C7611">
        <w:tc>
          <w:tcPr>
            <w:tcW w:w="1277" w:type="dxa"/>
            <w:vMerge w:val="restart"/>
            <w:vAlign w:val="center"/>
          </w:tcPr>
          <w:p w14:paraId="77079A6A"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Xử</w:t>
            </w:r>
            <w:proofErr w:type="spellEnd"/>
            <w:r w:rsidRPr="00E54880">
              <w:rPr>
                <w:rFonts w:cs="Times New Roman"/>
                <w:b/>
                <w:bCs/>
                <w:sz w:val="20"/>
                <w:szCs w:val="20"/>
              </w:rPr>
              <w:t xml:space="preserve"> </w:t>
            </w:r>
            <w:proofErr w:type="spellStart"/>
            <w:r w:rsidRPr="00E54880">
              <w:rPr>
                <w:rFonts w:cs="Times New Roman"/>
                <w:b/>
                <w:bCs/>
                <w:sz w:val="20"/>
                <w:szCs w:val="20"/>
              </w:rPr>
              <w:t>lý</w:t>
            </w:r>
            <w:proofErr w:type="spellEnd"/>
            <w:r w:rsidRPr="00E54880">
              <w:rPr>
                <w:rFonts w:cs="Times New Roman"/>
                <w:b/>
                <w:bCs/>
                <w:sz w:val="20"/>
                <w:szCs w:val="20"/>
              </w:rPr>
              <w:t xml:space="preserve"> </w:t>
            </w:r>
            <w:proofErr w:type="spellStart"/>
            <w:r w:rsidRPr="00E54880">
              <w:rPr>
                <w:rFonts w:cs="Times New Roman"/>
                <w:b/>
                <w:bCs/>
                <w:sz w:val="20"/>
                <w:szCs w:val="20"/>
              </w:rPr>
              <w:t>thực</w:t>
            </w:r>
            <w:proofErr w:type="spellEnd"/>
            <w:r w:rsidRPr="00E54880">
              <w:rPr>
                <w:rFonts w:cs="Times New Roman"/>
                <w:b/>
                <w:bCs/>
                <w:sz w:val="20"/>
                <w:szCs w:val="20"/>
              </w:rPr>
              <w:t xml:space="preserve"> </w:t>
            </w:r>
            <w:proofErr w:type="spellStart"/>
            <w:r w:rsidRPr="00E54880">
              <w:rPr>
                <w:rFonts w:cs="Times New Roman"/>
                <w:b/>
                <w:bCs/>
                <w:sz w:val="20"/>
                <w:szCs w:val="20"/>
              </w:rPr>
              <w:t>bì</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79BBD528"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Thời</w:t>
            </w:r>
            <w:proofErr w:type="spellEnd"/>
            <w:r w:rsidRPr="00E54880">
              <w:rPr>
                <w:rFonts w:cs="Times New Roman"/>
                <w:sz w:val="20"/>
                <w:szCs w:val="20"/>
              </w:rPr>
              <w:t xml:space="preserve"> </w:t>
            </w:r>
            <w:proofErr w:type="spellStart"/>
            <w:r w:rsidRPr="00E54880">
              <w:rPr>
                <w:rFonts w:cs="Times New Roman"/>
                <w:sz w:val="20"/>
                <w:szCs w:val="20"/>
              </w:rPr>
              <w:t>tiết</w:t>
            </w:r>
            <w:proofErr w:type="spellEnd"/>
            <w:r w:rsidRPr="00E54880">
              <w:rPr>
                <w:rFonts w:cs="Times New Roman"/>
                <w:sz w:val="20"/>
                <w:szCs w:val="20"/>
              </w:rPr>
              <w:t xml:space="preserve"> (</w:t>
            </w:r>
            <w:proofErr w:type="spellStart"/>
            <w:r w:rsidRPr="00E54880">
              <w:rPr>
                <w:rFonts w:cs="Times New Roman"/>
                <w:sz w:val="20"/>
                <w:szCs w:val="20"/>
              </w:rPr>
              <w:t>Khô</w:t>
            </w:r>
            <w:proofErr w:type="spellEnd"/>
            <w:r w:rsidRPr="00E54880">
              <w:rPr>
                <w:rFonts w:cs="Times New Roman"/>
                <w:sz w:val="20"/>
                <w:szCs w:val="20"/>
              </w:rPr>
              <w:t xml:space="preserve"> </w:t>
            </w:r>
            <w:proofErr w:type="spellStart"/>
            <w:r w:rsidRPr="00E54880">
              <w:rPr>
                <w:rFonts w:cs="Times New Roman"/>
                <w:sz w:val="20"/>
                <w:szCs w:val="20"/>
              </w:rPr>
              <w:t>nắng</w:t>
            </w:r>
            <w:proofErr w:type="spellEnd"/>
            <w:r w:rsidRPr="00E54880">
              <w:rPr>
                <w:rFonts w:cs="Times New Roman"/>
                <w:sz w:val="20"/>
                <w:szCs w:val="20"/>
              </w:rPr>
              <w:t>/</w:t>
            </w:r>
            <w:proofErr w:type="spellStart"/>
            <w:r w:rsidRPr="00E54880">
              <w:rPr>
                <w:rFonts w:cs="Times New Roman"/>
                <w:sz w:val="20"/>
                <w:szCs w:val="20"/>
              </w:rPr>
              <w:t>Mưa</w:t>
            </w:r>
            <w:proofErr w:type="spellEnd"/>
            <w:r w:rsidRPr="00E54880">
              <w:rPr>
                <w:rFonts w:cs="Times New Roman"/>
                <w:sz w:val="20"/>
                <w:szCs w:val="20"/>
              </w:rPr>
              <w:t>…)</w:t>
            </w:r>
          </w:p>
        </w:tc>
        <w:tc>
          <w:tcPr>
            <w:tcW w:w="3119" w:type="dxa"/>
          </w:tcPr>
          <w:p w14:paraId="35ED5B17" w14:textId="77777777" w:rsidR="009721C2" w:rsidRPr="00E54880" w:rsidRDefault="009721C2" w:rsidP="009721C2">
            <w:pPr>
              <w:spacing w:line="348" w:lineRule="auto"/>
              <w:rPr>
                <w:rFonts w:cs="Times New Roman"/>
                <w:sz w:val="24"/>
                <w:szCs w:val="24"/>
              </w:rPr>
            </w:pPr>
          </w:p>
        </w:tc>
      </w:tr>
      <w:tr w:rsidR="00E54880" w:rsidRPr="00E54880" w14:paraId="68104938" w14:textId="77777777" w:rsidTr="007C7611">
        <w:tc>
          <w:tcPr>
            <w:tcW w:w="1277" w:type="dxa"/>
            <w:vMerge/>
            <w:vAlign w:val="center"/>
          </w:tcPr>
          <w:p w14:paraId="511BBE22"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059F798"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Hình</w:t>
            </w:r>
            <w:proofErr w:type="spellEnd"/>
            <w:r w:rsidRPr="00E54880">
              <w:rPr>
                <w:rFonts w:cs="Times New Roman"/>
                <w:sz w:val="20"/>
                <w:szCs w:val="20"/>
              </w:rPr>
              <w:t xml:space="preserve"> </w:t>
            </w:r>
            <w:proofErr w:type="spellStart"/>
            <w:r w:rsidRPr="00E54880">
              <w:rPr>
                <w:rFonts w:cs="Times New Roman"/>
                <w:sz w:val="20"/>
                <w:szCs w:val="20"/>
              </w:rPr>
              <w:t>thức</w:t>
            </w:r>
            <w:proofErr w:type="spellEnd"/>
            <w:r w:rsidRPr="00E54880">
              <w:rPr>
                <w:rFonts w:cs="Times New Roman"/>
                <w:sz w:val="20"/>
                <w:szCs w:val="20"/>
              </w:rPr>
              <w:t xml:space="preserve"> </w:t>
            </w:r>
            <w:proofErr w:type="spellStart"/>
            <w:r w:rsidRPr="00E54880">
              <w:rPr>
                <w:rFonts w:cs="Times New Roman"/>
                <w:sz w:val="20"/>
                <w:szCs w:val="20"/>
              </w:rPr>
              <w:t>xử</w:t>
            </w:r>
            <w:proofErr w:type="spellEnd"/>
            <w:r w:rsidRPr="00E54880">
              <w:rPr>
                <w:rFonts w:cs="Times New Roman"/>
                <w:sz w:val="20"/>
                <w:szCs w:val="20"/>
              </w:rPr>
              <w:t xml:space="preserve"> </w:t>
            </w:r>
            <w:proofErr w:type="spellStart"/>
            <w:r w:rsidRPr="00E54880">
              <w:rPr>
                <w:rFonts w:cs="Times New Roman"/>
                <w:sz w:val="20"/>
                <w:szCs w:val="20"/>
              </w:rPr>
              <w:t>lý</w:t>
            </w:r>
            <w:proofErr w:type="spellEnd"/>
            <w:r w:rsidRPr="00E54880">
              <w:rPr>
                <w:rFonts w:cs="Times New Roman"/>
                <w:sz w:val="20"/>
                <w:szCs w:val="20"/>
              </w:rPr>
              <w:t xml:space="preserve"> </w:t>
            </w: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bì</w:t>
            </w:r>
            <w:proofErr w:type="spellEnd"/>
          </w:p>
        </w:tc>
        <w:tc>
          <w:tcPr>
            <w:tcW w:w="3119" w:type="dxa"/>
          </w:tcPr>
          <w:p w14:paraId="067C4283" w14:textId="77777777" w:rsidR="009721C2" w:rsidRPr="00E54880" w:rsidRDefault="009721C2" w:rsidP="009721C2">
            <w:pPr>
              <w:spacing w:line="348" w:lineRule="auto"/>
              <w:rPr>
                <w:rFonts w:cs="Times New Roman"/>
                <w:sz w:val="24"/>
                <w:szCs w:val="24"/>
              </w:rPr>
            </w:pPr>
          </w:p>
        </w:tc>
      </w:tr>
      <w:tr w:rsidR="00E54880" w:rsidRPr="00E54880" w14:paraId="231313CC" w14:textId="77777777" w:rsidTr="007C7611">
        <w:tc>
          <w:tcPr>
            <w:tcW w:w="1277" w:type="dxa"/>
            <w:vMerge w:val="restart"/>
            <w:vAlign w:val="center"/>
          </w:tcPr>
          <w:p w14:paraId="53D5DAEF"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Làm</w:t>
            </w:r>
            <w:proofErr w:type="spellEnd"/>
            <w:r w:rsidRPr="00E54880">
              <w:rPr>
                <w:rFonts w:cs="Times New Roman"/>
                <w:b/>
                <w:bCs/>
                <w:sz w:val="20"/>
                <w:szCs w:val="20"/>
              </w:rPr>
              <w:t xml:space="preserve"> </w:t>
            </w:r>
            <w:proofErr w:type="spellStart"/>
            <w:r w:rsidRPr="00E54880">
              <w:rPr>
                <w:rFonts w:cs="Times New Roman"/>
                <w:b/>
                <w:bCs/>
                <w:sz w:val="20"/>
                <w:szCs w:val="20"/>
              </w:rPr>
              <w:t>đất</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4E3CEAC0"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Phương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cuốc</w:t>
            </w:r>
            <w:proofErr w:type="spellEnd"/>
            <w:r w:rsidRPr="00E54880">
              <w:rPr>
                <w:rFonts w:cs="Times New Roman"/>
                <w:sz w:val="20"/>
                <w:szCs w:val="20"/>
              </w:rPr>
              <w:t xml:space="preserve"> </w:t>
            </w:r>
            <w:proofErr w:type="spellStart"/>
            <w:r w:rsidRPr="00E54880">
              <w:rPr>
                <w:rFonts w:cs="Times New Roman"/>
                <w:sz w:val="20"/>
                <w:szCs w:val="20"/>
              </w:rPr>
              <w:t>hố</w:t>
            </w:r>
            <w:proofErr w:type="spellEnd"/>
          </w:p>
        </w:tc>
        <w:tc>
          <w:tcPr>
            <w:tcW w:w="3119" w:type="dxa"/>
          </w:tcPr>
          <w:p w14:paraId="12069F1F" w14:textId="31EC4881" w:rsidR="009721C2" w:rsidRPr="00E54880" w:rsidRDefault="009721C2" w:rsidP="009721C2">
            <w:pPr>
              <w:spacing w:line="348" w:lineRule="auto"/>
              <w:rPr>
                <w:rFonts w:cs="Times New Roman"/>
                <w:sz w:val="24"/>
                <w:szCs w:val="24"/>
              </w:rPr>
            </w:pPr>
            <w:r w:rsidRPr="00E54880">
              <w:rPr>
                <w:noProof/>
              </w:rPr>
              <mc:AlternateContent>
                <mc:Choice Requires="wps">
                  <w:drawing>
                    <wp:anchor distT="0" distB="0" distL="114300" distR="114300" simplePos="0" relativeHeight="251676160" behindDoc="0" locked="0" layoutInCell="1" allowOverlap="1" wp14:anchorId="7EDBE1D5" wp14:editId="6B0F676D">
                      <wp:simplePos x="0" y="0"/>
                      <wp:positionH relativeFrom="column">
                        <wp:posOffset>1652905</wp:posOffset>
                      </wp:positionH>
                      <wp:positionV relativeFrom="paragraph">
                        <wp:posOffset>30480</wp:posOffset>
                      </wp:positionV>
                      <wp:extent cx="228600" cy="190500"/>
                      <wp:effectExtent l="0" t="0" r="19050" b="19050"/>
                      <wp:wrapNone/>
                      <wp:docPr id="2126035183" name="Rectangle 15"/>
                      <wp:cNvGraphicFramePr/>
                      <a:graphic xmlns:a="http://schemas.openxmlformats.org/drawingml/2006/main">
                        <a:graphicData uri="http://schemas.microsoft.com/office/word/2010/wordprocessingShape">
                          <wps:wsp>
                            <wps:cNvSpPr/>
                            <wps:spPr>
                              <a:xfrm>
                                <a:off x="0" y="0"/>
                                <a:ext cx="22860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9C9AB" id="Rectangle 15" o:spid="_x0000_s1026" style="position:absolute;margin-left:130.15pt;margin-top:2.4pt;width:18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6TYAIAANoEAAAOAAAAZHJzL2Uyb0RvYy54bWysVEtvGjEQvlfqf7B8L7sgEpJVlgiBqCpF&#10;SaSkynnw2qwlv2obFvrrO/ZuIElzqroHM+N5f/6Gm9uDVmTPfZDW1HQ8KinhhtlGmm1Nfz6vv11R&#10;EiKYBpQ1vKZHHujt/OuXm85VfGJbqxruCSYxoepcTdsYXVUUgbVcQxhZxw0ahfUaIqp+WzQeOsyu&#10;VTEpy8uis75x3jIeAt6ueiOd5/xCcBYfhAg8ElVT7C3m0+dzk85ifgPV1oNrJRvagH/oQoM0WPSU&#10;agURyM7Lv1JpybwNVsQRs7qwQkjG8ww4zbj8MM1TC47nWRCc4E4whf+Xlt3vn9yjRxg6F6qAYpri&#10;ILxOv9gfOWSwjiew+CEShpeTydVliZAyNI2vywuUMUtxDnY+xO/capKEmnp8iwwR7O9C7F1fXVKt&#10;YJVs1lKprBzDUnmyB3w2fO3GdpQoCBEva7rO31DtXZgypMNuJrPcGCCfhIKIPWrX1DSYLSWgtkhU&#10;Fn3u5V108NvNqeqsXKyms8+KpKZXENq+u5whuUGlZUQuK6lrelWmb4hWJll5ZuMw+hnsJG1sc3z0&#10;xNuensGxtcQidzjwI3jkI8KMOxYf8BDK4oh2kChprf/92X3yR5qglZIO+Y3j/9qB54jjD4MEuh5P&#10;p2khsjK9mE1Q8W8tm7cWs9NLi28xxm12LIvJP6pXUXirX3AVF6kqmsAwrN0DPSjL2O8dLjPji0V2&#10;wyVwEO/Mk2MpecIpwft8eAHvBuJEZNy9fd0FqD7wp/dNkcYudtEKmcl1xhVJmRRcoEzPYdnThr7V&#10;s9f5L2n+BwAA//8DAFBLAwQUAAYACAAAACEAZKeZbd0AAAAIAQAADwAAAGRycy9kb3ducmV2Lnht&#10;bEyPwU7DMBBE70j9B2srcUHUaVIFCNlUFRLiUoQo/QA3XpLQeB3Fbhv+nuUEx9kZzb4p15Pr1ZnG&#10;0HlGWC4SUMS1tx03CPuP59t7UCEatqb3TAjfFGBdza5KU1h/4Xc672KjpIRDYRDaGIdC61C35ExY&#10;+IFYvE8/OhNFjo22o7lIuet1miS5dqZj+dCagZ5aqo+7k0Oo9d2X2Wabt+ymG15W+/i69blFvJ5P&#10;m0dQkab4F4ZffEGHSpgO/sQ2qB4hzZNMoggrWSB++pCLPiBkctBVqf8PqH4AAAD//wMAUEsBAi0A&#10;FAAGAAgAAAAhALaDOJL+AAAA4QEAABMAAAAAAAAAAAAAAAAAAAAAAFtDb250ZW50X1R5cGVzXS54&#10;bWxQSwECLQAUAAYACAAAACEAOP0h/9YAAACUAQAACwAAAAAAAAAAAAAAAAAvAQAAX3JlbHMvLnJl&#10;bHNQSwECLQAUAAYACAAAACEABwnOk2ACAADaBAAADgAAAAAAAAAAAAAAAAAuAgAAZHJzL2Uyb0Rv&#10;Yy54bWxQSwECLQAUAAYACAAAACEAZKeZbd0AAAAIAQAADwAAAAAAAAAAAAAAAAC6BAAAZHJzL2Rv&#10;d25yZXYueG1sUEsFBgAAAAAEAAQA8wAAAMQFAAAAAA==&#10;" fillcolor="window" strokecolor="#70ad47" strokeweight="1pt"/>
                  </w:pict>
                </mc:Fallback>
              </mc:AlternateContent>
            </w:r>
            <w:r w:rsidRPr="00E54880">
              <w:rPr>
                <w:noProof/>
              </w:rPr>
              <mc:AlternateContent>
                <mc:Choice Requires="wps">
                  <w:drawing>
                    <wp:anchor distT="0" distB="0" distL="114300" distR="114300" simplePos="0" relativeHeight="251675136" behindDoc="0" locked="0" layoutInCell="1" allowOverlap="1" wp14:anchorId="7298DF26" wp14:editId="6DB5A725">
                      <wp:simplePos x="0" y="0"/>
                      <wp:positionH relativeFrom="column">
                        <wp:posOffset>685165</wp:posOffset>
                      </wp:positionH>
                      <wp:positionV relativeFrom="paragraph">
                        <wp:posOffset>38100</wp:posOffset>
                      </wp:positionV>
                      <wp:extent cx="243840" cy="175260"/>
                      <wp:effectExtent l="0" t="0" r="22860" b="15240"/>
                      <wp:wrapNone/>
                      <wp:docPr id="509797826" name="Rectangle 14"/>
                      <wp:cNvGraphicFramePr/>
                      <a:graphic xmlns:a="http://schemas.openxmlformats.org/drawingml/2006/main">
                        <a:graphicData uri="http://schemas.microsoft.com/office/word/2010/wordprocessingShape">
                          <wps:wsp>
                            <wps:cNvSpPr/>
                            <wps:spPr>
                              <a:xfrm>
                                <a:off x="0" y="0"/>
                                <a:ext cx="243840" cy="175260"/>
                              </a:xfrm>
                              <a:prstGeom prst="rect">
                                <a:avLst/>
                              </a:prstGeom>
                              <a:solidFill>
                                <a:sysClr val="window" lastClr="FFFFFF"/>
                              </a:solidFill>
                              <a:ln w="12700" cap="flat" cmpd="sng" algn="ctr">
                                <a:solidFill>
                                  <a:srgbClr val="70AD47"/>
                                </a:solidFill>
                                <a:prstDash val="solid"/>
                                <a:miter lim="800000"/>
                              </a:ln>
                              <a:effectLst/>
                            </wps:spPr>
                            <wps:txbx>
                              <w:txbxContent>
                                <w:p w14:paraId="504B3EA7" w14:textId="77777777" w:rsidR="009721C2" w:rsidRDefault="009721C2" w:rsidP="009721C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8DF26" id="Rectangle 14" o:spid="_x0000_s1051" style="position:absolute;margin-left:53.95pt;margin-top:3pt;width:19.2pt;height:13.8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dpbwIAAO0EAAAOAAAAZHJzL2Uyb0RvYy54bWysVEtvGjEQvlfqf7B8b3ahJKSIJUJBVJWi&#10;JFJS5Wy8NmvJr44Nu/TXd+zdAElzqroHM+N5f/6G+U1nNNkLCMrZio4uSkqE5a5WdlvRn8/rL9eU&#10;hMhszbSzoqIHEejN4vOneetnYuwap2sBBJPYMGt9RZsY/awoAm+EYeHCeWHRKB0YFlGFbVEDazG7&#10;0cW4LK+K1kHtwXERAt6ueiNd5PxSCh4fpAwiEl1R7C3mE/K5SWexmLPZFphvFB/aYP/QhWHKYtFj&#10;qhWLjOxA/ZXKKA4uOBkvuDOFk1JxkWfAaUblu2meGuZFngXBCf4IU/h/afn9/sk/AsLQ+jALKKYp&#10;Ogkm/WJ/pMtgHY5giS4SjpfjydfrCULK0TSaXo6vMpjFKdhDiN+FMyQJFQV8iwwR29+FiAXR9dUl&#10;1QpOq3qttM7KIdxqIHuGz4avXbuWEs1CxMuKrvOXng5TvAnTlrTYzXhapsYY8klqFlE0vq5osFtK&#10;mN4iUXmE3Mub6ADbzbHqtFyuJtOPiqSmVyw0fXc5Q08joyJyWStT0esyfUO0tmkkkdk4jH4CO0mx&#10;23REYYejSQpJVxtXHx6BgOsZGzxfK6x7hxg8MkCK4oC4dvEBD6kdTu0GiZLGwe+P7pM/MgetlLRI&#10;eUTk146BQGh/WOTUt9EkPWjMyuRyOkYFzi2bc4vdmVuHzzPCBfc8i8k/6ldRgjMvuJ3LVBVNzHKs&#10;3WM/KLexX0Xcby6Wy+yGe+FZvLNPnqfkCbqE+HP3wsAPXIpIwnv3uh5s9o5SvW+KtG65i06qzLcT&#10;rsicpOBOZQ4N+5+W9lzPXqd/qcUfAAAA//8DAFBLAwQUAAYACAAAACEAI326nt0AAAAIAQAADwAA&#10;AGRycy9kb3ducmV2LnhtbEyPwU7DMBBE70j8g7VIXBB1wFUKIU5VISEuRRWlH7CNlyQQr6PYbcPf&#10;sz3BcTSjmTflcvK9OtIYu8AW7mYZKOI6uI4bC7uPl9sHUDEhO+wDk4UfirCsLi9KLFw48Tsdt6lR&#10;UsKxQAttSkOhdaxb8hhnYSAW7zOMHpPIsdFuxJOU+17fZ1muPXYsCy0O9NxS/b09eAu1Xnzh2qw2&#10;5qYbXue79LYOubP2+mpaPYFKNKW/MJzxBR0qYdqHA7uoetHZ4lGiFnK5dPbnuQG1t2BMDroq9f8D&#10;1S8AAAD//wMAUEsBAi0AFAAGAAgAAAAhALaDOJL+AAAA4QEAABMAAAAAAAAAAAAAAAAAAAAAAFtD&#10;b250ZW50X1R5cGVzXS54bWxQSwECLQAUAAYACAAAACEAOP0h/9YAAACUAQAACwAAAAAAAAAAAAAA&#10;AAAvAQAAX3JlbHMvLnJlbHNQSwECLQAUAAYACAAAACEA3Eh3aW8CAADtBAAADgAAAAAAAAAAAAAA&#10;AAAuAgAAZHJzL2Uyb0RvYy54bWxQSwECLQAUAAYACAAAACEAI326nt0AAAAIAQAADwAAAAAAAAAA&#10;AAAAAADJBAAAZHJzL2Rvd25yZXYueG1sUEsFBgAAAAAEAAQA8wAAANMFAAAAAA==&#10;" fillcolor="window" strokecolor="#70ad47" strokeweight="1pt">
                      <v:textbox>
                        <w:txbxContent>
                          <w:p w14:paraId="504B3EA7" w14:textId="77777777" w:rsidR="009721C2" w:rsidRDefault="009721C2" w:rsidP="009721C2">
                            <w:pPr>
                              <w:jc w:val="center"/>
                            </w:pPr>
                            <w:r>
                              <w:t xml:space="preserve">      </w:t>
                            </w:r>
                          </w:p>
                        </w:txbxContent>
                      </v:textbox>
                    </v:rect>
                  </w:pict>
                </mc:Fallback>
              </mc:AlternateContent>
            </w:r>
            <w:proofErr w:type="spellStart"/>
            <w:r w:rsidRPr="00E54880">
              <w:rPr>
                <w:rFonts w:cs="Times New Roman"/>
                <w:sz w:val="24"/>
                <w:szCs w:val="24"/>
              </w:rPr>
              <w:t>Thủ</w:t>
            </w:r>
            <w:proofErr w:type="spellEnd"/>
            <w:r w:rsidRPr="00E54880">
              <w:rPr>
                <w:rFonts w:cs="Times New Roman"/>
                <w:sz w:val="24"/>
                <w:szCs w:val="24"/>
              </w:rPr>
              <w:t xml:space="preserve"> công           </w:t>
            </w:r>
            <w:proofErr w:type="spellStart"/>
            <w:r w:rsidRPr="00E54880">
              <w:rPr>
                <w:rFonts w:cs="Times New Roman"/>
                <w:sz w:val="24"/>
                <w:szCs w:val="24"/>
              </w:rPr>
              <w:t>Bằng</w:t>
            </w:r>
            <w:proofErr w:type="spellEnd"/>
            <w:r w:rsidRPr="00E54880">
              <w:rPr>
                <w:rFonts w:cs="Times New Roman"/>
                <w:sz w:val="24"/>
                <w:szCs w:val="24"/>
              </w:rPr>
              <w:t xml:space="preserve"> </w:t>
            </w:r>
            <w:proofErr w:type="spellStart"/>
            <w:r w:rsidRPr="00E54880">
              <w:rPr>
                <w:rFonts w:cs="Times New Roman"/>
                <w:sz w:val="24"/>
                <w:szCs w:val="24"/>
              </w:rPr>
              <w:t>máy</w:t>
            </w:r>
            <w:proofErr w:type="spellEnd"/>
            <w:r w:rsidRPr="00E54880">
              <w:rPr>
                <w:rFonts w:cs="Times New Roman"/>
                <w:sz w:val="24"/>
                <w:szCs w:val="24"/>
              </w:rPr>
              <w:t xml:space="preserve">  </w:t>
            </w:r>
          </w:p>
        </w:tc>
      </w:tr>
      <w:tr w:rsidR="00E54880" w:rsidRPr="00E54880" w14:paraId="429DD1E3" w14:textId="77777777" w:rsidTr="007C7611">
        <w:tc>
          <w:tcPr>
            <w:tcW w:w="1277" w:type="dxa"/>
            <w:vMerge/>
            <w:vAlign w:val="center"/>
          </w:tcPr>
          <w:p w14:paraId="2DEB410B"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52B04DC"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Mật</w:t>
            </w:r>
            <w:proofErr w:type="spellEnd"/>
            <w:r w:rsidRPr="00E54880">
              <w:rPr>
                <w:rFonts w:cs="Times New Roman"/>
                <w:sz w:val="20"/>
                <w:szCs w:val="20"/>
              </w:rPr>
              <w:t xml:space="preserve"> </w:t>
            </w:r>
            <w:proofErr w:type="spellStart"/>
            <w:r w:rsidRPr="00E54880">
              <w:rPr>
                <w:rFonts w:cs="Times New Roman"/>
                <w:sz w:val="20"/>
                <w:szCs w:val="20"/>
              </w:rPr>
              <w:t>độ</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/ha)</w:t>
            </w:r>
          </w:p>
        </w:tc>
        <w:tc>
          <w:tcPr>
            <w:tcW w:w="3119" w:type="dxa"/>
          </w:tcPr>
          <w:p w14:paraId="4E6638CC" w14:textId="77777777" w:rsidR="009721C2" w:rsidRPr="00E54880" w:rsidRDefault="009721C2" w:rsidP="009721C2">
            <w:pPr>
              <w:spacing w:line="348" w:lineRule="auto"/>
              <w:rPr>
                <w:rFonts w:cs="Times New Roman"/>
                <w:sz w:val="24"/>
                <w:szCs w:val="24"/>
              </w:rPr>
            </w:pPr>
          </w:p>
        </w:tc>
      </w:tr>
      <w:tr w:rsidR="00E54880" w:rsidRPr="00E54880" w14:paraId="0DB487B9" w14:textId="77777777" w:rsidTr="007C7611">
        <w:tc>
          <w:tcPr>
            <w:tcW w:w="1277" w:type="dxa"/>
            <w:vMerge w:val="restart"/>
            <w:vAlign w:val="center"/>
          </w:tcPr>
          <w:p w14:paraId="3B89BAE5"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Trồng</w:t>
            </w:r>
            <w:proofErr w:type="spellEnd"/>
            <w:r w:rsidRPr="00E54880">
              <w:rPr>
                <w:rFonts w:cs="Times New Roman"/>
                <w:b/>
                <w:bCs/>
                <w:sz w:val="20"/>
                <w:szCs w:val="20"/>
              </w:rPr>
              <w:t xml:space="preserve"> </w:t>
            </w:r>
            <w:proofErr w:type="spellStart"/>
            <w:r w:rsidRPr="00E54880">
              <w:rPr>
                <w:rFonts w:cs="Times New Roman"/>
                <w:b/>
                <w:bCs/>
                <w:sz w:val="20"/>
                <w:szCs w:val="20"/>
              </w:rPr>
              <w:t>rừng</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2DD3BD55"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gốc</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giống</w:t>
            </w:r>
            <w:proofErr w:type="spellEnd"/>
          </w:p>
        </w:tc>
        <w:tc>
          <w:tcPr>
            <w:tcW w:w="3119" w:type="dxa"/>
          </w:tcPr>
          <w:p w14:paraId="2F132D10" w14:textId="77777777" w:rsidR="009721C2" w:rsidRPr="00E54880" w:rsidRDefault="009721C2" w:rsidP="009721C2">
            <w:pPr>
              <w:spacing w:line="348" w:lineRule="auto"/>
              <w:rPr>
                <w:rFonts w:cs="Times New Roman"/>
                <w:sz w:val="24"/>
                <w:szCs w:val="24"/>
              </w:rPr>
            </w:pPr>
          </w:p>
        </w:tc>
      </w:tr>
      <w:tr w:rsidR="00E54880" w:rsidRPr="00E54880" w14:paraId="3091FEA5" w14:textId="77777777" w:rsidTr="007C7611">
        <w:tc>
          <w:tcPr>
            <w:tcW w:w="1277" w:type="dxa"/>
            <w:vMerge/>
            <w:vAlign w:val="center"/>
          </w:tcPr>
          <w:p w14:paraId="61C76D91"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AC337B5"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Chất</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giống</w:t>
            </w:r>
            <w:proofErr w:type="spellEnd"/>
          </w:p>
        </w:tc>
        <w:tc>
          <w:tcPr>
            <w:tcW w:w="3119" w:type="dxa"/>
          </w:tcPr>
          <w:p w14:paraId="6E3CE109" w14:textId="77777777" w:rsidR="009721C2" w:rsidRPr="00E54880" w:rsidRDefault="009721C2" w:rsidP="009721C2">
            <w:pPr>
              <w:spacing w:line="348" w:lineRule="auto"/>
              <w:rPr>
                <w:rFonts w:cs="Times New Roman"/>
                <w:sz w:val="24"/>
                <w:szCs w:val="24"/>
              </w:rPr>
            </w:pPr>
          </w:p>
        </w:tc>
      </w:tr>
      <w:tr w:rsidR="00E54880" w:rsidRPr="00E54880" w14:paraId="39C41F6C" w14:textId="77777777" w:rsidTr="007C7611">
        <w:tc>
          <w:tcPr>
            <w:tcW w:w="1277" w:type="dxa"/>
            <w:vMerge/>
            <w:vAlign w:val="center"/>
          </w:tcPr>
          <w:p w14:paraId="6BE2DAD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78F1DD84"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phân</w:t>
            </w:r>
            <w:proofErr w:type="spellEnd"/>
            <w:r w:rsidRPr="00E54880">
              <w:rPr>
                <w:rFonts w:cs="Times New Roman"/>
                <w:sz w:val="20"/>
                <w:szCs w:val="20"/>
              </w:rPr>
              <w:t xml:space="preserve"> </w:t>
            </w:r>
            <w:proofErr w:type="spellStart"/>
            <w:r w:rsidRPr="00E54880">
              <w:rPr>
                <w:rFonts w:cs="Times New Roman"/>
                <w:sz w:val="20"/>
                <w:szCs w:val="20"/>
              </w:rPr>
              <w:t>bón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71CBFD5F"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Ghi</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 xml:space="preserve"> </w:t>
            </w: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liều</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w:t>
            </w:r>
          </w:p>
        </w:tc>
      </w:tr>
      <w:tr w:rsidR="00E54880" w:rsidRPr="00E54880" w14:paraId="45895F4F" w14:textId="77777777" w:rsidTr="007C7611">
        <w:tc>
          <w:tcPr>
            <w:tcW w:w="1277" w:type="dxa"/>
            <w:vMerge/>
            <w:vAlign w:val="center"/>
          </w:tcPr>
          <w:p w14:paraId="33F63A17"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081F659E"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xen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378A0909" w14:textId="77777777" w:rsidR="009721C2" w:rsidRPr="00E54880" w:rsidRDefault="009721C2" w:rsidP="009721C2">
            <w:pPr>
              <w:spacing w:line="348" w:lineRule="auto"/>
              <w:rPr>
                <w:rFonts w:cs="Times New Roman"/>
                <w:sz w:val="24"/>
                <w:szCs w:val="24"/>
              </w:rPr>
            </w:pPr>
          </w:p>
        </w:tc>
      </w:tr>
      <w:tr w:rsidR="00E54880" w:rsidRPr="00E54880" w14:paraId="546C2A6C" w14:textId="77777777" w:rsidTr="007C7611">
        <w:tc>
          <w:tcPr>
            <w:tcW w:w="1277" w:type="dxa"/>
            <w:vMerge w:val="restart"/>
            <w:tcBorders>
              <w:top w:val="nil"/>
              <w:left w:val="single" w:sz="4" w:space="0" w:color="auto"/>
              <w:bottom w:val="single" w:sz="4" w:space="0" w:color="auto"/>
              <w:right w:val="single" w:sz="4" w:space="0" w:color="auto"/>
            </w:tcBorders>
            <w:shd w:val="clear" w:color="000000" w:fill="FFFFFF"/>
            <w:vAlign w:val="center"/>
          </w:tcPr>
          <w:p w14:paraId="421A26A7"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Nhân</w:t>
            </w:r>
            <w:proofErr w:type="spellEnd"/>
            <w:r w:rsidRPr="00E54880">
              <w:rPr>
                <w:rFonts w:cs="Times New Roman"/>
                <w:b/>
                <w:bCs/>
                <w:sz w:val="20"/>
                <w:szCs w:val="20"/>
              </w:rPr>
              <w:t xml:space="preserve"> </w:t>
            </w:r>
            <w:proofErr w:type="spellStart"/>
            <w:r w:rsidRPr="00E54880">
              <w:rPr>
                <w:rFonts w:cs="Times New Roman"/>
                <w:b/>
                <w:bCs/>
                <w:sz w:val="20"/>
                <w:szCs w:val="20"/>
              </w:rPr>
              <w:t>công</w:t>
            </w:r>
            <w:proofErr w:type="spellEnd"/>
            <w:r w:rsidRPr="00E54880">
              <w:rPr>
                <w:rFonts w:cs="Times New Roman"/>
                <w:b/>
                <w:bCs/>
                <w:sz w:val="20"/>
                <w:szCs w:val="20"/>
              </w:rPr>
              <w:t xml:space="preserve"> </w:t>
            </w:r>
            <w:proofErr w:type="spellStart"/>
            <w:r w:rsidRPr="00E54880">
              <w:rPr>
                <w:rFonts w:cs="Times New Roman"/>
                <w:b/>
                <w:bCs/>
                <w:sz w:val="20"/>
                <w:szCs w:val="20"/>
              </w:rPr>
              <w:t>lao</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00499D0E"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thuê</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gia</w:t>
            </w:r>
            <w:proofErr w:type="spellEnd"/>
            <w:r w:rsidRPr="00E54880">
              <w:rPr>
                <w:rFonts w:cs="Times New Roman"/>
                <w:sz w:val="20"/>
                <w:szCs w:val="20"/>
              </w:rPr>
              <w:t xml:space="preserve"> </w:t>
            </w:r>
            <w:proofErr w:type="spellStart"/>
            <w:r w:rsidRPr="00E54880">
              <w:rPr>
                <w:rFonts w:cs="Times New Roman"/>
                <w:sz w:val="20"/>
                <w:szCs w:val="20"/>
              </w:rPr>
              <w:t>đình</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hợp</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231AC109" w14:textId="77777777" w:rsidR="009721C2" w:rsidRPr="00E54880" w:rsidRDefault="009721C2" w:rsidP="009721C2">
            <w:pPr>
              <w:spacing w:line="348" w:lineRule="auto"/>
              <w:rPr>
                <w:rFonts w:cs="Times New Roman"/>
                <w:sz w:val="24"/>
                <w:szCs w:val="24"/>
              </w:rPr>
            </w:pPr>
          </w:p>
        </w:tc>
      </w:tr>
      <w:tr w:rsidR="00E54880" w:rsidRPr="00E54880" w14:paraId="45B1F5E2" w14:textId="77777777" w:rsidTr="007C7611">
        <w:tc>
          <w:tcPr>
            <w:tcW w:w="1277" w:type="dxa"/>
            <w:vMerge/>
            <w:vAlign w:val="center"/>
          </w:tcPr>
          <w:p w14:paraId="54A44348"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CB5F706"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Số</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Độ</w:t>
            </w:r>
            <w:proofErr w:type="spellEnd"/>
            <w:r w:rsidRPr="00E54880">
              <w:rPr>
                <w:rFonts w:cs="Times New Roman"/>
                <w:sz w:val="20"/>
                <w:szCs w:val="20"/>
              </w:rPr>
              <w:t xml:space="preserve"> </w:t>
            </w:r>
            <w:proofErr w:type="spellStart"/>
            <w:r w:rsidRPr="00E54880">
              <w:rPr>
                <w:rFonts w:cs="Times New Roman"/>
                <w:sz w:val="20"/>
                <w:szCs w:val="20"/>
              </w:rPr>
              <w:t>tuổi</w:t>
            </w:r>
            <w:proofErr w:type="spellEnd"/>
            <w:r w:rsidRPr="00E54880">
              <w:rPr>
                <w:rFonts w:cs="Times New Roman"/>
                <w:sz w:val="20"/>
                <w:szCs w:val="20"/>
              </w:rPr>
              <w:t>?</w:t>
            </w:r>
          </w:p>
        </w:tc>
        <w:tc>
          <w:tcPr>
            <w:tcW w:w="3119" w:type="dxa"/>
          </w:tcPr>
          <w:p w14:paraId="2BD2812A" w14:textId="77777777" w:rsidR="009721C2" w:rsidRPr="00E54880" w:rsidRDefault="009721C2" w:rsidP="009721C2">
            <w:pPr>
              <w:spacing w:line="348" w:lineRule="auto"/>
              <w:rPr>
                <w:rFonts w:cs="Times New Roman"/>
                <w:sz w:val="24"/>
                <w:szCs w:val="24"/>
              </w:rPr>
            </w:pPr>
          </w:p>
        </w:tc>
      </w:tr>
      <w:tr w:rsidR="00E54880" w:rsidRPr="00E54880" w14:paraId="14B6F2F7" w14:textId="77777777" w:rsidTr="007C7611">
        <w:tc>
          <w:tcPr>
            <w:tcW w:w="1277" w:type="dxa"/>
            <w:vMerge/>
            <w:vAlign w:val="center"/>
          </w:tcPr>
          <w:p w14:paraId="5732BFD5"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50F63B53"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trẻ</w:t>
            </w:r>
            <w:proofErr w:type="spellEnd"/>
            <w:r w:rsidRPr="00E54880">
              <w:rPr>
                <w:rFonts w:cs="Times New Roman"/>
                <w:sz w:val="20"/>
                <w:szCs w:val="20"/>
              </w:rPr>
              <w:t xml:space="preserve"> </w:t>
            </w:r>
            <w:proofErr w:type="spellStart"/>
            <w:r w:rsidRPr="00E54880">
              <w:rPr>
                <w:rFonts w:cs="Times New Roman"/>
                <w:sz w:val="20"/>
                <w:szCs w:val="20"/>
              </w:rPr>
              <w:t>em</w:t>
            </w:r>
            <w:proofErr w:type="spellEnd"/>
            <w:r w:rsidRPr="00E54880">
              <w:rPr>
                <w:rFonts w:cs="Times New Roman"/>
                <w:sz w:val="20"/>
                <w:szCs w:val="20"/>
              </w:rPr>
              <w:t xml:space="preserve"> hay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quản</w:t>
            </w:r>
            <w:proofErr w:type="spellEnd"/>
            <w:r w:rsidRPr="00E54880">
              <w:rPr>
                <w:rFonts w:cs="Times New Roman"/>
                <w:sz w:val="20"/>
                <w:szCs w:val="20"/>
              </w:rPr>
              <w:t xml:space="preserve"> </w:t>
            </w:r>
            <w:proofErr w:type="spellStart"/>
            <w:r w:rsidRPr="00E54880">
              <w:rPr>
                <w:rFonts w:cs="Times New Roman"/>
                <w:sz w:val="20"/>
                <w:szCs w:val="20"/>
              </w:rPr>
              <w:t>thúc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
        </w:tc>
        <w:tc>
          <w:tcPr>
            <w:tcW w:w="3119" w:type="dxa"/>
          </w:tcPr>
          <w:p w14:paraId="114EBD0A" w14:textId="77777777" w:rsidR="009721C2" w:rsidRPr="00E54880" w:rsidRDefault="009721C2" w:rsidP="009721C2">
            <w:pPr>
              <w:spacing w:line="348" w:lineRule="auto"/>
              <w:rPr>
                <w:rFonts w:cs="Times New Roman"/>
                <w:sz w:val="24"/>
                <w:szCs w:val="24"/>
              </w:rPr>
            </w:pPr>
          </w:p>
        </w:tc>
      </w:tr>
      <w:tr w:rsidR="00E54880" w:rsidRPr="00E54880" w14:paraId="334DDD1A" w14:textId="77777777" w:rsidTr="007C7611">
        <w:tc>
          <w:tcPr>
            <w:tcW w:w="1277" w:type="dxa"/>
            <w:vMerge/>
            <w:vAlign w:val="center"/>
          </w:tcPr>
          <w:p w14:paraId="4993A866"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40B03383"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hộ</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42B4F5FE" w14:textId="77777777" w:rsidR="009721C2" w:rsidRPr="00E54880" w:rsidRDefault="009721C2" w:rsidP="009721C2">
            <w:pPr>
              <w:spacing w:line="348" w:lineRule="auto"/>
              <w:rPr>
                <w:rFonts w:cs="Times New Roman"/>
                <w:sz w:val="24"/>
                <w:szCs w:val="24"/>
              </w:rPr>
            </w:pPr>
          </w:p>
        </w:tc>
      </w:tr>
      <w:tr w:rsidR="00E54880" w:rsidRPr="00E54880" w14:paraId="2F2C9A5F" w14:textId="77777777" w:rsidTr="007C7611">
        <w:tc>
          <w:tcPr>
            <w:tcW w:w="1277" w:type="dxa"/>
            <w:vMerge/>
            <w:vAlign w:val="center"/>
          </w:tcPr>
          <w:p w14:paraId="4D28016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12CA3618"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trang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túi</w:t>
            </w:r>
            <w:proofErr w:type="spellEnd"/>
            <w:r w:rsidRPr="00E54880">
              <w:rPr>
                <w:rFonts w:cs="Times New Roman"/>
                <w:sz w:val="20"/>
                <w:szCs w:val="20"/>
              </w:rPr>
              <w:t xml:space="preserve"> </w:t>
            </w:r>
            <w:proofErr w:type="spellStart"/>
            <w:r w:rsidRPr="00E54880">
              <w:rPr>
                <w:rFonts w:cs="Times New Roman"/>
                <w:sz w:val="20"/>
                <w:szCs w:val="20"/>
              </w:rPr>
              <w:t>cứu</w:t>
            </w:r>
            <w:proofErr w:type="spellEnd"/>
            <w:r w:rsidRPr="00E54880">
              <w:rPr>
                <w:rFonts w:cs="Times New Roman"/>
                <w:sz w:val="20"/>
                <w:szCs w:val="20"/>
              </w:rPr>
              <w:t xml:space="preserve"> </w:t>
            </w:r>
            <w:proofErr w:type="spellStart"/>
            <w:r w:rsidRPr="00E54880">
              <w:rPr>
                <w:rFonts w:cs="Times New Roman"/>
                <w:sz w:val="20"/>
                <w:szCs w:val="20"/>
              </w:rPr>
              <w:t>thương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đầy</w:t>
            </w:r>
            <w:proofErr w:type="spellEnd"/>
            <w:r w:rsidRPr="00E54880">
              <w:rPr>
                <w:rFonts w:cs="Times New Roman"/>
                <w:sz w:val="20"/>
                <w:szCs w:val="20"/>
              </w:rPr>
              <w:t xml:space="preserve"> </w:t>
            </w:r>
            <w:proofErr w:type="spellStart"/>
            <w:r w:rsidRPr="00E54880">
              <w:rPr>
                <w:rFonts w:cs="Times New Roman"/>
                <w:sz w:val="20"/>
                <w:szCs w:val="20"/>
              </w:rPr>
              <w:t>đủ</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loại</w:t>
            </w:r>
            <w:proofErr w:type="spellEnd"/>
            <w:r w:rsidRPr="00E54880">
              <w:rPr>
                <w:rFonts w:cs="Times New Roman"/>
                <w:sz w:val="20"/>
                <w:szCs w:val="20"/>
              </w:rPr>
              <w:t xml:space="preserve"> </w:t>
            </w:r>
            <w:proofErr w:type="spellStart"/>
            <w:r w:rsidRPr="00E54880">
              <w:rPr>
                <w:rFonts w:cs="Times New Roman"/>
                <w:sz w:val="20"/>
                <w:szCs w:val="20"/>
              </w:rPr>
              <w:t>thuốc</w:t>
            </w:r>
            <w:proofErr w:type="spellEnd"/>
            <w:r w:rsidRPr="00E54880">
              <w:rPr>
                <w:rFonts w:cs="Times New Roman"/>
                <w:sz w:val="20"/>
                <w:szCs w:val="20"/>
              </w:rPr>
              <w:t xml:space="preserve"> </w:t>
            </w:r>
            <w:proofErr w:type="spellStart"/>
            <w:r w:rsidRPr="00E54880">
              <w:rPr>
                <w:rFonts w:cs="Times New Roman"/>
                <w:sz w:val="20"/>
                <w:szCs w:val="20"/>
              </w:rPr>
              <w:t>cần</w:t>
            </w:r>
            <w:proofErr w:type="spellEnd"/>
            <w:r w:rsidRPr="00E54880">
              <w:rPr>
                <w:rFonts w:cs="Times New Roman"/>
                <w:sz w:val="20"/>
                <w:szCs w:val="20"/>
              </w:rPr>
              <w:t xml:space="preserve"> </w:t>
            </w:r>
            <w:proofErr w:type="spellStart"/>
            <w:r w:rsidRPr="00E54880">
              <w:rPr>
                <w:rFonts w:cs="Times New Roman"/>
                <w:sz w:val="20"/>
                <w:szCs w:val="20"/>
              </w:rPr>
              <w:t>thiết</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7289E53F" w14:textId="77777777" w:rsidR="009721C2" w:rsidRPr="00E54880" w:rsidRDefault="009721C2" w:rsidP="009721C2">
            <w:pPr>
              <w:spacing w:line="348" w:lineRule="auto"/>
              <w:rPr>
                <w:rFonts w:cs="Times New Roman"/>
                <w:sz w:val="24"/>
                <w:szCs w:val="24"/>
              </w:rPr>
            </w:pPr>
          </w:p>
        </w:tc>
      </w:tr>
      <w:tr w:rsidR="00E54880" w:rsidRPr="00E54880" w14:paraId="64A53D77" w14:textId="77777777" w:rsidTr="007C7611">
        <w:tc>
          <w:tcPr>
            <w:tcW w:w="1277" w:type="dxa"/>
            <w:vMerge/>
            <w:vAlign w:val="center"/>
          </w:tcPr>
          <w:p w14:paraId="5D2B0B59"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575F3131"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biết</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qui </w:t>
            </w:r>
            <w:proofErr w:type="spellStart"/>
            <w:r w:rsidRPr="00E54880">
              <w:rPr>
                <w:rFonts w:cs="Times New Roman"/>
                <w:sz w:val="20"/>
                <w:szCs w:val="20"/>
              </w:rPr>
              <w:t>định</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FSC hay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79EF1929" w14:textId="77777777" w:rsidR="009721C2" w:rsidRPr="00E54880" w:rsidRDefault="009721C2" w:rsidP="009721C2">
            <w:pPr>
              <w:spacing w:line="348" w:lineRule="auto"/>
              <w:rPr>
                <w:rFonts w:cs="Times New Roman"/>
                <w:sz w:val="24"/>
                <w:szCs w:val="24"/>
              </w:rPr>
            </w:pPr>
          </w:p>
        </w:tc>
      </w:tr>
      <w:tr w:rsidR="00E54880" w:rsidRPr="00E54880" w14:paraId="177EA7B7" w14:textId="77777777" w:rsidTr="007C7611">
        <w:tc>
          <w:tcPr>
            <w:tcW w:w="1277" w:type="dxa"/>
            <w:vMerge/>
            <w:vAlign w:val="center"/>
          </w:tcPr>
          <w:p w14:paraId="3233FCEF"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0F7B3C96"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tập</w:t>
            </w:r>
            <w:proofErr w:type="spellEnd"/>
            <w:r w:rsidRPr="00E54880">
              <w:rPr>
                <w:rFonts w:cs="Times New Roman"/>
                <w:sz w:val="20"/>
                <w:szCs w:val="20"/>
              </w:rPr>
              <w:t xml:space="preserve"> </w:t>
            </w:r>
            <w:proofErr w:type="spellStart"/>
            <w:r w:rsidRPr="00E54880">
              <w:rPr>
                <w:rFonts w:cs="Times New Roman"/>
                <w:sz w:val="20"/>
                <w:szCs w:val="20"/>
              </w:rPr>
              <w:t>huấn</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an </w:t>
            </w:r>
            <w:proofErr w:type="spellStart"/>
            <w:r w:rsidRPr="00E54880">
              <w:rPr>
                <w:rFonts w:cs="Times New Roman"/>
                <w:sz w:val="20"/>
                <w:szCs w:val="20"/>
              </w:rPr>
              <w:t>toàn</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Sơ</w:t>
            </w:r>
            <w:proofErr w:type="spellEnd"/>
            <w:r w:rsidRPr="00E54880">
              <w:rPr>
                <w:rFonts w:cs="Times New Roman"/>
                <w:sz w:val="20"/>
                <w:szCs w:val="20"/>
              </w:rPr>
              <w:t xml:space="preserve"> </w:t>
            </w:r>
            <w:proofErr w:type="spellStart"/>
            <w:r w:rsidRPr="00E54880">
              <w:rPr>
                <w:rFonts w:cs="Times New Roman"/>
                <w:sz w:val="20"/>
                <w:szCs w:val="20"/>
              </w:rPr>
              <w:t>cấp</w:t>
            </w:r>
            <w:proofErr w:type="spellEnd"/>
            <w:r w:rsidRPr="00E54880">
              <w:rPr>
                <w:rFonts w:cs="Times New Roman"/>
                <w:sz w:val="20"/>
                <w:szCs w:val="20"/>
              </w:rPr>
              <w:t xml:space="preserve"> </w:t>
            </w:r>
            <w:proofErr w:type="spellStart"/>
            <w:r w:rsidRPr="00E54880">
              <w:rPr>
                <w:rFonts w:cs="Times New Roman"/>
                <w:sz w:val="20"/>
                <w:szCs w:val="20"/>
              </w:rPr>
              <w:t>cứu</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05CFFF37" w14:textId="77777777" w:rsidR="009721C2" w:rsidRPr="00E54880" w:rsidRDefault="009721C2" w:rsidP="009721C2">
            <w:pPr>
              <w:spacing w:line="348" w:lineRule="auto"/>
              <w:rPr>
                <w:rFonts w:cs="Times New Roman"/>
                <w:sz w:val="24"/>
                <w:szCs w:val="24"/>
              </w:rPr>
            </w:pPr>
          </w:p>
        </w:tc>
      </w:tr>
      <w:tr w:rsidR="00E54880" w:rsidRPr="00E54880" w14:paraId="25048ADE" w14:textId="77777777" w:rsidTr="007C7611">
        <w:tc>
          <w:tcPr>
            <w:tcW w:w="1277" w:type="dxa"/>
            <w:vMerge/>
            <w:vAlign w:val="center"/>
          </w:tcPr>
          <w:p w14:paraId="70F4DCF0"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7CCCCBA2"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vụ</w:t>
            </w:r>
            <w:proofErr w:type="spellEnd"/>
            <w:r w:rsidRPr="00E54880">
              <w:rPr>
                <w:rFonts w:cs="Times New Roman"/>
                <w:sz w:val="20"/>
                <w:szCs w:val="20"/>
              </w:rPr>
              <w:t xml:space="preserve"> tai </w:t>
            </w:r>
            <w:proofErr w:type="spellStart"/>
            <w:r w:rsidRPr="00E54880">
              <w:rPr>
                <w:rFonts w:cs="Times New Roman"/>
                <w:sz w:val="20"/>
                <w:szCs w:val="20"/>
              </w:rPr>
              <w:t>nạn</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xãy</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w:t>
            </w:r>
            <w:proofErr w:type="spellStart"/>
            <w:r w:rsidRPr="00E54880">
              <w:rPr>
                <w:rFonts w:cs="Times New Roman"/>
                <w:sz w:val="20"/>
                <w:szCs w:val="20"/>
              </w:rPr>
              <w:t>chưa</w:t>
            </w:r>
            <w:proofErr w:type="spellEnd"/>
            <w:r w:rsidRPr="00E54880">
              <w:rPr>
                <w:rFonts w:cs="Times New Roman"/>
                <w:sz w:val="20"/>
                <w:szCs w:val="20"/>
              </w:rPr>
              <w:t xml:space="preserve">? </w:t>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Nguyên </w:t>
            </w:r>
            <w:proofErr w:type="spellStart"/>
            <w:r w:rsidRPr="00E54880">
              <w:rPr>
                <w:rFonts w:cs="Times New Roman"/>
                <w:sz w:val="20"/>
                <w:szCs w:val="20"/>
              </w:rPr>
              <w:t>nhân</w:t>
            </w:r>
            <w:proofErr w:type="spellEnd"/>
            <w:r w:rsidRPr="00E54880">
              <w:rPr>
                <w:rFonts w:cs="Times New Roman"/>
                <w:sz w:val="20"/>
                <w:szCs w:val="20"/>
              </w:rPr>
              <w:t>?</w:t>
            </w:r>
          </w:p>
        </w:tc>
        <w:tc>
          <w:tcPr>
            <w:tcW w:w="3119" w:type="dxa"/>
          </w:tcPr>
          <w:p w14:paraId="57AD0E25" w14:textId="77777777" w:rsidR="009721C2" w:rsidRPr="00E54880" w:rsidRDefault="009721C2" w:rsidP="009721C2">
            <w:pPr>
              <w:spacing w:line="348" w:lineRule="auto"/>
              <w:rPr>
                <w:rFonts w:cs="Times New Roman"/>
                <w:sz w:val="24"/>
                <w:szCs w:val="24"/>
              </w:rPr>
            </w:pPr>
          </w:p>
        </w:tc>
      </w:tr>
      <w:tr w:rsidR="00E54880" w:rsidRPr="00E54880" w14:paraId="5645E93B" w14:textId="77777777" w:rsidTr="007C7611">
        <w:tc>
          <w:tcPr>
            <w:tcW w:w="1277" w:type="dxa"/>
            <w:vMerge/>
            <w:vAlign w:val="center"/>
          </w:tcPr>
          <w:p w14:paraId="3A502FEE"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vAlign w:val="center"/>
          </w:tcPr>
          <w:p w14:paraId="314B89AA"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thắc</w:t>
            </w:r>
            <w:proofErr w:type="spellEnd"/>
            <w:r w:rsidRPr="00E54880">
              <w:rPr>
                <w:rFonts w:cs="Times New Roman"/>
                <w:sz w:val="20"/>
                <w:szCs w:val="20"/>
              </w:rPr>
              <w:t xml:space="preserve"> </w:t>
            </w:r>
            <w:proofErr w:type="spellStart"/>
            <w:r w:rsidRPr="00E54880">
              <w:rPr>
                <w:rFonts w:cs="Times New Roman"/>
                <w:sz w:val="20"/>
                <w:szCs w:val="20"/>
              </w:rPr>
              <w:t>mắc</w:t>
            </w:r>
            <w:proofErr w:type="spellEnd"/>
            <w:r w:rsidRPr="00E54880">
              <w:rPr>
                <w:rFonts w:cs="Times New Roman"/>
                <w:sz w:val="20"/>
                <w:szCs w:val="20"/>
              </w:rPr>
              <w:t xml:space="preserve"> hay </w:t>
            </w:r>
            <w:proofErr w:type="spellStart"/>
            <w:r w:rsidRPr="00E54880">
              <w:rPr>
                <w:rFonts w:cs="Times New Roman"/>
                <w:sz w:val="20"/>
                <w:szCs w:val="20"/>
              </w:rPr>
              <w:t>khiếu</w:t>
            </w:r>
            <w:proofErr w:type="spellEnd"/>
            <w:r w:rsidRPr="00E54880">
              <w:rPr>
                <w:rFonts w:cs="Times New Roman"/>
                <w:sz w:val="20"/>
                <w:szCs w:val="20"/>
              </w:rPr>
              <w:t xml:space="preserve"> </w:t>
            </w:r>
            <w:proofErr w:type="spellStart"/>
            <w:r w:rsidRPr="00E54880">
              <w:rPr>
                <w:rFonts w:cs="Times New Roman"/>
                <w:sz w:val="20"/>
                <w:szCs w:val="20"/>
              </w:rPr>
              <w:t>nại</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tiền</w:t>
            </w:r>
            <w:proofErr w:type="spellEnd"/>
            <w:r w:rsidRPr="00E54880">
              <w:rPr>
                <w:rFonts w:cs="Times New Roman"/>
                <w:sz w:val="20"/>
                <w:szCs w:val="20"/>
              </w:rPr>
              <w:t xml:space="preserve"> </w:t>
            </w:r>
            <w:proofErr w:type="spellStart"/>
            <w:r w:rsidRPr="00E54880">
              <w:rPr>
                <w:rFonts w:cs="Times New Roman"/>
                <w:sz w:val="20"/>
                <w:szCs w:val="20"/>
              </w:rPr>
              <w:t>lương</w:t>
            </w:r>
            <w:proofErr w:type="spellEnd"/>
            <w:r w:rsidRPr="00E54880">
              <w:rPr>
                <w:rFonts w:cs="Times New Roman"/>
                <w:sz w:val="20"/>
                <w:szCs w:val="20"/>
              </w:rPr>
              <w:t xml:space="preserve">, </w:t>
            </w:r>
            <w:proofErr w:type="spellStart"/>
            <w:r w:rsidRPr="00E54880">
              <w:rPr>
                <w:rFonts w:cs="Times New Roman"/>
                <w:sz w:val="20"/>
                <w:szCs w:val="20"/>
              </w:rPr>
              <w:t>tiền</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phúc</w:t>
            </w:r>
            <w:proofErr w:type="spellEnd"/>
            <w:r w:rsidRPr="00E54880">
              <w:rPr>
                <w:rFonts w:cs="Times New Roman"/>
                <w:sz w:val="20"/>
                <w:szCs w:val="20"/>
              </w:rPr>
              <w:t xml:space="preserve"> </w:t>
            </w:r>
            <w:proofErr w:type="spellStart"/>
            <w:r w:rsidRPr="00E54880">
              <w:rPr>
                <w:rFonts w:cs="Times New Roman"/>
                <w:sz w:val="20"/>
                <w:szCs w:val="20"/>
              </w:rPr>
              <w:t>lợi</w:t>
            </w:r>
            <w:proofErr w:type="spellEnd"/>
            <w:r w:rsidRPr="00E54880">
              <w:rPr>
                <w:rFonts w:cs="Times New Roman"/>
                <w:sz w:val="20"/>
                <w:szCs w:val="20"/>
              </w:rPr>
              <w:t xml:space="preserve"> </w:t>
            </w:r>
            <w:proofErr w:type="spellStart"/>
            <w:r w:rsidRPr="00E54880">
              <w:rPr>
                <w:rFonts w:cs="Times New Roman"/>
                <w:sz w:val="20"/>
                <w:szCs w:val="20"/>
              </w:rPr>
              <w:t>xã</w:t>
            </w:r>
            <w:proofErr w:type="spellEnd"/>
            <w:r w:rsidRPr="00E54880">
              <w:rPr>
                <w:rFonts w:cs="Times New Roman"/>
                <w:sz w:val="20"/>
                <w:szCs w:val="20"/>
              </w:rPr>
              <w:t xml:space="preserve"> </w:t>
            </w:r>
            <w:proofErr w:type="spellStart"/>
            <w:r w:rsidRPr="00E54880">
              <w:rPr>
                <w:rFonts w:cs="Times New Roman"/>
                <w:sz w:val="20"/>
                <w:szCs w:val="20"/>
              </w:rPr>
              <w:t>hội</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39ED0E2F" w14:textId="77777777" w:rsidR="009721C2" w:rsidRPr="00E54880" w:rsidRDefault="009721C2" w:rsidP="009721C2">
            <w:pPr>
              <w:spacing w:line="348" w:lineRule="auto"/>
              <w:rPr>
                <w:rFonts w:cs="Times New Roman"/>
                <w:sz w:val="24"/>
                <w:szCs w:val="24"/>
              </w:rPr>
            </w:pPr>
          </w:p>
        </w:tc>
      </w:tr>
      <w:tr w:rsidR="00E54880" w:rsidRPr="00E54880" w14:paraId="5D63C2A7" w14:textId="77777777" w:rsidTr="007C7611">
        <w:tc>
          <w:tcPr>
            <w:tcW w:w="1277" w:type="dxa"/>
            <w:vMerge/>
            <w:vAlign w:val="center"/>
          </w:tcPr>
          <w:p w14:paraId="53115333"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5AB1B267"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rượu</w:t>
            </w:r>
            <w:proofErr w:type="spellEnd"/>
            <w:r w:rsidRPr="00E54880">
              <w:rPr>
                <w:rFonts w:cs="Times New Roman"/>
                <w:sz w:val="20"/>
                <w:szCs w:val="20"/>
              </w:rPr>
              <w:t xml:space="preserve"> </w:t>
            </w:r>
            <w:proofErr w:type="spellStart"/>
            <w:r w:rsidRPr="00E54880">
              <w:rPr>
                <w:rFonts w:cs="Times New Roman"/>
                <w:sz w:val="20"/>
                <w:szCs w:val="20"/>
              </w:rPr>
              <w:t>bia</w:t>
            </w:r>
            <w:proofErr w:type="spellEnd"/>
            <w:r w:rsidRPr="00E54880">
              <w:rPr>
                <w:rFonts w:cs="Times New Roman"/>
                <w:sz w:val="20"/>
                <w:szCs w:val="20"/>
              </w:rPr>
              <w:t xml:space="preserve">, </w:t>
            </w:r>
            <w:proofErr w:type="spellStart"/>
            <w:r w:rsidRPr="00E54880">
              <w:rPr>
                <w:rFonts w:cs="Times New Roman"/>
                <w:sz w:val="20"/>
                <w:szCs w:val="20"/>
              </w:rPr>
              <w:t>chất</w:t>
            </w:r>
            <w:proofErr w:type="spellEnd"/>
            <w:r w:rsidRPr="00E54880">
              <w:rPr>
                <w:rFonts w:cs="Times New Roman"/>
                <w:sz w:val="20"/>
                <w:szCs w:val="20"/>
              </w:rPr>
              <w:t xml:space="preserve"> </w:t>
            </w:r>
            <w:proofErr w:type="spellStart"/>
            <w:r w:rsidRPr="00E54880">
              <w:rPr>
                <w:rFonts w:cs="Times New Roman"/>
                <w:sz w:val="20"/>
                <w:szCs w:val="20"/>
              </w:rPr>
              <w:t>kích</w:t>
            </w:r>
            <w:proofErr w:type="spellEnd"/>
            <w:r w:rsidRPr="00E54880">
              <w:rPr>
                <w:rFonts w:cs="Times New Roman"/>
                <w:sz w:val="20"/>
                <w:szCs w:val="20"/>
              </w:rPr>
              <w:t xml:space="preserve"> </w:t>
            </w:r>
            <w:proofErr w:type="spellStart"/>
            <w:r w:rsidRPr="00E54880">
              <w:rPr>
                <w:rFonts w:cs="Times New Roman"/>
                <w:sz w:val="20"/>
                <w:szCs w:val="20"/>
              </w:rPr>
              <w:t>thích</w:t>
            </w:r>
            <w:proofErr w:type="spellEnd"/>
            <w:r w:rsidRPr="00E54880">
              <w:rPr>
                <w:rFonts w:cs="Times New Roman"/>
                <w:sz w:val="20"/>
                <w:szCs w:val="20"/>
              </w:rPr>
              <w:t xml:space="preserve"> </w:t>
            </w:r>
            <w:proofErr w:type="spellStart"/>
            <w:r w:rsidRPr="00E54880">
              <w:rPr>
                <w:rFonts w:cs="Times New Roman"/>
                <w:sz w:val="20"/>
                <w:szCs w:val="20"/>
              </w:rPr>
              <w:t>trong</w:t>
            </w:r>
            <w:proofErr w:type="spellEnd"/>
            <w:r w:rsidRPr="00E54880">
              <w:rPr>
                <w:rFonts w:cs="Times New Roman"/>
                <w:sz w:val="20"/>
                <w:szCs w:val="20"/>
              </w:rPr>
              <w:t xml:space="preserve"> </w:t>
            </w:r>
            <w:proofErr w:type="spellStart"/>
            <w:r w:rsidRPr="00E54880">
              <w:rPr>
                <w:rFonts w:cs="Times New Roman"/>
                <w:sz w:val="20"/>
                <w:szCs w:val="20"/>
              </w:rPr>
              <w:t>quá</w:t>
            </w:r>
            <w:proofErr w:type="spellEnd"/>
            <w:r w:rsidRPr="00E54880">
              <w:rPr>
                <w:rFonts w:cs="Times New Roman"/>
                <w:sz w:val="20"/>
                <w:szCs w:val="20"/>
              </w:rPr>
              <w:t xml:space="preserve"> </w:t>
            </w:r>
            <w:proofErr w:type="spellStart"/>
            <w:r w:rsidRPr="00E54880">
              <w:rPr>
                <w:rFonts w:cs="Times New Roman"/>
                <w:sz w:val="20"/>
                <w:szCs w:val="20"/>
              </w:rPr>
              <w:t>trình</w:t>
            </w:r>
            <w:proofErr w:type="spellEnd"/>
            <w:r w:rsidRPr="00E54880">
              <w:rPr>
                <w:rFonts w:cs="Times New Roman"/>
                <w:sz w:val="20"/>
                <w:szCs w:val="20"/>
              </w:rPr>
              <w:t xml:space="preserve"> </w:t>
            </w:r>
            <w:proofErr w:type="spellStart"/>
            <w:r w:rsidRPr="00E54880">
              <w:rPr>
                <w:rFonts w:cs="Times New Roman"/>
                <w:sz w:val="20"/>
                <w:szCs w:val="20"/>
              </w:rPr>
              <w:t>làm</w:t>
            </w:r>
            <w:proofErr w:type="spellEnd"/>
            <w:r w:rsidRPr="00E54880">
              <w:rPr>
                <w:rFonts w:cs="Times New Roman"/>
                <w:sz w:val="20"/>
                <w:szCs w:val="20"/>
              </w:rPr>
              <w:t xml:space="preserve"> </w:t>
            </w:r>
            <w:proofErr w:type="spellStart"/>
            <w:r w:rsidRPr="00E54880">
              <w:rPr>
                <w:rFonts w:cs="Times New Roman"/>
                <w:sz w:val="20"/>
                <w:szCs w:val="20"/>
              </w:rPr>
              <w:t>việc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6E160251" w14:textId="77777777" w:rsidR="009721C2" w:rsidRPr="00E54880" w:rsidRDefault="009721C2" w:rsidP="009721C2">
            <w:pPr>
              <w:spacing w:line="348" w:lineRule="auto"/>
              <w:rPr>
                <w:rFonts w:cs="Times New Roman"/>
                <w:sz w:val="24"/>
                <w:szCs w:val="24"/>
              </w:rPr>
            </w:pPr>
          </w:p>
        </w:tc>
      </w:tr>
      <w:tr w:rsidR="00E54880" w:rsidRPr="00E54880" w14:paraId="5AC57981" w14:textId="77777777" w:rsidTr="007C7611">
        <w:tc>
          <w:tcPr>
            <w:tcW w:w="1277" w:type="dxa"/>
            <w:vMerge w:val="restart"/>
            <w:vAlign w:val="center"/>
          </w:tcPr>
          <w:p w14:paraId="572F69CB"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môi</w:t>
            </w:r>
            <w:proofErr w:type="spellEnd"/>
            <w:r w:rsidRPr="00E54880">
              <w:rPr>
                <w:rFonts w:cs="Times New Roman"/>
                <w:b/>
                <w:bCs/>
                <w:sz w:val="20"/>
                <w:szCs w:val="20"/>
              </w:rPr>
              <w:t xml:space="preserve"> </w:t>
            </w:r>
            <w:proofErr w:type="spellStart"/>
            <w:r w:rsidRPr="00E54880">
              <w:rPr>
                <w:rFonts w:cs="Times New Roman"/>
                <w:b/>
                <w:bCs/>
                <w:sz w:val="20"/>
                <w:szCs w:val="20"/>
              </w:rPr>
              <w:t>trường</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50FA6484"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tình</w:t>
            </w:r>
            <w:proofErr w:type="spellEnd"/>
            <w:r w:rsidRPr="00E54880">
              <w:rPr>
                <w:rFonts w:cs="Times New Roman"/>
                <w:sz w:val="20"/>
                <w:szCs w:val="20"/>
              </w:rPr>
              <w:t xml:space="preserve"> </w:t>
            </w:r>
            <w:proofErr w:type="spellStart"/>
            <w:r w:rsidRPr="00E54880">
              <w:rPr>
                <w:rFonts w:cs="Times New Roman"/>
                <w:sz w:val="20"/>
                <w:szCs w:val="20"/>
              </w:rPr>
              <w:t>trạng</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30EEF8A4" w14:textId="77777777" w:rsidR="009721C2" w:rsidRPr="00E54880" w:rsidRDefault="009721C2" w:rsidP="009721C2">
            <w:pPr>
              <w:spacing w:line="348" w:lineRule="auto"/>
              <w:rPr>
                <w:rFonts w:cs="Times New Roman"/>
                <w:sz w:val="24"/>
                <w:szCs w:val="24"/>
              </w:rPr>
            </w:pPr>
          </w:p>
        </w:tc>
      </w:tr>
      <w:tr w:rsidR="00E54880" w:rsidRPr="00E54880" w14:paraId="013E8463" w14:textId="77777777" w:rsidTr="007C7611">
        <w:tc>
          <w:tcPr>
            <w:tcW w:w="1277" w:type="dxa"/>
            <w:vMerge/>
            <w:vAlign w:val="center"/>
          </w:tcPr>
          <w:p w14:paraId="64D3201B"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12838846"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rác</w:t>
            </w:r>
            <w:proofErr w:type="spellEnd"/>
            <w:r w:rsidRPr="00E54880">
              <w:rPr>
                <w:rFonts w:cs="Times New Roman"/>
                <w:sz w:val="20"/>
                <w:szCs w:val="20"/>
              </w:rPr>
              <w:t xml:space="preserve"> </w:t>
            </w:r>
            <w:proofErr w:type="spellStart"/>
            <w:r w:rsidRPr="00E54880">
              <w:rPr>
                <w:rFonts w:cs="Times New Roman"/>
                <w:sz w:val="20"/>
                <w:szCs w:val="20"/>
              </w:rPr>
              <w:t>thải</w:t>
            </w:r>
            <w:proofErr w:type="spellEnd"/>
            <w:r w:rsidRPr="00E54880">
              <w:rPr>
                <w:rFonts w:cs="Times New Roman"/>
                <w:sz w:val="20"/>
                <w:szCs w:val="20"/>
              </w:rPr>
              <w:t xml:space="preserve"> </w:t>
            </w:r>
            <w:proofErr w:type="spellStart"/>
            <w:r w:rsidRPr="00E54880">
              <w:rPr>
                <w:rFonts w:cs="Times New Roman"/>
                <w:sz w:val="20"/>
                <w:szCs w:val="20"/>
              </w:rPr>
              <w:t>khó</w:t>
            </w:r>
            <w:proofErr w:type="spellEnd"/>
            <w:r w:rsidRPr="00E54880">
              <w:rPr>
                <w:rFonts w:cs="Times New Roman"/>
                <w:sz w:val="20"/>
                <w:szCs w:val="20"/>
              </w:rPr>
              <w:t xml:space="preserve"> </w:t>
            </w:r>
            <w:proofErr w:type="spellStart"/>
            <w:r w:rsidRPr="00E54880">
              <w:rPr>
                <w:rFonts w:cs="Times New Roman"/>
                <w:sz w:val="20"/>
                <w:szCs w:val="20"/>
              </w:rPr>
              <w:t>phân</w:t>
            </w:r>
            <w:proofErr w:type="spellEnd"/>
            <w:r w:rsidRPr="00E54880">
              <w:rPr>
                <w:rFonts w:cs="Times New Roman"/>
                <w:sz w:val="20"/>
                <w:szCs w:val="20"/>
              </w:rPr>
              <w:t xml:space="preserve"> </w:t>
            </w:r>
            <w:proofErr w:type="spellStart"/>
            <w:r w:rsidRPr="00E54880">
              <w:rPr>
                <w:rFonts w:cs="Times New Roman"/>
                <w:sz w:val="20"/>
                <w:szCs w:val="20"/>
              </w:rPr>
              <w:t>hủy</w:t>
            </w:r>
            <w:proofErr w:type="spellEnd"/>
            <w:r w:rsidRPr="00E54880">
              <w:rPr>
                <w:rFonts w:cs="Times New Roman"/>
                <w:sz w:val="20"/>
                <w:szCs w:val="20"/>
              </w:rPr>
              <w:t xml:space="preserve"> hay </w:t>
            </w:r>
            <w:proofErr w:type="spellStart"/>
            <w:r w:rsidRPr="00E54880">
              <w:rPr>
                <w:rFonts w:cs="Times New Roman"/>
                <w:sz w:val="20"/>
                <w:szCs w:val="20"/>
              </w:rPr>
              <w:t>dầu</w:t>
            </w:r>
            <w:proofErr w:type="spellEnd"/>
            <w:r w:rsidRPr="00E54880">
              <w:rPr>
                <w:rFonts w:cs="Times New Roman"/>
                <w:sz w:val="20"/>
                <w:szCs w:val="20"/>
              </w:rPr>
              <w:t xml:space="preserve"> </w:t>
            </w:r>
            <w:proofErr w:type="spellStart"/>
            <w:r w:rsidRPr="00E54880">
              <w:rPr>
                <w:rFonts w:cs="Times New Roman"/>
                <w:sz w:val="20"/>
                <w:szCs w:val="20"/>
              </w:rPr>
              <w:t>nhớt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xuất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ở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trường</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khắc</w:t>
            </w:r>
            <w:proofErr w:type="spellEnd"/>
            <w:r w:rsidRPr="00E54880">
              <w:rPr>
                <w:rFonts w:cs="Times New Roman"/>
                <w:sz w:val="20"/>
                <w:szCs w:val="20"/>
              </w:rPr>
              <w:t xml:space="preserve"> </w:t>
            </w:r>
            <w:proofErr w:type="spellStart"/>
            <w:r w:rsidRPr="00E54880">
              <w:rPr>
                <w:rFonts w:cs="Times New Roman"/>
                <w:sz w:val="20"/>
                <w:szCs w:val="20"/>
              </w:rPr>
              <w:t>phục</w:t>
            </w:r>
            <w:proofErr w:type="spellEnd"/>
            <w:r w:rsidRPr="00E54880">
              <w:rPr>
                <w:rFonts w:cs="Times New Roman"/>
                <w:sz w:val="20"/>
                <w:szCs w:val="20"/>
              </w:rPr>
              <w:t xml:space="preserve"> </w:t>
            </w:r>
            <w:proofErr w:type="spellStart"/>
            <w:r w:rsidRPr="00E54880">
              <w:rPr>
                <w:rFonts w:cs="Times New Roman"/>
                <w:sz w:val="20"/>
                <w:szCs w:val="20"/>
              </w:rPr>
              <w:t>chưa</w:t>
            </w:r>
            <w:proofErr w:type="spellEnd"/>
            <w:r w:rsidRPr="00E54880">
              <w:rPr>
                <w:rFonts w:cs="Times New Roman"/>
                <w:sz w:val="20"/>
                <w:szCs w:val="20"/>
              </w:rPr>
              <w:t>?</w:t>
            </w:r>
          </w:p>
        </w:tc>
        <w:tc>
          <w:tcPr>
            <w:tcW w:w="3119" w:type="dxa"/>
          </w:tcPr>
          <w:p w14:paraId="5B0F9E73" w14:textId="77777777" w:rsidR="009721C2" w:rsidRPr="00E54880" w:rsidRDefault="009721C2" w:rsidP="009721C2">
            <w:pPr>
              <w:spacing w:line="348" w:lineRule="auto"/>
              <w:rPr>
                <w:rFonts w:cs="Times New Roman"/>
                <w:sz w:val="24"/>
                <w:szCs w:val="24"/>
              </w:rPr>
            </w:pPr>
          </w:p>
        </w:tc>
      </w:tr>
      <w:tr w:rsidR="00E54880" w:rsidRPr="00E54880" w14:paraId="640E0713" w14:textId="77777777" w:rsidTr="007C7611">
        <w:tc>
          <w:tcPr>
            <w:tcW w:w="1277" w:type="dxa"/>
            <w:vMerge/>
            <w:vAlign w:val="center"/>
          </w:tcPr>
          <w:p w14:paraId="56697EF0"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2837A724"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gần</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w:t>
            </w:r>
            <w:proofErr w:type="spellStart"/>
            <w:r w:rsidRPr="00E54880">
              <w:rPr>
                <w:rFonts w:cs="Times New Roman"/>
                <w:sz w:val="20"/>
                <w:szCs w:val="20"/>
              </w:rPr>
              <w:t>hồ</w:t>
            </w:r>
            <w:proofErr w:type="spellEnd"/>
            <w:r w:rsidRPr="00E54880">
              <w:rPr>
                <w:rFonts w:cs="Times New Roman"/>
                <w:sz w:val="20"/>
                <w:szCs w:val="20"/>
              </w:rPr>
              <w:t xml:space="preserve">, </w:t>
            </w:r>
            <w:proofErr w:type="spellStart"/>
            <w:r w:rsidRPr="00E54880">
              <w:rPr>
                <w:rFonts w:cs="Times New Roman"/>
                <w:sz w:val="20"/>
                <w:szCs w:val="20"/>
              </w:rPr>
              <w:t>đập</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Phương </w:t>
            </w:r>
            <w:proofErr w:type="spellStart"/>
            <w:r w:rsidRPr="00E54880">
              <w:rPr>
                <w:rFonts w:cs="Times New Roman"/>
                <w:sz w:val="20"/>
                <w:szCs w:val="20"/>
              </w:rPr>
              <w:t>án</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như</w:t>
            </w:r>
            <w:proofErr w:type="spellEnd"/>
            <w:r w:rsidRPr="00E54880">
              <w:rPr>
                <w:rFonts w:cs="Times New Roman"/>
                <w:sz w:val="20"/>
                <w:szCs w:val="20"/>
              </w:rPr>
              <w:t xml:space="preserve"> </w:t>
            </w:r>
            <w:proofErr w:type="spellStart"/>
            <w:r w:rsidRPr="00E54880">
              <w:rPr>
                <w:rFonts w:cs="Times New Roman"/>
                <w:sz w:val="20"/>
                <w:szCs w:val="20"/>
              </w:rPr>
              <w:t>thế</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w:t>
            </w:r>
          </w:p>
        </w:tc>
        <w:tc>
          <w:tcPr>
            <w:tcW w:w="3119" w:type="dxa"/>
          </w:tcPr>
          <w:p w14:paraId="7A13C8DF" w14:textId="77777777" w:rsidR="009721C2" w:rsidRPr="00E54880" w:rsidRDefault="009721C2" w:rsidP="009721C2">
            <w:pPr>
              <w:spacing w:line="348" w:lineRule="auto"/>
              <w:rPr>
                <w:rFonts w:cs="Times New Roman"/>
                <w:sz w:val="24"/>
                <w:szCs w:val="24"/>
              </w:rPr>
            </w:pPr>
          </w:p>
        </w:tc>
      </w:tr>
      <w:tr w:rsidR="00E54880" w:rsidRPr="00E54880" w14:paraId="75712606" w14:textId="77777777" w:rsidTr="007C7611">
        <w:tc>
          <w:tcPr>
            <w:tcW w:w="1277" w:type="dxa"/>
            <w:vMerge/>
            <w:vAlign w:val="center"/>
          </w:tcPr>
          <w:p w14:paraId="09324BAF"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698E1BA3"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cảnh</w:t>
            </w:r>
            <w:proofErr w:type="spellEnd"/>
            <w:r w:rsidRPr="00E54880">
              <w:rPr>
                <w:rFonts w:cs="Times New Roman"/>
                <w:sz w:val="20"/>
                <w:szCs w:val="20"/>
              </w:rPr>
              <w:t xml:space="preserve"> </w:t>
            </w:r>
            <w:proofErr w:type="spellStart"/>
            <w:r w:rsidRPr="00E54880">
              <w:rPr>
                <w:rFonts w:cs="Times New Roman"/>
                <w:sz w:val="20"/>
                <w:szCs w:val="20"/>
              </w:rPr>
              <w:t>dễ</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tổn</w:t>
            </w:r>
            <w:proofErr w:type="spellEnd"/>
            <w:r w:rsidRPr="00E54880">
              <w:rPr>
                <w:rFonts w:cs="Times New Roman"/>
                <w:sz w:val="20"/>
                <w:szCs w:val="20"/>
              </w:rPr>
              <w:t xml:space="preserve"> </w:t>
            </w:r>
            <w:proofErr w:type="spellStart"/>
            <w:r w:rsidRPr="00E54880">
              <w:rPr>
                <w:rFonts w:cs="Times New Roman"/>
                <w:sz w:val="20"/>
                <w:szCs w:val="20"/>
              </w:rPr>
              <w:t>thương</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Phương </w:t>
            </w:r>
            <w:proofErr w:type="spellStart"/>
            <w:r w:rsidRPr="00E54880">
              <w:rPr>
                <w:rFonts w:cs="Times New Roman"/>
                <w:sz w:val="20"/>
                <w:szCs w:val="20"/>
              </w:rPr>
              <w:t>án</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như</w:t>
            </w:r>
            <w:proofErr w:type="spellEnd"/>
            <w:r w:rsidRPr="00E54880">
              <w:rPr>
                <w:rFonts w:cs="Times New Roman"/>
                <w:sz w:val="20"/>
                <w:szCs w:val="20"/>
              </w:rPr>
              <w:t xml:space="preserve"> </w:t>
            </w:r>
            <w:proofErr w:type="spellStart"/>
            <w:r w:rsidRPr="00E54880">
              <w:rPr>
                <w:rFonts w:cs="Times New Roman"/>
                <w:sz w:val="20"/>
                <w:szCs w:val="20"/>
              </w:rPr>
              <w:t>thế</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w:t>
            </w:r>
          </w:p>
        </w:tc>
        <w:tc>
          <w:tcPr>
            <w:tcW w:w="3119" w:type="dxa"/>
          </w:tcPr>
          <w:p w14:paraId="0BC73CB8" w14:textId="77777777" w:rsidR="009721C2" w:rsidRPr="00E54880" w:rsidRDefault="009721C2" w:rsidP="009721C2">
            <w:pPr>
              <w:spacing w:line="348" w:lineRule="auto"/>
              <w:rPr>
                <w:rFonts w:cs="Times New Roman"/>
                <w:sz w:val="24"/>
                <w:szCs w:val="24"/>
              </w:rPr>
            </w:pPr>
          </w:p>
        </w:tc>
      </w:tr>
      <w:tr w:rsidR="00E54880" w:rsidRPr="00E54880" w14:paraId="60C6ED94" w14:textId="77777777" w:rsidTr="007C7611">
        <w:tc>
          <w:tcPr>
            <w:tcW w:w="1277" w:type="dxa"/>
            <w:vMerge/>
            <w:vAlign w:val="center"/>
          </w:tcPr>
          <w:p w14:paraId="10CCA37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15A74294"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bản</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giá</w:t>
            </w:r>
            <w:proofErr w:type="spellEnd"/>
            <w:r w:rsidRPr="00E54880">
              <w:rPr>
                <w:rFonts w:cs="Times New Roman"/>
                <w:sz w:val="20"/>
                <w:szCs w:val="20"/>
              </w:rPr>
              <w:t xml:space="preserve"> </w:t>
            </w:r>
            <w:proofErr w:type="spellStart"/>
            <w:r w:rsidRPr="00E54880">
              <w:rPr>
                <w:rFonts w:cs="Times New Roman"/>
                <w:sz w:val="20"/>
                <w:szCs w:val="20"/>
              </w:rPr>
              <w:t>trị</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4CB1EC66" w14:textId="77777777" w:rsidR="009721C2" w:rsidRPr="00E54880" w:rsidRDefault="009721C2" w:rsidP="009721C2">
            <w:pPr>
              <w:spacing w:line="348" w:lineRule="auto"/>
              <w:rPr>
                <w:rFonts w:cs="Times New Roman"/>
                <w:sz w:val="24"/>
                <w:szCs w:val="24"/>
              </w:rPr>
            </w:pPr>
          </w:p>
        </w:tc>
      </w:tr>
      <w:tr w:rsidR="00E54880" w:rsidRPr="00E54880" w14:paraId="00A34EFB" w14:textId="77777777" w:rsidTr="007C7611">
        <w:tc>
          <w:tcPr>
            <w:tcW w:w="1277" w:type="dxa"/>
            <w:vMerge/>
            <w:vAlign w:val="center"/>
          </w:tcPr>
          <w:p w14:paraId="4A952F8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584CB23E"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ven</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Nêu</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w:t>
            </w:r>
          </w:p>
        </w:tc>
        <w:tc>
          <w:tcPr>
            <w:tcW w:w="3119" w:type="dxa"/>
          </w:tcPr>
          <w:p w14:paraId="115EE5D1" w14:textId="77777777" w:rsidR="009721C2" w:rsidRPr="00E54880" w:rsidRDefault="009721C2" w:rsidP="009721C2">
            <w:pPr>
              <w:spacing w:line="348" w:lineRule="auto"/>
              <w:rPr>
                <w:rFonts w:cs="Times New Roman"/>
                <w:sz w:val="24"/>
                <w:szCs w:val="24"/>
              </w:rPr>
            </w:pPr>
          </w:p>
        </w:tc>
      </w:tr>
      <w:tr w:rsidR="00E54880" w:rsidRPr="00E54880" w14:paraId="78A456ED" w14:textId="77777777" w:rsidTr="007C7611">
        <w:tc>
          <w:tcPr>
            <w:tcW w:w="1277" w:type="dxa"/>
            <w:vMerge/>
            <w:vAlign w:val="center"/>
          </w:tcPr>
          <w:p w14:paraId="1419B4AD"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934FAE2" w14:textId="77777777" w:rsidR="009721C2" w:rsidRPr="00E54880" w:rsidRDefault="009721C2" w:rsidP="009721C2">
            <w:pPr>
              <w:spacing w:line="348" w:lineRule="auto"/>
              <w:rPr>
                <w:rFonts w:cs="Times New Roman"/>
                <w:sz w:val="24"/>
                <w:szCs w:val="24"/>
              </w:rPr>
            </w:pPr>
            <w:r w:rsidRPr="00E54880">
              <w:rPr>
                <w:rFonts w:cs="Times New Roman"/>
                <w:sz w:val="20"/>
                <w:szCs w:val="20"/>
              </w:rPr>
              <w:t xml:space="preserve">Các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tiện</w:t>
            </w:r>
            <w:proofErr w:type="spellEnd"/>
            <w:r w:rsidRPr="00E54880">
              <w:rPr>
                <w:rFonts w:cs="Times New Roman"/>
                <w:sz w:val="20"/>
                <w:szCs w:val="20"/>
              </w:rPr>
              <w:t xml:space="preserve">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giới</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gây</w:t>
            </w:r>
            <w:proofErr w:type="spellEnd"/>
            <w:r w:rsidRPr="00E54880">
              <w:rPr>
                <w:rFonts w:cs="Times New Roman"/>
                <w:sz w:val="20"/>
                <w:szCs w:val="20"/>
              </w:rPr>
              <w:t xml:space="preserve"> </w:t>
            </w:r>
            <w:proofErr w:type="spellStart"/>
            <w:r w:rsidRPr="00E54880">
              <w:rPr>
                <w:rFonts w:cs="Times New Roman"/>
                <w:sz w:val="20"/>
                <w:szCs w:val="20"/>
              </w:rPr>
              <w:t>nén</w:t>
            </w:r>
            <w:proofErr w:type="spellEnd"/>
            <w:r w:rsidRPr="00E54880">
              <w:rPr>
                <w:rFonts w:cs="Times New Roman"/>
                <w:sz w:val="20"/>
                <w:szCs w:val="20"/>
              </w:rPr>
              <w:t xml:space="preserve"> </w:t>
            </w:r>
            <w:proofErr w:type="spellStart"/>
            <w:r w:rsidRPr="00E54880">
              <w:rPr>
                <w:rFonts w:cs="Times New Roman"/>
                <w:sz w:val="20"/>
                <w:szCs w:val="20"/>
              </w:rPr>
              <w:t>đất</w:t>
            </w:r>
            <w:proofErr w:type="spellEnd"/>
            <w:r w:rsidRPr="00E54880">
              <w:rPr>
                <w:rFonts w:cs="Times New Roman"/>
                <w:sz w:val="20"/>
                <w:szCs w:val="20"/>
              </w:rPr>
              <w:t xml:space="preserve"> hay </w:t>
            </w:r>
            <w:proofErr w:type="spellStart"/>
            <w:r w:rsidRPr="00E54880">
              <w:rPr>
                <w:rFonts w:cs="Times New Roman"/>
                <w:sz w:val="20"/>
                <w:szCs w:val="20"/>
              </w:rPr>
              <w:t>gây</w:t>
            </w:r>
            <w:proofErr w:type="spellEnd"/>
            <w:r w:rsidRPr="00E54880">
              <w:rPr>
                <w:rFonts w:cs="Times New Roman"/>
                <w:sz w:val="20"/>
                <w:szCs w:val="20"/>
              </w:rPr>
              <w:t xml:space="preserve"> </w:t>
            </w:r>
            <w:proofErr w:type="spellStart"/>
            <w:r w:rsidRPr="00E54880">
              <w:rPr>
                <w:rFonts w:cs="Times New Roman"/>
                <w:sz w:val="20"/>
                <w:szCs w:val="20"/>
              </w:rPr>
              <w:t>sạt</w:t>
            </w:r>
            <w:proofErr w:type="spellEnd"/>
            <w:r w:rsidRPr="00E54880">
              <w:rPr>
                <w:rFonts w:cs="Times New Roman"/>
                <w:sz w:val="20"/>
                <w:szCs w:val="20"/>
              </w:rPr>
              <w:t xml:space="preserve"> </w:t>
            </w:r>
            <w:proofErr w:type="spellStart"/>
            <w:r w:rsidRPr="00E54880">
              <w:rPr>
                <w:rFonts w:cs="Times New Roman"/>
                <w:sz w:val="20"/>
                <w:szCs w:val="20"/>
              </w:rPr>
              <w:t>lở</w:t>
            </w:r>
            <w:proofErr w:type="spellEnd"/>
            <w:r w:rsidRPr="00E54880">
              <w:rPr>
                <w:rFonts w:cs="Times New Roman"/>
                <w:sz w:val="20"/>
                <w:szCs w:val="20"/>
              </w:rPr>
              <w:t xml:space="preserve"> </w:t>
            </w: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4089919F" w14:textId="77777777" w:rsidR="009721C2" w:rsidRPr="00E54880" w:rsidRDefault="009721C2" w:rsidP="009721C2">
            <w:pPr>
              <w:spacing w:line="348" w:lineRule="auto"/>
              <w:rPr>
                <w:rFonts w:cs="Times New Roman"/>
                <w:sz w:val="24"/>
                <w:szCs w:val="24"/>
              </w:rPr>
            </w:pPr>
          </w:p>
        </w:tc>
      </w:tr>
      <w:tr w:rsidR="00E54880" w:rsidRPr="00E54880" w14:paraId="78B36D3B" w14:textId="77777777" w:rsidTr="007C7611">
        <w:tc>
          <w:tcPr>
            <w:tcW w:w="1277" w:type="dxa"/>
            <w:vMerge/>
            <w:vAlign w:val="center"/>
          </w:tcPr>
          <w:p w14:paraId="53A7BDF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652F1D38" w14:textId="77777777" w:rsidR="009721C2" w:rsidRPr="00E54880" w:rsidRDefault="009721C2" w:rsidP="009721C2">
            <w:pPr>
              <w:spacing w:line="348" w:lineRule="auto"/>
              <w:rPr>
                <w:rFonts w:cs="Times New Roman"/>
                <w:sz w:val="24"/>
                <w:szCs w:val="24"/>
              </w:rPr>
            </w:pPr>
            <w:proofErr w:type="spellStart"/>
            <w:r w:rsidRPr="00E54880">
              <w:rPr>
                <w:rFonts w:cs="Times New Roman"/>
                <w:sz w:val="20"/>
                <w:szCs w:val="20"/>
              </w:rPr>
              <w:t>Chất</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bởi</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5B80D68B" w14:textId="77777777" w:rsidR="009721C2" w:rsidRPr="00E54880" w:rsidRDefault="009721C2" w:rsidP="009721C2">
            <w:pPr>
              <w:spacing w:line="348" w:lineRule="auto"/>
              <w:rPr>
                <w:rFonts w:cs="Times New Roman"/>
                <w:sz w:val="24"/>
                <w:szCs w:val="24"/>
              </w:rPr>
            </w:pPr>
          </w:p>
        </w:tc>
      </w:tr>
      <w:tr w:rsidR="00E54880" w:rsidRPr="00E54880" w14:paraId="4D3D471E" w14:textId="77777777" w:rsidTr="007C7611">
        <w:tc>
          <w:tcPr>
            <w:tcW w:w="1277" w:type="dxa"/>
            <w:vMerge w:val="restart"/>
            <w:vAlign w:val="center"/>
          </w:tcPr>
          <w:p w14:paraId="16726F5D" w14:textId="77777777" w:rsidR="009721C2" w:rsidRPr="00E54880" w:rsidRDefault="009721C2" w:rsidP="009721C2">
            <w:pPr>
              <w:spacing w:line="348" w:lineRule="auto"/>
              <w:jc w:val="center"/>
              <w:rPr>
                <w:rFonts w:cs="Times New Roman"/>
                <w:sz w:val="24"/>
                <w:szCs w:val="24"/>
              </w:rPr>
            </w:pP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xã</w:t>
            </w:r>
            <w:proofErr w:type="spellEnd"/>
            <w:r w:rsidRPr="00E54880">
              <w:rPr>
                <w:rFonts w:cs="Times New Roman"/>
                <w:b/>
                <w:bCs/>
                <w:sz w:val="20"/>
                <w:szCs w:val="20"/>
              </w:rPr>
              <w:t xml:space="preserve"> </w:t>
            </w:r>
            <w:proofErr w:type="spellStart"/>
            <w:r w:rsidRPr="00E54880">
              <w:rPr>
                <w:rFonts w:cs="Times New Roman"/>
                <w:b/>
                <w:bCs/>
                <w:sz w:val="20"/>
                <w:szCs w:val="20"/>
              </w:rPr>
              <w:t>hội</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F27113C" w14:textId="77777777" w:rsidR="009721C2" w:rsidRPr="00E54880" w:rsidRDefault="009721C2" w:rsidP="009721C2">
            <w:pPr>
              <w:spacing w:line="348" w:lineRule="auto"/>
              <w:rPr>
                <w:rFonts w:cs="Times New Roman"/>
                <w:sz w:val="20"/>
                <w:szCs w:val="20"/>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tranh</w:t>
            </w:r>
            <w:proofErr w:type="spellEnd"/>
            <w:r w:rsidRPr="00E54880">
              <w:rPr>
                <w:rFonts w:cs="Times New Roman"/>
                <w:sz w:val="20"/>
                <w:szCs w:val="20"/>
              </w:rPr>
              <w:t xml:space="preserve"> </w:t>
            </w:r>
            <w:proofErr w:type="spellStart"/>
            <w:r w:rsidRPr="00E54880">
              <w:rPr>
                <w:rFonts w:cs="Times New Roman"/>
                <w:sz w:val="20"/>
                <w:szCs w:val="20"/>
              </w:rPr>
              <w:t>chấp</w:t>
            </w:r>
            <w:proofErr w:type="spellEnd"/>
            <w:r w:rsidRPr="00E54880">
              <w:rPr>
                <w:rFonts w:cs="Times New Roman"/>
                <w:sz w:val="20"/>
                <w:szCs w:val="20"/>
              </w:rPr>
              <w:t xml:space="preserve">/ </w:t>
            </w:r>
            <w:proofErr w:type="spellStart"/>
            <w:r w:rsidRPr="00E54880">
              <w:rPr>
                <w:rFonts w:cs="Times New Roman"/>
                <w:sz w:val="20"/>
                <w:szCs w:val="20"/>
              </w:rPr>
              <w:t>lấn</w:t>
            </w:r>
            <w:proofErr w:type="spellEnd"/>
            <w:r w:rsidRPr="00E54880">
              <w:rPr>
                <w:rFonts w:cs="Times New Roman"/>
                <w:sz w:val="20"/>
                <w:szCs w:val="20"/>
              </w:rPr>
              <w:t xml:space="preserve"> </w:t>
            </w:r>
            <w:proofErr w:type="spellStart"/>
            <w:r w:rsidRPr="00E54880">
              <w:rPr>
                <w:rFonts w:cs="Times New Roman"/>
                <w:sz w:val="20"/>
                <w:szCs w:val="20"/>
              </w:rPr>
              <w:t>chiếm</w:t>
            </w:r>
            <w:proofErr w:type="spellEnd"/>
            <w:r w:rsidRPr="00E54880">
              <w:rPr>
                <w:rFonts w:cs="Times New Roman"/>
                <w:sz w:val="20"/>
                <w:szCs w:val="20"/>
              </w:rPr>
              <w:t xml:space="preserve">/ </w:t>
            </w:r>
            <w:proofErr w:type="spellStart"/>
            <w:r w:rsidRPr="00E54880">
              <w:rPr>
                <w:rFonts w:cs="Times New Roman"/>
                <w:sz w:val="20"/>
                <w:szCs w:val="20"/>
              </w:rPr>
              <w:t>khiếu</w:t>
            </w:r>
            <w:proofErr w:type="spellEnd"/>
            <w:r w:rsidRPr="00E54880">
              <w:rPr>
                <w:rFonts w:cs="Times New Roman"/>
                <w:sz w:val="20"/>
                <w:szCs w:val="20"/>
              </w:rPr>
              <w:t xml:space="preserve"> </w:t>
            </w:r>
            <w:proofErr w:type="spellStart"/>
            <w:r w:rsidRPr="00E54880">
              <w:rPr>
                <w:rFonts w:cs="Times New Roman"/>
                <w:sz w:val="20"/>
                <w:szCs w:val="20"/>
              </w:rPr>
              <w:t>nại</w:t>
            </w:r>
            <w:proofErr w:type="spellEnd"/>
            <w:r w:rsidRPr="00E54880">
              <w:rPr>
                <w:rFonts w:cs="Times New Roman"/>
                <w:sz w:val="20"/>
                <w:szCs w:val="20"/>
              </w:rPr>
              <w:t xml:space="preserve"> </w:t>
            </w:r>
            <w:proofErr w:type="spellStart"/>
            <w:r w:rsidRPr="00E54880">
              <w:rPr>
                <w:rFonts w:cs="Times New Roman"/>
                <w:sz w:val="20"/>
                <w:szCs w:val="20"/>
              </w:rPr>
              <w:t>gì</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58CD0B74" w14:textId="77777777" w:rsidR="009721C2" w:rsidRPr="00E54880" w:rsidRDefault="009721C2" w:rsidP="009721C2">
            <w:pPr>
              <w:spacing w:line="348" w:lineRule="auto"/>
              <w:rPr>
                <w:rFonts w:cs="Times New Roman"/>
                <w:sz w:val="24"/>
                <w:szCs w:val="24"/>
              </w:rPr>
            </w:pPr>
          </w:p>
        </w:tc>
      </w:tr>
      <w:tr w:rsidR="00E54880" w:rsidRPr="00E54880" w14:paraId="68B4BC64" w14:textId="77777777" w:rsidTr="007C7611">
        <w:tc>
          <w:tcPr>
            <w:tcW w:w="1277" w:type="dxa"/>
            <w:vMerge/>
            <w:vAlign w:val="center"/>
          </w:tcPr>
          <w:p w14:paraId="42DE2BE8"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60472D3C" w14:textId="77777777" w:rsidR="009721C2" w:rsidRPr="00E54880" w:rsidRDefault="009721C2" w:rsidP="009721C2">
            <w:pPr>
              <w:spacing w:line="348" w:lineRule="auto"/>
              <w:rPr>
                <w:rFonts w:cs="Times New Roman"/>
                <w:sz w:val="20"/>
                <w:szCs w:val="20"/>
              </w:rPr>
            </w:pPr>
            <w:proofErr w:type="spellStart"/>
            <w:r w:rsidRPr="00E54880">
              <w:rPr>
                <w:rFonts w:cs="Times New Roman"/>
                <w:sz w:val="20"/>
                <w:szCs w:val="20"/>
              </w:rPr>
              <w:t>Việc</w:t>
            </w:r>
            <w:proofErr w:type="spellEnd"/>
            <w:r w:rsidRPr="00E54880">
              <w:rPr>
                <w:rFonts w:cs="Times New Roman"/>
                <w:sz w:val="20"/>
                <w:szCs w:val="20"/>
              </w:rPr>
              <w:t xml:space="preserve"> </w:t>
            </w:r>
            <w:proofErr w:type="spellStart"/>
            <w:r w:rsidRPr="00E54880">
              <w:rPr>
                <w:rFonts w:cs="Times New Roman"/>
                <w:sz w:val="20"/>
                <w:szCs w:val="20"/>
              </w:rPr>
              <w:t>trồng</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tác</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với</w:t>
            </w:r>
            <w:proofErr w:type="spellEnd"/>
            <w:r w:rsidRPr="00E54880">
              <w:rPr>
                <w:rFonts w:cs="Times New Roman"/>
                <w:sz w:val="20"/>
                <w:szCs w:val="20"/>
              </w:rPr>
              <w:t xml:space="preserve"> </w:t>
            </w:r>
            <w:proofErr w:type="spellStart"/>
            <w:r w:rsidRPr="00E54880">
              <w:rPr>
                <w:rFonts w:cs="Times New Roman"/>
                <w:sz w:val="20"/>
                <w:szCs w:val="20"/>
              </w:rPr>
              <w:t>giá</w:t>
            </w:r>
            <w:proofErr w:type="spellEnd"/>
            <w:r w:rsidRPr="00E54880">
              <w:rPr>
                <w:rFonts w:cs="Times New Roman"/>
                <w:sz w:val="20"/>
                <w:szCs w:val="20"/>
              </w:rPr>
              <w:t xml:space="preserve"> </w:t>
            </w:r>
            <w:proofErr w:type="spellStart"/>
            <w:r w:rsidRPr="00E54880">
              <w:rPr>
                <w:rFonts w:cs="Times New Roman"/>
                <w:sz w:val="20"/>
                <w:szCs w:val="20"/>
              </w:rPr>
              <w:t>trị</w:t>
            </w:r>
            <w:proofErr w:type="spellEnd"/>
            <w:r w:rsidRPr="00E54880">
              <w:rPr>
                <w:rFonts w:cs="Times New Roman"/>
                <w:sz w:val="20"/>
                <w:szCs w:val="20"/>
              </w:rPr>
              <w:t xml:space="preserve"> </w:t>
            </w:r>
            <w:proofErr w:type="spellStart"/>
            <w:r w:rsidRPr="00E54880">
              <w:rPr>
                <w:rFonts w:cs="Times New Roman"/>
                <w:sz w:val="20"/>
                <w:szCs w:val="20"/>
              </w:rPr>
              <w:t>văn</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vd</w:t>
            </w:r>
            <w:proofErr w:type="spellEnd"/>
            <w:r w:rsidRPr="00E54880">
              <w:rPr>
                <w:rFonts w:cs="Times New Roman"/>
                <w:sz w:val="20"/>
                <w:szCs w:val="20"/>
              </w:rPr>
              <w:t xml:space="preserve">: </w:t>
            </w:r>
            <w:proofErr w:type="spellStart"/>
            <w:r w:rsidRPr="00E54880">
              <w:rPr>
                <w:rFonts w:cs="Times New Roman"/>
                <w:sz w:val="20"/>
                <w:szCs w:val="20"/>
              </w:rPr>
              <w:t>đền</w:t>
            </w:r>
            <w:proofErr w:type="spellEnd"/>
            <w:r w:rsidRPr="00E54880">
              <w:rPr>
                <w:rFonts w:cs="Times New Roman"/>
                <w:sz w:val="20"/>
                <w:szCs w:val="20"/>
              </w:rPr>
              <w:t xml:space="preserve"> </w:t>
            </w:r>
            <w:proofErr w:type="spellStart"/>
            <w:r w:rsidRPr="00E54880">
              <w:rPr>
                <w:rFonts w:cs="Times New Roman"/>
                <w:sz w:val="20"/>
                <w:szCs w:val="20"/>
              </w:rPr>
              <w:t>thờ</w:t>
            </w:r>
            <w:proofErr w:type="spellEnd"/>
            <w:r w:rsidRPr="00E54880">
              <w:rPr>
                <w:rFonts w:cs="Times New Roman"/>
                <w:sz w:val="20"/>
                <w:szCs w:val="20"/>
              </w:rPr>
              <w:t xml:space="preserve">, </w:t>
            </w:r>
            <w:proofErr w:type="spellStart"/>
            <w:r w:rsidRPr="00E54880">
              <w:rPr>
                <w:rFonts w:cs="Times New Roman"/>
                <w:sz w:val="20"/>
                <w:szCs w:val="20"/>
              </w:rPr>
              <w:t>lăng</w:t>
            </w:r>
            <w:proofErr w:type="spellEnd"/>
            <w:r w:rsidRPr="00E54880">
              <w:rPr>
                <w:rFonts w:cs="Times New Roman"/>
                <w:sz w:val="20"/>
                <w:szCs w:val="20"/>
              </w:rPr>
              <w:t xml:space="preserve"> </w:t>
            </w:r>
            <w:proofErr w:type="spellStart"/>
            <w:r w:rsidRPr="00E54880">
              <w:rPr>
                <w:rFonts w:cs="Times New Roman"/>
                <w:sz w:val="20"/>
                <w:szCs w:val="20"/>
              </w:rPr>
              <w:t>mộ</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259F3B5A" w14:textId="77777777" w:rsidR="009721C2" w:rsidRPr="00E54880" w:rsidRDefault="009721C2" w:rsidP="009721C2">
            <w:pPr>
              <w:spacing w:line="348" w:lineRule="auto"/>
              <w:rPr>
                <w:rFonts w:cs="Times New Roman"/>
                <w:sz w:val="24"/>
                <w:szCs w:val="24"/>
              </w:rPr>
            </w:pPr>
          </w:p>
        </w:tc>
      </w:tr>
      <w:tr w:rsidR="00E54880" w:rsidRPr="00E54880" w14:paraId="7C5FEF66" w14:textId="77777777" w:rsidTr="007C7611">
        <w:tc>
          <w:tcPr>
            <w:tcW w:w="1277" w:type="dxa"/>
            <w:vMerge/>
            <w:vAlign w:val="center"/>
          </w:tcPr>
          <w:p w14:paraId="78AC3A37"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024253C9" w14:textId="77777777" w:rsidR="009721C2" w:rsidRPr="00E54880" w:rsidRDefault="009721C2" w:rsidP="009721C2">
            <w:pPr>
              <w:spacing w:line="348" w:lineRule="auto"/>
              <w:rPr>
                <w:rFonts w:cs="Times New Roman"/>
                <w:sz w:val="20"/>
                <w:szCs w:val="20"/>
              </w:rPr>
            </w:pPr>
            <w:r w:rsidRPr="00E54880">
              <w:rPr>
                <w:rFonts w:cs="Times New Roman"/>
                <w:sz w:val="20"/>
                <w:szCs w:val="20"/>
              </w:rPr>
              <w:t xml:space="preserve">Các </w:t>
            </w:r>
            <w:proofErr w:type="spellStart"/>
            <w:r w:rsidRPr="00E54880">
              <w:rPr>
                <w:rFonts w:cs="Times New Roman"/>
                <w:sz w:val="20"/>
                <w:szCs w:val="20"/>
              </w:rPr>
              <w:t>quyền</w:t>
            </w:r>
            <w:proofErr w:type="spellEnd"/>
            <w:r w:rsidRPr="00E54880">
              <w:rPr>
                <w:rFonts w:cs="Times New Roman"/>
                <w:sz w:val="20"/>
                <w:szCs w:val="20"/>
              </w:rPr>
              <w:t xml:space="preserve">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lý</w:t>
            </w:r>
            <w:proofErr w:type="spellEnd"/>
            <w:r w:rsidRPr="00E54880">
              <w:rPr>
                <w:rFonts w:cs="Times New Roman"/>
                <w:sz w:val="20"/>
                <w:szCs w:val="20"/>
              </w:rPr>
              <w:t>/</w:t>
            </w:r>
            <w:proofErr w:type="spellStart"/>
            <w:r w:rsidRPr="00E54880">
              <w:rPr>
                <w:rFonts w:cs="Times New Roman"/>
                <w:sz w:val="20"/>
                <w:szCs w:val="20"/>
              </w:rPr>
              <w:t>tập</w:t>
            </w:r>
            <w:proofErr w:type="spellEnd"/>
            <w:r w:rsidRPr="00E54880">
              <w:rPr>
                <w:rFonts w:cs="Times New Roman"/>
                <w:sz w:val="20"/>
                <w:szCs w:val="20"/>
              </w:rPr>
              <w:t xml:space="preserve"> </w:t>
            </w:r>
            <w:proofErr w:type="spellStart"/>
            <w:r w:rsidRPr="00E54880">
              <w:rPr>
                <w:rFonts w:cs="Times New Roman"/>
                <w:sz w:val="20"/>
                <w:szCs w:val="20"/>
              </w:rPr>
              <w:t>quán</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dân</w:t>
            </w:r>
            <w:proofErr w:type="spellEnd"/>
            <w:r w:rsidRPr="00E54880">
              <w:rPr>
                <w:rFonts w:cs="Times New Roman"/>
                <w:sz w:val="20"/>
                <w:szCs w:val="20"/>
              </w:rPr>
              <w:t xml:space="preserve"> </w:t>
            </w:r>
            <w:proofErr w:type="spellStart"/>
            <w:r w:rsidRPr="00E54880">
              <w:rPr>
                <w:rFonts w:cs="Times New Roman"/>
                <w:sz w:val="20"/>
                <w:szCs w:val="20"/>
              </w:rPr>
              <w:t>tộc</w:t>
            </w:r>
            <w:proofErr w:type="spellEnd"/>
            <w:r w:rsidRPr="00E54880">
              <w:rPr>
                <w:rFonts w:cs="Times New Roman"/>
                <w:sz w:val="20"/>
                <w:szCs w:val="20"/>
              </w:rPr>
              <w:t xml:space="preserve"> </w:t>
            </w:r>
            <w:proofErr w:type="spellStart"/>
            <w:r w:rsidRPr="00E54880">
              <w:rPr>
                <w:rFonts w:cs="Times New Roman"/>
                <w:sz w:val="20"/>
                <w:szCs w:val="20"/>
              </w:rPr>
              <w:t>thiểu</w:t>
            </w:r>
            <w:proofErr w:type="spellEnd"/>
            <w:r w:rsidRPr="00E54880">
              <w:rPr>
                <w:rFonts w:cs="Times New Roman"/>
                <w:sz w:val="20"/>
                <w:szCs w:val="20"/>
              </w:rPr>
              <w:t xml:space="preserve"> </w:t>
            </w:r>
            <w:proofErr w:type="spellStart"/>
            <w:r w:rsidRPr="00E54880">
              <w:rPr>
                <w:rFonts w:cs="Times New Roman"/>
                <w:sz w:val="20"/>
                <w:szCs w:val="20"/>
              </w:rPr>
              <w:t>số</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w:t>
            </w:r>
            <w:proofErr w:type="spellStart"/>
            <w:r w:rsidRPr="00E54880">
              <w:rPr>
                <w:rFonts w:cs="Times New Roman"/>
                <w:sz w:val="20"/>
                <w:szCs w:val="20"/>
              </w:rPr>
              <w:t>hoặc</w:t>
            </w:r>
            <w:proofErr w:type="spellEnd"/>
            <w:r w:rsidRPr="00E54880">
              <w:rPr>
                <w:rFonts w:cs="Times New Roman"/>
                <w:sz w:val="20"/>
                <w:szCs w:val="20"/>
              </w:rPr>
              <w:t xml:space="preserve"> </w:t>
            </w: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đia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4594E69D" w14:textId="77777777" w:rsidR="009721C2" w:rsidRPr="00E54880" w:rsidRDefault="009721C2" w:rsidP="009721C2">
            <w:pPr>
              <w:spacing w:line="348" w:lineRule="auto"/>
              <w:rPr>
                <w:rFonts w:cs="Times New Roman"/>
                <w:sz w:val="24"/>
                <w:szCs w:val="24"/>
              </w:rPr>
            </w:pPr>
          </w:p>
        </w:tc>
      </w:tr>
      <w:tr w:rsidR="00E54880" w:rsidRPr="00E54880" w14:paraId="32AC858E" w14:textId="77777777" w:rsidTr="007C7611">
        <w:tc>
          <w:tcPr>
            <w:tcW w:w="1277" w:type="dxa"/>
            <w:vMerge/>
            <w:vAlign w:val="center"/>
          </w:tcPr>
          <w:p w14:paraId="07700F26"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7101D847" w14:textId="77777777" w:rsidR="009721C2" w:rsidRPr="00E54880" w:rsidRDefault="009721C2" w:rsidP="009721C2">
            <w:pPr>
              <w:spacing w:line="348"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Ví</w:t>
            </w:r>
            <w:proofErr w:type="spellEnd"/>
            <w:r w:rsidRPr="00E54880">
              <w:rPr>
                <w:rFonts w:cs="Times New Roman"/>
                <w:sz w:val="20"/>
                <w:szCs w:val="20"/>
              </w:rPr>
              <w:t xml:space="preserve"> </w:t>
            </w:r>
            <w:proofErr w:type="spellStart"/>
            <w:r w:rsidRPr="00E54880">
              <w:rPr>
                <w:rFonts w:cs="Times New Roman"/>
                <w:sz w:val="20"/>
                <w:szCs w:val="20"/>
              </w:rPr>
              <w:t>dụ</w:t>
            </w:r>
            <w:proofErr w:type="spellEnd"/>
            <w:r w:rsidRPr="00E54880">
              <w:rPr>
                <w:rFonts w:cs="Times New Roman"/>
                <w:sz w:val="20"/>
                <w:szCs w:val="20"/>
              </w:rPr>
              <w:t xml:space="preserve">: do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đi</w:t>
            </w:r>
            <w:proofErr w:type="spellEnd"/>
            <w:r w:rsidRPr="00E54880">
              <w:rPr>
                <w:rFonts w:cs="Times New Roman"/>
                <w:sz w:val="20"/>
                <w:szCs w:val="20"/>
              </w:rPr>
              <w:t xml:space="preserve"> </w:t>
            </w:r>
            <w:proofErr w:type="spellStart"/>
            <w:r w:rsidRPr="00E54880">
              <w:rPr>
                <w:rFonts w:cs="Times New Roman"/>
                <w:sz w:val="20"/>
                <w:szCs w:val="20"/>
              </w:rPr>
              <w:t>lại</w:t>
            </w:r>
            <w:proofErr w:type="spellEnd"/>
            <w:r w:rsidRPr="00E54880">
              <w:rPr>
                <w:rFonts w:cs="Times New Roman"/>
                <w:sz w:val="20"/>
                <w:szCs w:val="20"/>
              </w:rPr>
              <w:t>)</w:t>
            </w:r>
          </w:p>
        </w:tc>
        <w:tc>
          <w:tcPr>
            <w:tcW w:w="3119" w:type="dxa"/>
          </w:tcPr>
          <w:p w14:paraId="6ED313D3" w14:textId="77777777" w:rsidR="009721C2" w:rsidRPr="00E54880" w:rsidRDefault="009721C2" w:rsidP="009721C2">
            <w:pPr>
              <w:spacing w:line="348" w:lineRule="auto"/>
              <w:rPr>
                <w:rFonts w:cs="Times New Roman"/>
                <w:sz w:val="24"/>
                <w:szCs w:val="24"/>
              </w:rPr>
            </w:pPr>
          </w:p>
        </w:tc>
      </w:tr>
      <w:tr w:rsidR="00E54880" w:rsidRPr="00E54880" w14:paraId="02B1A639" w14:textId="77777777" w:rsidTr="007C7611">
        <w:tc>
          <w:tcPr>
            <w:tcW w:w="1277" w:type="dxa"/>
            <w:vMerge w:val="restart"/>
            <w:vAlign w:val="center"/>
          </w:tcPr>
          <w:p w14:paraId="1F8C74D3" w14:textId="77777777" w:rsidR="009721C2" w:rsidRPr="00E54880" w:rsidRDefault="009721C2" w:rsidP="009721C2">
            <w:pPr>
              <w:spacing w:line="348" w:lineRule="auto"/>
              <w:jc w:val="center"/>
              <w:rPr>
                <w:rFonts w:cs="Times New Roman"/>
                <w:sz w:val="24"/>
                <w:szCs w:val="24"/>
              </w:rPr>
            </w:pPr>
            <w:r w:rsidRPr="00E54880">
              <w:rPr>
                <w:rFonts w:cs="Times New Roman"/>
                <w:b/>
                <w:bCs/>
                <w:sz w:val="20"/>
                <w:szCs w:val="20"/>
              </w:rPr>
              <w:t xml:space="preserve">Các </w:t>
            </w:r>
            <w:proofErr w:type="spellStart"/>
            <w:r w:rsidRPr="00E54880">
              <w:rPr>
                <w:rFonts w:cs="Times New Roman"/>
                <w:b/>
                <w:bCs/>
                <w:sz w:val="20"/>
                <w:szCs w:val="20"/>
              </w:rPr>
              <w:t>nội</w:t>
            </w:r>
            <w:proofErr w:type="spellEnd"/>
            <w:r w:rsidRPr="00E54880">
              <w:rPr>
                <w:rFonts w:cs="Times New Roman"/>
                <w:b/>
                <w:bCs/>
                <w:sz w:val="20"/>
                <w:szCs w:val="20"/>
              </w:rPr>
              <w:t xml:space="preserve"> dung </w:t>
            </w:r>
            <w:proofErr w:type="spellStart"/>
            <w:r w:rsidRPr="00E54880">
              <w:rPr>
                <w:rFonts w:cs="Times New Roman"/>
                <w:b/>
                <w:bCs/>
                <w:sz w:val="20"/>
                <w:szCs w:val="20"/>
              </w:rPr>
              <w:t>kiểm</w:t>
            </w:r>
            <w:proofErr w:type="spellEnd"/>
            <w:r w:rsidRPr="00E54880">
              <w:rPr>
                <w:rFonts w:cs="Times New Roman"/>
                <w:b/>
                <w:bCs/>
                <w:sz w:val="20"/>
                <w:szCs w:val="20"/>
              </w:rPr>
              <w:t xml:space="preserve"> </w:t>
            </w:r>
            <w:proofErr w:type="spellStart"/>
            <w:r w:rsidRPr="00E54880">
              <w:rPr>
                <w:rFonts w:cs="Times New Roman"/>
                <w:b/>
                <w:bCs/>
                <w:sz w:val="20"/>
                <w:szCs w:val="20"/>
              </w:rPr>
              <w:t>tra</w:t>
            </w:r>
            <w:proofErr w:type="spellEnd"/>
            <w:r w:rsidRPr="00E54880">
              <w:rPr>
                <w:rFonts w:cs="Times New Roman"/>
                <w:b/>
                <w:bCs/>
                <w:sz w:val="20"/>
                <w:szCs w:val="20"/>
              </w:rPr>
              <w:t xml:space="preserve"> </w:t>
            </w:r>
            <w:proofErr w:type="spellStart"/>
            <w:r w:rsidRPr="00E54880">
              <w:rPr>
                <w:rFonts w:cs="Times New Roman"/>
                <w:b/>
                <w:bCs/>
                <w:sz w:val="20"/>
                <w:szCs w:val="20"/>
              </w:rPr>
              <w:t>khác</w:t>
            </w:r>
            <w:proofErr w:type="spellEnd"/>
          </w:p>
        </w:tc>
        <w:tc>
          <w:tcPr>
            <w:tcW w:w="5528" w:type="dxa"/>
            <w:tcBorders>
              <w:top w:val="single" w:sz="4" w:space="0" w:color="auto"/>
              <w:left w:val="nil"/>
              <w:bottom w:val="single" w:sz="4" w:space="0" w:color="auto"/>
              <w:right w:val="single" w:sz="4" w:space="0" w:color="000000"/>
            </w:tcBorders>
            <w:shd w:val="clear" w:color="000000" w:fill="FFFFFF"/>
            <w:vAlign w:val="center"/>
          </w:tcPr>
          <w:p w14:paraId="6A6A8D21" w14:textId="77777777" w:rsidR="009721C2" w:rsidRPr="00E54880" w:rsidRDefault="009721C2" w:rsidP="009721C2">
            <w:pPr>
              <w:spacing w:line="348"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thay</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quyền</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đất</w:t>
            </w:r>
            <w:proofErr w:type="spellEnd"/>
            <w:r w:rsidRPr="00E54880">
              <w:rPr>
                <w:rFonts w:cs="Times New Roman"/>
                <w:sz w:val="20"/>
                <w:szCs w:val="20"/>
              </w:rPr>
              <w:t xml:space="preserve">, </w:t>
            </w:r>
            <w:proofErr w:type="spellStart"/>
            <w:r w:rsidRPr="00E54880">
              <w:rPr>
                <w:rFonts w:cs="Times New Roman"/>
                <w:sz w:val="20"/>
                <w:szCs w:val="20"/>
              </w:rPr>
              <w:t>mua</w:t>
            </w:r>
            <w:proofErr w:type="spellEnd"/>
            <w:r w:rsidRPr="00E54880">
              <w:rPr>
                <w:rFonts w:cs="Times New Roman"/>
                <w:sz w:val="20"/>
                <w:szCs w:val="20"/>
              </w:rPr>
              <w:t xml:space="preserve"> </w:t>
            </w:r>
            <w:proofErr w:type="spellStart"/>
            <w:r w:rsidRPr="00E54880">
              <w:rPr>
                <w:rFonts w:cs="Times New Roman"/>
                <w:sz w:val="20"/>
                <w:szCs w:val="20"/>
              </w:rPr>
              <w:t>bán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w:t>
            </w:r>
            <w:proofErr w:type="spellStart"/>
            <w:r w:rsidRPr="00E54880">
              <w:rPr>
                <w:rFonts w:cs="Times New Roman"/>
                <w:sz w:val="20"/>
                <w:szCs w:val="20"/>
              </w:rPr>
              <w:t>gần</w:t>
            </w:r>
            <w:proofErr w:type="spellEnd"/>
            <w:r w:rsidRPr="00E54880">
              <w:rPr>
                <w:rFonts w:cs="Times New Roman"/>
                <w:sz w:val="20"/>
                <w:szCs w:val="20"/>
              </w:rPr>
              <w:t xml:space="preserve"> </w:t>
            </w:r>
            <w:proofErr w:type="spellStart"/>
            <w:r w:rsidRPr="00E54880">
              <w:rPr>
                <w:rFonts w:cs="Times New Roman"/>
                <w:sz w:val="20"/>
                <w:szCs w:val="20"/>
              </w:rPr>
              <w:t>đây</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p>
        </w:tc>
        <w:tc>
          <w:tcPr>
            <w:tcW w:w="3119" w:type="dxa"/>
          </w:tcPr>
          <w:p w14:paraId="14B519F6" w14:textId="77777777" w:rsidR="009721C2" w:rsidRPr="00E54880" w:rsidRDefault="009721C2" w:rsidP="009721C2">
            <w:pPr>
              <w:spacing w:line="348" w:lineRule="auto"/>
              <w:rPr>
                <w:rFonts w:cs="Times New Roman"/>
                <w:sz w:val="24"/>
                <w:szCs w:val="24"/>
              </w:rPr>
            </w:pPr>
          </w:p>
        </w:tc>
      </w:tr>
      <w:tr w:rsidR="00E54880" w:rsidRPr="00E54880" w14:paraId="58B0290E" w14:textId="77777777" w:rsidTr="007C7611">
        <w:tc>
          <w:tcPr>
            <w:tcW w:w="1277" w:type="dxa"/>
            <w:vMerge/>
            <w:vAlign w:val="center"/>
          </w:tcPr>
          <w:p w14:paraId="7442807E"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36484CED" w14:textId="77777777" w:rsidR="009721C2" w:rsidRPr="00E54880" w:rsidRDefault="009721C2" w:rsidP="009721C2">
            <w:pPr>
              <w:spacing w:line="348" w:lineRule="auto"/>
              <w:rPr>
                <w:rFonts w:cs="Times New Roman"/>
                <w:sz w:val="20"/>
                <w:szCs w:val="20"/>
              </w:rPr>
            </w:pPr>
            <w:r w:rsidRPr="00E54880">
              <w:rPr>
                <w:rFonts w:cs="Times New Roman"/>
                <w:sz w:val="20"/>
                <w:szCs w:val="20"/>
              </w:rPr>
              <w:t xml:space="preserve">Ranh </w:t>
            </w:r>
            <w:proofErr w:type="spellStart"/>
            <w:r w:rsidRPr="00E54880">
              <w:rPr>
                <w:rFonts w:cs="Times New Roman"/>
                <w:sz w:val="20"/>
                <w:szCs w:val="20"/>
              </w:rPr>
              <w:t>giới</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 xml:space="preserve"> </w:t>
            </w:r>
            <w:proofErr w:type="spellStart"/>
            <w:r w:rsidRPr="00E54880">
              <w:rPr>
                <w:rFonts w:cs="Times New Roman"/>
                <w:sz w:val="20"/>
                <w:szCs w:val="20"/>
              </w:rPr>
              <w:t>ràng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0EBBE0EA" w14:textId="77777777" w:rsidR="009721C2" w:rsidRPr="00E54880" w:rsidRDefault="009721C2" w:rsidP="009721C2">
            <w:pPr>
              <w:spacing w:line="348" w:lineRule="auto"/>
              <w:rPr>
                <w:rFonts w:cs="Times New Roman"/>
                <w:sz w:val="24"/>
                <w:szCs w:val="24"/>
              </w:rPr>
            </w:pPr>
          </w:p>
        </w:tc>
      </w:tr>
      <w:tr w:rsidR="00E54880" w:rsidRPr="00E54880" w14:paraId="68A90D41" w14:textId="77777777" w:rsidTr="007C7611">
        <w:tc>
          <w:tcPr>
            <w:tcW w:w="1277" w:type="dxa"/>
            <w:vMerge/>
            <w:vAlign w:val="center"/>
          </w:tcPr>
          <w:p w14:paraId="7923D2D4"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6E5BF990" w14:textId="77777777" w:rsidR="009721C2" w:rsidRPr="00E54880" w:rsidRDefault="009721C2" w:rsidP="009721C2">
            <w:pPr>
              <w:spacing w:line="348"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vật</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đe</w:t>
            </w:r>
            <w:proofErr w:type="spellEnd"/>
            <w:r w:rsidRPr="00E54880">
              <w:rPr>
                <w:rFonts w:cs="Times New Roman"/>
                <w:sz w:val="20"/>
                <w:szCs w:val="20"/>
              </w:rPr>
              <w:t xml:space="preserve"> </w:t>
            </w:r>
            <w:proofErr w:type="spellStart"/>
            <w:r w:rsidRPr="00E54880">
              <w:rPr>
                <w:rFonts w:cs="Times New Roman"/>
                <w:sz w:val="20"/>
                <w:szCs w:val="20"/>
              </w:rPr>
              <w:t>dọa</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nguy</w:t>
            </w:r>
            <w:proofErr w:type="spellEnd"/>
            <w:r w:rsidRPr="00E54880">
              <w:rPr>
                <w:rFonts w:cs="Times New Roman"/>
                <w:sz w:val="20"/>
                <w:szCs w:val="20"/>
              </w:rPr>
              <w:t xml:space="preserve"> </w:t>
            </w:r>
            <w:proofErr w:type="spellStart"/>
            <w:r w:rsidRPr="00E54880">
              <w:rPr>
                <w:rFonts w:cs="Times New Roman"/>
                <w:sz w:val="20"/>
                <w:szCs w:val="20"/>
              </w:rPr>
              <w:t>cấp</w:t>
            </w:r>
            <w:proofErr w:type="spellEnd"/>
            <w:r w:rsidRPr="00E54880">
              <w:rPr>
                <w:rFonts w:cs="Times New Roman"/>
                <w:sz w:val="20"/>
                <w:szCs w:val="20"/>
              </w:rPr>
              <w:t xml:space="preserve"> ở </w:t>
            </w:r>
            <w:proofErr w:type="spellStart"/>
            <w:r w:rsidRPr="00E54880">
              <w:rPr>
                <w:rFonts w:cs="Times New Roman"/>
                <w:sz w:val="20"/>
                <w:szCs w:val="20"/>
              </w:rPr>
              <w:t>trong</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khu</w:t>
            </w:r>
            <w:proofErr w:type="spellEnd"/>
            <w:r w:rsidRPr="00E54880">
              <w:rPr>
                <w:rFonts w:cs="Times New Roman"/>
                <w:sz w:val="20"/>
                <w:szCs w:val="20"/>
              </w:rPr>
              <w:t xml:space="preserve"> </w:t>
            </w:r>
            <w:proofErr w:type="spellStart"/>
            <w:r w:rsidRPr="00E54880">
              <w:rPr>
                <w:rFonts w:cs="Times New Roman"/>
                <w:sz w:val="20"/>
                <w:szCs w:val="20"/>
              </w:rPr>
              <w:t>vực</w:t>
            </w:r>
            <w:proofErr w:type="spellEnd"/>
            <w:r w:rsidRPr="00E54880">
              <w:rPr>
                <w:rFonts w:cs="Times New Roman"/>
                <w:sz w:val="20"/>
                <w:szCs w:val="20"/>
              </w:rPr>
              <w:t xml:space="preserve"> </w:t>
            </w:r>
            <w:proofErr w:type="spellStart"/>
            <w:r w:rsidRPr="00E54880">
              <w:rPr>
                <w:rFonts w:cs="Times New Roman"/>
                <w:sz w:val="20"/>
                <w:szCs w:val="20"/>
              </w:rPr>
              <w:t>đi</w:t>
            </w:r>
            <w:proofErr w:type="spellEnd"/>
            <w:r w:rsidRPr="00E54880">
              <w:rPr>
                <w:rFonts w:cs="Times New Roman"/>
                <w:sz w:val="20"/>
                <w:szCs w:val="20"/>
              </w:rPr>
              <w:t xml:space="preserve"> qua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5981EE8A" w14:textId="77777777" w:rsidR="009721C2" w:rsidRPr="00E54880" w:rsidRDefault="009721C2" w:rsidP="009721C2">
            <w:pPr>
              <w:spacing w:line="348" w:lineRule="auto"/>
              <w:rPr>
                <w:rFonts w:cs="Times New Roman"/>
                <w:sz w:val="24"/>
                <w:szCs w:val="24"/>
              </w:rPr>
            </w:pPr>
          </w:p>
        </w:tc>
      </w:tr>
      <w:tr w:rsidR="00E54880" w:rsidRPr="00E54880" w14:paraId="6C467541" w14:textId="77777777" w:rsidTr="007C7611">
        <w:tc>
          <w:tcPr>
            <w:tcW w:w="1277" w:type="dxa"/>
            <w:vMerge/>
            <w:vAlign w:val="center"/>
          </w:tcPr>
          <w:p w14:paraId="386E70BF"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7FE82C12" w14:textId="77777777" w:rsidR="009721C2" w:rsidRPr="00E54880" w:rsidRDefault="009721C2" w:rsidP="009721C2">
            <w:pPr>
              <w:spacing w:line="348" w:lineRule="auto"/>
              <w:rPr>
                <w:rFonts w:cs="Times New Roman"/>
                <w:sz w:val="20"/>
                <w:szCs w:val="20"/>
              </w:rPr>
            </w:pPr>
            <w:r w:rsidRPr="00E54880">
              <w:rPr>
                <w:rFonts w:cs="Times New Roman"/>
                <w:sz w:val="20"/>
                <w:szCs w:val="20"/>
              </w:rPr>
              <w:t xml:space="preserve">Các </w:t>
            </w:r>
            <w:proofErr w:type="spellStart"/>
            <w:r w:rsidRPr="00E54880">
              <w:rPr>
                <w:rFonts w:cs="Times New Roman"/>
                <w:sz w:val="20"/>
                <w:szCs w:val="20"/>
              </w:rPr>
              <w:t>loài</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ngoại</w:t>
            </w:r>
            <w:proofErr w:type="spellEnd"/>
            <w:r w:rsidRPr="00E54880">
              <w:rPr>
                <w:rFonts w:cs="Times New Roman"/>
                <w:sz w:val="20"/>
                <w:szCs w:val="20"/>
              </w:rPr>
              <w:t xml:space="preserve"> lai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xâm</w:t>
            </w:r>
            <w:proofErr w:type="spellEnd"/>
            <w:r w:rsidRPr="00E54880">
              <w:rPr>
                <w:rFonts w:cs="Times New Roman"/>
                <w:sz w:val="20"/>
                <w:szCs w:val="20"/>
              </w:rPr>
              <w:t xml:space="preserve"> </w:t>
            </w:r>
            <w:proofErr w:type="spellStart"/>
            <w:r w:rsidRPr="00E54880">
              <w:rPr>
                <w:rFonts w:cs="Times New Roman"/>
                <w:sz w:val="20"/>
                <w:szCs w:val="20"/>
              </w:rPr>
              <w:t>lấn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08EFA2D5" w14:textId="77777777" w:rsidR="009721C2" w:rsidRPr="00E54880" w:rsidRDefault="009721C2" w:rsidP="009721C2">
            <w:pPr>
              <w:spacing w:line="348" w:lineRule="auto"/>
              <w:rPr>
                <w:rFonts w:cs="Times New Roman"/>
                <w:sz w:val="24"/>
                <w:szCs w:val="24"/>
              </w:rPr>
            </w:pPr>
          </w:p>
        </w:tc>
      </w:tr>
      <w:tr w:rsidR="00E54880" w:rsidRPr="00E54880" w14:paraId="0FC18890" w14:textId="77777777" w:rsidTr="007C7611">
        <w:tc>
          <w:tcPr>
            <w:tcW w:w="1277" w:type="dxa"/>
            <w:vMerge/>
            <w:vAlign w:val="center"/>
          </w:tcPr>
          <w:p w14:paraId="660D4170" w14:textId="77777777" w:rsidR="009721C2" w:rsidRPr="00E54880" w:rsidRDefault="009721C2" w:rsidP="009721C2">
            <w:pPr>
              <w:spacing w:line="348" w:lineRule="auto"/>
              <w:jc w:val="center"/>
              <w:rPr>
                <w:rFonts w:cs="Times New Roman"/>
                <w:sz w:val="24"/>
                <w:szCs w:val="24"/>
              </w:rPr>
            </w:pPr>
          </w:p>
        </w:tc>
        <w:tc>
          <w:tcPr>
            <w:tcW w:w="5528" w:type="dxa"/>
            <w:tcBorders>
              <w:top w:val="single" w:sz="4" w:space="0" w:color="auto"/>
              <w:left w:val="nil"/>
              <w:bottom w:val="single" w:sz="4" w:space="0" w:color="auto"/>
              <w:right w:val="single" w:sz="4" w:space="0" w:color="000000"/>
            </w:tcBorders>
            <w:shd w:val="clear" w:color="000000" w:fill="FFFFFF"/>
            <w:vAlign w:val="center"/>
          </w:tcPr>
          <w:p w14:paraId="25944539" w14:textId="77777777" w:rsidR="009721C2" w:rsidRPr="00E54880" w:rsidRDefault="009721C2" w:rsidP="009721C2">
            <w:pPr>
              <w:spacing w:line="348" w:lineRule="auto"/>
              <w:rPr>
                <w:rFonts w:cs="Times New Roman"/>
                <w:sz w:val="20"/>
                <w:szCs w:val="20"/>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loài</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vật</w:t>
            </w:r>
            <w:proofErr w:type="spellEnd"/>
            <w:r w:rsidRPr="00E54880">
              <w:rPr>
                <w:rFonts w:cs="Times New Roman"/>
                <w:sz w:val="20"/>
                <w:szCs w:val="20"/>
              </w:rPr>
              <w:t xml:space="preserve"> </w:t>
            </w:r>
            <w:proofErr w:type="spellStart"/>
            <w:r w:rsidRPr="00E54880">
              <w:rPr>
                <w:rFonts w:cs="Times New Roman"/>
                <w:sz w:val="20"/>
                <w:szCs w:val="20"/>
              </w:rPr>
              <w:t>biến</w:t>
            </w:r>
            <w:proofErr w:type="spellEnd"/>
            <w:r w:rsidRPr="00E54880">
              <w:rPr>
                <w:rFonts w:cs="Times New Roman"/>
                <w:sz w:val="20"/>
                <w:szCs w:val="20"/>
              </w:rPr>
              <w:t xml:space="preserve"> </w:t>
            </w:r>
            <w:proofErr w:type="spellStart"/>
            <w:r w:rsidRPr="00E54880">
              <w:rPr>
                <w:rFonts w:cs="Times New Roman"/>
                <w:sz w:val="20"/>
                <w:szCs w:val="20"/>
              </w:rPr>
              <w:t>đổi</w:t>
            </w:r>
            <w:proofErr w:type="spellEnd"/>
            <w:r w:rsidRPr="00E54880">
              <w:rPr>
                <w:rFonts w:cs="Times New Roman"/>
                <w:sz w:val="20"/>
                <w:szCs w:val="20"/>
              </w:rPr>
              <w:t xml:space="preserve"> gen </w:t>
            </w:r>
            <w:proofErr w:type="spellStart"/>
            <w:r w:rsidRPr="00E54880">
              <w:rPr>
                <w:rFonts w:cs="Times New Roman"/>
                <w:sz w:val="20"/>
                <w:szCs w:val="20"/>
              </w:rPr>
              <w:t>không</w:t>
            </w:r>
            <w:proofErr w:type="spellEnd"/>
            <w:r w:rsidRPr="00E54880">
              <w:rPr>
                <w:rFonts w:cs="Times New Roman"/>
                <w:sz w:val="20"/>
                <w:szCs w:val="20"/>
              </w:rPr>
              <w:t>?</w:t>
            </w:r>
          </w:p>
        </w:tc>
        <w:tc>
          <w:tcPr>
            <w:tcW w:w="3119" w:type="dxa"/>
          </w:tcPr>
          <w:p w14:paraId="443065E3" w14:textId="77777777" w:rsidR="009721C2" w:rsidRPr="00E54880" w:rsidRDefault="009721C2" w:rsidP="009721C2">
            <w:pPr>
              <w:spacing w:line="348" w:lineRule="auto"/>
              <w:rPr>
                <w:rFonts w:cs="Times New Roman"/>
                <w:sz w:val="24"/>
                <w:szCs w:val="24"/>
              </w:rPr>
            </w:pPr>
          </w:p>
        </w:tc>
      </w:tr>
    </w:tbl>
    <w:p w14:paraId="0EA0C0A7" w14:textId="77777777" w:rsidR="009721C2" w:rsidRPr="00E54880" w:rsidRDefault="009721C2" w:rsidP="009721C2">
      <w:pPr>
        <w:spacing w:after="0"/>
        <w:rPr>
          <w:b/>
          <w:szCs w:val="26"/>
        </w:rPr>
      </w:pPr>
      <w:proofErr w:type="spellStart"/>
      <w:r w:rsidRPr="00E54880">
        <w:rPr>
          <w:b/>
          <w:szCs w:val="26"/>
        </w:rPr>
        <w:t>Lỗi</w:t>
      </w:r>
      <w:proofErr w:type="spellEnd"/>
      <w:r w:rsidRPr="00E54880">
        <w:rPr>
          <w:b/>
          <w:szCs w:val="26"/>
        </w:rPr>
        <w:t xml:space="preserve"> </w:t>
      </w:r>
      <w:proofErr w:type="spellStart"/>
      <w:r w:rsidRPr="00E54880">
        <w:rPr>
          <w:b/>
          <w:szCs w:val="26"/>
        </w:rPr>
        <w:t>không</w:t>
      </w:r>
      <w:proofErr w:type="spellEnd"/>
      <w:r w:rsidRPr="00E54880">
        <w:rPr>
          <w:b/>
          <w:szCs w:val="26"/>
        </w:rPr>
        <w:t xml:space="preserve"> </w:t>
      </w:r>
      <w:proofErr w:type="spellStart"/>
      <w:r w:rsidRPr="00E54880">
        <w:rPr>
          <w:b/>
          <w:szCs w:val="26"/>
        </w:rPr>
        <w:t>tuân</w:t>
      </w:r>
      <w:proofErr w:type="spellEnd"/>
      <w:r w:rsidRPr="00E54880">
        <w:rPr>
          <w:b/>
          <w:szCs w:val="26"/>
        </w:rPr>
        <w:t xml:space="preserve"> </w:t>
      </w:r>
      <w:proofErr w:type="spellStart"/>
      <w:r w:rsidRPr="00E54880">
        <w:rPr>
          <w:b/>
          <w:szCs w:val="26"/>
        </w:rPr>
        <w:t>thủ</w:t>
      </w:r>
      <w:proofErr w:type="spellEnd"/>
      <w:r w:rsidRPr="00E54880">
        <w:rPr>
          <w:b/>
          <w:szCs w:val="26"/>
        </w:rPr>
        <w:t xml:space="preserve"> </w:t>
      </w:r>
      <w:proofErr w:type="spellStart"/>
      <w:r w:rsidRPr="00E54880">
        <w:rPr>
          <w:b/>
          <w:szCs w:val="26"/>
        </w:rPr>
        <w:t>phát</w:t>
      </w:r>
      <w:proofErr w:type="spellEnd"/>
      <w:r w:rsidRPr="00E54880">
        <w:rPr>
          <w:b/>
          <w:szCs w:val="26"/>
        </w:rPr>
        <w:t xml:space="preserve"> </w:t>
      </w:r>
      <w:proofErr w:type="spellStart"/>
      <w:r w:rsidRPr="00E54880">
        <w:rPr>
          <w:b/>
          <w:szCs w:val="26"/>
        </w:rPr>
        <w:t>hiện</w:t>
      </w:r>
      <w:proofErr w:type="spellEnd"/>
      <w:r w:rsidRPr="00E54880">
        <w:rPr>
          <w:b/>
          <w:szCs w:val="26"/>
        </w:rPr>
        <w:t>:</w:t>
      </w:r>
    </w:p>
    <w:p w14:paraId="480B6CF5" w14:textId="77777777" w:rsidR="009721C2" w:rsidRPr="00E54880" w:rsidRDefault="009721C2" w:rsidP="009721C2">
      <w:pPr>
        <w:spacing w:after="0"/>
        <w:rPr>
          <w:bCs/>
          <w:szCs w:val="26"/>
        </w:rPr>
      </w:pPr>
      <w:r w:rsidRPr="00E54880">
        <w:rPr>
          <w:bCs/>
          <w:szCs w:val="26"/>
        </w:rPr>
        <w:t>………………………………………………………………………………………………………………………………………………………………………………………………………………………………………………………………………………………………………</w:t>
      </w:r>
    </w:p>
    <w:p w14:paraId="795FC5DF" w14:textId="77777777" w:rsidR="009721C2" w:rsidRPr="00E54880" w:rsidRDefault="009721C2" w:rsidP="009721C2">
      <w:pPr>
        <w:spacing w:after="0"/>
        <w:rPr>
          <w:b/>
          <w:szCs w:val="26"/>
        </w:rPr>
      </w:pPr>
      <w:proofErr w:type="spellStart"/>
      <w:r w:rsidRPr="00E54880">
        <w:rPr>
          <w:b/>
          <w:szCs w:val="26"/>
        </w:rPr>
        <w:t>Phân</w:t>
      </w:r>
      <w:proofErr w:type="spellEnd"/>
      <w:r w:rsidRPr="00E54880">
        <w:rPr>
          <w:b/>
          <w:szCs w:val="26"/>
        </w:rPr>
        <w:t xml:space="preserve"> </w:t>
      </w:r>
      <w:proofErr w:type="spellStart"/>
      <w:r w:rsidRPr="00E54880">
        <w:rPr>
          <w:b/>
          <w:szCs w:val="26"/>
        </w:rPr>
        <w:t>loại</w:t>
      </w:r>
      <w:proofErr w:type="spellEnd"/>
      <w:r w:rsidRPr="00E54880">
        <w:rPr>
          <w:b/>
          <w:szCs w:val="26"/>
        </w:rPr>
        <w:t xml:space="preserve"> </w:t>
      </w:r>
      <w:proofErr w:type="spellStart"/>
      <w:r w:rsidRPr="00E54880">
        <w:rPr>
          <w:b/>
          <w:szCs w:val="26"/>
        </w:rPr>
        <w:t>lỗi</w:t>
      </w:r>
      <w:proofErr w:type="spellEnd"/>
      <w:r w:rsidRPr="00E54880">
        <w:rPr>
          <w:b/>
          <w:szCs w:val="26"/>
        </w:rPr>
        <w:t>:</w:t>
      </w:r>
    </w:p>
    <w:p w14:paraId="6A36F82A" w14:textId="77777777" w:rsidR="009721C2" w:rsidRPr="00E54880" w:rsidRDefault="009721C2" w:rsidP="009721C2">
      <w:pPr>
        <w:spacing w:after="0"/>
        <w:rPr>
          <w:bCs/>
          <w:szCs w:val="26"/>
        </w:rPr>
      </w:pPr>
      <w:r w:rsidRPr="00E54880">
        <w:rPr>
          <w:bCs/>
          <w:szCs w:val="26"/>
        </w:rPr>
        <w:t>……………………………………………………………………………………………………………………………………………………………………………………………………</w:t>
      </w:r>
    </w:p>
    <w:p w14:paraId="59DB62B6" w14:textId="77777777" w:rsidR="009721C2" w:rsidRPr="00E54880" w:rsidRDefault="009721C2" w:rsidP="009721C2">
      <w:pPr>
        <w:spacing w:after="0"/>
        <w:rPr>
          <w:b/>
          <w:szCs w:val="26"/>
        </w:rPr>
      </w:pPr>
      <w:proofErr w:type="spellStart"/>
      <w:r w:rsidRPr="00E54880">
        <w:rPr>
          <w:b/>
          <w:szCs w:val="26"/>
        </w:rPr>
        <w:t>Đề</w:t>
      </w:r>
      <w:proofErr w:type="spellEnd"/>
      <w:r w:rsidRPr="00E54880">
        <w:rPr>
          <w:b/>
          <w:szCs w:val="26"/>
        </w:rPr>
        <w:t xml:space="preserve"> </w:t>
      </w:r>
      <w:proofErr w:type="spellStart"/>
      <w:r w:rsidRPr="00E54880">
        <w:rPr>
          <w:b/>
          <w:szCs w:val="26"/>
        </w:rPr>
        <w:t>xuất</w:t>
      </w:r>
      <w:proofErr w:type="spellEnd"/>
      <w:r w:rsidRPr="00E54880">
        <w:rPr>
          <w:b/>
          <w:szCs w:val="26"/>
        </w:rPr>
        <w:t xml:space="preserve"> </w:t>
      </w:r>
      <w:proofErr w:type="spellStart"/>
      <w:r w:rsidRPr="00E54880">
        <w:rPr>
          <w:b/>
          <w:szCs w:val="26"/>
        </w:rPr>
        <w:t>khắc</w:t>
      </w:r>
      <w:proofErr w:type="spellEnd"/>
      <w:r w:rsidRPr="00E54880">
        <w:rPr>
          <w:b/>
          <w:szCs w:val="26"/>
        </w:rPr>
        <w:t xml:space="preserve"> </w:t>
      </w:r>
      <w:proofErr w:type="spellStart"/>
      <w:r w:rsidRPr="00E54880">
        <w:rPr>
          <w:b/>
          <w:szCs w:val="26"/>
        </w:rPr>
        <w:t>phục</w:t>
      </w:r>
      <w:proofErr w:type="spellEnd"/>
      <w:r w:rsidRPr="00E54880">
        <w:rPr>
          <w:b/>
          <w:szCs w:val="26"/>
        </w:rPr>
        <w:t>:</w:t>
      </w:r>
    </w:p>
    <w:p w14:paraId="5066B8D5" w14:textId="77777777" w:rsidR="009721C2" w:rsidRPr="00E54880" w:rsidRDefault="009721C2" w:rsidP="009721C2">
      <w:pPr>
        <w:spacing w:after="0"/>
        <w:rPr>
          <w:bCs/>
          <w:szCs w:val="26"/>
        </w:rPr>
      </w:pPr>
      <w:r w:rsidRPr="00E54880">
        <w:rPr>
          <w:bCs/>
          <w:szCs w:val="26"/>
        </w:rPr>
        <w:t>……………………………………………………………………………………………………………………………………………………………………………………………………</w:t>
      </w:r>
    </w:p>
    <w:p w14:paraId="0FCD9F9E" w14:textId="77777777" w:rsidR="009721C2" w:rsidRPr="00E54880" w:rsidRDefault="009721C2" w:rsidP="009721C2">
      <w:pPr>
        <w:rPr>
          <w:b/>
          <w:bCs/>
        </w:rPr>
      </w:pPr>
      <w:r w:rsidRPr="00E54880">
        <w:rPr>
          <w:b/>
          <w:bCs/>
        </w:rPr>
        <w:lastRenderedPageBreak/>
        <w:t xml:space="preserve">III. </w:t>
      </w:r>
      <w:proofErr w:type="spellStart"/>
      <w:r w:rsidRPr="00E54880">
        <w:rPr>
          <w:b/>
          <w:bCs/>
        </w:rPr>
        <w:t>Giám</w:t>
      </w:r>
      <w:proofErr w:type="spellEnd"/>
      <w:r w:rsidRPr="00E54880">
        <w:rPr>
          <w:b/>
          <w:bCs/>
        </w:rPr>
        <w:t xml:space="preserve"> </w:t>
      </w:r>
      <w:proofErr w:type="spellStart"/>
      <w:r w:rsidRPr="00E54880">
        <w:rPr>
          <w:b/>
          <w:bCs/>
        </w:rPr>
        <w:t>sát</w:t>
      </w:r>
      <w:proofErr w:type="spellEnd"/>
      <w:r w:rsidRPr="00E54880">
        <w:rPr>
          <w:b/>
          <w:bCs/>
        </w:rPr>
        <w:t xml:space="preserve"> </w:t>
      </w:r>
      <w:proofErr w:type="spellStart"/>
      <w:r w:rsidRPr="00E54880">
        <w:rPr>
          <w:b/>
          <w:bCs/>
        </w:rPr>
        <w:t>hiện</w:t>
      </w:r>
      <w:proofErr w:type="spellEnd"/>
      <w:r w:rsidRPr="00E54880">
        <w:rPr>
          <w:b/>
          <w:bCs/>
        </w:rPr>
        <w:t xml:space="preserve"> </w:t>
      </w:r>
      <w:proofErr w:type="spellStart"/>
      <w:r w:rsidRPr="00E54880">
        <w:rPr>
          <w:b/>
          <w:bCs/>
        </w:rPr>
        <w:t>trường</w:t>
      </w:r>
      <w:proofErr w:type="spellEnd"/>
      <w:r w:rsidRPr="00E54880">
        <w:rPr>
          <w:b/>
          <w:bCs/>
        </w:rPr>
        <w:t xml:space="preserve"> </w:t>
      </w:r>
      <w:proofErr w:type="spellStart"/>
      <w:r w:rsidRPr="00E54880">
        <w:rPr>
          <w:b/>
          <w:bCs/>
        </w:rPr>
        <w:t>trước</w:t>
      </w:r>
      <w:proofErr w:type="spellEnd"/>
      <w:r w:rsidRPr="00E54880">
        <w:rPr>
          <w:b/>
          <w:bCs/>
        </w:rPr>
        <w:t xml:space="preserve"> </w:t>
      </w:r>
      <w:proofErr w:type="spellStart"/>
      <w:r w:rsidRPr="00E54880">
        <w:rPr>
          <w:b/>
          <w:bCs/>
        </w:rPr>
        <w:t>khai</w:t>
      </w:r>
      <w:proofErr w:type="spellEnd"/>
      <w:r w:rsidRPr="00E54880">
        <w:rPr>
          <w:b/>
          <w:bCs/>
        </w:rPr>
        <w:t xml:space="preserve"> </w:t>
      </w:r>
      <w:proofErr w:type="spellStart"/>
      <w:r w:rsidRPr="00E54880">
        <w:rPr>
          <w:b/>
          <w:bCs/>
        </w:rPr>
        <w:t>thác</w:t>
      </w:r>
      <w:proofErr w:type="spellEnd"/>
    </w:p>
    <w:p w14:paraId="5E713AE0" w14:textId="77777777" w:rsidR="009721C2" w:rsidRPr="00E54880" w:rsidRDefault="009721C2" w:rsidP="009721C2">
      <w:pPr>
        <w:rPr>
          <w:b/>
          <w:bCs/>
        </w:rPr>
      </w:pPr>
      <w:proofErr w:type="spellStart"/>
      <w:r w:rsidRPr="00E54880">
        <w:rPr>
          <w:b/>
          <w:bCs/>
        </w:rPr>
        <w:t>Ngày</w:t>
      </w:r>
      <w:proofErr w:type="spellEnd"/>
      <w:r w:rsidRPr="00E54880">
        <w:rPr>
          <w:b/>
          <w:bCs/>
        </w:rPr>
        <w:t xml:space="preserve"> </w:t>
      </w:r>
      <w:proofErr w:type="spellStart"/>
      <w:r w:rsidRPr="00E54880">
        <w:rPr>
          <w:b/>
          <w:bCs/>
        </w:rPr>
        <w:t>kiểm</w:t>
      </w:r>
      <w:proofErr w:type="spellEnd"/>
      <w:r w:rsidRPr="00E54880">
        <w:rPr>
          <w:b/>
          <w:bCs/>
        </w:rPr>
        <w:t xml:space="preserve"> </w:t>
      </w:r>
      <w:proofErr w:type="spellStart"/>
      <w:r w:rsidRPr="00E54880">
        <w:rPr>
          <w:b/>
          <w:bCs/>
        </w:rPr>
        <w:t>tra</w:t>
      </w:r>
      <w:proofErr w:type="spellEnd"/>
      <w:r w:rsidRPr="00E54880">
        <w:rPr>
          <w:b/>
          <w:bCs/>
        </w:rPr>
        <w:t xml:space="preserve">: </w:t>
      </w:r>
    </w:p>
    <w:tbl>
      <w:tblPr>
        <w:tblStyle w:val="TableGrid"/>
        <w:tblW w:w="9924" w:type="dxa"/>
        <w:tblInd w:w="-431" w:type="dxa"/>
        <w:tblLook w:val="04A0" w:firstRow="1" w:lastRow="0" w:firstColumn="1" w:lastColumn="0" w:noHBand="0" w:noVBand="1"/>
      </w:tblPr>
      <w:tblGrid>
        <w:gridCol w:w="1253"/>
        <w:gridCol w:w="3421"/>
        <w:gridCol w:w="850"/>
        <w:gridCol w:w="910"/>
        <w:gridCol w:w="3490"/>
      </w:tblGrid>
      <w:tr w:rsidR="00E54880" w:rsidRPr="00E54880" w14:paraId="0F47F88B" w14:textId="77777777" w:rsidTr="007C7611">
        <w:trPr>
          <w:tblHeader/>
        </w:trPr>
        <w:tc>
          <w:tcPr>
            <w:tcW w:w="1253" w:type="dxa"/>
            <w:vAlign w:val="center"/>
          </w:tcPr>
          <w:p w14:paraId="38EC9258" w14:textId="77777777" w:rsidR="009721C2" w:rsidRPr="00E54880" w:rsidRDefault="009721C2" w:rsidP="009721C2">
            <w:pPr>
              <w:spacing w:before="240" w:line="360" w:lineRule="auto"/>
              <w:jc w:val="center"/>
              <w:rPr>
                <w:rFonts w:cs="Times New Roman"/>
                <w:b/>
                <w:bCs/>
                <w:sz w:val="24"/>
                <w:szCs w:val="24"/>
              </w:rPr>
            </w:pPr>
            <w:r w:rsidRPr="00E54880">
              <w:rPr>
                <w:rFonts w:cs="Times New Roman"/>
                <w:b/>
                <w:bCs/>
                <w:sz w:val="24"/>
                <w:szCs w:val="24"/>
              </w:rPr>
              <w:t>HĐ GS</w:t>
            </w:r>
          </w:p>
        </w:tc>
        <w:tc>
          <w:tcPr>
            <w:tcW w:w="3421" w:type="dxa"/>
            <w:vAlign w:val="center"/>
          </w:tcPr>
          <w:p w14:paraId="66B7142E"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Nội</w:t>
            </w:r>
            <w:proofErr w:type="spellEnd"/>
            <w:r w:rsidRPr="00E54880">
              <w:rPr>
                <w:rFonts w:cs="Times New Roman"/>
                <w:b/>
                <w:bCs/>
                <w:sz w:val="24"/>
                <w:szCs w:val="24"/>
              </w:rPr>
              <w:t xml:space="preserve"> dung</w:t>
            </w:r>
          </w:p>
        </w:tc>
        <w:tc>
          <w:tcPr>
            <w:tcW w:w="850" w:type="dxa"/>
          </w:tcPr>
          <w:p w14:paraId="188E1D3A"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Có</w:t>
            </w:r>
            <w:proofErr w:type="spellEnd"/>
          </w:p>
        </w:tc>
        <w:tc>
          <w:tcPr>
            <w:tcW w:w="910" w:type="dxa"/>
          </w:tcPr>
          <w:p w14:paraId="1F03FEDB"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Không</w:t>
            </w:r>
            <w:proofErr w:type="spellEnd"/>
          </w:p>
        </w:tc>
        <w:tc>
          <w:tcPr>
            <w:tcW w:w="3490" w:type="dxa"/>
            <w:vAlign w:val="center"/>
          </w:tcPr>
          <w:p w14:paraId="7754E7A7"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Mô</w:t>
            </w:r>
            <w:proofErr w:type="spellEnd"/>
            <w:r w:rsidRPr="00E54880">
              <w:rPr>
                <w:rFonts w:cs="Times New Roman"/>
                <w:b/>
                <w:bCs/>
                <w:sz w:val="24"/>
                <w:szCs w:val="24"/>
              </w:rPr>
              <w:t xml:space="preserve"> </w:t>
            </w:r>
            <w:proofErr w:type="spellStart"/>
            <w:r w:rsidRPr="00E54880">
              <w:rPr>
                <w:rFonts w:cs="Times New Roman"/>
                <w:b/>
                <w:bCs/>
                <w:sz w:val="24"/>
                <w:szCs w:val="24"/>
              </w:rPr>
              <w:t>tả</w:t>
            </w:r>
            <w:proofErr w:type="spellEnd"/>
          </w:p>
        </w:tc>
      </w:tr>
      <w:tr w:rsidR="00E54880" w:rsidRPr="00E54880" w14:paraId="4570A4D8" w14:textId="77777777" w:rsidTr="007C7611">
        <w:tc>
          <w:tcPr>
            <w:tcW w:w="1253" w:type="dxa"/>
            <w:vMerge w:val="restart"/>
            <w:vAlign w:val="center"/>
          </w:tcPr>
          <w:p w14:paraId="57169E2C" w14:textId="77777777" w:rsidR="009721C2" w:rsidRPr="00E54880" w:rsidRDefault="009721C2" w:rsidP="009721C2">
            <w:pPr>
              <w:spacing w:before="240" w:line="360" w:lineRule="auto"/>
              <w:jc w:val="center"/>
              <w:rPr>
                <w:rFonts w:cs="Times New Roman"/>
                <w:b/>
                <w:bCs/>
                <w:sz w:val="24"/>
                <w:szCs w:val="24"/>
              </w:rPr>
            </w:pPr>
            <w:r w:rsidRPr="00E54880">
              <w:rPr>
                <w:rFonts w:cs="Times New Roman"/>
                <w:b/>
                <w:bCs/>
                <w:sz w:val="20"/>
                <w:szCs w:val="20"/>
              </w:rPr>
              <w:t xml:space="preserve">Nguy </w:t>
            </w:r>
            <w:proofErr w:type="spellStart"/>
            <w:r w:rsidRPr="00E54880">
              <w:rPr>
                <w:rFonts w:cs="Times New Roman"/>
                <w:b/>
                <w:bCs/>
                <w:sz w:val="20"/>
                <w:szCs w:val="20"/>
              </w:rPr>
              <w:t>cơ</w:t>
            </w:r>
            <w:proofErr w:type="spellEnd"/>
            <w:r w:rsidRPr="00E54880">
              <w:rPr>
                <w:rFonts w:cs="Times New Roman"/>
                <w:b/>
                <w:bCs/>
                <w:sz w:val="20"/>
                <w:szCs w:val="20"/>
              </w:rPr>
              <w:t xml:space="preserve"> an </w:t>
            </w:r>
            <w:proofErr w:type="spellStart"/>
            <w:r w:rsidRPr="00E54880">
              <w:rPr>
                <w:rFonts w:cs="Times New Roman"/>
                <w:b/>
                <w:bCs/>
                <w:sz w:val="20"/>
                <w:szCs w:val="20"/>
              </w:rPr>
              <w:t>toàn</w:t>
            </w:r>
            <w:proofErr w:type="spellEnd"/>
          </w:p>
        </w:tc>
        <w:tc>
          <w:tcPr>
            <w:tcW w:w="3421" w:type="dxa"/>
          </w:tcPr>
          <w:p w14:paraId="19BEE83C"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dây</w:t>
            </w:r>
            <w:proofErr w:type="spellEnd"/>
            <w:r w:rsidRPr="00E54880">
              <w:rPr>
                <w:rFonts w:cs="Times New Roman"/>
                <w:sz w:val="20"/>
                <w:szCs w:val="20"/>
              </w:rPr>
              <w:t xml:space="preserve"> </w:t>
            </w:r>
            <w:proofErr w:type="spellStart"/>
            <w:r w:rsidRPr="00E54880">
              <w:rPr>
                <w:rFonts w:cs="Times New Roman"/>
                <w:sz w:val="20"/>
                <w:szCs w:val="20"/>
              </w:rPr>
              <w:t>điện</w:t>
            </w:r>
            <w:proofErr w:type="spellEnd"/>
            <w:r w:rsidRPr="00E54880">
              <w:rPr>
                <w:rFonts w:cs="Times New Roman"/>
                <w:sz w:val="20"/>
                <w:szCs w:val="20"/>
              </w:rPr>
              <w:t xml:space="preserve"> </w:t>
            </w:r>
            <w:proofErr w:type="spellStart"/>
            <w:r w:rsidRPr="00E54880">
              <w:rPr>
                <w:rFonts w:cs="Times New Roman"/>
                <w:sz w:val="20"/>
                <w:szCs w:val="20"/>
              </w:rPr>
              <w:t>băng</w:t>
            </w:r>
            <w:proofErr w:type="spellEnd"/>
            <w:r w:rsidRPr="00E54880">
              <w:rPr>
                <w:rFonts w:cs="Times New Roman"/>
                <w:sz w:val="20"/>
                <w:szCs w:val="20"/>
              </w:rPr>
              <w:t xml:space="preserve"> qua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4BE00F00" w14:textId="77777777" w:rsidR="009721C2" w:rsidRPr="00E54880" w:rsidRDefault="009721C2" w:rsidP="009721C2">
            <w:pPr>
              <w:spacing w:before="240" w:line="360" w:lineRule="auto"/>
              <w:rPr>
                <w:rFonts w:cs="Times New Roman"/>
                <w:sz w:val="24"/>
                <w:szCs w:val="24"/>
              </w:rPr>
            </w:pPr>
          </w:p>
        </w:tc>
        <w:tc>
          <w:tcPr>
            <w:tcW w:w="910" w:type="dxa"/>
          </w:tcPr>
          <w:p w14:paraId="6DAC5E98" w14:textId="77777777" w:rsidR="009721C2" w:rsidRPr="00E54880" w:rsidRDefault="009721C2" w:rsidP="009721C2">
            <w:pPr>
              <w:spacing w:before="240" w:line="360" w:lineRule="auto"/>
              <w:rPr>
                <w:rFonts w:cs="Times New Roman"/>
                <w:sz w:val="24"/>
                <w:szCs w:val="24"/>
              </w:rPr>
            </w:pPr>
          </w:p>
        </w:tc>
        <w:tc>
          <w:tcPr>
            <w:tcW w:w="3490" w:type="dxa"/>
          </w:tcPr>
          <w:p w14:paraId="08B5E721" w14:textId="77777777" w:rsidR="009721C2" w:rsidRPr="00E54880" w:rsidRDefault="009721C2" w:rsidP="009721C2">
            <w:pPr>
              <w:spacing w:before="240" w:line="360" w:lineRule="auto"/>
              <w:rPr>
                <w:rFonts w:cs="Times New Roman"/>
                <w:sz w:val="24"/>
                <w:szCs w:val="24"/>
              </w:rPr>
            </w:pPr>
          </w:p>
        </w:tc>
      </w:tr>
      <w:tr w:rsidR="00E54880" w:rsidRPr="00E54880" w14:paraId="1110FDE2" w14:textId="77777777" w:rsidTr="007C7611">
        <w:tc>
          <w:tcPr>
            <w:tcW w:w="1253" w:type="dxa"/>
            <w:vMerge/>
            <w:vAlign w:val="center"/>
          </w:tcPr>
          <w:p w14:paraId="0D70D3BB"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3C775791"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giao</w:t>
            </w:r>
            <w:proofErr w:type="spellEnd"/>
            <w:r w:rsidRPr="00E54880">
              <w:rPr>
                <w:rFonts w:cs="Times New Roman"/>
                <w:sz w:val="20"/>
                <w:szCs w:val="20"/>
              </w:rPr>
              <w:t xml:space="preserve"> </w:t>
            </w:r>
            <w:proofErr w:type="spellStart"/>
            <w:r w:rsidRPr="00E54880">
              <w:rPr>
                <w:rFonts w:cs="Times New Roman"/>
                <w:sz w:val="20"/>
                <w:szCs w:val="20"/>
              </w:rPr>
              <w:t>thông</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w:t>
            </w: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chuẩn</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49673D14" w14:textId="77777777" w:rsidR="009721C2" w:rsidRPr="00E54880" w:rsidRDefault="009721C2" w:rsidP="009721C2">
            <w:pPr>
              <w:spacing w:before="240" w:line="360" w:lineRule="auto"/>
              <w:rPr>
                <w:rFonts w:cs="Times New Roman"/>
                <w:sz w:val="24"/>
                <w:szCs w:val="24"/>
              </w:rPr>
            </w:pPr>
          </w:p>
        </w:tc>
        <w:tc>
          <w:tcPr>
            <w:tcW w:w="910" w:type="dxa"/>
          </w:tcPr>
          <w:p w14:paraId="189EF538" w14:textId="77777777" w:rsidR="009721C2" w:rsidRPr="00E54880" w:rsidRDefault="009721C2" w:rsidP="009721C2">
            <w:pPr>
              <w:spacing w:before="240" w:line="360" w:lineRule="auto"/>
              <w:rPr>
                <w:rFonts w:cs="Times New Roman"/>
                <w:sz w:val="24"/>
                <w:szCs w:val="24"/>
              </w:rPr>
            </w:pPr>
          </w:p>
        </w:tc>
        <w:tc>
          <w:tcPr>
            <w:tcW w:w="3490" w:type="dxa"/>
          </w:tcPr>
          <w:p w14:paraId="25322DBA" w14:textId="77777777" w:rsidR="009721C2" w:rsidRPr="00E54880" w:rsidRDefault="009721C2" w:rsidP="009721C2">
            <w:pPr>
              <w:spacing w:before="240" w:line="360" w:lineRule="auto"/>
              <w:rPr>
                <w:rFonts w:cs="Times New Roman"/>
                <w:sz w:val="24"/>
                <w:szCs w:val="24"/>
              </w:rPr>
            </w:pPr>
          </w:p>
        </w:tc>
      </w:tr>
      <w:tr w:rsidR="00E54880" w:rsidRPr="00E54880" w14:paraId="35CA7A2E" w14:textId="77777777" w:rsidTr="007C7611">
        <w:tc>
          <w:tcPr>
            <w:tcW w:w="1253" w:type="dxa"/>
            <w:vMerge/>
            <w:vAlign w:val="center"/>
          </w:tcPr>
          <w:p w14:paraId="53E87B40"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18CD3047"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chuẩn</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nằm</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khu</w:t>
            </w:r>
            <w:proofErr w:type="spellEnd"/>
            <w:r w:rsidRPr="00E54880">
              <w:rPr>
                <w:rFonts w:cs="Times New Roman"/>
                <w:sz w:val="20"/>
                <w:szCs w:val="20"/>
              </w:rPr>
              <w:t xml:space="preserve"> </w:t>
            </w:r>
            <w:proofErr w:type="spellStart"/>
            <w:r w:rsidRPr="00E54880">
              <w:rPr>
                <w:rFonts w:cs="Times New Roman"/>
                <w:sz w:val="20"/>
                <w:szCs w:val="20"/>
              </w:rPr>
              <w:t>vực</w:t>
            </w:r>
            <w:proofErr w:type="spellEnd"/>
            <w:r w:rsidRPr="00E54880">
              <w:rPr>
                <w:rFonts w:cs="Times New Roman"/>
                <w:sz w:val="20"/>
                <w:szCs w:val="20"/>
              </w:rPr>
              <w:t xml:space="preserve"> </w:t>
            </w:r>
            <w:proofErr w:type="spellStart"/>
            <w:r w:rsidRPr="00E54880">
              <w:rPr>
                <w:rFonts w:cs="Times New Roman"/>
                <w:sz w:val="20"/>
                <w:szCs w:val="20"/>
              </w:rPr>
              <w:t>nhiều</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qua </w:t>
            </w:r>
            <w:proofErr w:type="spellStart"/>
            <w:r w:rsidRPr="00E54880">
              <w:rPr>
                <w:rFonts w:cs="Times New Roman"/>
                <w:sz w:val="20"/>
                <w:szCs w:val="20"/>
              </w:rPr>
              <w:t>lại</w:t>
            </w:r>
            <w:proofErr w:type="spellEnd"/>
            <w:r w:rsidRPr="00E54880">
              <w:rPr>
                <w:rFonts w:cs="Times New Roman"/>
                <w:sz w:val="20"/>
                <w:szCs w:val="20"/>
              </w:rPr>
              <w:t xml:space="preserve"> </w:t>
            </w:r>
            <w:proofErr w:type="spellStart"/>
            <w:r w:rsidRPr="00E54880">
              <w:rPr>
                <w:rFonts w:cs="Times New Roman"/>
                <w:sz w:val="20"/>
                <w:szCs w:val="20"/>
              </w:rPr>
              <w:t>hoặc</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dân</w:t>
            </w:r>
            <w:proofErr w:type="spellEnd"/>
            <w:r w:rsidRPr="00E54880">
              <w:rPr>
                <w:rFonts w:cs="Times New Roman"/>
                <w:sz w:val="20"/>
                <w:szCs w:val="20"/>
              </w:rPr>
              <w:t xml:space="preserve"> </w:t>
            </w:r>
            <w:proofErr w:type="spellStart"/>
            <w:r w:rsidRPr="00E54880">
              <w:rPr>
                <w:rFonts w:cs="Times New Roman"/>
                <w:sz w:val="20"/>
                <w:szCs w:val="20"/>
              </w:rPr>
              <w:t>cư</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12C1C819" w14:textId="77777777" w:rsidR="009721C2" w:rsidRPr="00E54880" w:rsidRDefault="009721C2" w:rsidP="009721C2">
            <w:pPr>
              <w:spacing w:before="240" w:line="360" w:lineRule="auto"/>
              <w:rPr>
                <w:rFonts w:cs="Times New Roman"/>
                <w:sz w:val="24"/>
                <w:szCs w:val="24"/>
              </w:rPr>
            </w:pPr>
          </w:p>
        </w:tc>
        <w:tc>
          <w:tcPr>
            <w:tcW w:w="910" w:type="dxa"/>
          </w:tcPr>
          <w:p w14:paraId="2F261251" w14:textId="77777777" w:rsidR="009721C2" w:rsidRPr="00E54880" w:rsidRDefault="009721C2" w:rsidP="009721C2">
            <w:pPr>
              <w:spacing w:before="240" w:line="360" w:lineRule="auto"/>
              <w:rPr>
                <w:rFonts w:cs="Times New Roman"/>
                <w:sz w:val="24"/>
                <w:szCs w:val="24"/>
              </w:rPr>
            </w:pPr>
          </w:p>
        </w:tc>
        <w:tc>
          <w:tcPr>
            <w:tcW w:w="3490" w:type="dxa"/>
          </w:tcPr>
          <w:p w14:paraId="62997FD8" w14:textId="77777777" w:rsidR="009721C2" w:rsidRPr="00E54880" w:rsidRDefault="009721C2" w:rsidP="009721C2">
            <w:pPr>
              <w:spacing w:before="240" w:line="360" w:lineRule="auto"/>
              <w:rPr>
                <w:rFonts w:cs="Times New Roman"/>
                <w:sz w:val="24"/>
                <w:szCs w:val="24"/>
              </w:rPr>
            </w:pPr>
          </w:p>
        </w:tc>
      </w:tr>
      <w:tr w:rsidR="00E54880" w:rsidRPr="00E54880" w14:paraId="50366299" w14:textId="77777777" w:rsidTr="007C7611">
        <w:tc>
          <w:tcPr>
            <w:tcW w:w="1253" w:type="dxa"/>
            <w:vMerge/>
            <w:vAlign w:val="center"/>
          </w:tcPr>
          <w:p w14:paraId="33BE0217"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1B62FBDB"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hình</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phức</w:t>
            </w:r>
            <w:proofErr w:type="spellEnd"/>
            <w:r w:rsidRPr="00E54880">
              <w:rPr>
                <w:rFonts w:cs="Times New Roman"/>
                <w:sz w:val="20"/>
                <w:szCs w:val="20"/>
              </w:rPr>
              <w:t xml:space="preserve"> </w:t>
            </w:r>
            <w:proofErr w:type="spellStart"/>
            <w:r w:rsidRPr="00E54880">
              <w:rPr>
                <w:rFonts w:cs="Times New Roman"/>
                <w:sz w:val="20"/>
                <w:szCs w:val="20"/>
              </w:rPr>
              <w:t>tạp</w:t>
            </w:r>
            <w:proofErr w:type="spellEnd"/>
            <w:r w:rsidRPr="00E54880">
              <w:rPr>
                <w:rFonts w:cs="Times New Roman"/>
                <w:sz w:val="20"/>
                <w:szCs w:val="20"/>
              </w:rPr>
              <w:t xml:space="preserve">, </w:t>
            </w:r>
            <w:proofErr w:type="spellStart"/>
            <w:r w:rsidRPr="00E54880">
              <w:rPr>
                <w:rFonts w:cs="Times New Roman"/>
                <w:sz w:val="20"/>
                <w:szCs w:val="20"/>
              </w:rPr>
              <w:t>nguy</w:t>
            </w:r>
            <w:proofErr w:type="spellEnd"/>
            <w:r w:rsidRPr="00E54880">
              <w:rPr>
                <w:rFonts w:cs="Times New Roman"/>
                <w:sz w:val="20"/>
                <w:szCs w:val="20"/>
              </w:rPr>
              <w:t xml:space="preserve"> </w:t>
            </w:r>
            <w:proofErr w:type="spellStart"/>
            <w:r w:rsidRPr="00E54880">
              <w:rPr>
                <w:rFonts w:cs="Times New Roman"/>
                <w:sz w:val="20"/>
                <w:szCs w:val="20"/>
              </w:rPr>
              <w:t>hiểm</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3F64CFAF" w14:textId="77777777" w:rsidR="009721C2" w:rsidRPr="00E54880" w:rsidRDefault="009721C2" w:rsidP="009721C2">
            <w:pPr>
              <w:spacing w:before="240" w:line="360" w:lineRule="auto"/>
              <w:rPr>
                <w:rFonts w:cs="Times New Roman"/>
                <w:sz w:val="24"/>
                <w:szCs w:val="24"/>
              </w:rPr>
            </w:pPr>
          </w:p>
        </w:tc>
        <w:tc>
          <w:tcPr>
            <w:tcW w:w="910" w:type="dxa"/>
          </w:tcPr>
          <w:p w14:paraId="19803F39" w14:textId="77777777" w:rsidR="009721C2" w:rsidRPr="00E54880" w:rsidRDefault="009721C2" w:rsidP="009721C2">
            <w:pPr>
              <w:spacing w:before="240" w:line="360" w:lineRule="auto"/>
              <w:rPr>
                <w:rFonts w:cs="Times New Roman"/>
                <w:sz w:val="24"/>
                <w:szCs w:val="24"/>
              </w:rPr>
            </w:pPr>
          </w:p>
        </w:tc>
        <w:tc>
          <w:tcPr>
            <w:tcW w:w="3490" w:type="dxa"/>
          </w:tcPr>
          <w:p w14:paraId="68062E98" w14:textId="77777777" w:rsidR="009721C2" w:rsidRPr="00E54880" w:rsidRDefault="009721C2" w:rsidP="009721C2">
            <w:pPr>
              <w:spacing w:before="240" w:line="360" w:lineRule="auto"/>
              <w:rPr>
                <w:rFonts w:cs="Times New Roman"/>
                <w:sz w:val="24"/>
                <w:szCs w:val="24"/>
              </w:rPr>
            </w:pPr>
          </w:p>
        </w:tc>
      </w:tr>
      <w:tr w:rsidR="00E54880" w:rsidRPr="00E54880" w14:paraId="6124507F" w14:textId="77777777" w:rsidTr="007C7611">
        <w:tc>
          <w:tcPr>
            <w:tcW w:w="1253" w:type="dxa"/>
            <w:vMerge w:val="restart"/>
            <w:vAlign w:val="center"/>
          </w:tcPr>
          <w:p w14:paraId="51715834" w14:textId="77777777" w:rsidR="009721C2" w:rsidRPr="00E54880" w:rsidRDefault="009721C2" w:rsidP="009721C2">
            <w:pPr>
              <w:spacing w:before="240" w:line="360" w:lineRule="auto"/>
              <w:jc w:val="center"/>
              <w:rPr>
                <w:rFonts w:cs="Times New Roman"/>
                <w:b/>
                <w:bCs/>
                <w:sz w:val="24"/>
                <w:szCs w:val="24"/>
              </w:rPr>
            </w:pPr>
            <w:r w:rsidRPr="00E54880">
              <w:rPr>
                <w:rFonts w:cs="Times New Roman"/>
                <w:b/>
                <w:bCs/>
                <w:sz w:val="20"/>
                <w:szCs w:val="20"/>
              </w:rPr>
              <w:t xml:space="preserve">Các </w:t>
            </w:r>
            <w:proofErr w:type="spellStart"/>
            <w:r w:rsidRPr="00E54880">
              <w:rPr>
                <w:rFonts w:cs="Times New Roman"/>
                <w:b/>
                <w:bCs/>
                <w:sz w:val="20"/>
                <w:szCs w:val="20"/>
              </w:rPr>
              <w:t>yếu</w:t>
            </w:r>
            <w:proofErr w:type="spellEnd"/>
            <w:r w:rsidRPr="00E54880">
              <w:rPr>
                <w:rFonts w:cs="Times New Roman"/>
                <w:b/>
                <w:bCs/>
                <w:sz w:val="20"/>
                <w:szCs w:val="20"/>
              </w:rPr>
              <w:t xml:space="preserve"> </w:t>
            </w:r>
            <w:proofErr w:type="spellStart"/>
            <w:r w:rsidRPr="00E54880">
              <w:rPr>
                <w:rFonts w:cs="Times New Roman"/>
                <w:b/>
                <w:bCs/>
                <w:sz w:val="20"/>
                <w:szCs w:val="20"/>
              </w:rPr>
              <w:t>tố</w:t>
            </w:r>
            <w:proofErr w:type="spellEnd"/>
            <w:r w:rsidRPr="00E54880">
              <w:rPr>
                <w:rFonts w:cs="Times New Roman"/>
                <w:b/>
                <w:bCs/>
                <w:sz w:val="20"/>
                <w:szCs w:val="20"/>
              </w:rPr>
              <w:t xml:space="preserve"> </w:t>
            </w:r>
            <w:proofErr w:type="spellStart"/>
            <w:r w:rsidRPr="00E54880">
              <w:rPr>
                <w:rFonts w:cs="Times New Roman"/>
                <w:b/>
                <w:bCs/>
                <w:sz w:val="20"/>
                <w:szCs w:val="20"/>
              </w:rPr>
              <w:t>tự</w:t>
            </w:r>
            <w:proofErr w:type="spellEnd"/>
            <w:r w:rsidRPr="00E54880">
              <w:rPr>
                <w:rFonts w:cs="Times New Roman"/>
                <w:b/>
                <w:bCs/>
                <w:sz w:val="20"/>
                <w:szCs w:val="20"/>
              </w:rPr>
              <w:t xml:space="preserve"> </w:t>
            </w:r>
            <w:proofErr w:type="spellStart"/>
            <w:r w:rsidRPr="00E54880">
              <w:rPr>
                <w:rFonts w:cs="Times New Roman"/>
                <w:b/>
                <w:bCs/>
                <w:sz w:val="20"/>
                <w:szCs w:val="20"/>
              </w:rPr>
              <w:t>nhiên</w:t>
            </w:r>
            <w:proofErr w:type="spellEnd"/>
          </w:p>
        </w:tc>
        <w:tc>
          <w:tcPr>
            <w:tcW w:w="3421" w:type="dxa"/>
            <w:tcBorders>
              <w:top w:val="single" w:sz="4" w:space="0" w:color="auto"/>
              <w:left w:val="nil"/>
              <w:bottom w:val="single" w:sz="4" w:space="0" w:color="auto"/>
              <w:right w:val="single" w:sz="4" w:space="0" w:color="auto"/>
            </w:tcBorders>
          </w:tcPr>
          <w:p w14:paraId="0451ADD1"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Trong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w:t>
            </w:r>
            <w:proofErr w:type="spellStart"/>
            <w:r w:rsidRPr="00E54880">
              <w:rPr>
                <w:rFonts w:cs="Times New Roman"/>
                <w:sz w:val="20"/>
                <w:szCs w:val="20"/>
              </w:rPr>
              <w:t>hồ</w:t>
            </w:r>
            <w:proofErr w:type="spellEnd"/>
            <w:r w:rsidRPr="00E54880">
              <w:rPr>
                <w:rFonts w:cs="Times New Roman"/>
                <w:sz w:val="20"/>
                <w:szCs w:val="20"/>
              </w:rPr>
              <w:t xml:space="preserve">, </w:t>
            </w:r>
            <w:proofErr w:type="spellStart"/>
            <w:r w:rsidRPr="00E54880">
              <w:rPr>
                <w:rFonts w:cs="Times New Roman"/>
                <w:sz w:val="20"/>
                <w:szCs w:val="20"/>
              </w:rPr>
              <w:t>khe</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4C85E61E" w14:textId="77777777" w:rsidR="009721C2" w:rsidRPr="00E54880" w:rsidRDefault="009721C2" w:rsidP="009721C2">
            <w:pPr>
              <w:spacing w:before="240" w:line="360" w:lineRule="auto"/>
              <w:rPr>
                <w:rFonts w:cs="Times New Roman"/>
                <w:sz w:val="24"/>
                <w:szCs w:val="24"/>
              </w:rPr>
            </w:pPr>
          </w:p>
        </w:tc>
        <w:tc>
          <w:tcPr>
            <w:tcW w:w="910" w:type="dxa"/>
          </w:tcPr>
          <w:p w14:paraId="47D9F9C5" w14:textId="77777777" w:rsidR="009721C2" w:rsidRPr="00E54880" w:rsidRDefault="009721C2" w:rsidP="009721C2">
            <w:pPr>
              <w:spacing w:before="240" w:line="360" w:lineRule="auto"/>
              <w:rPr>
                <w:rFonts w:cs="Times New Roman"/>
                <w:sz w:val="24"/>
                <w:szCs w:val="24"/>
              </w:rPr>
            </w:pPr>
          </w:p>
        </w:tc>
        <w:tc>
          <w:tcPr>
            <w:tcW w:w="3490" w:type="dxa"/>
          </w:tcPr>
          <w:p w14:paraId="104FD17D" w14:textId="77777777" w:rsidR="009721C2" w:rsidRPr="00E54880" w:rsidRDefault="009721C2" w:rsidP="009721C2">
            <w:pPr>
              <w:spacing w:before="240" w:line="360" w:lineRule="auto"/>
              <w:rPr>
                <w:rFonts w:cs="Times New Roman"/>
                <w:sz w:val="24"/>
                <w:szCs w:val="24"/>
              </w:rPr>
            </w:pPr>
          </w:p>
        </w:tc>
      </w:tr>
      <w:tr w:rsidR="00E54880" w:rsidRPr="00E54880" w14:paraId="3FA559F0" w14:textId="77777777" w:rsidTr="007C7611">
        <w:tc>
          <w:tcPr>
            <w:tcW w:w="1253" w:type="dxa"/>
            <w:vMerge/>
            <w:vAlign w:val="center"/>
          </w:tcPr>
          <w:p w14:paraId="4930F8CB" w14:textId="77777777" w:rsidR="009721C2" w:rsidRPr="00E54880" w:rsidRDefault="009721C2" w:rsidP="009721C2">
            <w:pPr>
              <w:spacing w:before="240" w:line="360" w:lineRule="auto"/>
              <w:jc w:val="center"/>
              <w:rPr>
                <w:rFonts w:cs="Times New Roman"/>
                <w:b/>
                <w:bCs/>
                <w:sz w:val="24"/>
                <w:szCs w:val="24"/>
              </w:rPr>
            </w:pPr>
          </w:p>
        </w:tc>
        <w:tc>
          <w:tcPr>
            <w:tcW w:w="3421" w:type="dxa"/>
            <w:tcBorders>
              <w:top w:val="single" w:sz="4" w:space="0" w:color="auto"/>
              <w:left w:val="nil"/>
              <w:bottom w:val="single" w:sz="4" w:space="0" w:color="auto"/>
              <w:right w:val="single" w:sz="4" w:space="0" w:color="auto"/>
            </w:tcBorders>
          </w:tcPr>
          <w:p w14:paraId="76C569B8"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phải</w:t>
            </w:r>
            <w:proofErr w:type="spellEnd"/>
            <w:r w:rsidRPr="00E54880">
              <w:rPr>
                <w:rFonts w:cs="Times New Roman"/>
                <w:sz w:val="20"/>
                <w:szCs w:val="20"/>
              </w:rPr>
              <w:t xml:space="preserve"> </w:t>
            </w:r>
            <w:proofErr w:type="spellStart"/>
            <w:r w:rsidRPr="00E54880">
              <w:rPr>
                <w:rFonts w:cs="Times New Roman"/>
                <w:sz w:val="20"/>
                <w:szCs w:val="20"/>
              </w:rPr>
              <w:t>là</w:t>
            </w:r>
            <w:proofErr w:type="spellEnd"/>
            <w:r w:rsidRPr="00E54880">
              <w:rPr>
                <w:rFonts w:cs="Times New Roman"/>
                <w:sz w:val="20"/>
                <w:szCs w:val="20"/>
              </w:rPr>
              <w:t xml:space="preserve"> </w:t>
            </w:r>
            <w:proofErr w:type="spellStart"/>
            <w:r w:rsidRPr="00E54880">
              <w:rPr>
                <w:rFonts w:cs="Times New Roman"/>
                <w:sz w:val="20"/>
                <w:szCs w:val="20"/>
              </w:rPr>
              <w:t>khu</w:t>
            </w:r>
            <w:proofErr w:type="spellEnd"/>
            <w:r w:rsidRPr="00E54880">
              <w:rPr>
                <w:rFonts w:cs="Times New Roman"/>
                <w:sz w:val="20"/>
                <w:szCs w:val="20"/>
              </w:rPr>
              <w:t xml:space="preserve"> </w:t>
            </w:r>
            <w:proofErr w:type="spellStart"/>
            <w:r w:rsidRPr="00E54880">
              <w:rPr>
                <w:rFonts w:cs="Times New Roman"/>
                <w:sz w:val="20"/>
                <w:szCs w:val="20"/>
              </w:rPr>
              <w:t>vực</w:t>
            </w:r>
            <w:proofErr w:type="spellEnd"/>
            <w:r w:rsidRPr="00E54880">
              <w:rPr>
                <w:rFonts w:cs="Times New Roman"/>
                <w:sz w:val="20"/>
                <w:szCs w:val="20"/>
              </w:rPr>
              <w:t xml:space="preserve"> </w:t>
            </w:r>
            <w:proofErr w:type="spellStart"/>
            <w:r w:rsidRPr="00E54880">
              <w:rPr>
                <w:rFonts w:cs="Times New Roman"/>
                <w:sz w:val="20"/>
                <w:szCs w:val="20"/>
              </w:rPr>
              <w:t>làm</w:t>
            </w:r>
            <w:proofErr w:type="spellEnd"/>
            <w:r w:rsidRPr="00E54880">
              <w:rPr>
                <w:rFonts w:cs="Times New Roman"/>
                <w:sz w:val="20"/>
                <w:szCs w:val="20"/>
              </w:rPr>
              <w:t xml:space="preserve"> </w:t>
            </w:r>
            <w:proofErr w:type="spellStart"/>
            <w:r w:rsidRPr="00E54880">
              <w:rPr>
                <w:rFonts w:cs="Times New Roman"/>
                <w:sz w:val="20"/>
                <w:szCs w:val="20"/>
              </w:rPr>
              <w:t>tổ</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loài</w:t>
            </w:r>
            <w:proofErr w:type="spellEnd"/>
            <w:r w:rsidRPr="00E54880">
              <w:rPr>
                <w:rFonts w:cs="Times New Roman"/>
                <w:sz w:val="20"/>
                <w:szCs w:val="20"/>
              </w:rPr>
              <w:t xml:space="preserve"> ĐV?</w:t>
            </w:r>
          </w:p>
        </w:tc>
        <w:tc>
          <w:tcPr>
            <w:tcW w:w="850" w:type="dxa"/>
          </w:tcPr>
          <w:p w14:paraId="0E75C037" w14:textId="77777777" w:rsidR="009721C2" w:rsidRPr="00E54880" w:rsidRDefault="009721C2" w:rsidP="009721C2">
            <w:pPr>
              <w:spacing w:before="240" w:line="360" w:lineRule="auto"/>
              <w:rPr>
                <w:rFonts w:cs="Times New Roman"/>
                <w:sz w:val="24"/>
                <w:szCs w:val="24"/>
              </w:rPr>
            </w:pPr>
          </w:p>
        </w:tc>
        <w:tc>
          <w:tcPr>
            <w:tcW w:w="910" w:type="dxa"/>
          </w:tcPr>
          <w:p w14:paraId="565BC7EF" w14:textId="77777777" w:rsidR="009721C2" w:rsidRPr="00E54880" w:rsidRDefault="009721C2" w:rsidP="009721C2">
            <w:pPr>
              <w:spacing w:before="240" w:line="360" w:lineRule="auto"/>
              <w:rPr>
                <w:rFonts w:cs="Times New Roman"/>
                <w:sz w:val="24"/>
                <w:szCs w:val="24"/>
              </w:rPr>
            </w:pPr>
          </w:p>
        </w:tc>
        <w:tc>
          <w:tcPr>
            <w:tcW w:w="3490" w:type="dxa"/>
          </w:tcPr>
          <w:p w14:paraId="1A120061" w14:textId="77777777" w:rsidR="009721C2" w:rsidRPr="00E54880" w:rsidRDefault="009721C2" w:rsidP="009721C2">
            <w:pPr>
              <w:spacing w:before="240" w:line="360" w:lineRule="auto"/>
              <w:rPr>
                <w:rFonts w:cs="Times New Roman"/>
                <w:sz w:val="24"/>
                <w:szCs w:val="24"/>
              </w:rPr>
            </w:pPr>
          </w:p>
        </w:tc>
      </w:tr>
      <w:tr w:rsidR="00E54880" w:rsidRPr="00E54880" w14:paraId="04FA625C" w14:textId="77777777" w:rsidTr="007C7611">
        <w:tc>
          <w:tcPr>
            <w:tcW w:w="1253" w:type="dxa"/>
            <w:vMerge/>
            <w:vAlign w:val="center"/>
          </w:tcPr>
          <w:p w14:paraId="457817B7" w14:textId="77777777" w:rsidR="009721C2" w:rsidRPr="00E54880" w:rsidRDefault="009721C2" w:rsidP="009721C2">
            <w:pPr>
              <w:spacing w:before="240" w:line="360" w:lineRule="auto"/>
              <w:jc w:val="center"/>
              <w:rPr>
                <w:rFonts w:cs="Times New Roman"/>
                <w:b/>
                <w:bCs/>
                <w:sz w:val="24"/>
                <w:szCs w:val="24"/>
              </w:rPr>
            </w:pPr>
          </w:p>
        </w:tc>
        <w:tc>
          <w:tcPr>
            <w:tcW w:w="3421" w:type="dxa"/>
            <w:tcBorders>
              <w:top w:val="single" w:sz="4" w:space="0" w:color="auto"/>
              <w:left w:val="nil"/>
              <w:bottom w:val="single" w:sz="4" w:space="0" w:color="auto"/>
              <w:right w:val="single" w:sz="4" w:space="0" w:color="auto"/>
            </w:tcBorders>
          </w:tcPr>
          <w:p w14:paraId="2B32A4EB"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sự</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diện</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giống</w:t>
            </w:r>
            <w:proofErr w:type="spellEnd"/>
            <w:r w:rsidRPr="00E54880">
              <w:rPr>
                <w:rFonts w:cs="Times New Roman"/>
                <w:sz w:val="20"/>
                <w:szCs w:val="20"/>
              </w:rPr>
              <w:t xml:space="preserve"> </w:t>
            </w:r>
            <w:proofErr w:type="spellStart"/>
            <w:r w:rsidRPr="00E54880">
              <w:rPr>
                <w:rFonts w:cs="Times New Roman"/>
                <w:sz w:val="20"/>
                <w:szCs w:val="20"/>
              </w:rPr>
              <w:t>loài</w:t>
            </w:r>
            <w:proofErr w:type="spellEnd"/>
            <w:r w:rsidRPr="00E54880">
              <w:rPr>
                <w:rFonts w:cs="Times New Roman"/>
                <w:sz w:val="20"/>
                <w:szCs w:val="20"/>
              </w:rPr>
              <w:t xml:space="preserve"> </w:t>
            </w:r>
            <w:proofErr w:type="spellStart"/>
            <w:r w:rsidRPr="00E54880">
              <w:rPr>
                <w:rFonts w:cs="Times New Roman"/>
                <w:sz w:val="20"/>
                <w:szCs w:val="20"/>
              </w:rPr>
              <w:t>hiếm</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đe</w:t>
            </w:r>
            <w:proofErr w:type="spellEnd"/>
            <w:r w:rsidRPr="00E54880">
              <w:rPr>
                <w:rFonts w:cs="Times New Roman"/>
                <w:sz w:val="20"/>
                <w:szCs w:val="20"/>
              </w:rPr>
              <w:t xml:space="preserve"> </w:t>
            </w:r>
            <w:proofErr w:type="spellStart"/>
            <w:r w:rsidRPr="00E54880">
              <w:rPr>
                <w:rFonts w:cs="Times New Roman"/>
                <w:sz w:val="20"/>
                <w:szCs w:val="20"/>
              </w:rPr>
              <w:t>dọa</w:t>
            </w:r>
            <w:proofErr w:type="spellEnd"/>
            <w:r w:rsidRPr="00E54880">
              <w:rPr>
                <w:rFonts w:cs="Times New Roman"/>
                <w:sz w:val="20"/>
                <w:szCs w:val="20"/>
              </w:rPr>
              <w:t xml:space="preserve"> </w:t>
            </w:r>
            <w:proofErr w:type="spellStart"/>
            <w:r w:rsidRPr="00E54880">
              <w:rPr>
                <w:rFonts w:cs="Times New Roman"/>
                <w:sz w:val="20"/>
                <w:szCs w:val="20"/>
              </w:rPr>
              <w:t>trong</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50ED9241" w14:textId="77777777" w:rsidR="009721C2" w:rsidRPr="00E54880" w:rsidRDefault="009721C2" w:rsidP="009721C2">
            <w:pPr>
              <w:spacing w:before="240" w:line="360" w:lineRule="auto"/>
              <w:rPr>
                <w:rFonts w:cs="Times New Roman"/>
                <w:sz w:val="24"/>
                <w:szCs w:val="24"/>
              </w:rPr>
            </w:pPr>
          </w:p>
        </w:tc>
        <w:tc>
          <w:tcPr>
            <w:tcW w:w="910" w:type="dxa"/>
          </w:tcPr>
          <w:p w14:paraId="45109B02" w14:textId="77777777" w:rsidR="009721C2" w:rsidRPr="00E54880" w:rsidRDefault="009721C2" w:rsidP="009721C2">
            <w:pPr>
              <w:spacing w:before="240" w:line="360" w:lineRule="auto"/>
              <w:rPr>
                <w:rFonts w:cs="Times New Roman"/>
                <w:sz w:val="24"/>
                <w:szCs w:val="24"/>
              </w:rPr>
            </w:pPr>
          </w:p>
        </w:tc>
        <w:tc>
          <w:tcPr>
            <w:tcW w:w="3490" w:type="dxa"/>
          </w:tcPr>
          <w:p w14:paraId="29177BF0" w14:textId="77777777" w:rsidR="009721C2" w:rsidRPr="00E54880" w:rsidRDefault="009721C2" w:rsidP="009721C2">
            <w:pPr>
              <w:spacing w:before="240" w:line="360" w:lineRule="auto"/>
              <w:rPr>
                <w:rFonts w:cs="Times New Roman"/>
                <w:sz w:val="24"/>
                <w:szCs w:val="24"/>
              </w:rPr>
            </w:pPr>
          </w:p>
        </w:tc>
      </w:tr>
      <w:tr w:rsidR="00E54880" w:rsidRPr="00E54880" w14:paraId="63D8FBC3" w14:textId="77777777" w:rsidTr="007C7611">
        <w:tc>
          <w:tcPr>
            <w:tcW w:w="1253" w:type="dxa"/>
            <w:vMerge/>
            <w:vAlign w:val="center"/>
          </w:tcPr>
          <w:p w14:paraId="149C116E" w14:textId="77777777" w:rsidR="009721C2" w:rsidRPr="00E54880" w:rsidRDefault="009721C2" w:rsidP="009721C2">
            <w:pPr>
              <w:spacing w:before="240" w:line="360" w:lineRule="auto"/>
              <w:jc w:val="center"/>
              <w:rPr>
                <w:rFonts w:cs="Times New Roman"/>
                <w:b/>
                <w:bCs/>
                <w:sz w:val="24"/>
                <w:szCs w:val="24"/>
              </w:rPr>
            </w:pPr>
          </w:p>
        </w:tc>
        <w:tc>
          <w:tcPr>
            <w:tcW w:w="3421" w:type="dxa"/>
            <w:tcBorders>
              <w:top w:val="single" w:sz="4" w:space="0" w:color="auto"/>
              <w:left w:val="nil"/>
              <w:bottom w:val="single" w:sz="4" w:space="0" w:color="auto"/>
              <w:right w:val="single" w:sz="4" w:space="0" w:color="auto"/>
            </w:tcBorders>
          </w:tcPr>
          <w:p w14:paraId="425570AB"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sự</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diện</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di </w:t>
            </w:r>
            <w:proofErr w:type="spellStart"/>
            <w:r w:rsidRPr="00E54880">
              <w:rPr>
                <w:rFonts w:cs="Times New Roman"/>
                <w:sz w:val="20"/>
                <w:szCs w:val="20"/>
              </w:rPr>
              <w:t>tích</w:t>
            </w:r>
            <w:proofErr w:type="spellEnd"/>
            <w:r w:rsidRPr="00E54880">
              <w:rPr>
                <w:rFonts w:cs="Times New Roman"/>
                <w:sz w:val="20"/>
                <w:szCs w:val="20"/>
              </w:rPr>
              <w:t xml:space="preserve">, </w:t>
            </w:r>
            <w:proofErr w:type="spellStart"/>
            <w:r w:rsidRPr="00E54880">
              <w:rPr>
                <w:rFonts w:cs="Times New Roman"/>
                <w:sz w:val="20"/>
                <w:szCs w:val="20"/>
              </w:rPr>
              <w:t>mộ</w:t>
            </w:r>
            <w:proofErr w:type="spellEnd"/>
            <w:r w:rsidRPr="00E54880">
              <w:rPr>
                <w:rFonts w:cs="Times New Roman"/>
                <w:sz w:val="20"/>
                <w:szCs w:val="20"/>
              </w:rPr>
              <w:t xml:space="preserve"> </w:t>
            </w:r>
            <w:proofErr w:type="spellStart"/>
            <w:r w:rsidRPr="00E54880">
              <w:rPr>
                <w:rFonts w:cs="Times New Roman"/>
                <w:sz w:val="20"/>
                <w:szCs w:val="20"/>
              </w:rPr>
              <w:t>phần</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điểm</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ý </w:t>
            </w:r>
            <w:proofErr w:type="spellStart"/>
            <w:r w:rsidRPr="00E54880">
              <w:rPr>
                <w:rFonts w:cs="Times New Roman"/>
                <w:sz w:val="20"/>
                <w:szCs w:val="20"/>
              </w:rPr>
              <w:t>nghĩa</w:t>
            </w:r>
            <w:proofErr w:type="spellEnd"/>
            <w:r w:rsidRPr="00E54880">
              <w:rPr>
                <w:rFonts w:cs="Times New Roman"/>
                <w:sz w:val="20"/>
                <w:szCs w:val="20"/>
              </w:rPr>
              <w:t xml:space="preserve"> </w:t>
            </w:r>
            <w:proofErr w:type="spellStart"/>
            <w:r w:rsidRPr="00E54880">
              <w:rPr>
                <w:rFonts w:cs="Times New Roman"/>
                <w:sz w:val="20"/>
                <w:szCs w:val="20"/>
              </w:rPr>
              <w:t>lịch</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tôn</w:t>
            </w:r>
            <w:proofErr w:type="spellEnd"/>
            <w:r w:rsidRPr="00E54880">
              <w:rPr>
                <w:rFonts w:cs="Times New Roman"/>
                <w:sz w:val="20"/>
                <w:szCs w:val="20"/>
              </w:rPr>
              <w:t xml:space="preserve"> </w:t>
            </w:r>
            <w:proofErr w:type="spellStart"/>
            <w:r w:rsidRPr="00E54880">
              <w:rPr>
                <w:rFonts w:cs="Times New Roman"/>
                <w:sz w:val="20"/>
                <w:szCs w:val="20"/>
              </w:rPr>
              <w:t>giáo</w:t>
            </w:r>
            <w:proofErr w:type="spellEnd"/>
            <w:r w:rsidRPr="00E54880">
              <w:rPr>
                <w:rFonts w:cs="Times New Roman"/>
                <w:sz w:val="20"/>
                <w:szCs w:val="20"/>
              </w:rPr>
              <w:t xml:space="preserve"> </w:t>
            </w:r>
            <w:proofErr w:type="spellStart"/>
            <w:r w:rsidRPr="00E54880">
              <w:rPr>
                <w:rFonts w:cs="Times New Roman"/>
                <w:sz w:val="20"/>
                <w:szCs w:val="20"/>
              </w:rPr>
              <w:t>trong</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62D02371" w14:textId="77777777" w:rsidR="009721C2" w:rsidRPr="00E54880" w:rsidRDefault="009721C2" w:rsidP="009721C2">
            <w:pPr>
              <w:spacing w:before="240" w:line="360" w:lineRule="auto"/>
              <w:rPr>
                <w:rFonts w:cs="Times New Roman"/>
                <w:sz w:val="24"/>
                <w:szCs w:val="24"/>
              </w:rPr>
            </w:pPr>
          </w:p>
        </w:tc>
        <w:tc>
          <w:tcPr>
            <w:tcW w:w="910" w:type="dxa"/>
          </w:tcPr>
          <w:p w14:paraId="65EC7F4A" w14:textId="77777777" w:rsidR="009721C2" w:rsidRPr="00E54880" w:rsidRDefault="009721C2" w:rsidP="009721C2">
            <w:pPr>
              <w:spacing w:before="240" w:line="360" w:lineRule="auto"/>
              <w:rPr>
                <w:rFonts w:cs="Times New Roman"/>
                <w:sz w:val="24"/>
                <w:szCs w:val="24"/>
              </w:rPr>
            </w:pPr>
          </w:p>
        </w:tc>
        <w:tc>
          <w:tcPr>
            <w:tcW w:w="3490" w:type="dxa"/>
          </w:tcPr>
          <w:p w14:paraId="3CDC2089" w14:textId="77777777" w:rsidR="009721C2" w:rsidRPr="00E54880" w:rsidRDefault="009721C2" w:rsidP="009721C2">
            <w:pPr>
              <w:spacing w:before="240" w:line="360" w:lineRule="auto"/>
              <w:rPr>
                <w:rFonts w:cs="Times New Roman"/>
                <w:sz w:val="24"/>
                <w:szCs w:val="24"/>
              </w:rPr>
            </w:pPr>
          </w:p>
        </w:tc>
      </w:tr>
      <w:tr w:rsidR="00E54880" w:rsidRPr="00E54880" w14:paraId="630F444D" w14:textId="77777777" w:rsidTr="007C7611">
        <w:tc>
          <w:tcPr>
            <w:tcW w:w="1253" w:type="dxa"/>
            <w:vMerge w:val="restart"/>
            <w:tcBorders>
              <w:top w:val="single" w:sz="4" w:space="0" w:color="auto"/>
              <w:left w:val="single" w:sz="4" w:space="0" w:color="auto"/>
              <w:right w:val="single" w:sz="4" w:space="0" w:color="auto"/>
            </w:tcBorders>
            <w:shd w:val="clear" w:color="000000" w:fill="FFFFFF"/>
            <w:vAlign w:val="center"/>
          </w:tcPr>
          <w:p w14:paraId="163F596F" w14:textId="77777777" w:rsidR="009721C2" w:rsidRPr="00E54880" w:rsidRDefault="009721C2" w:rsidP="009721C2">
            <w:pPr>
              <w:spacing w:before="240" w:line="360" w:lineRule="auto"/>
              <w:jc w:val="center"/>
              <w:rPr>
                <w:rFonts w:cs="Times New Roman"/>
                <w:b/>
                <w:bCs/>
                <w:sz w:val="24"/>
                <w:szCs w:val="24"/>
              </w:rPr>
            </w:pPr>
            <w:r w:rsidRPr="00E54880">
              <w:rPr>
                <w:rFonts w:cs="Times New Roman"/>
                <w:b/>
                <w:bCs/>
                <w:sz w:val="20"/>
                <w:szCs w:val="20"/>
              </w:rPr>
              <w:t xml:space="preserve">Các </w:t>
            </w:r>
            <w:proofErr w:type="spellStart"/>
            <w:r w:rsidRPr="00E54880">
              <w:rPr>
                <w:rFonts w:cs="Times New Roman"/>
                <w:b/>
                <w:bCs/>
                <w:sz w:val="20"/>
                <w:szCs w:val="20"/>
              </w:rPr>
              <w:t>nội</w:t>
            </w:r>
            <w:proofErr w:type="spellEnd"/>
            <w:r w:rsidRPr="00E54880">
              <w:rPr>
                <w:rFonts w:cs="Times New Roman"/>
                <w:b/>
                <w:bCs/>
                <w:sz w:val="20"/>
                <w:szCs w:val="20"/>
              </w:rPr>
              <w:t xml:space="preserve"> dung </w:t>
            </w:r>
            <w:proofErr w:type="spellStart"/>
            <w:r w:rsidRPr="00E54880">
              <w:rPr>
                <w:rFonts w:cs="Times New Roman"/>
                <w:b/>
                <w:bCs/>
                <w:sz w:val="20"/>
                <w:szCs w:val="20"/>
              </w:rPr>
              <w:t>kiểm</w:t>
            </w:r>
            <w:proofErr w:type="spellEnd"/>
            <w:r w:rsidRPr="00E54880">
              <w:rPr>
                <w:rFonts w:cs="Times New Roman"/>
                <w:b/>
                <w:bCs/>
                <w:sz w:val="20"/>
                <w:szCs w:val="20"/>
              </w:rPr>
              <w:t xml:space="preserve"> </w:t>
            </w:r>
            <w:proofErr w:type="spellStart"/>
            <w:r w:rsidRPr="00E54880">
              <w:rPr>
                <w:rFonts w:cs="Times New Roman"/>
                <w:b/>
                <w:bCs/>
                <w:sz w:val="20"/>
                <w:szCs w:val="20"/>
              </w:rPr>
              <w:t>tra</w:t>
            </w:r>
            <w:proofErr w:type="spellEnd"/>
            <w:r w:rsidRPr="00E54880">
              <w:rPr>
                <w:rFonts w:cs="Times New Roman"/>
                <w:b/>
                <w:bCs/>
                <w:sz w:val="20"/>
                <w:szCs w:val="20"/>
              </w:rPr>
              <w:t xml:space="preserve"> </w:t>
            </w:r>
            <w:proofErr w:type="spellStart"/>
            <w:r w:rsidRPr="00E54880">
              <w:rPr>
                <w:rFonts w:cs="Times New Roman"/>
                <w:b/>
                <w:bCs/>
                <w:sz w:val="20"/>
                <w:szCs w:val="20"/>
              </w:rPr>
              <w:t>khác</w:t>
            </w:r>
            <w:proofErr w:type="spellEnd"/>
          </w:p>
        </w:tc>
        <w:tc>
          <w:tcPr>
            <w:tcW w:w="3421" w:type="dxa"/>
          </w:tcPr>
          <w:p w14:paraId="1756B8E4"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sở</w:t>
            </w:r>
            <w:proofErr w:type="spellEnd"/>
            <w:r w:rsidRPr="00E54880">
              <w:rPr>
                <w:rFonts w:cs="Times New Roman"/>
                <w:sz w:val="20"/>
                <w:szCs w:val="20"/>
              </w:rPr>
              <w:t xml:space="preserve"> y </w:t>
            </w:r>
            <w:proofErr w:type="spellStart"/>
            <w:r w:rsidRPr="00E54880">
              <w:rPr>
                <w:rFonts w:cs="Times New Roman"/>
                <w:sz w:val="20"/>
                <w:szCs w:val="20"/>
              </w:rPr>
              <w:t>tế</w:t>
            </w:r>
            <w:proofErr w:type="spellEnd"/>
            <w:r w:rsidRPr="00E54880">
              <w:rPr>
                <w:rFonts w:cs="Times New Roman"/>
                <w:sz w:val="20"/>
                <w:szCs w:val="20"/>
              </w:rPr>
              <w:t xml:space="preserve"> </w:t>
            </w:r>
            <w:proofErr w:type="spellStart"/>
            <w:r w:rsidRPr="00E54880">
              <w:rPr>
                <w:rFonts w:cs="Times New Roman"/>
                <w:sz w:val="20"/>
                <w:szCs w:val="20"/>
              </w:rPr>
              <w:t>gần</w:t>
            </w:r>
            <w:proofErr w:type="spellEnd"/>
            <w:r w:rsidRPr="00E54880">
              <w:rPr>
                <w:rFonts w:cs="Times New Roman"/>
                <w:sz w:val="20"/>
                <w:szCs w:val="20"/>
              </w:rPr>
              <w:t xml:space="preserve"> </w:t>
            </w:r>
            <w:proofErr w:type="spellStart"/>
            <w:r w:rsidRPr="00E54880">
              <w:rPr>
                <w:rFonts w:cs="Times New Roman"/>
                <w:sz w:val="20"/>
                <w:szCs w:val="20"/>
              </w:rPr>
              <w:t>nhất</w:t>
            </w:r>
            <w:proofErr w:type="spellEnd"/>
          </w:p>
        </w:tc>
        <w:tc>
          <w:tcPr>
            <w:tcW w:w="850" w:type="dxa"/>
          </w:tcPr>
          <w:p w14:paraId="74FFB3D4" w14:textId="77777777" w:rsidR="009721C2" w:rsidRPr="00E54880" w:rsidRDefault="009721C2" w:rsidP="009721C2">
            <w:pPr>
              <w:spacing w:before="240" w:line="360" w:lineRule="auto"/>
              <w:rPr>
                <w:rFonts w:cs="Times New Roman"/>
                <w:sz w:val="24"/>
                <w:szCs w:val="24"/>
              </w:rPr>
            </w:pPr>
          </w:p>
        </w:tc>
        <w:tc>
          <w:tcPr>
            <w:tcW w:w="910" w:type="dxa"/>
          </w:tcPr>
          <w:p w14:paraId="10A2C447" w14:textId="77777777" w:rsidR="009721C2" w:rsidRPr="00E54880" w:rsidRDefault="009721C2" w:rsidP="009721C2">
            <w:pPr>
              <w:spacing w:before="240" w:line="360" w:lineRule="auto"/>
              <w:rPr>
                <w:rFonts w:cs="Times New Roman"/>
                <w:sz w:val="24"/>
                <w:szCs w:val="24"/>
              </w:rPr>
            </w:pPr>
          </w:p>
        </w:tc>
        <w:tc>
          <w:tcPr>
            <w:tcW w:w="3490" w:type="dxa"/>
          </w:tcPr>
          <w:p w14:paraId="4F509FCC" w14:textId="77777777" w:rsidR="009721C2" w:rsidRPr="00E54880" w:rsidRDefault="009721C2" w:rsidP="009721C2">
            <w:pPr>
              <w:spacing w:before="240" w:line="360" w:lineRule="auto"/>
              <w:rPr>
                <w:rFonts w:cs="Times New Roman"/>
                <w:sz w:val="24"/>
                <w:szCs w:val="24"/>
              </w:rPr>
            </w:pPr>
          </w:p>
        </w:tc>
      </w:tr>
      <w:tr w:rsidR="00E54880" w:rsidRPr="00E54880" w14:paraId="3CCCF9FF" w14:textId="77777777" w:rsidTr="007C7611">
        <w:tc>
          <w:tcPr>
            <w:tcW w:w="1253" w:type="dxa"/>
            <w:vMerge/>
            <w:tcBorders>
              <w:left w:val="single" w:sz="4" w:space="0" w:color="auto"/>
              <w:right w:val="single" w:sz="4" w:space="0" w:color="auto"/>
            </w:tcBorders>
            <w:shd w:val="clear" w:color="000000" w:fill="FFFFFF"/>
            <w:vAlign w:val="center"/>
          </w:tcPr>
          <w:p w14:paraId="5BBC2D17"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5D1AB381"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từ</w:t>
            </w:r>
            <w:proofErr w:type="spellEnd"/>
            <w:r w:rsidRPr="00E54880">
              <w:rPr>
                <w:rFonts w:cs="Times New Roman"/>
                <w:sz w:val="20"/>
                <w:szCs w:val="20"/>
              </w:rPr>
              <w:t xml:space="preserve"> </w:t>
            </w:r>
            <w:proofErr w:type="spellStart"/>
            <w:r w:rsidRPr="00E54880">
              <w:rPr>
                <w:rFonts w:cs="Times New Roman"/>
                <w:sz w:val="20"/>
                <w:szCs w:val="20"/>
              </w:rPr>
              <w:t>đâu</w:t>
            </w:r>
            <w:proofErr w:type="spellEnd"/>
            <w:r w:rsidRPr="00E54880">
              <w:rPr>
                <w:rFonts w:cs="Times New Roman"/>
                <w:sz w:val="20"/>
                <w:szCs w:val="20"/>
              </w:rPr>
              <w:t>?</w:t>
            </w:r>
          </w:p>
        </w:tc>
        <w:tc>
          <w:tcPr>
            <w:tcW w:w="850" w:type="dxa"/>
          </w:tcPr>
          <w:p w14:paraId="64654822" w14:textId="77777777" w:rsidR="009721C2" w:rsidRPr="00E54880" w:rsidRDefault="009721C2" w:rsidP="009721C2">
            <w:pPr>
              <w:spacing w:before="240" w:line="360" w:lineRule="auto"/>
              <w:rPr>
                <w:rFonts w:cs="Times New Roman"/>
                <w:sz w:val="24"/>
                <w:szCs w:val="24"/>
              </w:rPr>
            </w:pPr>
          </w:p>
        </w:tc>
        <w:tc>
          <w:tcPr>
            <w:tcW w:w="910" w:type="dxa"/>
          </w:tcPr>
          <w:p w14:paraId="1C8D2C40" w14:textId="77777777" w:rsidR="009721C2" w:rsidRPr="00E54880" w:rsidRDefault="009721C2" w:rsidP="009721C2">
            <w:pPr>
              <w:spacing w:before="240" w:line="360" w:lineRule="auto"/>
              <w:rPr>
                <w:rFonts w:cs="Times New Roman"/>
                <w:sz w:val="24"/>
                <w:szCs w:val="24"/>
              </w:rPr>
            </w:pPr>
          </w:p>
        </w:tc>
        <w:tc>
          <w:tcPr>
            <w:tcW w:w="3490" w:type="dxa"/>
          </w:tcPr>
          <w:p w14:paraId="6EE75C4D" w14:textId="77777777" w:rsidR="009721C2" w:rsidRPr="00E54880" w:rsidRDefault="009721C2" w:rsidP="009721C2">
            <w:pPr>
              <w:spacing w:before="240" w:line="360" w:lineRule="auto"/>
              <w:rPr>
                <w:rFonts w:cs="Times New Roman"/>
                <w:sz w:val="24"/>
                <w:szCs w:val="24"/>
              </w:rPr>
            </w:pPr>
          </w:p>
        </w:tc>
      </w:tr>
      <w:tr w:rsidR="00E54880" w:rsidRPr="00E54880" w14:paraId="7B2B7054" w14:textId="77777777" w:rsidTr="007C7611">
        <w:tc>
          <w:tcPr>
            <w:tcW w:w="1253" w:type="dxa"/>
            <w:vMerge/>
            <w:tcBorders>
              <w:left w:val="single" w:sz="4" w:space="0" w:color="auto"/>
              <w:right w:val="single" w:sz="4" w:space="0" w:color="auto"/>
            </w:tcBorders>
            <w:shd w:val="clear" w:color="000000" w:fill="FFFFFF"/>
            <w:vAlign w:val="center"/>
          </w:tcPr>
          <w:p w14:paraId="1E9F8793"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6920E75E"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xây</w:t>
            </w:r>
            <w:proofErr w:type="spellEnd"/>
            <w:r w:rsidRPr="00E54880">
              <w:rPr>
                <w:rFonts w:cs="Times New Roman"/>
                <w:sz w:val="20"/>
                <w:szCs w:val="20"/>
              </w:rPr>
              <w:t xml:space="preserve"> </w:t>
            </w:r>
            <w:proofErr w:type="spellStart"/>
            <w:r w:rsidRPr="00E54880">
              <w:rPr>
                <w:rFonts w:cs="Times New Roman"/>
                <w:sz w:val="20"/>
                <w:szCs w:val="20"/>
              </w:rPr>
              <w:t>dựng</w:t>
            </w:r>
            <w:proofErr w:type="spellEnd"/>
            <w:r w:rsidRPr="00E54880">
              <w:rPr>
                <w:rFonts w:cs="Times New Roman"/>
                <w:sz w:val="20"/>
                <w:szCs w:val="20"/>
              </w:rPr>
              <w:t xml:space="preserve"> </w:t>
            </w:r>
            <w:proofErr w:type="spellStart"/>
            <w:r w:rsidRPr="00E54880">
              <w:rPr>
                <w:rFonts w:cs="Times New Roman"/>
                <w:sz w:val="20"/>
                <w:szCs w:val="20"/>
              </w:rPr>
              <w:t>lán</w:t>
            </w:r>
            <w:proofErr w:type="spellEnd"/>
            <w:r w:rsidRPr="00E54880">
              <w:rPr>
                <w:rFonts w:cs="Times New Roman"/>
                <w:sz w:val="20"/>
                <w:szCs w:val="20"/>
              </w:rPr>
              <w:t xml:space="preserve"> </w:t>
            </w:r>
            <w:proofErr w:type="spellStart"/>
            <w:r w:rsidRPr="00E54880">
              <w:rPr>
                <w:rFonts w:cs="Times New Roman"/>
                <w:sz w:val="20"/>
                <w:szCs w:val="20"/>
              </w:rPr>
              <w:t>trại</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2E59009A" w14:textId="77777777" w:rsidR="009721C2" w:rsidRPr="00E54880" w:rsidRDefault="009721C2" w:rsidP="009721C2">
            <w:pPr>
              <w:spacing w:before="240" w:line="360" w:lineRule="auto"/>
              <w:rPr>
                <w:rFonts w:cs="Times New Roman"/>
                <w:sz w:val="24"/>
                <w:szCs w:val="24"/>
              </w:rPr>
            </w:pPr>
          </w:p>
        </w:tc>
        <w:tc>
          <w:tcPr>
            <w:tcW w:w="910" w:type="dxa"/>
          </w:tcPr>
          <w:p w14:paraId="2778ECAA" w14:textId="77777777" w:rsidR="009721C2" w:rsidRPr="00E54880" w:rsidRDefault="009721C2" w:rsidP="009721C2">
            <w:pPr>
              <w:spacing w:before="240" w:line="360" w:lineRule="auto"/>
              <w:rPr>
                <w:rFonts w:cs="Times New Roman"/>
                <w:sz w:val="24"/>
                <w:szCs w:val="24"/>
              </w:rPr>
            </w:pPr>
          </w:p>
        </w:tc>
        <w:tc>
          <w:tcPr>
            <w:tcW w:w="3490" w:type="dxa"/>
          </w:tcPr>
          <w:p w14:paraId="651BEBA1" w14:textId="77777777" w:rsidR="009721C2" w:rsidRPr="00E54880" w:rsidRDefault="009721C2" w:rsidP="009721C2">
            <w:pPr>
              <w:spacing w:before="240" w:line="360" w:lineRule="auto"/>
              <w:rPr>
                <w:rFonts w:cs="Times New Roman"/>
                <w:sz w:val="24"/>
                <w:szCs w:val="24"/>
              </w:rPr>
            </w:pPr>
          </w:p>
        </w:tc>
      </w:tr>
      <w:tr w:rsidR="00E54880" w:rsidRPr="00E54880" w14:paraId="64CA483C" w14:textId="77777777" w:rsidTr="007C7611">
        <w:tc>
          <w:tcPr>
            <w:tcW w:w="1253" w:type="dxa"/>
            <w:vMerge/>
            <w:tcBorders>
              <w:left w:val="single" w:sz="4" w:space="0" w:color="auto"/>
              <w:right w:val="single" w:sz="4" w:space="0" w:color="auto"/>
            </w:tcBorders>
            <w:shd w:val="clear" w:color="000000" w:fill="FFFFFF"/>
            <w:vAlign w:val="center"/>
          </w:tcPr>
          <w:p w14:paraId="4C81357C"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13EDB057"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Ranh </w:t>
            </w:r>
            <w:proofErr w:type="spellStart"/>
            <w:r w:rsidRPr="00E54880">
              <w:rPr>
                <w:rFonts w:cs="Times New Roman"/>
                <w:sz w:val="20"/>
                <w:szCs w:val="20"/>
              </w:rPr>
              <w:t>giới</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chuẩn</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rõ</w:t>
            </w:r>
            <w:proofErr w:type="spellEnd"/>
            <w:r w:rsidRPr="00E54880">
              <w:rPr>
                <w:rFonts w:cs="Times New Roman"/>
                <w:sz w:val="20"/>
                <w:szCs w:val="20"/>
              </w:rPr>
              <w:t xml:space="preserve"> </w:t>
            </w:r>
            <w:proofErr w:type="spellStart"/>
            <w:r w:rsidRPr="00E54880">
              <w:rPr>
                <w:rFonts w:cs="Times New Roman"/>
                <w:sz w:val="20"/>
                <w:szCs w:val="20"/>
              </w:rPr>
              <w:t>ràng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2092A85D" w14:textId="77777777" w:rsidR="009721C2" w:rsidRPr="00E54880" w:rsidRDefault="009721C2" w:rsidP="009721C2">
            <w:pPr>
              <w:spacing w:before="240" w:line="360" w:lineRule="auto"/>
              <w:rPr>
                <w:rFonts w:cs="Times New Roman"/>
                <w:sz w:val="24"/>
                <w:szCs w:val="24"/>
              </w:rPr>
            </w:pPr>
          </w:p>
        </w:tc>
        <w:tc>
          <w:tcPr>
            <w:tcW w:w="910" w:type="dxa"/>
          </w:tcPr>
          <w:p w14:paraId="3551B873" w14:textId="77777777" w:rsidR="009721C2" w:rsidRPr="00E54880" w:rsidRDefault="009721C2" w:rsidP="009721C2">
            <w:pPr>
              <w:spacing w:before="240" w:line="360" w:lineRule="auto"/>
              <w:rPr>
                <w:rFonts w:cs="Times New Roman"/>
                <w:sz w:val="24"/>
                <w:szCs w:val="24"/>
              </w:rPr>
            </w:pPr>
          </w:p>
        </w:tc>
        <w:tc>
          <w:tcPr>
            <w:tcW w:w="3490" w:type="dxa"/>
          </w:tcPr>
          <w:p w14:paraId="1B1DE441" w14:textId="77777777" w:rsidR="009721C2" w:rsidRPr="00E54880" w:rsidRDefault="009721C2" w:rsidP="009721C2">
            <w:pPr>
              <w:spacing w:before="240" w:line="360" w:lineRule="auto"/>
              <w:rPr>
                <w:rFonts w:cs="Times New Roman"/>
                <w:sz w:val="24"/>
                <w:szCs w:val="24"/>
              </w:rPr>
            </w:pPr>
          </w:p>
        </w:tc>
      </w:tr>
      <w:tr w:rsidR="00E54880" w:rsidRPr="00E54880" w14:paraId="4610FDFB" w14:textId="77777777" w:rsidTr="007C7611">
        <w:tc>
          <w:tcPr>
            <w:tcW w:w="1253" w:type="dxa"/>
            <w:vMerge w:val="restart"/>
            <w:tcBorders>
              <w:left w:val="single" w:sz="4" w:space="0" w:color="auto"/>
              <w:right w:val="single" w:sz="4" w:space="0" w:color="auto"/>
            </w:tcBorders>
            <w:shd w:val="clear" w:color="000000" w:fill="FFFFFF"/>
            <w:vAlign w:val="center"/>
          </w:tcPr>
          <w:p w14:paraId="3F420F99"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645D2657"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Nguy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tranh</w:t>
            </w:r>
            <w:proofErr w:type="spellEnd"/>
            <w:r w:rsidRPr="00E54880">
              <w:rPr>
                <w:rFonts w:cs="Times New Roman"/>
                <w:sz w:val="20"/>
                <w:szCs w:val="20"/>
              </w:rPr>
              <w:t xml:space="preserve"> </w:t>
            </w:r>
            <w:proofErr w:type="spellStart"/>
            <w:r w:rsidRPr="00E54880">
              <w:rPr>
                <w:rFonts w:cs="Times New Roman"/>
                <w:sz w:val="20"/>
                <w:szCs w:val="20"/>
              </w:rPr>
              <w:t>chấp</w:t>
            </w:r>
            <w:proofErr w:type="spellEnd"/>
            <w:r w:rsidRPr="00E54880">
              <w:rPr>
                <w:rFonts w:cs="Times New Roman"/>
                <w:sz w:val="20"/>
                <w:szCs w:val="20"/>
              </w:rPr>
              <w:t>/</w:t>
            </w:r>
            <w:proofErr w:type="spellStart"/>
            <w:r w:rsidRPr="00E54880">
              <w:rPr>
                <w:rFonts w:cs="Times New Roman"/>
                <w:sz w:val="20"/>
                <w:szCs w:val="20"/>
              </w:rPr>
              <w:t>lấn</w:t>
            </w:r>
            <w:proofErr w:type="spellEnd"/>
            <w:r w:rsidRPr="00E54880">
              <w:rPr>
                <w:rFonts w:cs="Times New Roman"/>
                <w:sz w:val="20"/>
                <w:szCs w:val="20"/>
              </w:rPr>
              <w:t xml:space="preserve"> </w:t>
            </w:r>
            <w:proofErr w:type="spellStart"/>
            <w:r w:rsidRPr="00E54880">
              <w:rPr>
                <w:rFonts w:cs="Times New Roman"/>
                <w:sz w:val="20"/>
                <w:szCs w:val="20"/>
              </w:rPr>
              <w:t>chiếm</w:t>
            </w:r>
            <w:proofErr w:type="spellEnd"/>
            <w:r w:rsidRPr="00E54880">
              <w:rPr>
                <w:rFonts w:cs="Times New Roman"/>
                <w:sz w:val="20"/>
                <w:szCs w:val="20"/>
              </w:rPr>
              <w:t xml:space="preserve"> </w:t>
            </w:r>
            <w:proofErr w:type="spellStart"/>
            <w:r w:rsidRPr="00E54880">
              <w:rPr>
                <w:rFonts w:cs="Times New Roman"/>
                <w:sz w:val="20"/>
                <w:szCs w:val="20"/>
              </w:rPr>
              <w:t>với</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6494B590" w14:textId="77777777" w:rsidR="009721C2" w:rsidRPr="00E54880" w:rsidRDefault="009721C2" w:rsidP="009721C2">
            <w:pPr>
              <w:spacing w:before="240" w:line="360" w:lineRule="auto"/>
              <w:rPr>
                <w:rFonts w:cs="Times New Roman"/>
                <w:sz w:val="24"/>
                <w:szCs w:val="24"/>
              </w:rPr>
            </w:pPr>
          </w:p>
        </w:tc>
        <w:tc>
          <w:tcPr>
            <w:tcW w:w="910" w:type="dxa"/>
          </w:tcPr>
          <w:p w14:paraId="38064CF9" w14:textId="77777777" w:rsidR="009721C2" w:rsidRPr="00E54880" w:rsidRDefault="009721C2" w:rsidP="009721C2">
            <w:pPr>
              <w:spacing w:before="240" w:line="360" w:lineRule="auto"/>
              <w:rPr>
                <w:rFonts w:cs="Times New Roman"/>
                <w:sz w:val="24"/>
                <w:szCs w:val="24"/>
              </w:rPr>
            </w:pPr>
          </w:p>
        </w:tc>
        <w:tc>
          <w:tcPr>
            <w:tcW w:w="3490" w:type="dxa"/>
          </w:tcPr>
          <w:p w14:paraId="64C3C95E" w14:textId="77777777" w:rsidR="009721C2" w:rsidRPr="00E54880" w:rsidRDefault="009721C2" w:rsidP="009721C2">
            <w:pPr>
              <w:spacing w:before="240" w:line="360" w:lineRule="auto"/>
              <w:rPr>
                <w:rFonts w:cs="Times New Roman"/>
                <w:sz w:val="24"/>
                <w:szCs w:val="24"/>
              </w:rPr>
            </w:pPr>
          </w:p>
        </w:tc>
      </w:tr>
      <w:tr w:rsidR="00E54880" w:rsidRPr="00E54880" w14:paraId="5FB3977C" w14:textId="77777777" w:rsidTr="007C7611">
        <w:tc>
          <w:tcPr>
            <w:tcW w:w="1253" w:type="dxa"/>
            <w:vMerge/>
            <w:tcBorders>
              <w:left w:val="single" w:sz="4" w:space="0" w:color="auto"/>
              <w:right w:val="single" w:sz="4" w:space="0" w:color="auto"/>
            </w:tcBorders>
            <w:shd w:val="clear" w:color="000000" w:fill="FFFFFF"/>
            <w:vAlign w:val="center"/>
          </w:tcPr>
          <w:p w14:paraId="14EC5011"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48C85366"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sẵn</w:t>
            </w:r>
            <w:proofErr w:type="spellEnd"/>
            <w:r w:rsidRPr="00E54880">
              <w:rPr>
                <w:rFonts w:cs="Times New Roman"/>
                <w:sz w:val="20"/>
                <w:szCs w:val="20"/>
              </w:rPr>
              <w:t xml:space="preserve"> hay </w:t>
            </w:r>
            <w:proofErr w:type="spellStart"/>
            <w:r w:rsidRPr="00E54880">
              <w:rPr>
                <w:rFonts w:cs="Times New Roman"/>
                <w:sz w:val="20"/>
                <w:szCs w:val="20"/>
              </w:rPr>
              <w:t>mở</w:t>
            </w:r>
            <w:proofErr w:type="spellEnd"/>
            <w:r w:rsidRPr="00E54880">
              <w:rPr>
                <w:rFonts w:cs="Times New Roman"/>
                <w:sz w:val="20"/>
                <w:szCs w:val="20"/>
              </w:rPr>
              <w:t xml:space="preserve"> </w:t>
            </w:r>
            <w:proofErr w:type="spellStart"/>
            <w:r w:rsidRPr="00E54880">
              <w:rPr>
                <w:rFonts w:cs="Times New Roman"/>
                <w:sz w:val="20"/>
                <w:szCs w:val="20"/>
              </w:rPr>
              <w:t>mới</w:t>
            </w:r>
            <w:proofErr w:type="spellEnd"/>
            <w:r w:rsidRPr="00E54880">
              <w:rPr>
                <w:rFonts w:cs="Times New Roman"/>
                <w:sz w:val="20"/>
                <w:szCs w:val="20"/>
              </w:rPr>
              <w:t>?</w:t>
            </w:r>
          </w:p>
        </w:tc>
        <w:tc>
          <w:tcPr>
            <w:tcW w:w="850" w:type="dxa"/>
          </w:tcPr>
          <w:p w14:paraId="483444E0" w14:textId="77777777" w:rsidR="009721C2" w:rsidRPr="00E54880" w:rsidRDefault="009721C2" w:rsidP="009721C2">
            <w:pPr>
              <w:spacing w:before="240" w:line="360" w:lineRule="auto"/>
              <w:rPr>
                <w:rFonts w:cs="Times New Roman"/>
                <w:sz w:val="24"/>
                <w:szCs w:val="24"/>
              </w:rPr>
            </w:pPr>
          </w:p>
        </w:tc>
        <w:tc>
          <w:tcPr>
            <w:tcW w:w="910" w:type="dxa"/>
          </w:tcPr>
          <w:p w14:paraId="18431088" w14:textId="77777777" w:rsidR="009721C2" w:rsidRPr="00E54880" w:rsidRDefault="009721C2" w:rsidP="009721C2">
            <w:pPr>
              <w:spacing w:before="240" w:line="360" w:lineRule="auto"/>
              <w:rPr>
                <w:rFonts w:cs="Times New Roman"/>
                <w:sz w:val="24"/>
                <w:szCs w:val="24"/>
              </w:rPr>
            </w:pPr>
          </w:p>
        </w:tc>
        <w:tc>
          <w:tcPr>
            <w:tcW w:w="3490" w:type="dxa"/>
          </w:tcPr>
          <w:p w14:paraId="5FDDEC00" w14:textId="77777777" w:rsidR="009721C2" w:rsidRPr="00E54880" w:rsidRDefault="009721C2" w:rsidP="009721C2">
            <w:pPr>
              <w:spacing w:before="240" w:line="360" w:lineRule="auto"/>
              <w:rPr>
                <w:rFonts w:cs="Times New Roman"/>
                <w:sz w:val="24"/>
                <w:szCs w:val="24"/>
              </w:rPr>
            </w:pPr>
          </w:p>
        </w:tc>
      </w:tr>
      <w:tr w:rsidR="00E54880" w:rsidRPr="00E54880" w14:paraId="2E96DDA4" w14:textId="77777777" w:rsidTr="007C7611">
        <w:tc>
          <w:tcPr>
            <w:tcW w:w="1253" w:type="dxa"/>
            <w:vMerge/>
            <w:tcBorders>
              <w:left w:val="single" w:sz="4" w:space="0" w:color="auto"/>
              <w:right w:val="single" w:sz="4" w:space="0" w:color="auto"/>
            </w:tcBorders>
            <w:shd w:val="clear" w:color="000000" w:fill="FFFFFF"/>
            <w:vAlign w:val="center"/>
          </w:tcPr>
          <w:p w14:paraId="07C767F0"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07EB0748"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tu</w:t>
            </w:r>
            <w:proofErr w:type="spellEnd"/>
            <w:r w:rsidRPr="00E54880">
              <w:rPr>
                <w:rFonts w:cs="Times New Roman"/>
                <w:sz w:val="20"/>
                <w:szCs w:val="20"/>
              </w:rPr>
              <w:t xml:space="preserve"> </w:t>
            </w:r>
            <w:proofErr w:type="spellStart"/>
            <w:r w:rsidRPr="00E54880">
              <w:rPr>
                <w:rFonts w:cs="Times New Roman"/>
                <w:sz w:val="20"/>
                <w:szCs w:val="20"/>
              </w:rPr>
              <w:t>sửa</w:t>
            </w:r>
            <w:proofErr w:type="spellEnd"/>
            <w:r w:rsidRPr="00E54880">
              <w:rPr>
                <w:rFonts w:cs="Times New Roman"/>
                <w:sz w:val="20"/>
                <w:szCs w:val="20"/>
              </w:rPr>
              <w:t xml:space="preserve"> </w:t>
            </w: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Biện</w:t>
            </w:r>
            <w:proofErr w:type="spellEnd"/>
            <w:r w:rsidRPr="00E54880">
              <w:rPr>
                <w:rFonts w:cs="Times New Roman"/>
                <w:sz w:val="20"/>
                <w:szCs w:val="20"/>
              </w:rPr>
              <w:t xml:space="preserve">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khắc</w:t>
            </w:r>
            <w:proofErr w:type="spellEnd"/>
            <w:r w:rsidRPr="00E54880">
              <w:rPr>
                <w:rFonts w:cs="Times New Roman"/>
                <w:sz w:val="20"/>
                <w:szCs w:val="20"/>
              </w:rPr>
              <w:t xml:space="preserve"> </w:t>
            </w:r>
            <w:proofErr w:type="spellStart"/>
            <w:r w:rsidRPr="00E54880">
              <w:rPr>
                <w:rFonts w:cs="Times New Roman"/>
                <w:sz w:val="20"/>
                <w:szCs w:val="20"/>
              </w:rPr>
              <w:t>phục</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w:t>
            </w:r>
          </w:p>
        </w:tc>
        <w:tc>
          <w:tcPr>
            <w:tcW w:w="850" w:type="dxa"/>
          </w:tcPr>
          <w:p w14:paraId="5E830542" w14:textId="77777777" w:rsidR="009721C2" w:rsidRPr="00E54880" w:rsidRDefault="009721C2" w:rsidP="009721C2">
            <w:pPr>
              <w:spacing w:before="240" w:line="360" w:lineRule="auto"/>
              <w:rPr>
                <w:rFonts w:cs="Times New Roman"/>
                <w:sz w:val="24"/>
                <w:szCs w:val="24"/>
              </w:rPr>
            </w:pPr>
          </w:p>
        </w:tc>
        <w:tc>
          <w:tcPr>
            <w:tcW w:w="910" w:type="dxa"/>
          </w:tcPr>
          <w:p w14:paraId="636DA657" w14:textId="77777777" w:rsidR="009721C2" w:rsidRPr="00E54880" w:rsidRDefault="009721C2" w:rsidP="009721C2">
            <w:pPr>
              <w:spacing w:before="240" w:line="360" w:lineRule="auto"/>
              <w:rPr>
                <w:rFonts w:cs="Times New Roman"/>
                <w:sz w:val="24"/>
                <w:szCs w:val="24"/>
              </w:rPr>
            </w:pPr>
          </w:p>
        </w:tc>
        <w:tc>
          <w:tcPr>
            <w:tcW w:w="3490" w:type="dxa"/>
          </w:tcPr>
          <w:p w14:paraId="009350FE" w14:textId="77777777" w:rsidR="009721C2" w:rsidRPr="00E54880" w:rsidRDefault="009721C2" w:rsidP="009721C2">
            <w:pPr>
              <w:spacing w:before="240" w:line="360" w:lineRule="auto"/>
              <w:rPr>
                <w:rFonts w:cs="Times New Roman"/>
                <w:sz w:val="24"/>
                <w:szCs w:val="24"/>
              </w:rPr>
            </w:pPr>
          </w:p>
        </w:tc>
      </w:tr>
      <w:tr w:rsidR="00E54880" w:rsidRPr="00E54880" w14:paraId="7C7065D3" w14:textId="77777777" w:rsidTr="007C7611">
        <w:tc>
          <w:tcPr>
            <w:tcW w:w="1253" w:type="dxa"/>
            <w:vMerge/>
            <w:tcBorders>
              <w:left w:val="single" w:sz="4" w:space="0" w:color="auto"/>
              <w:right w:val="single" w:sz="4" w:space="0" w:color="auto"/>
            </w:tcBorders>
            <w:shd w:val="clear" w:color="000000" w:fill="FFFFFF"/>
            <w:vAlign w:val="center"/>
          </w:tcPr>
          <w:p w14:paraId="6CC1AD59" w14:textId="77777777" w:rsidR="009721C2" w:rsidRPr="00E54880" w:rsidRDefault="009721C2" w:rsidP="009721C2">
            <w:pPr>
              <w:spacing w:before="240" w:line="360" w:lineRule="auto"/>
              <w:jc w:val="center"/>
              <w:rPr>
                <w:rFonts w:cs="Times New Roman"/>
                <w:b/>
                <w:bCs/>
                <w:sz w:val="24"/>
                <w:szCs w:val="24"/>
              </w:rPr>
            </w:pPr>
          </w:p>
        </w:tc>
        <w:tc>
          <w:tcPr>
            <w:tcW w:w="3421" w:type="dxa"/>
          </w:tcPr>
          <w:p w14:paraId="5D2433B1"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mở</w:t>
            </w:r>
            <w:proofErr w:type="spellEnd"/>
            <w:r w:rsidRPr="00E54880">
              <w:rPr>
                <w:rFonts w:cs="Times New Roman"/>
                <w:sz w:val="20"/>
                <w:szCs w:val="20"/>
              </w:rPr>
              <w:t xml:space="preserve"> </w:t>
            </w: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mới</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chưa</w:t>
            </w:r>
            <w:proofErr w:type="spellEnd"/>
            <w:r w:rsidRPr="00E54880">
              <w:rPr>
                <w:rFonts w:cs="Times New Roman"/>
                <w:sz w:val="20"/>
                <w:szCs w:val="20"/>
              </w:rPr>
              <w:t xml:space="preserve">? </w:t>
            </w:r>
            <w:r w:rsidRPr="00E54880">
              <w:rPr>
                <w:rFonts w:cs="Times New Roman"/>
                <w:sz w:val="20"/>
                <w:szCs w:val="20"/>
              </w:rPr>
              <w:br/>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phát</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thấy</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Biện</w:t>
            </w:r>
            <w:proofErr w:type="spellEnd"/>
            <w:r w:rsidRPr="00E54880">
              <w:rPr>
                <w:rFonts w:cs="Times New Roman"/>
                <w:sz w:val="20"/>
                <w:szCs w:val="20"/>
              </w:rPr>
              <w:t xml:space="preserve"> </w:t>
            </w:r>
            <w:proofErr w:type="spellStart"/>
            <w:r w:rsidRPr="00E54880">
              <w:rPr>
                <w:rFonts w:cs="Times New Roman"/>
                <w:sz w:val="20"/>
                <w:szCs w:val="20"/>
              </w:rPr>
              <w:t>pháp</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khắc</w:t>
            </w:r>
            <w:proofErr w:type="spellEnd"/>
            <w:r w:rsidRPr="00E54880">
              <w:rPr>
                <w:rFonts w:cs="Times New Roman"/>
                <w:sz w:val="20"/>
                <w:szCs w:val="20"/>
              </w:rPr>
              <w:t xml:space="preserve"> </w:t>
            </w:r>
            <w:proofErr w:type="spellStart"/>
            <w:r w:rsidRPr="00E54880">
              <w:rPr>
                <w:rFonts w:cs="Times New Roman"/>
                <w:sz w:val="20"/>
                <w:szCs w:val="20"/>
              </w:rPr>
              <w:t>phục</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đã</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w:t>
            </w:r>
          </w:p>
        </w:tc>
        <w:tc>
          <w:tcPr>
            <w:tcW w:w="850" w:type="dxa"/>
          </w:tcPr>
          <w:p w14:paraId="50DFF560" w14:textId="77777777" w:rsidR="009721C2" w:rsidRPr="00E54880" w:rsidRDefault="009721C2" w:rsidP="009721C2">
            <w:pPr>
              <w:spacing w:before="240" w:line="360" w:lineRule="auto"/>
              <w:rPr>
                <w:rFonts w:cs="Times New Roman"/>
                <w:sz w:val="24"/>
                <w:szCs w:val="24"/>
              </w:rPr>
            </w:pPr>
          </w:p>
        </w:tc>
        <w:tc>
          <w:tcPr>
            <w:tcW w:w="910" w:type="dxa"/>
          </w:tcPr>
          <w:p w14:paraId="3AD5492E" w14:textId="77777777" w:rsidR="009721C2" w:rsidRPr="00E54880" w:rsidRDefault="009721C2" w:rsidP="009721C2">
            <w:pPr>
              <w:spacing w:before="240" w:line="360" w:lineRule="auto"/>
              <w:rPr>
                <w:rFonts w:cs="Times New Roman"/>
                <w:sz w:val="24"/>
                <w:szCs w:val="24"/>
              </w:rPr>
            </w:pPr>
          </w:p>
        </w:tc>
        <w:tc>
          <w:tcPr>
            <w:tcW w:w="3490" w:type="dxa"/>
          </w:tcPr>
          <w:p w14:paraId="2365335E" w14:textId="77777777" w:rsidR="009721C2" w:rsidRPr="00E54880" w:rsidRDefault="009721C2" w:rsidP="009721C2">
            <w:pPr>
              <w:spacing w:before="240" w:line="360" w:lineRule="auto"/>
              <w:rPr>
                <w:rFonts w:cs="Times New Roman"/>
                <w:sz w:val="24"/>
                <w:szCs w:val="24"/>
              </w:rPr>
            </w:pPr>
          </w:p>
        </w:tc>
      </w:tr>
      <w:tr w:rsidR="00E54880" w:rsidRPr="00E54880" w14:paraId="114A7B28" w14:textId="77777777" w:rsidTr="007C7611">
        <w:tc>
          <w:tcPr>
            <w:tcW w:w="1253" w:type="dxa"/>
            <w:vMerge/>
            <w:tcBorders>
              <w:left w:val="single" w:sz="4" w:space="0" w:color="auto"/>
              <w:right w:val="single" w:sz="4" w:space="0" w:color="auto"/>
            </w:tcBorders>
            <w:vAlign w:val="center"/>
          </w:tcPr>
          <w:p w14:paraId="7EFF5732" w14:textId="77777777" w:rsidR="009721C2" w:rsidRPr="00E54880" w:rsidRDefault="009721C2" w:rsidP="009721C2">
            <w:pPr>
              <w:spacing w:before="240" w:line="360" w:lineRule="auto"/>
              <w:jc w:val="center"/>
              <w:rPr>
                <w:rFonts w:cs="Times New Roman"/>
                <w:b/>
                <w:bCs/>
                <w:sz w:val="24"/>
                <w:szCs w:val="24"/>
              </w:rPr>
            </w:pPr>
          </w:p>
        </w:tc>
        <w:tc>
          <w:tcPr>
            <w:tcW w:w="3421" w:type="dxa"/>
            <w:tcBorders>
              <w:left w:val="single" w:sz="4" w:space="0" w:color="auto"/>
            </w:tcBorders>
          </w:tcPr>
          <w:p w14:paraId="24C109A2"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băng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cắt</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w:t>
            </w:r>
            <w:proofErr w:type="spellStart"/>
            <w:r w:rsidRPr="00E54880">
              <w:rPr>
                <w:rFonts w:cs="Times New Roman"/>
                <w:sz w:val="20"/>
                <w:szCs w:val="20"/>
              </w:rPr>
              <w:t>dòng</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850" w:type="dxa"/>
          </w:tcPr>
          <w:p w14:paraId="1C9B580E" w14:textId="77777777" w:rsidR="009721C2" w:rsidRPr="00E54880" w:rsidRDefault="009721C2" w:rsidP="009721C2">
            <w:pPr>
              <w:spacing w:before="240" w:line="360" w:lineRule="auto"/>
              <w:rPr>
                <w:rFonts w:cs="Times New Roman"/>
                <w:sz w:val="24"/>
                <w:szCs w:val="24"/>
              </w:rPr>
            </w:pPr>
          </w:p>
        </w:tc>
        <w:tc>
          <w:tcPr>
            <w:tcW w:w="910" w:type="dxa"/>
          </w:tcPr>
          <w:p w14:paraId="0E8DE083" w14:textId="77777777" w:rsidR="009721C2" w:rsidRPr="00E54880" w:rsidRDefault="009721C2" w:rsidP="009721C2">
            <w:pPr>
              <w:spacing w:before="240" w:line="360" w:lineRule="auto"/>
              <w:rPr>
                <w:rFonts w:cs="Times New Roman"/>
                <w:sz w:val="24"/>
                <w:szCs w:val="24"/>
              </w:rPr>
            </w:pPr>
          </w:p>
        </w:tc>
        <w:tc>
          <w:tcPr>
            <w:tcW w:w="3490" w:type="dxa"/>
          </w:tcPr>
          <w:p w14:paraId="73EAC9BE" w14:textId="77777777" w:rsidR="009721C2" w:rsidRPr="00E54880" w:rsidRDefault="009721C2" w:rsidP="009721C2">
            <w:pPr>
              <w:spacing w:before="240" w:line="360" w:lineRule="auto"/>
              <w:rPr>
                <w:rFonts w:cs="Times New Roman"/>
                <w:sz w:val="24"/>
                <w:szCs w:val="24"/>
              </w:rPr>
            </w:pPr>
          </w:p>
        </w:tc>
      </w:tr>
      <w:tr w:rsidR="00E54880" w:rsidRPr="00E54880" w14:paraId="0FE29B8B" w14:textId="77777777" w:rsidTr="007C7611">
        <w:tc>
          <w:tcPr>
            <w:tcW w:w="1253" w:type="dxa"/>
            <w:vMerge/>
            <w:tcBorders>
              <w:left w:val="single" w:sz="4" w:space="0" w:color="auto"/>
              <w:right w:val="single" w:sz="4" w:space="0" w:color="auto"/>
            </w:tcBorders>
            <w:vAlign w:val="center"/>
          </w:tcPr>
          <w:p w14:paraId="71636E31" w14:textId="77777777" w:rsidR="009721C2" w:rsidRPr="00E54880" w:rsidRDefault="009721C2" w:rsidP="009721C2">
            <w:pPr>
              <w:spacing w:before="240" w:line="360" w:lineRule="auto"/>
              <w:jc w:val="center"/>
              <w:rPr>
                <w:rFonts w:cs="Times New Roman"/>
                <w:b/>
                <w:bCs/>
                <w:sz w:val="24"/>
                <w:szCs w:val="24"/>
              </w:rPr>
            </w:pPr>
          </w:p>
        </w:tc>
        <w:tc>
          <w:tcPr>
            <w:tcW w:w="3421" w:type="dxa"/>
            <w:tcBorders>
              <w:left w:val="single" w:sz="4" w:space="0" w:color="auto"/>
            </w:tcBorders>
          </w:tcPr>
          <w:p w14:paraId="0E8744A4"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gần</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w:t>
            </w:r>
            <w:proofErr w:type="spellStart"/>
            <w:r w:rsidRPr="00E54880">
              <w:rPr>
                <w:rFonts w:cs="Times New Roman"/>
                <w:sz w:val="20"/>
                <w:szCs w:val="20"/>
              </w:rPr>
              <w:t>hồ</w:t>
            </w:r>
            <w:proofErr w:type="spellEnd"/>
            <w:r w:rsidRPr="00E54880">
              <w:rPr>
                <w:rFonts w:cs="Times New Roman"/>
                <w:sz w:val="20"/>
                <w:szCs w:val="20"/>
              </w:rPr>
              <w:t xml:space="preserve">, </w:t>
            </w:r>
            <w:proofErr w:type="spellStart"/>
            <w:r w:rsidRPr="00E54880">
              <w:rPr>
                <w:rFonts w:cs="Times New Roman"/>
                <w:sz w:val="20"/>
                <w:szCs w:val="20"/>
              </w:rPr>
              <w:t>đập</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Phương </w:t>
            </w:r>
            <w:proofErr w:type="spellStart"/>
            <w:r w:rsidRPr="00E54880">
              <w:rPr>
                <w:rFonts w:cs="Times New Roman"/>
                <w:sz w:val="20"/>
                <w:szCs w:val="20"/>
              </w:rPr>
              <w:t>án</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như</w:t>
            </w:r>
            <w:proofErr w:type="spellEnd"/>
            <w:r w:rsidRPr="00E54880">
              <w:rPr>
                <w:rFonts w:cs="Times New Roman"/>
                <w:sz w:val="20"/>
                <w:szCs w:val="20"/>
              </w:rPr>
              <w:t xml:space="preserve"> </w:t>
            </w:r>
            <w:proofErr w:type="spellStart"/>
            <w:r w:rsidRPr="00E54880">
              <w:rPr>
                <w:rFonts w:cs="Times New Roman"/>
                <w:sz w:val="20"/>
                <w:szCs w:val="20"/>
              </w:rPr>
              <w:t>thế</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w:t>
            </w:r>
          </w:p>
        </w:tc>
        <w:tc>
          <w:tcPr>
            <w:tcW w:w="850" w:type="dxa"/>
          </w:tcPr>
          <w:p w14:paraId="7660FE59" w14:textId="77777777" w:rsidR="009721C2" w:rsidRPr="00E54880" w:rsidRDefault="009721C2" w:rsidP="009721C2">
            <w:pPr>
              <w:spacing w:before="240" w:line="360" w:lineRule="auto"/>
              <w:rPr>
                <w:rFonts w:cs="Times New Roman"/>
                <w:sz w:val="24"/>
                <w:szCs w:val="24"/>
              </w:rPr>
            </w:pPr>
          </w:p>
        </w:tc>
        <w:tc>
          <w:tcPr>
            <w:tcW w:w="910" w:type="dxa"/>
          </w:tcPr>
          <w:p w14:paraId="020A9412" w14:textId="77777777" w:rsidR="009721C2" w:rsidRPr="00E54880" w:rsidRDefault="009721C2" w:rsidP="009721C2">
            <w:pPr>
              <w:spacing w:before="240" w:line="360" w:lineRule="auto"/>
              <w:rPr>
                <w:rFonts w:cs="Times New Roman"/>
                <w:sz w:val="24"/>
                <w:szCs w:val="24"/>
              </w:rPr>
            </w:pPr>
          </w:p>
        </w:tc>
        <w:tc>
          <w:tcPr>
            <w:tcW w:w="3490" w:type="dxa"/>
          </w:tcPr>
          <w:p w14:paraId="6ADF3434" w14:textId="77777777" w:rsidR="009721C2" w:rsidRPr="00E54880" w:rsidRDefault="009721C2" w:rsidP="009721C2">
            <w:pPr>
              <w:spacing w:before="240" w:line="360" w:lineRule="auto"/>
              <w:rPr>
                <w:rFonts w:cs="Times New Roman"/>
                <w:sz w:val="24"/>
                <w:szCs w:val="24"/>
              </w:rPr>
            </w:pPr>
          </w:p>
        </w:tc>
      </w:tr>
      <w:tr w:rsidR="00E54880" w:rsidRPr="00E54880" w14:paraId="1D97F834" w14:textId="77777777" w:rsidTr="007C7611">
        <w:tc>
          <w:tcPr>
            <w:tcW w:w="1253" w:type="dxa"/>
            <w:vMerge/>
            <w:tcBorders>
              <w:left w:val="single" w:sz="4" w:space="0" w:color="auto"/>
              <w:right w:val="single" w:sz="4" w:space="0" w:color="auto"/>
            </w:tcBorders>
            <w:vAlign w:val="center"/>
          </w:tcPr>
          <w:p w14:paraId="0375D63A" w14:textId="77777777" w:rsidR="009721C2" w:rsidRPr="00E54880" w:rsidRDefault="009721C2" w:rsidP="009721C2">
            <w:pPr>
              <w:spacing w:before="240" w:line="360" w:lineRule="auto"/>
              <w:jc w:val="center"/>
              <w:rPr>
                <w:rFonts w:cs="Times New Roman"/>
                <w:b/>
                <w:bCs/>
                <w:sz w:val="24"/>
                <w:szCs w:val="24"/>
              </w:rPr>
            </w:pPr>
          </w:p>
        </w:tc>
        <w:tc>
          <w:tcPr>
            <w:tcW w:w="3421" w:type="dxa"/>
            <w:tcBorders>
              <w:left w:val="single" w:sz="4" w:space="0" w:color="auto"/>
            </w:tcBorders>
          </w:tcPr>
          <w:p w14:paraId="5AA8216C"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cảnh</w:t>
            </w:r>
            <w:proofErr w:type="spellEnd"/>
            <w:r w:rsidRPr="00E54880">
              <w:rPr>
                <w:rFonts w:cs="Times New Roman"/>
                <w:sz w:val="20"/>
                <w:szCs w:val="20"/>
              </w:rPr>
              <w:t xml:space="preserve"> </w:t>
            </w:r>
            <w:proofErr w:type="spellStart"/>
            <w:r w:rsidRPr="00E54880">
              <w:rPr>
                <w:rFonts w:cs="Times New Roman"/>
                <w:sz w:val="20"/>
                <w:szCs w:val="20"/>
              </w:rPr>
              <w:t>dễ</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tổn</w:t>
            </w:r>
            <w:proofErr w:type="spellEnd"/>
            <w:r w:rsidRPr="00E54880">
              <w:rPr>
                <w:rFonts w:cs="Times New Roman"/>
                <w:sz w:val="20"/>
                <w:szCs w:val="20"/>
              </w:rPr>
              <w:t xml:space="preserve"> </w:t>
            </w:r>
            <w:proofErr w:type="spellStart"/>
            <w:r w:rsidRPr="00E54880">
              <w:rPr>
                <w:rFonts w:cs="Times New Roman"/>
                <w:sz w:val="20"/>
                <w:szCs w:val="20"/>
              </w:rPr>
              <w:t>thương</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Phương </w:t>
            </w:r>
            <w:proofErr w:type="spellStart"/>
            <w:r w:rsidRPr="00E54880">
              <w:rPr>
                <w:rFonts w:cs="Times New Roman"/>
                <w:sz w:val="20"/>
                <w:szCs w:val="20"/>
              </w:rPr>
              <w:t>án</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như</w:t>
            </w:r>
            <w:proofErr w:type="spellEnd"/>
            <w:r w:rsidRPr="00E54880">
              <w:rPr>
                <w:rFonts w:cs="Times New Roman"/>
                <w:sz w:val="20"/>
                <w:szCs w:val="20"/>
              </w:rPr>
              <w:t xml:space="preserve"> </w:t>
            </w:r>
            <w:proofErr w:type="spellStart"/>
            <w:r w:rsidRPr="00E54880">
              <w:rPr>
                <w:rFonts w:cs="Times New Roman"/>
                <w:sz w:val="20"/>
                <w:szCs w:val="20"/>
              </w:rPr>
              <w:t>thế</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w:t>
            </w:r>
          </w:p>
        </w:tc>
        <w:tc>
          <w:tcPr>
            <w:tcW w:w="850" w:type="dxa"/>
          </w:tcPr>
          <w:p w14:paraId="7F170878" w14:textId="77777777" w:rsidR="009721C2" w:rsidRPr="00E54880" w:rsidRDefault="009721C2" w:rsidP="009721C2">
            <w:pPr>
              <w:spacing w:before="240" w:line="360" w:lineRule="auto"/>
              <w:rPr>
                <w:rFonts w:cs="Times New Roman"/>
                <w:sz w:val="24"/>
                <w:szCs w:val="24"/>
              </w:rPr>
            </w:pPr>
          </w:p>
        </w:tc>
        <w:tc>
          <w:tcPr>
            <w:tcW w:w="910" w:type="dxa"/>
          </w:tcPr>
          <w:p w14:paraId="31ACD470" w14:textId="77777777" w:rsidR="009721C2" w:rsidRPr="00E54880" w:rsidRDefault="009721C2" w:rsidP="009721C2">
            <w:pPr>
              <w:spacing w:before="240" w:line="360" w:lineRule="auto"/>
              <w:rPr>
                <w:rFonts w:cs="Times New Roman"/>
                <w:sz w:val="24"/>
                <w:szCs w:val="24"/>
              </w:rPr>
            </w:pPr>
          </w:p>
        </w:tc>
        <w:tc>
          <w:tcPr>
            <w:tcW w:w="3490" w:type="dxa"/>
          </w:tcPr>
          <w:p w14:paraId="4E5E9571" w14:textId="77777777" w:rsidR="009721C2" w:rsidRPr="00E54880" w:rsidRDefault="009721C2" w:rsidP="009721C2">
            <w:pPr>
              <w:spacing w:before="240" w:line="360" w:lineRule="auto"/>
              <w:rPr>
                <w:rFonts w:cs="Times New Roman"/>
                <w:sz w:val="24"/>
                <w:szCs w:val="24"/>
              </w:rPr>
            </w:pPr>
          </w:p>
        </w:tc>
      </w:tr>
      <w:tr w:rsidR="00E54880" w:rsidRPr="00E54880" w14:paraId="73E7E6E6" w14:textId="77777777" w:rsidTr="007C7611">
        <w:tc>
          <w:tcPr>
            <w:tcW w:w="1253" w:type="dxa"/>
            <w:vMerge/>
            <w:tcBorders>
              <w:left w:val="single" w:sz="4" w:space="0" w:color="auto"/>
              <w:right w:val="single" w:sz="4" w:space="0" w:color="auto"/>
            </w:tcBorders>
            <w:vAlign w:val="center"/>
          </w:tcPr>
          <w:p w14:paraId="6A19A8CC" w14:textId="77777777" w:rsidR="009721C2" w:rsidRPr="00E54880" w:rsidRDefault="009721C2" w:rsidP="009721C2">
            <w:pPr>
              <w:spacing w:before="240" w:line="360" w:lineRule="auto"/>
              <w:jc w:val="center"/>
              <w:rPr>
                <w:rFonts w:cs="Times New Roman"/>
                <w:b/>
                <w:bCs/>
                <w:sz w:val="24"/>
                <w:szCs w:val="24"/>
              </w:rPr>
            </w:pPr>
          </w:p>
        </w:tc>
        <w:tc>
          <w:tcPr>
            <w:tcW w:w="3421" w:type="dxa"/>
            <w:tcBorders>
              <w:left w:val="single" w:sz="4" w:space="0" w:color="auto"/>
              <w:bottom w:val="single" w:sz="4" w:space="0" w:color="auto"/>
            </w:tcBorders>
          </w:tcPr>
          <w:p w14:paraId="756D8601"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gỗ</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đến</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
        </w:tc>
        <w:tc>
          <w:tcPr>
            <w:tcW w:w="850" w:type="dxa"/>
          </w:tcPr>
          <w:p w14:paraId="05BAC3C9" w14:textId="77777777" w:rsidR="009721C2" w:rsidRPr="00E54880" w:rsidRDefault="009721C2" w:rsidP="009721C2">
            <w:pPr>
              <w:spacing w:before="240" w:line="360" w:lineRule="auto"/>
              <w:rPr>
                <w:rFonts w:cs="Times New Roman"/>
                <w:sz w:val="24"/>
                <w:szCs w:val="24"/>
              </w:rPr>
            </w:pPr>
          </w:p>
        </w:tc>
        <w:tc>
          <w:tcPr>
            <w:tcW w:w="910" w:type="dxa"/>
          </w:tcPr>
          <w:p w14:paraId="68F5AD64" w14:textId="77777777" w:rsidR="009721C2" w:rsidRPr="00E54880" w:rsidRDefault="009721C2" w:rsidP="009721C2">
            <w:pPr>
              <w:spacing w:before="240" w:line="360" w:lineRule="auto"/>
              <w:rPr>
                <w:rFonts w:cs="Times New Roman"/>
                <w:sz w:val="24"/>
                <w:szCs w:val="24"/>
              </w:rPr>
            </w:pPr>
          </w:p>
        </w:tc>
        <w:tc>
          <w:tcPr>
            <w:tcW w:w="3490" w:type="dxa"/>
          </w:tcPr>
          <w:p w14:paraId="3409B816" w14:textId="77777777" w:rsidR="009721C2" w:rsidRPr="00E54880" w:rsidRDefault="009721C2" w:rsidP="009721C2">
            <w:pPr>
              <w:spacing w:before="240" w:line="360" w:lineRule="auto"/>
              <w:rPr>
                <w:rFonts w:cs="Times New Roman"/>
                <w:sz w:val="24"/>
                <w:szCs w:val="24"/>
              </w:rPr>
            </w:pPr>
          </w:p>
        </w:tc>
      </w:tr>
      <w:tr w:rsidR="00E54880" w:rsidRPr="00E54880" w14:paraId="789332C8" w14:textId="77777777" w:rsidTr="007C7611">
        <w:tc>
          <w:tcPr>
            <w:tcW w:w="1253" w:type="dxa"/>
            <w:vMerge/>
            <w:tcBorders>
              <w:left w:val="single" w:sz="4" w:space="0" w:color="auto"/>
              <w:right w:val="single" w:sz="4" w:space="0" w:color="auto"/>
            </w:tcBorders>
            <w:vAlign w:val="center"/>
          </w:tcPr>
          <w:p w14:paraId="22920DA0" w14:textId="77777777" w:rsidR="009721C2" w:rsidRPr="00E54880" w:rsidRDefault="009721C2" w:rsidP="009721C2">
            <w:pPr>
              <w:spacing w:before="240" w:line="360" w:lineRule="auto"/>
              <w:jc w:val="center"/>
              <w:rPr>
                <w:rFonts w:cs="Times New Roman"/>
                <w:b/>
                <w:bCs/>
                <w:sz w:val="24"/>
                <w:szCs w:val="24"/>
              </w:rPr>
            </w:pPr>
          </w:p>
        </w:tc>
        <w:tc>
          <w:tcPr>
            <w:tcW w:w="3421" w:type="dxa"/>
            <w:tcBorders>
              <w:left w:val="single" w:sz="4" w:space="0" w:color="auto"/>
              <w:bottom w:val="single" w:sz="4" w:space="0" w:color="auto"/>
            </w:tcBorders>
          </w:tcPr>
          <w:p w14:paraId="58218791"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Quy </w:t>
            </w:r>
            <w:proofErr w:type="spellStart"/>
            <w:r w:rsidRPr="00E54880">
              <w:rPr>
                <w:rFonts w:cs="Times New Roman"/>
                <w:sz w:val="20"/>
                <w:szCs w:val="20"/>
              </w:rPr>
              <w:t>mô</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trắng</w:t>
            </w:r>
            <w:proofErr w:type="spellEnd"/>
            <w:r w:rsidRPr="00E54880">
              <w:rPr>
                <w:rFonts w:cs="Times New Roman"/>
                <w:sz w:val="20"/>
                <w:szCs w:val="20"/>
              </w:rPr>
              <w:t xml:space="preserve"> </w:t>
            </w:r>
            <w:proofErr w:type="spellStart"/>
            <w:r w:rsidRPr="00E54880">
              <w:rPr>
                <w:rFonts w:cs="Times New Roman"/>
                <w:sz w:val="20"/>
                <w:szCs w:val="20"/>
              </w:rPr>
              <w:t>là</w:t>
            </w:r>
            <w:proofErr w:type="spellEnd"/>
            <w:r w:rsidRPr="00E54880">
              <w:rPr>
                <w:rFonts w:cs="Times New Roman"/>
                <w:sz w:val="20"/>
                <w:szCs w:val="20"/>
              </w:rPr>
              <w:t xml:space="preserve"> bao </w:t>
            </w:r>
            <w:proofErr w:type="spellStart"/>
            <w:r w:rsidRPr="00E54880">
              <w:rPr>
                <w:rFonts w:cs="Times New Roman"/>
                <w:sz w:val="20"/>
                <w:szCs w:val="20"/>
              </w:rPr>
              <w:t>nhiêu</w:t>
            </w:r>
            <w:proofErr w:type="spellEnd"/>
            <w:r w:rsidRPr="00E54880">
              <w:rPr>
                <w:rFonts w:cs="Times New Roman"/>
                <w:sz w:val="20"/>
                <w:szCs w:val="20"/>
              </w:rPr>
              <w:t xml:space="preserve"> </w:t>
            </w:r>
            <w:proofErr w:type="spellStart"/>
            <w:r w:rsidRPr="00E54880">
              <w:rPr>
                <w:rFonts w:cs="Times New Roman"/>
                <w:sz w:val="20"/>
                <w:szCs w:val="20"/>
              </w:rPr>
              <w:t>hecta</w:t>
            </w:r>
            <w:proofErr w:type="spellEnd"/>
            <w:r w:rsidRPr="00E54880">
              <w:rPr>
                <w:rFonts w:cs="Times New Roman"/>
                <w:sz w:val="20"/>
                <w:szCs w:val="20"/>
              </w:rPr>
              <w:t xml:space="preserve"> (</w:t>
            </w:r>
            <w:proofErr w:type="spellStart"/>
            <w:r w:rsidRPr="00E54880">
              <w:rPr>
                <w:rFonts w:cs="Times New Roman"/>
                <w:sz w:val="20"/>
                <w:szCs w:val="20"/>
              </w:rPr>
              <w:t>liền</w:t>
            </w:r>
            <w:proofErr w:type="spellEnd"/>
            <w:r w:rsidRPr="00E54880">
              <w:rPr>
                <w:rFonts w:cs="Times New Roman"/>
                <w:sz w:val="20"/>
                <w:szCs w:val="20"/>
              </w:rPr>
              <w:t xml:space="preserve"> </w:t>
            </w:r>
            <w:proofErr w:type="spellStart"/>
            <w:r w:rsidRPr="00E54880">
              <w:rPr>
                <w:rFonts w:cs="Times New Roman"/>
                <w:sz w:val="20"/>
                <w:szCs w:val="20"/>
              </w:rPr>
              <w:t>kề</w:t>
            </w:r>
            <w:proofErr w:type="spellEnd"/>
            <w:r w:rsidRPr="00E54880">
              <w:rPr>
                <w:rFonts w:cs="Times New Roman"/>
                <w:sz w:val="20"/>
                <w:szCs w:val="20"/>
              </w:rPr>
              <w:t>)</w:t>
            </w:r>
          </w:p>
        </w:tc>
        <w:tc>
          <w:tcPr>
            <w:tcW w:w="850" w:type="dxa"/>
          </w:tcPr>
          <w:p w14:paraId="195ABAB7" w14:textId="77777777" w:rsidR="009721C2" w:rsidRPr="00E54880" w:rsidRDefault="009721C2" w:rsidP="009721C2">
            <w:pPr>
              <w:spacing w:before="240" w:line="360" w:lineRule="auto"/>
              <w:rPr>
                <w:rFonts w:cs="Times New Roman"/>
                <w:sz w:val="24"/>
                <w:szCs w:val="24"/>
              </w:rPr>
            </w:pPr>
          </w:p>
        </w:tc>
        <w:tc>
          <w:tcPr>
            <w:tcW w:w="910" w:type="dxa"/>
          </w:tcPr>
          <w:p w14:paraId="48B9CDAE" w14:textId="77777777" w:rsidR="009721C2" w:rsidRPr="00E54880" w:rsidRDefault="009721C2" w:rsidP="009721C2">
            <w:pPr>
              <w:spacing w:before="240" w:line="360" w:lineRule="auto"/>
              <w:rPr>
                <w:rFonts w:cs="Times New Roman"/>
                <w:sz w:val="24"/>
                <w:szCs w:val="24"/>
              </w:rPr>
            </w:pPr>
          </w:p>
        </w:tc>
        <w:tc>
          <w:tcPr>
            <w:tcW w:w="3490" w:type="dxa"/>
          </w:tcPr>
          <w:p w14:paraId="1B1465D4" w14:textId="77777777" w:rsidR="009721C2" w:rsidRPr="00E54880" w:rsidRDefault="009721C2" w:rsidP="009721C2">
            <w:pPr>
              <w:spacing w:before="240" w:line="360" w:lineRule="auto"/>
              <w:rPr>
                <w:rFonts w:cs="Times New Roman"/>
                <w:sz w:val="24"/>
                <w:szCs w:val="24"/>
              </w:rPr>
            </w:pPr>
          </w:p>
        </w:tc>
      </w:tr>
    </w:tbl>
    <w:p w14:paraId="42100869" w14:textId="77777777" w:rsidR="009721C2" w:rsidRPr="00E54880" w:rsidRDefault="009721C2" w:rsidP="009721C2">
      <w:pPr>
        <w:spacing w:after="0"/>
        <w:rPr>
          <w:b/>
          <w:szCs w:val="26"/>
        </w:rPr>
      </w:pPr>
      <w:proofErr w:type="spellStart"/>
      <w:r w:rsidRPr="00E54880">
        <w:rPr>
          <w:b/>
          <w:szCs w:val="26"/>
        </w:rPr>
        <w:t>Lỗi</w:t>
      </w:r>
      <w:proofErr w:type="spellEnd"/>
      <w:r w:rsidRPr="00E54880">
        <w:rPr>
          <w:b/>
          <w:szCs w:val="26"/>
        </w:rPr>
        <w:t xml:space="preserve"> </w:t>
      </w:r>
      <w:proofErr w:type="spellStart"/>
      <w:r w:rsidRPr="00E54880">
        <w:rPr>
          <w:b/>
          <w:szCs w:val="26"/>
        </w:rPr>
        <w:t>không</w:t>
      </w:r>
      <w:proofErr w:type="spellEnd"/>
      <w:r w:rsidRPr="00E54880">
        <w:rPr>
          <w:b/>
          <w:szCs w:val="26"/>
        </w:rPr>
        <w:t xml:space="preserve"> </w:t>
      </w:r>
      <w:proofErr w:type="spellStart"/>
      <w:r w:rsidRPr="00E54880">
        <w:rPr>
          <w:b/>
          <w:szCs w:val="26"/>
        </w:rPr>
        <w:t>tuân</w:t>
      </w:r>
      <w:proofErr w:type="spellEnd"/>
      <w:r w:rsidRPr="00E54880">
        <w:rPr>
          <w:b/>
          <w:szCs w:val="26"/>
        </w:rPr>
        <w:t xml:space="preserve"> </w:t>
      </w:r>
      <w:proofErr w:type="spellStart"/>
      <w:r w:rsidRPr="00E54880">
        <w:rPr>
          <w:b/>
          <w:szCs w:val="26"/>
        </w:rPr>
        <w:t>thủ</w:t>
      </w:r>
      <w:proofErr w:type="spellEnd"/>
      <w:r w:rsidRPr="00E54880">
        <w:rPr>
          <w:b/>
          <w:szCs w:val="26"/>
        </w:rPr>
        <w:t xml:space="preserve"> </w:t>
      </w:r>
      <w:proofErr w:type="spellStart"/>
      <w:r w:rsidRPr="00E54880">
        <w:rPr>
          <w:b/>
          <w:szCs w:val="26"/>
        </w:rPr>
        <w:t>phát</w:t>
      </w:r>
      <w:proofErr w:type="spellEnd"/>
      <w:r w:rsidRPr="00E54880">
        <w:rPr>
          <w:b/>
          <w:szCs w:val="26"/>
        </w:rPr>
        <w:t xml:space="preserve"> </w:t>
      </w:r>
      <w:proofErr w:type="spellStart"/>
      <w:r w:rsidRPr="00E54880">
        <w:rPr>
          <w:b/>
          <w:szCs w:val="26"/>
        </w:rPr>
        <w:t>hiện</w:t>
      </w:r>
      <w:proofErr w:type="spellEnd"/>
      <w:r w:rsidRPr="00E54880">
        <w:rPr>
          <w:b/>
          <w:szCs w:val="26"/>
        </w:rPr>
        <w:t>:</w:t>
      </w:r>
    </w:p>
    <w:p w14:paraId="7C1F7164" w14:textId="77777777" w:rsidR="009721C2" w:rsidRPr="00E54880" w:rsidRDefault="009721C2" w:rsidP="009721C2">
      <w:pPr>
        <w:spacing w:after="0"/>
        <w:rPr>
          <w:bCs/>
          <w:szCs w:val="26"/>
        </w:rPr>
      </w:pPr>
      <w:r w:rsidRPr="00E54880">
        <w:rPr>
          <w:bCs/>
          <w:szCs w:val="26"/>
        </w:rPr>
        <w:t>……………………………………………………………………………………………………………………………………………………………………………………………………</w:t>
      </w:r>
    </w:p>
    <w:p w14:paraId="5D4E13F2" w14:textId="77777777" w:rsidR="009721C2" w:rsidRPr="00E54880" w:rsidRDefault="009721C2" w:rsidP="009721C2">
      <w:pPr>
        <w:spacing w:after="0"/>
        <w:rPr>
          <w:b/>
          <w:szCs w:val="26"/>
        </w:rPr>
      </w:pPr>
      <w:proofErr w:type="spellStart"/>
      <w:r w:rsidRPr="00E54880">
        <w:rPr>
          <w:b/>
          <w:szCs w:val="26"/>
        </w:rPr>
        <w:t>Phân</w:t>
      </w:r>
      <w:proofErr w:type="spellEnd"/>
      <w:r w:rsidRPr="00E54880">
        <w:rPr>
          <w:b/>
          <w:szCs w:val="26"/>
        </w:rPr>
        <w:t xml:space="preserve"> </w:t>
      </w:r>
      <w:proofErr w:type="spellStart"/>
      <w:r w:rsidRPr="00E54880">
        <w:rPr>
          <w:b/>
          <w:szCs w:val="26"/>
        </w:rPr>
        <w:t>loại</w:t>
      </w:r>
      <w:proofErr w:type="spellEnd"/>
      <w:r w:rsidRPr="00E54880">
        <w:rPr>
          <w:b/>
          <w:szCs w:val="26"/>
        </w:rPr>
        <w:t xml:space="preserve"> </w:t>
      </w:r>
      <w:proofErr w:type="spellStart"/>
      <w:r w:rsidRPr="00E54880">
        <w:rPr>
          <w:b/>
          <w:szCs w:val="26"/>
        </w:rPr>
        <w:t>lỗi</w:t>
      </w:r>
      <w:proofErr w:type="spellEnd"/>
      <w:r w:rsidRPr="00E54880">
        <w:rPr>
          <w:b/>
          <w:szCs w:val="26"/>
        </w:rPr>
        <w:t>:</w:t>
      </w:r>
    </w:p>
    <w:p w14:paraId="17600641" w14:textId="77777777" w:rsidR="009721C2" w:rsidRPr="00E54880" w:rsidRDefault="009721C2" w:rsidP="009721C2">
      <w:pPr>
        <w:spacing w:after="0"/>
        <w:rPr>
          <w:bCs/>
          <w:szCs w:val="26"/>
        </w:rPr>
      </w:pPr>
      <w:r w:rsidRPr="00E54880">
        <w:rPr>
          <w:bCs/>
          <w:szCs w:val="26"/>
        </w:rPr>
        <w:t>……………………………………………………………………………………………………………………………………………………………………………………………………</w:t>
      </w:r>
    </w:p>
    <w:p w14:paraId="59DCAF33" w14:textId="77777777" w:rsidR="009721C2" w:rsidRPr="00E54880" w:rsidRDefault="009721C2" w:rsidP="009721C2">
      <w:pPr>
        <w:spacing w:after="0"/>
        <w:rPr>
          <w:b/>
          <w:szCs w:val="26"/>
        </w:rPr>
      </w:pPr>
      <w:proofErr w:type="spellStart"/>
      <w:r w:rsidRPr="00E54880">
        <w:rPr>
          <w:b/>
          <w:szCs w:val="26"/>
        </w:rPr>
        <w:t>Đề</w:t>
      </w:r>
      <w:proofErr w:type="spellEnd"/>
      <w:r w:rsidRPr="00E54880">
        <w:rPr>
          <w:b/>
          <w:szCs w:val="26"/>
        </w:rPr>
        <w:t xml:space="preserve"> </w:t>
      </w:r>
      <w:proofErr w:type="spellStart"/>
      <w:r w:rsidRPr="00E54880">
        <w:rPr>
          <w:b/>
          <w:szCs w:val="26"/>
        </w:rPr>
        <w:t>xuất</w:t>
      </w:r>
      <w:proofErr w:type="spellEnd"/>
      <w:r w:rsidRPr="00E54880">
        <w:rPr>
          <w:b/>
          <w:szCs w:val="26"/>
        </w:rPr>
        <w:t xml:space="preserve"> </w:t>
      </w:r>
      <w:proofErr w:type="spellStart"/>
      <w:r w:rsidRPr="00E54880">
        <w:rPr>
          <w:b/>
          <w:szCs w:val="26"/>
        </w:rPr>
        <w:t>khắc</w:t>
      </w:r>
      <w:proofErr w:type="spellEnd"/>
      <w:r w:rsidRPr="00E54880">
        <w:rPr>
          <w:b/>
          <w:szCs w:val="26"/>
        </w:rPr>
        <w:t xml:space="preserve"> </w:t>
      </w:r>
      <w:proofErr w:type="spellStart"/>
      <w:r w:rsidRPr="00E54880">
        <w:rPr>
          <w:b/>
          <w:szCs w:val="26"/>
        </w:rPr>
        <w:t>phục</w:t>
      </w:r>
      <w:proofErr w:type="spellEnd"/>
      <w:r w:rsidRPr="00E54880">
        <w:rPr>
          <w:b/>
          <w:szCs w:val="26"/>
        </w:rPr>
        <w:t>:</w:t>
      </w:r>
    </w:p>
    <w:p w14:paraId="023A0B3A" w14:textId="77777777" w:rsidR="009721C2" w:rsidRPr="00E54880" w:rsidRDefault="009721C2" w:rsidP="009721C2">
      <w:pPr>
        <w:spacing w:after="0"/>
        <w:rPr>
          <w:bCs/>
          <w:szCs w:val="26"/>
        </w:rPr>
      </w:pPr>
      <w:r w:rsidRPr="00E54880">
        <w:rPr>
          <w:bCs/>
          <w:szCs w:val="26"/>
        </w:rPr>
        <w:t>……………………………………………………………………………………………………………………………………………………………………………………………………</w:t>
      </w:r>
    </w:p>
    <w:p w14:paraId="6CD2AAA5" w14:textId="1431F16C" w:rsidR="009721C2" w:rsidRPr="00E54880" w:rsidRDefault="009721C2" w:rsidP="00131792">
      <w:pPr>
        <w:spacing w:after="160" w:line="259" w:lineRule="auto"/>
        <w:rPr>
          <w:b/>
          <w:bCs/>
        </w:rPr>
      </w:pPr>
      <w:r w:rsidRPr="00E54880">
        <w:rPr>
          <w:b/>
          <w:bCs/>
        </w:rPr>
        <w:br w:type="page"/>
      </w:r>
      <w:r w:rsidRPr="00E54880">
        <w:rPr>
          <w:b/>
          <w:bCs/>
        </w:rPr>
        <w:lastRenderedPageBreak/>
        <w:t xml:space="preserve">IV. </w:t>
      </w:r>
      <w:proofErr w:type="spellStart"/>
      <w:r w:rsidRPr="00E54880">
        <w:rPr>
          <w:b/>
          <w:bCs/>
        </w:rPr>
        <w:t>Giám</w:t>
      </w:r>
      <w:proofErr w:type="spellEnd"/>
      <w:r w:rsidRPr="00E54880">
        <w:rPr>
          <w:b/>
          <w:bCs/>
        </w:rPr>
        <w:t xml:space="preserve"> </w:t>
      </w:r>
      <w:proofErr w:type="spellStart"/>
      <w:r w:rsidRPr="00E54880">
        <w:rPr>
          <w:b/>
          <w:bCs/>
        </w:rPr>
        <w:t>sát</w:t>
      </w:r>
      <w:proofErr w:type="spellEnd"/>
      <w:r w:rsidRPr="00E54880">
        <w:rPr>
          <w:b/>
          <w:bCs/>
        </w:rPr>
        <w:t xml:space="preserve"> </w:t>
      </w:r>
      <w:proofErr w:type="spellStart"/>
      <w:r w:rsidRPr="00E54880">
        <w:rPr>
          <w:b/>
          <w:bCs/>
        </w:rPr>
        <w:t>hiện</w:t>
      </w:r>
      <w:proofErr w:type="spellEnd"/>
      <w:r w:rsidRPr="00E54880">
        <w:rPr>
          <w:b/>
          <w:bCs/>
        </w:rPr>
        <w:t xml:space="preserve"> </w:t>
      </w:r>
      <w:proofErr w:type="spellStart"/>
      <w:r w:rsidRPr="00E54880">
        <w:rPr>
          <w:b/>
          <w:bCs/>
        </w:rPr>
        <w:t>trường</w:t>
      </w:r>
      <w:proofErr w:type="spellEnd"/>
      <w:r w:rsidRPr="00E54880">
        <w:rPr>
          <w:b/>
          <w:bCs/>
        </w:rPr>
        <w:t xml:space="preserve"> </w:t>
      </w:r>
      <w:proofErr w:type="spellStart"/>
      <w:r w:rsidRPr="00E54880">
        <w:rPr>
          <w:b/>
          <w:bCs/>
        </w:rPr>
        <w:t>khai</w:t>
      </w:r>
      <w:proofErr w:type="spellEnd"/>
      <w:r w:rsidRPr="00E54880">
        <w:rPr>
          <w:b/>
          <w:bCs/>
        </w:rPr>
        <w:t xml:space="preserve"> </w:t>
      </w:r>
      <w:proofErr w:type="spellStart"/>
      <w:r w:rsidRPr="00E54880">
        <w:rPr>
          <w:b/>
          <w:bCs/>
        </w:rPr>
        <w:t>thác</w:t>
      </w:r>
      <w:proofErr w:type="spellEnd"/>
    </w:p>
    <w:p w14:paraId="68E968CD" w14:textId="77777777" w:rsidR="009721C2" w:rsidRPr="00E54880" w:rsidRDefault="009721C2" w:rsidP="009721C2">
      <w:pPr>
        <w:rPr>
          <w:b/>
          <w:bCs/>
        </w:rPr>
      </w:pPr>
      <w:proofErr w:type="spellStart"/>
      <w:r w:rsidRPr="00E54880">
        <w:rPr>
          <w:b/>
          <w:bCs/>
        </w:rPr>
        <w:t>Ngày</w:t>
      </w:r>
      <w:proofErr w:type="spellEnd"/>
      <w:r w:rsidRPr="00E54880">
        <w:rPr>
          <w:b/>
          <w:bCs/>
        </w:rPr>
        <w:t xml:space="preserve"> </w:t>
      </w:r>
      <w:proofErr w:type="spellStart"/>
      <w:r w:rsidRPr="00E54880">
        <w:rPr>
          <w:b/>
          <w:bCs/>
        </w:rPr>
        <w:t>kiểm</w:t>
      </w:r>
      <w:proofErr w:type="spellEnd"/>
      <w:r w:rsidRPr="00E54880">
        <w:rPr>
          <w:b/>
          <w:bCs/>
        </w:rPr>
        <w:t xml:space="preserve"> </w:t>
      </w:r>
      <w:proofErr w:type="spellStart"/>
      <w:r w:rsidRPr="00E54880">
        <w:rPr>
          <w:b/>
          <w:bCs/>
        </w:rPr>
        <w:t>tra</w:t>
      </w:r>
      <w:proofErr w:type="spellEnd"/>
      <w:r w:rsidRPr="00E54880">
        <w:rPr>
          <w:b/>
          <w:bCs/>
        </w:rPr>
        <w:t xml:space="preserve">: </w:t>
      </w:r>
    </w:p>
    <w:tbl>
      <w:tblPr>
        <w:tblStyle w:val="TableGrid"/>
        <w:tblW w:w="9924" w:type="dxa"/>
        <w:tblInd w:w="-431" w:type="dxa"/>
        <w:tblLook w:val="04A0" w:firstRow="1" w:lastRow="0" w:firstColumn="1" w:lastColumn="0" w:noHBand="0" w:noVBand="1"/>
      </w:tblPr>
      <w:tblGrid>
        <w:gridCol w:w="1251"/>
        <w:gridCol w:w="3928"/>
        <w:gridCol w:w="740"/>
        <w:gridCol w:w="910"/>
        <w:gridCol w:w="3095"/>
      </w:tblGrid>
      <w:tr w:rsidR="00E54880" w:rsidRPr="00E54880" w14:paraId="0DB0A18D" w14:textId="77777777" w:rsidTr="007C7611">
        <w:trPr>
          <w:tblHeader/>
        </w:trPr>
        <w:tc>
          <w:tcPr>
            <w:tcW w:w="1256" w:type="dxa"/>
            <w:vAlign w:val="center"/>
          </w:tcPr>
          <w:p w14:paraId="5D666E8A" w14:textId="77777777" w:rsidR="009721C2" w:rsidRPr="00E54880" w:rsidRDefault="009721C2" w:rsidP="009721C2">
            <w:pPr>
              <w:spacing w:before="240"/>
              <w:jc w:val="center"/>
              <w:rPr>
                <w:rFonts w:cs="Times New Roman"/>
                <w:b/>
                <w:bCs/>
                <w:sz w:val="24"/>
                <w:szCs w:val="24"/>
              </w:rPr>
            </w:pPr>
            <w:r w:rsidRPr="00E54880">
              <w:rPr>
                <w:rFonts w:cs="Times New Roman"/>
                <w:b/>
                <w:bCs/>
                <w:sz w:val="24"/>
                <w:szCs w:val="24"/>
              </w:rPr>
              <w:t>HĐ GS</w:t>
            </w:r>
          </w:p>
        </w:tc>
        <w:tc>
          <w:tcPr>
            <w:tcW w:w="3957" w:type="dxa"/>
            <w:vAlign w:val="center"/>
          </w:tcPr>
          <w:p w14:paraId="3DAB9DD1" w14:textId="77777777" w:rsidR="009721C2" w:rsidRPr="00E54880" w:rsidRDefault="009721C2" w:rsidP="009721C2">
            <w:pPr>
              <w:spacing w:before="240"/>
              <w:jc w:val="center"/>
              <w:rPr>
                <w:rFonts w:cs="Times New Roman"/>
                <w:b/>
                <w:bCs/>
                <w:sz w:val="24"/>
                <w:szCs w:val="24"/>
              </w:rPr>
            </w:pPr>
            <w:proofErr w:type="spellStart"/>
            <w:r w:rsidRPr="00E54880">
              <w:rPr>
                <w:rFonts w:cs="Times New Roman"/>
                <w:b/>
                <w:bCs/>
                <w:sz w:val="24"/>
                <w:szCs w:val="24"/>
              </w:rPr>
              <w:t>Nội</w:t>
            </w:r>
            <w:proofErr w:type="spellEnd"/>
            <w:r w:rsidRPr="00E54880">
              <w:rPr>
                <w:rFonts w:cs="Times New Roman"/>
                <w:b/>
                <w:bCs/>
                <w:sz w:val="24"/>
                <w:szCs w:val="24"/>
              </w:rPr>
              <w:t xml:space="preserve"> dung</w:t>
            </w:r>
          </w:p>
        </w:tc>
        <w:tc>
          <w:tcPr>
            <w:tcW w:w="742" w:type="dxa"/>
          </w:tcPr>
          <w:p w14:paraId="7BD23429" w14:textId="77777777" w:rsidR="009721C2" w:rsidRPr="00E54880" w:rsidRDefault="009721C2" w:rsidP="009721C2">
            <w:pPr>
              <w:spacing w:before="240"/>
              <w:jc w:val="center"/>
              <w:rPr>
                <w:rFonts w:cs="Times New Roman"/>
                <w:b/>
                <w:bCs/>
                <w:sz w:val="24"/>
                <w:szCs w:val="24"/>
              </w:rPr>
            </w:pPr>
            <w:proofErr w:type="spellStart"/>
            <w:r w:rsidRPr="00E54880">
              <w:rPr>
                <w:rFonts w:cs="Times New Roman"/>
                <w:b/>
                <w:bCs/>
                <w:sz w:val="24"/>
                <w:szCs w:val="24"/>
              </w:rPr>
              <w:t>Có</w:t>
            </w:r>
            <w:proofErr w:type="spellEnd"/>
          </w:p>
        </w:tc>
        <w:tc>
          <w:tcPr>
            <w:tcW w:w="850" w:type="dxa"/>
          </w:tcPr>
          <w:p w14:paraId="4A2815E9" w14:textId="77777777" w:rsidR="009721C2" w:rsidRPr="00E54880" w:rsidRDefault="009721C2" w:rsidP="009721C2">
            <w:pPr>
              <w:spacing w:before="240"/>
              <w:jc w:val="center"/>
              <w:rPr>
                <w:rFonts w:cs="Times New Roman"/>
                <w:b/>
                <w:bCs/>
                <w:sz w:val="24"/>
                <w:szCs w:val="24"/>
              </w:rPr>
            </w:pPr>
            <w:proofErr w:type="spellStart"/>
            <w:r w:rsidRPr="00E54880">
              <w:rPr>
                <w:rFonts w:cs="Times New Roman"/>
                <w:b/>
                <w:bCs/>
                <w:sz w:val="24"/>
                <w:szCs w:val="24"/>
              </w:rPr>
              <w:t>Không</w:t>
            </w:r>
            <w:proofErr w:type="spellEnd"/>
          </w:p>
        </w:tc>
        <w:tc>
          <w:tcPr>
            <w:tcW w:w="3119" w:type="dxa"/>
            <w:vAlign w:val="center"/>
          </w:tcPr>
          <w:p w14:paraId="7EDD5FC9" w14:textId="77777777" w:rsidR="009721C2" w:rsidRPr="00E54880" w:rsidRDefault="009721C2" w:rsidP="009721C2">
            <w:pPr>
              <w:spacing w:before="240"/>
              <w:jc w:val="center"/>
              <w:rPr>
                <w:rFonts w:cs="Times New Roman"/>
                <w:b/>
                <w:bCs/>
                <w:sz w:val="24"/>
                <w:szCs w:val="24"/>
              </w:rPr>
            </w:pPr>
            <w:proofErr w:type="spellStart"/>
            <w:r w:rsidRPr="00E54880">
              <w:rPr>
                <w:rFonts w:cs="Times New Roman"/>
                <w:b/>
                <w:bCs/>
                <w:sz w:val="24"/>
                <w:szCs w:val="24"/>
              </w:rPr>
              <w:t>Mô</w:t>
            </w:r>
            <w:proofErr w:type="spellEnd"/>
            <w:r w:rsidRPr="00E54880">
              <w:rPr>
                <w:rFonts w:cs="Times New Roman"/>
                <w:b/>
                <w:bCs/>
                <w:sz w:val="24"/>
                <w:szCs w:val="24"/>
              </w:rPr>
              <w:t xml:space="preserve"> </w:t>
            </w:r>
            <w:proofErr w:type="spellStart"/>
            <w:r w:rsidRPr="00E54880">
              <w:rPr>
                <w:rFonts w:cs="Times New Roman"/>
                <w:b/>
                <w:bCs/>
                <w:sz w:val="24"/>
                <w:szCs w:val="24"/>
              </w:rPr>
              <w:t>tả</w:t>
            </w:r>
            <w:proofErr w:type="spellEnd"/>
          </w:p>
        </w:tc>
      </w:tr>
      <w:tr w:rsidR="00E54880" w:rsidRPr="00E54880" w14:paraId="768FF43B" w14:textId="77777777" w:rsidTr="007C7611">
        <w:tc>
          <w:tcPr>
            <w:tcW w:w="1256" w:type="dxa"/>
            <w:vMerge w:val="restart"/>
            <w:vAlign w:val="center"/>
          </w:tcPr>
          <w:p w14:paraId="4C3257B1" w14:textId="77777777" w:rsidR="009721C2" w:rsidRPr="00E54880" w:rsidRDefault="009721C2" w:rsidP="009721C2">
            <w:pPr>
              <w:spacing w:before="240"/>
              <w:jc w:val="center"/>
              <w:rPr>
                <w:rFonts w:cs="Times New Roman"/>
                <w:sz w:val="24"/>
                <w:szCs w:val="24"/>
              </w:rPr>
            </w:pPr>
            <w:r w:rsidRPr="00E54880">
              <w:rPr>
                <w:rFonts w:cs="Times New Roman"/>
                <w:b/>
                <w:bCs/>
                <w:sz w:val="20"/>
                <w:szCs w:val="20"/>
              </w:rPr>
              <w:t xml:space="preserve">Thông tin </w:t>
            </w:r>
            <w:proofErr w:type="spellStart"/>
            <w:r w:rsidRPr="00E54880">
              <w:rPr>
                <w:rFonts w:cs="Times New Roman"/>
                <w:b/>
                <w:bCs/>
                <w:sz w:val="20"/>
                <w:szCs w:val="20"/>
              </w:rPr>
              <w:t>nhà</w:t>
            </w:r>
            <w:proofErr w:type="spellEnd"/>
            <w:r w:rsidRPr="00E54880">
              <w:rPr>
                <w:rFonts w:cs="Times New Roman"/>
                <w:b/>
                <w:bCs/>
                <w:sz w:val="20"/>
                <w:szCs w:val="20"/>
              </w:rPr>
              <w:t xml:space="preserve"> </w:t>
            </w:r>
            <w:proofErr w:type="spellStart"/>
            <w:r w:rsidRPr="00E54880">
              <w:rPr>
                <w:rFonts w:cs="Times New Roman"/>
                <w:b/>
                <w:bCs/>
                <w:sz w:val="20"/>
                <w:szCs w:val="20"/>
              </w:rPr>
              <w:t>thầu</w:t>
            </w:r>
            <w:proofErr w:type="spellEnd"/>
          </w:p>
        </w:tc>
        <w:tc>
          <w:tcPr>
            <w:tcW w:w="3957" w:type="dxa"/>
            <w:tcBorders>
              <w:top w:val="single" w:sz="4" w:space="0" w:color="auto"/>
              <w:left w:val="nil"/>
              <w:bottom w:val="single" w:sz="4" w:space="0" w:color="auto"/>
              <w:right w:val="single" w:sz="4" w:space="0" w:color="auto"/>
            </w:tcBorders>
            <w:vAlign w:val="center"/>
          </w:tcPr>
          <w:p w14:paraId="425B075A"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Năng</w:t>
            </w:r>
            <w:proofErr w:type="spellEnd"/>
            <w:r w:rsidRPr="00E54880">
              <w:rPr>
                <w:rFonts w:cs="Times New Roman"/>
                <w:sz w:val="20"/>
                <w:szCs w:val="20"/>
              </w:rPr>
              <w:t xml:space="preserve"> </w:t>
            </w:r>
            <w:proofErr w:type="spellStart"/>
            <w:r w:rsidRPr="00E54880">
              <w:rPr>
                <w:rFonts w:cs="Times New Roman"/>
                <w:sz w:val="20"/>
                <w:szCs w:val="20"/>
              </w:rPr>
              <w:t>lực</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thợ</w:t>
            </w:r>
            <w:proofErr w:type="spellEnd"/>
            <w:r w:rsidRPr="00E54880">
              <w:rPr>
                <w:rFonts w:cs="Times New Roman"/>
                <w:sz w:val="20"/>
                <w:szCs w:val="20"/>
              </w:rPr>
              <w:t xml:space="preserve"> </w:t>
            </w:r>
            <w:proofErr w:type="spellStart"/>
            <w:r w:rsidRPr="00E54880">
              <w:rPr>
                <w:rFonts w:cs="Times New Roman"/>
                <w:sz w:val="20"/>
                <w:szCs w:val="20"/>
              </w:rPr>
              <w:t>cưa</w:t>
            </w:r>
            <w:proofErr w:type="spellEnd"/>
            <w:r w:rsidRPr="00E54880">
              <w:rPr>
                <w:rFonts w:cs="Times New Roman"/>
                <w:sz w:val="20"/>
                <w:szCs w:val="20"/>
              </w:rPr>
              <w:t xml:space="preserve"> </w:t>
            </w:r>
            <w:proofErr w:type="spellStart"/>
            <w:r w:rsidRPr="00E54880">
              <w:rPr>
                <w:rFonts w:cs="Times New Roman"/>
                <w:sz w:val="20"/>
                <w:szCs w:val="20"/>
              </w:rPr>
              <w:t>chính</w:t>
            </w:r>
            <w:proofErr w:type="spellEnd"/>
          </w:p>
        </w:tc>
        <w:tc>
          <w:tcPr>
            <w:tcW w:w="742" w:type="dxa"/>
          </w:tcPr>
          <w:p w14:paraId="3935F0AC" w14:textId="77777777" w:rsidR="009721C2" w:rsidRPr="00E54880" w:rsidRDefault="009721C2" w:rsidP="009721C2">
            <w:pPr>
              <w:spacing w:before="240"/>
              <w:rPr>
                <w:rFonts w:cs="Times New Roman"/>
                <w:sz w:val="24"/>
                <w:szCs w:val="24"/>
              </w:rPr>
            </w:pPr>
          </w:p>
        </w:tc>
        <w:tc>
          <w:tcPr>
            <w:tcW w:w="850" w:type="dxa"/>
          </w:tcPr>
          <w:p w14:paraId="655EBC51" w14:textId="77777777" w:rsidR="009721C2" w:rsidRPr="00E54880" w:rsidRDefault="009721C2" w:rsidP="009721C2">
            <w:pPr>
              <w:spacing w:before="240"/>
              <w:rPr>
                <w:rFonts w:cs="Times New Roman"/>
                <w:sz w:val="24"/>
                <w:szCs w:val="24"/>
              </w:rPr>
            </w:pPr>
          </w:p>
        </w:tc>
        <w:tc>
          <w:tcPr>
            <w:tcW w:w="3119" w:type="dxa"/>
          </w:tcPr>
          <w:p w14:paraId="7E6B545A" w14:textId="77777777" w:rsidR="009721C2" w:rsidRPr="00E54880" w:rsidRDefault="009721C2" w:rsidP="009721C2">
            <w:pPr>
              <w:spacing w:before="240"/>
              <w:rPr>
                <w:rFonts w:cs="Times New Roman"/>
                <w:sz w:val="24"/>
                <w:szCs w:val="24"/>
              </w:rPr>
            </w:pPr>
          </w:p>
        </w:tc>
      </w:tr>
      <w:tr w:rsidR="00E54880" w:rsidRPr="00E54880" w14:paraId="56D681C9" w14:textId="77777777" w:rsidTr="007C7611">
        <w:tc>
          <w:tcPr>
            <w:tcW w:w="1256" w:type="dxa"/>
            <w:vMerge/>
            <w:vAlign w:val="center"/>
          </w:tcPr>
          <w:p w14:paraId="0B997F3C"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1AB2E7C2"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Năng</w:t>
            </w:r>
            <w:proofErr w:type="spellEnd"/>
            <w:r w:rsidRPr="00E54880">
              <w:rPr>
                <w:rFonts w:cs="Times New Roman"/>
                <w:sz w:val="20"/>
                <w:szCs w:val="20"/>
              </w:rPr>
              <w:t xml:space="preserve"> </w:t>
            </w:r>
            <w:proofErr w:type="spellStart"/>
            <w:r w:rsidRPr="00E54880">
              <w:rPr>
                <w:rFonts w:cs="Times New Roman"/>
                <w:sz w:val="20"/>
                <w:szCs w:val="20"/>
              </w:rPr>
              <w:t>lực</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tài</w:t>
            </w:r>
            <w:proofErr w:type="spellEnd"/>
            <w:r w:rsidRPr="00E54880">
              <w:rPr>
                <w:rFonts w:cs="Times New Roman"/>
                <w:sz w:val="20"/>
                <w:szCs w:val="20"/>
              </w:rPr>
              <w:t xml:space="preserve"> </w:t>
            </w:r>
            <w:proofErr w:type="spellStart"/>
            <w:r w:rsidRPr="00E54880">
              <w:rPr>
                <w:rFonts w:cs="Times New Roman"/>
                <w:sz w:val="20"/>
                <w:szCs w:val="20"/>
              </w:rPr>
              <w:t>xế</w:t>
            </w:r>
            <w:proofErr w:type="spellEnd"/>
            <w:r w:rsidRPr="00E54880">
              <w:rPr>
                <w:rFonts w:cs="Times New Roman"/>
                <w:sz w:val="20"/>
                <w:szCs w:val="20"/>
              </w:rPr>
              <w:t xml:space="preserve"> </w:t>
            </w:r>
            <w:proofErr w:type="spellStart"/>
            <w:r w:rsidRPr="00E54880">
              <w:rPr>
                <w:rFonts w:cs="Times New Roman"/>
                <w:sz w:val="20"/>
                <w:szCs w:val="20"/>
              </w:rPr>
              <w:t>chở</w:t>
            </w:r>
            <w:proofErr w:type="spellEnd"/>
            <w:r w:rsidRPr="00E54880">
              <w:rPr>
                <w:rFonts w:cs="Times New Roman"/>
                <w:sz w:val="20"/>
                <w:szCs w:val="20"/>
              </w:rPr>
              <w:t xml:space="preserve"> </w:t>
            </w:r>
            <w:proofErr w:type="spellStart"/>
            <w:r w:rsidRPr="00E54880">
              <w:rPr>
                <w:rFonts w:cs="Times New Roman"/>
                <w:sz w:val="20"/>
                <w:szCs w:val="20"/>
              </w:rPr>
              <w:t>gỗ</w:t>
            </w:r>
            <w:proofErr w:type="spellEnd"/>
          </w:p>
        </w:tc>
        <w:tc>
          <w:tcPr>
            <w:tcW w:w="742" w:type="dxa"/>
          </w:tcPr>
          <w:p w14:paraId="5C71B17A" w14:textId="77777777" w:rsidR="009721C2" w:rsidRPr="00E54880" w:rsidRDefault="009721C2" w:rsidP="009721C2">
            <w:pPr>
              <w:spacing w:before="240"/>
              <w:rPr>
                <w:rFonts w:cs="Times New Roman"/>
                <w:sz w:val="24"/>
                <w:szCs w:val="24"/>
              </w:rPr>
            </w:pPr>
          </w:p>
        </w:tc>
        <w:tc>
          <w:tcPr>
            <w:tcW w:w="850" w:type="dxa"/>
          </w:tcPr>
          <w:p w14:paraId="10B27169" w14:textId="77777777" w:rsidR="009721C2" w:rsidRPr="00E54880" w:rsidRDefault="009721C2" w:rsidP="009721C2">
            <w:pPr>
              <w:spacing w:before="240"/>
              <w:rPr>
                <w:rFonts w:cs="Times New Roman"/>
                <w:sz w:val="24"/>
                <w:szCs w:val="24"/>
              </w:rPr>
            </w:pPr>
          </w:p>
        </w:tc>
        <w:tc>
          <w:tcPr>
            <w:tcW w:w="3119" w:type="dxa"/>
          </w:tcPr>
          <w:p w14:paraId="28B585B0" w14:textId="77777777" w:rsidR="009721C2" w:rsidRPr="00E54880" w:rsidRDefault="009721C2" w:rsidP="009721C2">
            <w:pPr>
              <w:spacing w:before="240"/>
              <w:rPr>
                <w:rFonts w:cs="Times New Roman"/>
                <w:sz w:val="24"/>
                <w:szCs w:val="24"/>
              </w:rPr>
            </w:pPr>
          </w:p>
        </w:tc>
      </w:tr>
      <w:tr w:rsidR="00E54880" w:rsidRPr="00E54880" w14:paraId="767D8358" w14:textId="77777777" w:rsidTr="007C7611">
        <w:tc>
          <w:tcPr>
            <w:tcW w:w="1256" w:type="dxa"/>
            <w:vMerge w:val="restart"/>
            <w:vAlign w:val="center"/>
          </w:tcPr>
          <w:p w14:paraId="7E3DD57B" w14:textId="77777777" w:rsidR="009721C2" w:rsidRPr="00E54880" w:rsidRDefault="009721C2" w:rsidP="009721C2">
            <w:pPr>
              <w:spacing w:before="240"/>
              <w:jc w:val="center"/>
              <w:rPr>
                <w:rFonts w:cs="Times New Roman"/>
                <w:sz w:val="24"/>
                <w:szCs w:val="24"/>
              </w:rPr>
            </w:pPr>
            <w:proofErr w:type="spellStart"/>
            <w:r w:rsidRPr="00E54880">
              <w:rPr>
                <w:rFonts w:cs="Times New Roman"/>
                <w:b/>
                <w:bCs/>
                <w:sz w:val="20"/>
                <w:szCs w:val="20"/>
              </w:rPr>
              <w:t>Nhân</w:t>
            </w:r>
            <w:proofErr w:type="spellEnd"/>
            <w:r w:rsidRPr="00E54880">
              <w:rPr>
                <w:rFonts w:cs="Times New Roman"/>
                <w:b/>
                <w:bCs/>
                <w:sz w:val="20"/>
                <w:szCs w:val="20"/>
              </w:rPr>
              <w:t xml:space="preserve"> </w:t>
            </w:r>
            <w:proofErr w:type="spellStart"/>
            <w:r w:rsidRPr="00E54880">
              <w:rPr>
                <w:rFonts w:cs="Times New Roman"/>
                <w:b/>
                <w:bCs/>
                <w:sz w:val="20"/>
                <w:szCs w:val="20"/>
              </w:rPr>
              <w:t>công</w:t>
            </w:r>
            <w:proofErr w:type="spellEnd"/>
            <w:r w:rsidRPr="00E54880">
              <w:rPr>
                <w:rFonts w:cs="Times New Roman"/>
                <w:b/>
                <w:bCs/>
                <w:sz w:val="20"/>
                <w:szCs w:val="20"/>
              </w:rPr>
              <w:t xml:space="preserve"> </w:t>
            </w:r>
            <w:proofErr w:type="spellStart"/>
            <w:r w:rsidRPr="00E54880">
              <w:rPr>
                <w:rFonts w:cs="Times New Roman"/>
                <w:b/>
                <w:bCs/>
                <w:sz w:val="20"/>
                <w:szCs w:val="20"/>
              </w:rPr>
              <w:t>lao</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p>
        </w:tc>
        <w:tc>
          <w:tcPr>
            <w:tcW w:w="3957" w:type="dxa"/>
            <w:tcBorders>
              <w:top w:val="single" w:sz="4" w:space="0" w:color="auto"/>
              <w:left w:val="nil"/>
              <w:bottom w:val="single" w:sz="4" w:space="0" w:color="auto"/>
              <w:right w:val="single" w:sz="4" w:space="0" w:color="auto"/>
            </w:tcBorders>
            <w:shd w:val="clear" w:color="000000" w:fill="FFFFFF"/>
            <w:vAlign w:val="center"/>
          </w:tcPr>
          <w:p w14:paraId="2533CB3E" w14:textId="77777777" w:rsidR="009721C2" w:rsidRPr="00E54880" w:rsidRDefault="009721C2" w:rsidP="009721C2">
            <w:pPr>
              <w:spacing w:before="240"/>
              <w:rPr>
                <w:rFonts w:cs="Times New Roman"/>
                <w:sz w:val="24"/>
                <w:szCs w:val="24"/>
              </w:rPr>
            </w:pPr>
            <w:r w:rsidRPr="00E54880">
              <w:rPr>
                <w:rFonts w:cs="Times New Roman"/>
                <w:sz w:val="20"/>
                <w:szCs w:val="20"/>
              </w:rPr>
              <w:t xml:space="preserve">Lao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là</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hay </w:t>
            </w:r>
            <w:proofErr w:type="spellStart"/>
            <w:r w:rsidRPr="00E54880">
              <w:rPr>
                <w:rFonts w:cs="Times New Roman"/>
                <w:sz w:val="20"/>
                <w:szCs w:val="20"/>
              </w:rPr>
              <w:t>từ</w:t>
            </w:r>
            <w:proofErr w:type="spellEnd"/>
            <w:r w:rsidRPr="00E54880">
              <w:rPr>
                <w:rFonts w:cs="Times New Roman"/>
                <w:sz w:val="20"/>
                <w:szCs w:val="20"/>
              </w:rPr>
              <w:t xml:space="preserve"> </w:t>
            </w:r>
            <w:proofErr w:type="spellStart"/>
            <w:r w:rsidRPr="00E54880">
              <w:rPr>
                <w:rFonts w:cs="Times New Roman"/>
                <w:sz w:val="20"/>
                <w:szCs w:val="20"/>
              </w:rPr>
              <w:t>nơi</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
        </w:tc>
        <w:tc>
          <w:tcPr>
            <w:tcW w:w="742" w:type="dxa"/>
          </w:tcPr>
          <w:p w14:paraId="4F08D13B" w14:textId="77777777" w:rsidR="009721C2" w:rsidRPr="00E54880" w:rsidRDefault="009721C2" w:rsidP="009721C2">
            <w:pPr>
              <w:spacing w:before="240"/>
              <w:rPr>
                <w:rFonts w:cs="Times New Roman"/>
                <w:sz w:val="24"/>
                <w:szCs w:val="24"/>
              </w:rPr>
            </w:pPr>
          </w:p>
        </w:tc>
        <w:tc>
          <w:tcPr>
            <w:tcW w:w="850" w:type="dxa"/>
          </w:tcPr>
          <w:p w14:paraId="204F97C2" w14:textId="77777777" w:rsidR="009721C2" w:rsidRPr="00E54880" w:rsidRDefault="009721C2" w:rsidP="009721C2">
            <w:pPr>
              <w:spacing w:before="240"/>
              <w:rPr>
                <w:rFonts w:cs="Times New Roman"/>
                <w:sz w:val="24"/>
                <w:szCs w:val="24"/>
              </w:rPr>
            </w:pPr>
          </w:p>
        </w:tc>
        <w:tc>
          <w:tcPr>
            <w:tcW w:w="3119" w:type="dxa"/>
          </w:tcPr>
          <w:p w14:paraId="287DA05B" w14:textId="77777777" w:rsidR="009721C2" w:rsidRPr="00E54880" w:rsidRDefault="009721C2" w:rsidP="009721C2">
            <w:pPr>
              <w:spacing w:before="240"/>
              <w:rPr>
                <w:rFonts w:cs="Times New Roman"/>
                <w:sz w:val="24"/>
                <w:szCs w:val="24"/>
              </w:rPr>
            </w:pPr>
          </w:p>
        </w:tc>
      </w:tr>
      <w:tr w:rsidR="00E54880" w:rsidRPr="00E54880" w14:paraId="2D0FFD47" w14:textId="77777777" w:rsidTr="007C7611">
        <w:tc>
          <w:tcPr>
            <w:tcW w:w="1256" w:type="dxa"/>
            <w:vMerge/>
            <w:vAlign w:val="center"/>
          </w:tcPr>
          <w:p w14:paraId="4824C154"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45197ED2"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trẻ</w:t>
            </w:r>
            <w:proofErr w:type="spellEnd"/>
            <w:r w:rsidRPr="00E54880">
              <w:rPr>
                <w:rFonts w:cs="Times New Roman"/>
                <w:sz w:val="20"/>
                <w:szCs w:val="20"/>
              </w:rPr>
              <w:t xml:space="preserve"> </w:t>
            </w:r>
            <w:proofErr w:type="spellStart"/>
            <w:r w:rsidRPr="00E54880">
              <w:rPr>
                <w:rFonts w:cs="Times New Roman"/>
                <w:sz w:val="20"/>
                <w:szCs w:val="20"/>
              </w:rPr>
              <w:t>em</w:t>
            </w:r>
            <w:proofErr w:type="spellEnd"/>
            <w:r w:rsidRPr="00E54880">
              <w:rPr>
                <w:rFonts w:cs="Times New Roman"/>
                <w:sz w:val="20"/>
                <w:szCs w:val="20"/>
              </w:rPr>
              <w:t>?</w:t>
            </w:r>
          </w:p>
        </w:tc>
        <w:tc>
          <w:tcPr>
            <w:tcW w:w="742" w:type="dxa"/>
          </w:tcPr>
          <w:p w14:paraId="7E2306D1" w14:textId="77777777" w:rsidR="009721C2" w:rsidRPr="00E54880" w:rsidRDefault="009721C2" w:rsidP="009721C2">
            <w:pPr>
              <w:spacing w:before="240"/>
              <w:rPr>
                <w:rFonts w:cs="Times New Roman"/>
                <w:sz w:val="24"/>
                <w:szCs w:val="24"/>
              </w:rPr>
            </w:pPr>
          </w:p>
        </w:tc>
        <w:tc>
          <w:tcPr>
            <w:tcW w:w="850" w:type="dxa"/>
          </w:tcPr>
          <w:p w14:paraId="20C97989" w14:textId="77777777" w:rsidR="009721C2" w:rsidRPr="00E54880" w:rsidRDefault="009721C2" w:rsidP="009721C2">
            <w:pPr>
              <w:spacing w:before="240"/>
              <w:rPr>
                <w:rFonts w:cs="Times New Roman"/>
                <w:sz w:val="24"/>
                <w:szCs w:val="24"/>
              </w:rPr>
            </w:pPr>
          </w:p>
        </w:tc>
        <w:tc>
          <w:tcPr>
            <w:tcW w:w="3119" w:type="dxa"/>
          </w:tcPr>
          <w:p w14:paraId="6C484F1D" w14:textId="77777777" w:rsidR="009721C2" w:rsidRPr="00E54880" w:rsidRDefault="009721C2" w:rsidP="009721C2">
            <w:pPr>
              <w:spacing w:before="240"/>
              <w:rPr>
                <w:rFonts w:cs="Times New Roman"/>
                <w:sz w:val="24"/>
                <w:szCs w:val="24"/>
              </w:rPr>
            </w:pPr>
          </w:p>
        </w:tc>
      </w:tr>
      <w:tr w:rsidR="00E54880" w:rsidRPr="00E54880" w14:paraId="174665C8" w14:textId="77777777" w:rsidTr="007C7611">
        <w:tc>
          <w:tcPr>
            <w:tcW w:w="1256" w:type="dxa"/>
            <w:vMerge/>
            <w:vAlign w:val="center"/>
          </w:tcPr>
          <w:p w14:paraId="59745C71"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shd w:val="clear" w:color="000000" w:fill="FFFFFF"/>
            <w:vAlign w:val="center"/>
          </w:tcPr>
          <w:p w14:paraId="600B381C"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trẻ</w:t>
            </w:r>
            <w:proofErr w:type="spellEnd"/>
            <w:r w:rsidRPr="00E54880">
              <w:rPr>
                <w:rFonts w:cs="Times New Roman"/>
                <w:sz w:val="20"/>
                <w:szCs w:val="20"/>
              </w:rPr>
              <w:t xml:space="preserve"> </w:t>
            </w:r>
            <w:proofErr w:type="spellStart"/>
            <w:r w:rsidRPr="00E54880">
              <w:rPr>
                <w:rFonts w:cs="Times New Roman"/>
                <w:sz w:val="20"/>
                <w:szCs w:val="20"/>
              </w:rPr>
              <w:t>em</w:t>
            </w:r>
            <w:proofErr w:type="spellEnd"/>
            <w:r w:rsidRPr="00E54880">
              <w:rPr>
                <w:rFonts w:cs="Times New Roman"/>
                <w:sz w:val="20"/>
                <w:szCs w:val="20"/>
              </w:rPr>
              <w:t xml:space="preserve"> hay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quản</w:t>
            </w:r>
            <w:proofErr w:type="spellEnd"/>
            <w:r w:rsidRPr="00E54880">
              <w:rPr>
                <w:rFonts w:cs="Times New Roman"/>
                <w:sz w:val="20"/>
                <w:szCs w:val="20"/>
              </w:rPr>
              <w:t xml:space="preserve"> </w:t>
            </w:r>
            <w:proofErr w:type="spellStart"/>
            <w:r w:rsidRPr="00E54880">
              <w:rPr>
                <w:rFonts w:cs="Times New Roman"/>
                <w:sz w:val="20"/>
                <w:szCs w:val="20"/>
              </w:rPr>
              <w:t>thúc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
        </w:tc>
        <w:tc>
          <w:tcPr>
            <w:tcW w:w="742" w:type="dxa"/>
          </w:tcPr>
          <w:p w14:paraId="29747AF1" w14:textId="77777777" w:rsidR="009721C2" w:rsidRPr="00E54880" w:rsidRDefault="009721C2" w:rsidP="009721C2">
            <w:pPr>
              <w:spacing w:before="240"/>
              <w:rPr>
                <w:rFonts w:cs="Times New Roman"/>
                <w:sz w:val="24"/>
                <w:szCs w:val="24"/>
              </w:rPr>
            </w:pPr>
          </w:p>
        </w:tc>
        <w:tc>
          <w:tcPr>
            <w:tcW w:w="850" w:type="dxa"/>
          </w:tcPr>
          <w:p w14:paraId="749D312F" w14:textId="77777777" w:rsidR="009721C2" w:rsidRPr="00E54880" w:rsidRDefault="009721C2" w:rsidP="009721C2">
            <w:pPr>
              <w:spacing w:before="240"/>
              <w:rPr>
                <w:rFonts w:cs="Times New Roman"/>
                <w:sz w:val="24"/>
                <w:szCs w:val="24"/>
              </w:rPr>
            </w:pPr>
          </w:p>
        </w:tc>
        <w:tc>
          <w:tcPr>
            <w:tcW w:w="3119" w:type="dxa"/>
          </w:tcPr>
          <w:p w14:paraId="4D74DCC6" w14:textId="77777777" w:rsidR="009721C2" w:rsidRPr="00E54880" w:rsidRDefault="009721C2" w:rsidP="009721C2">
            <w:pPr>
              <w:spacing w:before="240"/>
              <w:rPr>
                <w:rFonts w:cs="Times New Roman"/>
                <w:sz w:val="24"/>
                <w:szCs w:val="24"/>
              </w:rPr>
            </w:pPr>
          </w:p>
        </w:tc>
      </w:tr>
      <w:tr w:rsidR="00E54880" w:rsidRPr="00E54880" w14:paraId="053C8219" w14:textId="77777777" w:rsidTr="007C7611">
        <w:tc>
          <w:tcPr>
            <w:tcW w:w="1256" w:type="dxa"/>
            <w:vMerge/>
            <w:vAlign w:val="center"/>
          </w:tcPr>
          <w:p w14:paraId="02BB78EF"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6D1B230B"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hợp</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451C3C02" w14:textId="77777777" w:rsidR="009721C2" w:rsidRPr="00E54880" w:rsidRDefault="009721C2" w:rsidP="009721C2">
            <w:pPr>
              <w:spacing w:before="240"/>
              <w:rPr>
                <w:rFonts w:cs="Times New Roman"/>
                <w:sz w:val="24"/>
                <w:szCs w:val="24"/>
              </w:rPr>
            </w:pPr>
          </w:p>
        </w:tc>
        <w:tc>
          <w:tcPr>
            <w:tcW w:w="850" w:type="dxa"/>
          </w:tcPr>
          <w:p w14:paraId="6736EF91" w14:textId="77777777" w:rsidR="009721C2" w:rsidRPr="00E54880" w:rsidRDefault="009721C2" w:rsidP="009721C2">
            <w:pPr>
              <w:spacing w:before="240"/>
              <w:rPr>
                <w:rFonts w:cs="Times New Roman"/>
                <w:sz w:val="24"/>
                <w:szCs w:val="24"/>
              </w:rPr>
            </w:pPr>
          </w:p>
        </w:tc>
        <w:tc>
          <w:tcPr>
            <w:tcW w:w="3119" w:type="dxa"/>
          </w:tcPr>
          <w:p w14:paraId="41917B85" w14:textId="77777777" w:rsidR="009721C2" w:rsidRPr="00E54880" w:rsidRDefault="009721C2" w:rsidP="009721C2">
            <w:pPr>
              <w:spacing w:before="240"/>
              <w:rPr>
                <w:rFonts w:cs="Times New Roman"/>
                <w:sz w:val="24"/>
                <w:szCs w:val="24"/>
              </w:rPr>
            </w:pPr>
          </w:p>
        </w:tc>
      </w:tr>
      <w:tr w:rsidR="00E54880" w:rsidRPr="00E54880" w14:paraId="4C7511E8" w14:textId="77777777" w:rsidTr="007C7611">
        <w:tc>
          <w:tcPr>
            <w:tcW w:w="1256" w:type="dxa"/>
            <w:vMerge/>
            <w:vAlign w:val="center"/>
          </w:tcPr>
          <w:p w14:paraId="7D57B851"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29470752"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thắc</w:t>
            </w:r>
            <w:proofErr w:type="spellEnd"/>
            <w:r w:rsidRPr="00E54880">
              <w:rPr>
                <w:rFonts w:cs="Times New Roman"/>
                <w:sz w:val="20"/>
                <w:szCs w:val="20"/>
              </w:rPr>
              <w:t xml:space="preserve"> </w:t>
            </w:r>
            <w:proofErr w:type="spellStart"/>
            <w:r w:rsidRPr="00E54880">
              <w:rPr>
                <w:rFonts w:cs="Times New Roman"/>
                <w:sz w:val="20"/>
                <w:szCs w:val="20"/>
              </w:rPr>
              <w:t>mắc</w:t>
            </w:r>
            <w:proofErr w:type="spellEnd"/>
            <w:r w:rsidRPr="00E54880">
              <w:rPr>
                <w:rFonts w:cs="Times New Roman"/>
                <w:sz w:val="20"/>
                <w:szCs w:val="20"/>
              </w:rPr>
              <w:t xml:space="preserve"> hay </w:t>
            </w:r>
            <w:proofErr w:type="spellStart"/>
            <w:r w:rsidRPr="00E54880">
              <w:rPr>
                <w:rFonts w:cs="Times New Roman"/>
                <w:sz w:val="20"/>
                <w:szCs w:val="20"/>
              </w:rPr>
              <w:t>khiếu</w:t>
            </w:r>
            <w:proofErr w:type="spellEnd"/>
            <w:r w:rsidRPr="00E54880">
              <w:rPr>
                <w:rFonts w:cs="Times New Roman"/>
                <w:sz w:val="20"/>
                <w:szCs w:val="20"/>
              </w:rPr>
              <w:t xml:space="preserve"> </w:t>
            </w:r>
            <w:proofErr w:type="spellStart"/>
            <w:r w:rsidRPr="00E54880">
              <w:rPr>
                <w:rFonts w:cs="Times New Roman"/>
                <w:sz w:val="20"/>
                <w:szCs w:val="20"/>
              </w:rPr>
              <w:t>nại</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tiền</w:t>
            </w:r>
            <w:proofErr w:type="spellEnd"/>
            <w:r w:rsidRPr="00E54880">
              <w:rPr>
                <w:rFonts w:cs="Times New Roman"/>
                <w:sz w:val="20"/>
                <w:szCs w:val="20"/>
              </w:rPr>
              <w:t xml:space="preserve"> </w:t>
            </w:r>
            <w:proofErr w:type="spellStart"/>
            <w:r w:rsidRPr="00E54880">
              <w:rPr>
                <w:rFonts w:cs="Times New Roman"/>
                <w:sz w:val="20"/>
                <w:szCs w:val="20"/>
              </w:rPr>
              <w:t>lương</w:t>
            </w:r>
            <w:proofErr w:type="spellEnd"/>
            <w:r w:rsidRPr="00E54880">
              <w:rPr>
                <w:rFonts w:cs="Times New Roman"/>
                <w:sz w:val="20"/>
                <w:szCs w:val="20"/>
              </w:rPr>
              <w:t xml:space="preserve">, </w:t>
            </w:r>
            <w:proofErr w:type="spellStart"/>
            <w:r w:rsidRPr="00E54880">
              <w:rPr>
                <w:rFonts w:cs="Times New Roman"/>
                <w:sz w:val="20"/>
                <w:szCs w:val="20"/>
              </w:rPr>
              <w:t>tiền</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phúc</w:t>
            </w:r>
            <w:proofErr w:type="spellEnd"/>
            <w:r w:rsidRPr="00E54880">
              <w:rPr>
                <w:rFonts w:cs="Times New Roman"/>
                <w:sz w:val="20"/>
                <w:szCs w:val="20"/>
              </w:rPr>
              <w:t xml:space="preserve"> </w:t>
            </w:r>
            <w:proofErr w:type="spellStart"/>
            <w:r w:rsidRPr="00E54880">
              <w:rPr>
                <w:rFonts w:cs="Times New Roman"/>
                <w:sz w:val="20"/>
                <w:szCs w:val="20"/>
              </w:rPr>
              <w:t>lợi</w:t>
            </w:r>
            <w:proofErr w:type="spellEnd"/>
            <w:r w:rsidRPr="00E54880">
              <w:rPr>
                <w:rFonts w:cs="Times New Roman"/>
                <w:sz w:val="20"/>
                <w:szCs w:val="20"/>
              </w:rPr>
              <w:t xml:space="preserve"> </w:t>
            </w:r>
            <w:proofErr w:type="spellStart"/>
            <w:r w:rsidRPr="00E54880">
              <w:rPr>
                <w:rFonts w:cs="Times New Roman"/>
                <w:sz w:val="20"/>
                <w:szCs w:val="20"/>
              </w:rPr>
              <w:t>xã</w:t>
            </w:r>
            <w:proofErr w:type="spellEnd"/>
            <w:r w:rsidRPr="00E54880">
              <w:rPr>
                <w:rFonts w:cs="Times New Roman"/>
                <w:sz w:val="20"/>
                <w:szCs w:val="20"/>
              </w:rPr>
              <w:t xml:space="preserve"> </w:t>
            </w:r>
            <w:proofErr w:type="spellStart"/>
            <w:r w:rsidRPr="00E54880">
              <w:rPr>
                <w:rFonts w:cs="Times New Roman"/>
                <w:sz w:val="20"/>
                <w:szCs w:val="20"/>
              </w:rPr>
              <w:t>hội</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24F08D10" w14:textId="77777777" w:rsidR="009721C2" w:rsidRPr="00E54880" w:rsidRDefault="009721C2" w:rsidP="009721C2">
            <w:pPr>
              <w:spacing w:before="240"/>
              <w:rPr>
                <w:rFonts w:cs="Times New Roman"/>
                <w:sz w:val="24"/>
                <w:szCs w:val="24"/>
              </w:rPr>
            </w:pPr>
          </w:p>
        </w:tc>
        <w:tc>
          <w:tcPr>
            <w:tcW w:w="850" w:type="dxa"/>
          </w:tcPr>
          <w:p w14:paraId="3B606219" w14:textId="77777777" w:rsidR="009721C2" w:rsidRPr="00E54880" w:rsidRDefault="009721C2" w:rsidP="009721C2">
            <w:pPr>
              <w:spacing w:before="240"/>
              <w:rPr>
                <w:rFonts w:cs="Times New Roman"/>
                <w:sz w:val="24"/>
                <w:szCs w:val="24"/>
              </w:rPr>
            </w:pPr>
          </w:p>
        </w:tc>
        <w:tc>
          <w:tcPr>
            <w:tcW w:w="3119" w:type="dxa"/>
          </w:tcPr>
          <w:p w14:paraId="7BA03743" w14:textId="77777777" w:rsidR="009721C2" w:rsidRPr="00E54880" w:rsidRDefault="009721C2" w:rsidP="009721C2">
            <w:pPr>
              <w:spacing w:before="240"/>
              <w:rPr>
                <w:rFonts w:cs="Times New Roman"/>
                <w:sz w:val="24"/>
                <w:szCs w:val="24"/>
              </w:rPr>
            </w:pPr>
          </w:p>
        </w:tc>
      </w:tr>
      <w:tr w:rsidR="00E54880" w:rsidRPr="00E54880" w14:paraId="31585C4E" w14:textId="77777777" w:rsidTr="007C7611">
        <w:tc>
          <w:tcPr>
            <w:tcW w:w="1256" w:type="dxa"/>
            <w:vMerge/>
            <w:vAlign w:val="center"/>
          </w:tcPr>
          <w:p w14:paraId="423CC1D4"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shd w:val="clear" w:color="000000" w:fill="FFFFFF"/>
            <w:vAlign w:val="center"/>
          </w:tcPr>
          <w:p w14:paraId="2FE4C5F9" w14:textId="77777777" w:rsidR="009721C2" w:rsidRPr="00E54880" w:rsidRDefault="009721C2" w:rsidP="009721C2">
            <w:pPr>
              <w:spacing w:before="240"/>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biết</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qui </w:t>
            </w:r>
            <w:proofErr w:type="spellStart"/>
            <w:r w:rsidRPr="00E54880">
              <w:rPr>
                <w:rFonts w:cs="Times New Roman"/>
                <w:sz w:val="20"/>
                <w:szCs w:val="20"/>
              </w:rPr>
              <w:t>định</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FSC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768BA0C5" w14:textId="77777777" w:rsidR="009721C2" w:rsidRPr="00E54880" w:rsidRDefault="009721C2" w:rsidP="009721C2">
            <w:pPr>
              <w:spacing w:before="240"/>
              <w:rPr>
                <w:rFonts w:cs="Times New Roman"/>
                <w:sz w:val="24"/>
                <w:szCs w:val="24"/>
              </w:rPr>
            </w:pPr>
          </w:p>
        </w:tc>
        <w:tc>
          <w:tcPr>
            <w:tcW w:w="850" w:type="dxa"/>
          </w:tcPr>
          <w:p w14:paraId="65A39210" w14:textId="77777777" w:rsidR="009721C2" w:rsidRPr="00E54880" w:rsidRDefault="009721C2" w:rsidP="009721C2">
            <w:pPr>
              <w:spacing w:before="240"/>
              <w:rPr>
                <w:rFonts w:cs="Times New Roman"/>
                <w:sz w:val="24"/>
                <w:szCs w:val="24"/>
              </w:rPr>
            </w:pPr>
          </w:p>
        </w:tc>
        <w:tc>
          <w:tcPr>
            <w:tcW w:w="3119" w:type="dxa"/>
          </w:tcPr>
          <w:p w14:paraId="4F274A40" w14:textId="77777777" w:rsidR="009721C2" w:rsidRPr="00E54880" w:rsidRDefault="009721C2" w:rsidP="009721C2">
            <w:pPr>
              <w:spacing w:before="240"/>
              <w:rPr>
                <w:rFonts w:cs="Times New Roman"/>
                <w:sz w:val="24"/>
                <w:szCs w:val="24"/>
              </w:rPr>
            </w:pPr>
          </w:p>
        </w:tc>
      </w:tr>
      <w:tr w:rsidR="00E54880" w:rsidRPr="00E54880" w14:paraId="62E6E83B" w14:textId="77777777" w:rsidTr="007C7611">
        <w:tc>
          <w:tcPr>
            <w:tcW w:w="1256" w:type="dxa"/>
            <w:vMerge w:val="restart"/>
            <w:tcBorders>
              <w:top w:val="nil"/>
              <w:left w:val="single" w:sz="4" w:space="0" w:color="auto"/>
              <w:right w:val="single" w:sz="4" w:space="0" w:color="auto"/>
            </w:tcBorders>
            <w:shd w:val="clear" w:color="000000" w:fill="FFFFFF"/>
            <w:vAlign w:val="center"/>
          </w:tcPr>
          <w:p w14:paraId="25D9FB1F" w14:textId="77777777" w:rsidR="009721C2" w:rsidRPr="00E54880" w:rsidRDefault="009721C2" w:rsidP="009721C2">
            <w:pPr>
              <w:spacing w:before="240"/>
              <w:jc w:val="center"/>
              <w:rPr>
                <w:rFonts w:cs="Times New Roman"/>
                <w:sz w:val="24"/>
                <w:szCs w:val="24"/>
              </w:rPr>
            </w:pPr>
            <w:r w:rsidRPr="00E54880">
              <w:rPr>
                <w:rFonts w:cs="Times New Roman"/>
                <w:b/>
                <w:bCs/>
                <w:sz w:val="20"/>
                <w:szCs w:val="20"/>
              </w:rPr>
              <w:t xml:space="preserve">An </w:t>
            </w:r>
            <w:proofErr w:type="spellStart"/>
            <w:r w:rsidRPr="00E54880">
              <w:rPr>
                <w:rFonts w:cs="Times New Roman"/>
                <w:b/>
                <w:bCs/>
                <w:sz w:val="20"/>
                <w:szCs w:val="20"/>
              </w:rPr>
              <w:t>toàn</w:t>
            </w:r>
            <w:proofErr w:type="spellEnd"/>
            <w:r w:rsidRPr="00E54880">
              <w:rPr>
                <w:rFonts w:cs="Times New Roman"/>
                <w:b/>
                <w:bCs/>
                <w:sz w:val="20"/>
                <w:szCs w:val="20"/>
              </w:rPr>
              <w:t xml:space="preserve"> </w:t>
            </w:r>
            <w:proofErr w:type="spellStart"/>
            <w:r w:rsidRPr="00E54880">
              <w:rPr>
                <w:rFonts w:cs="Times New Roman"/>
                <w:b/>
                <w:bCs/>
                <w:sz w:val="20"/>
                <w:szCs w:val="20"/>
              </w:rPr>
              <w:t>lao</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p>
        </w:tc>
        <w:tc>
          <w:tcPr>
            <w:tcW w:w="3957" w:type="dxa"/>
            <w:tcBorders>
              <w:top w:val="single" w:sz="4" w:space="0" w:color="auto"/>
              <w:left w:val="nil"/>
              <w:bottom w:val="single" w:sz="4" w:space="0" w:color="auto"/>
              <w:right w:val="single" w:sz="4" w:space="0" w:color="000000"/>
            </w:tcBorders>
            <w:shd w:val="clear" w:color="000000" w:fill="FFFFFF"/>
            <w:vAlign w:val="center"/>
          </w:tcPr>
          <w:p w14:paraId="3683A57C"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biển</w:t>
            </w:r>
            <w:proofErr w:type="spellEnd"/>
            <w:r w:rsidRPr="00E54880">
              <w:rPr>
                <w:rFonts w:cs="Times New Roman"/>
                <w:sz w:val="20"/>
                <w:szCs w:val="20"/>
              </w:rPr>
              <w:t xml:space="preserve"> </w:t>
            </w:r>
            <w:proofErr w:type="spellStart"/>
            <w:r w:rsidRPr="00E54880">
              <w:rPr>
                <w:rFonts w:cs="Times New Roman"/>
                <w:sz w:val="20"/>
                <w:szCs w:val="20"/>
              </w:rPr>
              <w:t>báo</w:t>
            </w:r>
            <w:proofErr w:type="spellEnd"/>
            <w:r w:rsidRPr="00E54880">
              <w:rPr>
                <w:rFonts w:cs="Times New Roman"/>
                <w:sz w:val="20"/>
                <w:szCs w:val="20"/>
              </w:rPr>
              <w:t xml:space="preserve"> </w:t>
            </w:r>
            <w:proofErr w:type="spellStart"/>
            <w:r w:rsidRPr="00E54880">
              <w:rPr>
                <w:rFonts w:cs="Times New Roman"/>
                <w:sz w:val="20"/>
                <w:szCs w:val="20"/>
              </w:rPr>
              <w:t>khu</w:t>
            </w:r>
            <w:proofErr w:type="spellEnd"/>
            <w:r w:rsidRPr="00E54880">
              <w:rPr>
                <w:rFonts w:cs="Times New Roman"/>
                <w:sz w:val="20"/>
                <w:szCs w:val="20"/>
              </w:rPr>
              <w:t xml:space="preserve"> </w:t>
            </w:r>
            <w:proofErr w:type="spellStart"/>
            <w:r w:rsidRPr="00E54880">
              <w:rPr>
                <w:rFonts w:cs="Times New Roman"/>
                <w:sz w:val="20"/>
                <w:szCs w:val="20"/>
              </w:rPr>
              <w:t>vực</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73705BFD" w14:textId="77777777" w:rsidR="009721C2" w:rsidRPr="00E54880" w:rsidRDefault="009721C2" w:rsidP="009721C2">
            <w:pPr>
              <w:spacing w:before="240"/>
              <w:rPr>
                <w:rFonts w:cs="Times New Roman"/>
                <w:sz w:val="24"/>
                <w:szCs w:val="24"/>
              </w:rPr>
            </w:pPr>
          </w:p>
        </w:tc>
        <w:tc>
          <w:tcPr>
            <w:tcW w:w="850" w:type="dxa"/>
          </w:tcPr>
          <w:p w14:paraId="3885DFDD" w14:textId="77777777" w:rsidR="009721C2" w:rsidRPr="00E54880" w:rsidRDefault="009721C2" w:rsidP="009721C2">
            <w:pPr>
              <w:spacing w:before="240"/>
              <w:rPr>
                <w:rFonts w:cs="Times New Roman"/>
                <w:sz w:val="24"/>
                <w:szCs w:val="24"/>
              </w:rPr>
            </w:pPr>
          </w:p>
        </w:tc>
        <w:tc>
          <w:tcPr>
            <w:tcW w:w="3119" w:type="dxa"/>
          </w:tcPr>
          <w:p w14:paraId="02E9EAF2" w14:textId="77777777" w:rsidR="009721C2" w:rsidRPr="00E54880" w:rsidRDefault="009721C2" w:rsidP="009721C2">
            <w:pPr>
              <w:spacing w:before="240"/>
              <w:rPr>
                <w:rFonts w:cs="Times New Roman"/>
                <w:sz w:val="24"/>
                <w:szCs w:val="24"/>
              </w:rPr>
            </w:pPr>
          </w:p>
        </w:tc>
      </w:tr>
      <w:tr w:rsidR="00E54880" w:rsidRPr="00E54880" w14:paraId="194905ED" w14:textId="77777777" w:rsidTr="007C7611">
        <w:tc>
          <w:tcPr>
            <w:tcW w:w="1256" w:type="dxa"/>
            <w:vMerge/>
            <w:tcBorders>
              <w:left w:val="single" w:sz="4" w:space="0" w:color="auto"/>
              <w:right w:val="single" w:sz="4" w:space="0" w:color="auto"/>
            </w:tcBorders>
            <w:shd w:val="clear" w:color="000000" w:fill="FFFFFF"/>
            <w:vAlign w:val="center"/>
          </w:tcPr>
          <w:p w14:paraId="4F68009E"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shd w:val="clear" w:color="000000" w:fill="FFFFFF"/>
            <w:vAlign w:val="center"/>
          </w:tcPr>
          <w:p w14:paraId="63EC8E6E" w14:textId="77777777" w:rsidR="009721C2" w:rsidRPr="00E54880" w:rsidRDefault="009721C2" w:rsidP="009721C2">
            <w:pPr>
              <w:spacing w:before="240"/>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tập</w:t>
            </w:r>
            <w:proofErr w:type="spellEnd"/>
            <w:r w:rsidRPr="00E54880">
              <w:rPr>
                <w:rFonts w:cs="Times New Roman"/>
                <w:sz w:val="20"/>
                <w:szCs w:val="20"/>
              </w:rPr>
              <w:t xml:space="preserve"> </w:t>
            </w:r>
            <w:proofErr w:type="spellStart"/>
            <w:r w:rsidRPr="00E54880">
              <w:rPr>
                <w:rFonts w:cs="Times New Roman"/>
                <w:sz w:val="20"/>
                <w:szCs w:val="20"/>
              </w:rPr>
              <w:t>huấn</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an </w:t>
            </w:r>
            <w:proofErr w:type="spellStart"/>
            <w:r w:rsidRPr="00E54880">
              <w:rPr>
                <w:rFonts w:cs="Times New Roman"/>
                <w:sz w:val="20"/>
                <w:szCs w:val="20"/>
              </w:rPr>
              <w:t>toàn</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Sơ</w:t>
            </w:r>
            <w:proofErr w:type="spellEnd"/>
            <w:r w:rsidRPr="00E54880">
              <w:rPr>
                <w:rFonts w:cs="Times New Roman"/>
                <w:sz w:val="20"/>
                <w:szCs w:val="20"/>
              </w:rPr>
              <w:t xml:space="preserve"> </w:t>
            </w:r>
            <w:proofErr w:type="spellStart"/>
            <w:r w:rsidRPr="00E54880">
              <w:rPr>
                <w:rFonts w:cs="Times New Roman"/>
                <w:sz w:val="20"/>
                <w:szCs w:val="20"/>
              </w:rPr>
              <w:t>cấp</w:t>
            </w:r>
            <w:proofErr w:type="spellEnd"/>
            <w:r w:rsidRPr="00E54880">
              <w:rPr>
                <w:rFonts w:cs="Times New Roman"/>
                <w:sz w:val="20"/>
                <w:szCs w:val="20"/>
              </w:rPr>
              <w:t xml:space="preserve"> </w:t>
            </w:r>
            <w:proofErr w:type="spellStart"/>
            <w:r w:rsidRPr="00E54880">
              <w:rPr>
                <w:rFonts w:cs="Times New Roman"/>
                <w:sz w:val="20"/>
                <w:szCs w:val="20"/>
              </w:rPr>
              <w:t>cứu</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0520F46C" w14:textId="77777777" w:rsidR="009721C2" w:rsidRPr="00E54880" w:rsidRDefault="009721C2" w:rsidP="009721C2">
            <w:pPr>
              <w:spacing w:before="240"/>
              <w:rPr>
                <w:rFonts w:cs="Times New Roman"/>
                <w:sz w:val="24"/>
                <w:szCs w:val="24"/>
              </w:rPr>
            </w:pPr>
          </w:p>
        </w:tc>
        <w:tc>
          <w:tcPr>
            <w:tcW w:w="850" w:type="dxa"/>
          </w:tcPr>
          <w:p w14:paraId="5C4D7A45" w14:textId="77777777" w:rsidR="009721C2" w:rsidRPr="00E54880" w:rsidRDefault="009721C2" w:rsidP="009721C2">
            <w:pPr>
              <w:spacing w:before="240"/>
              <w:rPr>
                <w:rFonts w:cs="Times New Roman"/>
                <w:sz w:val="24"/>
                <w:szCs w:val="24"/>
              </w:rPr>
            </w:pPr>
          </w:p>
        </w:tc>
        <w:tc>
          <w:tcPr>
            <w:tcW w:w="3119" w:type="dxa"/>
          </w:tcPr>
          <w:p w14:paraId="23589B42" w14:textId="77777777" w:rsidR="009721C2" w:rsidRPr="00E54880" w:rsidRDefault="009721C2" w:rsidP="009721C2">
            <w:pPr>
              <w:spacing w:before="240"/>
              <w:rPr>
                <w:rFonts w:cs="Times New Roman"/>
                <w:sz w:val="24"/>
                <w:szCs w:val="24"/>
              </w:rPr>
            </w:pPr>
          </w:p>
        </w:tc>
      </w:tr>
      <w:tr w:rsidR="00E54880" w:rsidRPr="00E54880" w14:paraId="777F0A71" w14:textId="77777777" w:rsidTr="007C7611">
        <w:tc>
          <w:tcPr>
            <w:tcW w:w="1256" w:type="dxa"/>
            <w:vMerge/>
            <w:tcBorders>
              <w:left w:val="single" w:sz="4" w:space="0" w:color="auto"/>
              <w:right w:val="single" w:sz="4" w:space="0" w:color="auto"/>
            </w:tcBorders>
            <w:shd w:val="clear" w:color="000000" w:fill="FFFFFF"/>
            <w:vAlign w:val="center"/>
          </w:tcPr>
          <w:p w14:paraId="21750B7F"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2246DC08"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sử</w:t>
            </w:r>
            <w:proofErr w:type="spellEnd"/>
            <w:r w:rsidRPr="00E54880">
              <w:rPr>
                <w:rFonts w:cs="Times New Roman"/>
                <w:sz w:val="20"/>
                <w:szCs w:val="20"/>
              </w:rPr>
              <w:t xml:space="preserve"> </w:t>
            </w:r>
            <w:proofErr w:type="spellStart"/>
            <w:r w:rsidRPr="00E54880">
              <w:rPr>
                <w:rFonts w:cs="Times New Roman"/>
                <w:sz w:val="20"/>
                <w:szCs w:val="20"/>
              </w:rPr>
              <w:t>dụng</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hộ</w:t>
            </w:r>
            <w:proofErr w:type="spellEnd"/>
            <w:r w:rsidRPr="00E54880">
              <w:rPr>
                <w:rFonts w:cs="Times New Roman"/>
                <w:sz w:val="20"/>
                <w:szCs w:val="20"/>
              </w:rPr>
              <w:t xml:space="preserve"> </w:t>
            </w:r>
            <w:proofErr w:type="spellStart"/>
            <w:r w:rsidRPr="00E54880">
              <w:rPr>
                <w:rFonts w:cs="Times New Roman"/>
                <w:sz w:val="20"/>
                <w:szCs w:val="20"/>
              </w:rPr>
              <w:t>lao</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phù</w:t>
            </w:r>
            <w:proofErr w:type="spellEnd"/>
            <w:r w:rsidRPr="00E54880">
              <w:rPr>
                <w:rFonts w:cs="Times New Roman"/>
                <w:sz w:val="20"/>
                <w:szCs w:val="20"/>
              </w:rPr>
              <w:t xml:space="preserve"> </w:t>
            </w:r>
            <w:proofErr w:type="spellStart"/>
            <w:r w:rsidRPr="00E54880">
              <w:rPr>
                <w:rFonts w:cs="Times New Roman"/>
                <w:sz w:val="20"/>
                <w:szCs w:val="20"/>
              </w:rPr>
              <w:t>hợp</w:t>
            </w:r>
            <w:proofErr w:type="spellEnd"/>
            <w:r w:rsidRPr="00E54880">
              <w:rPr>
                <w:rFonts w:cs="Times New Roman"/>
                <w:sz w:val="20"/>
                <w:szCs w:val="20"/>
              </w:rPr>
              <w:t xml:space="preserve"> </w:t>
            </w:r>
            <w:proofErr w:type="spellStart"/>
            <w:r w:rsidRPr="00E54880">
              <w:rPr>
                <w:rFonts w:cs="Times New Roman"/>
                <w:sz w:val="20"/>
                <w:szCs w:val="20"/>
              </w:rPr>
              <w:t>khi</w:t>
            </w:r>
            <w:proofErr w:type="spellEnd"/>
            <w:r w:rsidRPr="00E54880">
              <w:rPr>
                <w:rFonts w:cs="Times New Roman"/>
                <w:sz w:val="20"/>
                <w:szCs w:val="20"/>
              </w:rPr>
              <w:t xml:space="preserve"> </w:t>
            </w:r>
            <w:proofErr w:type="spellStart"/>
            <w:r w:rsidRPr="00E54880">
              <w:rPr>
                <w:rFonts w:cs="Times New Roman"/>
                <w:sz w:val="20"/>
                <w:szCs w:val="20"/>
              </w:rPr>
              <w:t>làm</w:t>
            </w:r>
            <w:proofErr w:type="spellEnd"/>
            <w:r w:rsidRPr="00E54880">
              <w:rPr>
                <w:rFonts w:cs="Times New Roman"/>
                <w:sz w:val="20"/>
                <w:szCs w:val="20"/>
              </w:rPr>
              <w:t xml:space="preserve"> </w:t>
            </w:r>
            <w:proofErr w:type="spellStart"/>
            <w:r w:rsidRPr="00E54880">
              <w:rPr>
                <w:rFonts w:cs="Times New Roman"/>
                <w:sz w:val="20"/>
                <w:szCs w:val="20"/>
              </w:rPr>
              <w:t>việc</w:t>
            </w:r>
            <w:proofErr w:type="spellEnd"/>
            <w:r w:rsidRPr="00E54880">
              <w:rPr>
                <w:rFonts w:cs="Times New Roman"/>
                <w:sz w:val="20"/>
                <w:szCs w:val="20"/>
              </w:rPr>
              <w:t>?</w:t>
            </w:r>
          </w:p>
        </w:tc>
        <w:tc>
          <w:tcPr>
            <w:tcW w:w="742" w:type="dxa"/>
          </w:tcPr>
          <w:p w14:paraId="1373F108" w14:textId="77777777" w:rsidR="009721C2" w:rsidRPr="00E54880" w:rsidRDefault="009721C2" w:rsidP="009721C2">
            <w:pPr>
              <w:spacing w:before="240"/>
              <w:rPr>
                <w:rFonts w:cs="Times New Roman"/>
                <w:sz w:val="24"/>
                <w:szCs w:val="24"/>
              </w:rPr>
            </w:pPr>
          </w:p>
        </w:tc>
        <w:tc>
          <w:tcPr>
            <w:tcW w:w="850" w:type="dxa"/>
          </w:tcPr>
          <w:p w14:paraId="61F27661" w14:textId="77777777" w:rsidR="009721C2" w:rsidRPr="00E54880" w:rsidRDefault="009721C2" w:rsidP="009721C2">
            <w:pPr>
              <w:spacing w:before="240"/>
              <w:rPr>
                <w:rFonts w:cs="Times New Roman"/>
                <w:sz w:val="24"/>
                <w:szCs w:val="24"/>
              </w:rPr>
            </w:pPr>
          </w:p>
        </w:tc>
        <w:tc>
          <w:tcPr>
            <w:tcW w:w="3119" w:type="dxa"/>
          </w:tcPr>
          <w:p w14:paraId="2DB4431A" w14:textId="77777777" w:rsidR="009721C2" w:rsidRPr="00E54880" w:rsidRDefault="009721C2" w:rsidP="009721C2">
            <w:pPr>
              <w:spacing w:before="240"/>
              <w:rPr>
                <w:rFonts w:cs="Times New Roman"/>
                <w:sz w:val="24"/>
                <w:szCs w:val="24"/>
              </w:rPr>
            </w:pPr>
          </w:p>
        </w:tc>
      </w:tr>
      <w:tr w:rsidR="00E54880" w:rsidRPr="00E54880" w14:paraId="3F02C0E7" w14:textId="77777777" w:rsidTr="007C7611">
        <w:tc>
          <w:tcPr>
            <w:tcW w:w="1256" w:type="dxa"/>
            <w:vMerge/>
            <w:tcBorders>
              <w:left w:val="single" w:sz="4" w:space="0" w:color="auto"/>
              <w:right w:val="single" w:sz="4" w:space="0" w:color="auto"/>
            </w:tcBorders>
            <w:shd w:val="clear" w:color="000000" w:fill="FFFFFF"/>
            <w:vAlign w:val="center"/>
          </w:tcPr>
          <w:p w14:paraId="5FC094A0"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7A129676"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Hộp</w:t>
            </w:r>
            <w:proofErr w:type="spellEnd"/>
            <w:r w:rsidRPr="00E54880">
              <w:rPr>
                <w:rFonts w:cs="Times New Roman"/>
                <w:sz w:val="20"/>
                <w:szCs w:val="20"/>
              </w:rPr>
              <w:t xml:space="preserve"> </w:t>
            </w:r>
            <w:proofErr w:type="spellStart"/>
            <w:r w:rsidRPr="00E54880">
              <w:rPr>
                <w:rFonts w:cs="Times New Roman"/>
                <w:sz w:val="20"/>
                <w:szCs w:val="20"/>
              </w:rPr>
              <w:t>sơ</w:t>
            </w:r>
            <w:proofErr w:type="spellEnd"/>
            <w:r w:rsidRPr="00E54880">
              <w:rPr>
                <w:rFonts w:cs="Times New Roman"/>
                <w:sz w:val="20"/>
                <w:szCs w:val="20"/>
              </w:rPr>
              <w:t xml:space="preserve"> </w:t>
            </w:r>
            <w:proofErr w:type="spellStart"/>
            <w:r w:rsidRPr="00E54880">
              <w:rPr>
                <w:rFonts w:cs="Times New Roman"/>
                <w:sz w:val="20"/>
                <w:szCs w:val="20"/>
              </w:rPr>
              <w:t>cấp</w:t>
            </w:r>
            <w:proofErr w:type="spellEnd"/>
            <w:r w:rsidRPr="00E54880">
              <w:rPr>
                <w:rFonts w:cs="Times New Roman"/>
                <w:sz w:val="20"/>
                <w:szCs w:val="20"/>
              </w:rPr>
              <w:t xml:space="preserve"> </w:t>
            </w:r>
            <w:proofErr w:type="spellStart"/>
            <w:r w:rsidRPr="00E54880">
              <w:rPr>
                <w:rFonts w:cs="Times New Roman"/>
                <w:sz w:val="20"/>
                <w:szCs w:val="20"/>
              </w:rPr>
              <w:t>cứu</w:t>
            </w:r>
            <w:proofErr w:type="spellEnd"/>
            <w:r w:rsidRPr="00E54880">
              <w:rPr>
                <w:rFonts w:cs="Times New Roman"/>
                <w:sz w:val="20"/>
                <w:szCs w:val="20"/>
              </w:rPr>
              <w:t xml:space="preserve"> </w:t>
            </w:r>
            <w:proofErr w:type="spellStart"/>
            <w:r w:rsidRPr="00E54880">
              <w:rPr>
                <w:rFonts w:cs="Times New Roman"/>
                <w:sz w:val="20"/>
                <w:szCs w:val="20"/>
              </w:rPr>
              <w:t>tại</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trường</w:t>
            </w:r>
            <w:proofErr w:type="spellEnd"/>
          </w:p>
        </w:tc>
        <w:tc>
          <w:tcPr>
            <w:tcW w:w="742" w:type="dxa"/>
          </w:tcPr>
          <w:p w14:paraId="362332FD" w14:textId="77777777" w:rsidR="009721C2" w:rsidRPr="00E54880" w:rsidRDefault="009721C2" w:rsidP="009721C2">
            <w:pPr>
              <w:spacing w:before="240"/>
              <w:rPr>
                <w:rFonts w:cs="Times New Roman"/>
                <w:sz w:val="24"/>
                <w:szCs w:val="24"/>
              </w:rPr>
            </w:pPr>
          </w:p>
        </w:tc>
        <w:tc>
          <w:tcPr>
            <w:tcW w:w="850" w:type="dxa"/>
          </w:tcPr>
          <w:p w14:paraId="7F67F324" w14:textId="77777777" w:rsidR="009721C2" w:rsidRPr="00E54880" w:rsidRDefault="009721C2" w:rsidP="009721C2">
            <w:pPr>
              <w:spacing w:before="240"/>
              <w:rPr>
                <w:rFonts w:cs="Times New Roman"/>
                <w:sz w:val="24"/>
                <w:szCs w:val="24"/>
              </w:rPr>
            </w:pPr>
          </w:p>
        </w:tc>
        <w:tc>
          <w:tcPr>
            <w:tcW w:w="3119" w:type="dxa"/>
          </w:tcPr>
          <w:p w14:paraId="51E7A71C" w14:textId="77777777" w:rsidR="009721C2" w:rsidRPr="00E54880" w:rsidRDefault="009721C2" w:rsidP="009721C2">
            <w:pPr>
              <w:spacing w:before="240"/>
              <w:rPr>
                <w:rFonts w:cs="Times New Roman"/>
                <w:sz w:val="24"/>
                <w:szCs w:val="24"/>
              </w:rPr>
            </w:pPr>
          </w:p>
        </w:tc>
      </w:tr>
      <w:tr w:rsidR="00E54880" w:rsidRPr="00E54880" w14:paraId="770B6BED" w14:textId="77777777" w:rsidTr="007C7611">
        <w:tc>
          <w:tcPr>
            <w:tcW w:w="1256" w:type="dxa"/>
            <w:vMerge/>
            <w:tcBorders>
              <w:left w:val="single" w:sz="4" w:space="0" w:color="auto"/>
              <w:right w:val="single" w:sz="4" w:space="0" w:color="auto"/>
            </w:tcBorders>
            <w:shd w:val="clear" w:color="000000" w:fill="FFFFFF"/>
            <w:vAlign w:val="center"/>
          </w:tcPr>
          <w:p w14:paraId="67AF2EB0"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469F0ECC"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công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thông</w:t>
            </w:r>
            <w:proofErr w:type="spellEnd"/>
            <w:r w:rsidRPr="00E54880">
              <w:rPr>
                <w:rFonts w:cs="Times New Roman"/>
                <w:sz w:val="20"/>
                <w:szCs w:val="20"/>
              </w:rPr>
              <w:t xml:space="preserve"> tin </w:t>
            </w:r>
            <w:proofErr w:type="spellStart"/>
            <w:r w:rsidRPr="00E54880">
              <w:rPr>
                <w:rFonts w:cs="Times New Roman"/>
                <w:sz w:val="20"/>
                <w:szCs w:val="20"/>
              </w:rPr>
              <w:t>về</w:t>
            </w:r>
            <w:proofErr w:type="spellEnd"/>
            <w:r w:rsidRPr="00E54880">
              <w:rPr>
                <w:rFonts w:cs="Times New Roman"/>
                <w:sz w:val="20"/>
                <w:szCs w:val="20"/>
              </w:rPr>
              <w:t xml:space="preserve">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sở</w:t>
            </w:r>
            <w:proofErr w:type="spellEnd"/>
            <w:r w:rsidRPr="00E54880">
              <w:rPr>
                <w:rFonts w:cs="Times New Roman"/>
                <w:sz w:val="20"/>
                <w:szCs w:val="20"/>
              </w:rPr>
              <w:t xml:space="preserve"> y </w:t>
            </w:r>
            <w:proofErr w:type="spellStart"/>
            <w:r w:rsidRPr="00E54880">
              <w:rPr>
                <w:rFonts w:cs="Times New Roman"/>
                <w:sz w:val="20"/>
                <w:szCs w:val="20"/>
              </w:rPr>
              <w:t>tế</w:t>
            </w:r>
            <w:proofErr w:type="spellEnd"/>
            <w:r w:rsidRPr="00E54880">
              <w:rPr>
                <w:rFonts w:cs="Times New Roman"/>
                <w:sz w:val="20"/>
                <w:szCs w:val="20"/>
              </w:rPr>
              <w:t xml:space="preserve"> </w:t>
            </w:r>
            <w:proofErr w:type="spellStart"/>
            <w:r w:rsidRPr="00E54880">
              <w:rPr>
                <w:rFonts w:cs="Times New Roman"/>
                <w:sz w:val="20"/>
                <w:szCs w:val="20"/>
              </w:rPr>
              <w:t>gần</w:t>
            </w:r>
            <w:proofErr w:type="spellEnd"/>
            <w:r w:rsidRPr="00E54880">
              <w:rPr>
                <w:rFonts w:cs="Times New Roman"/>
                <w:sz w:val="20"/>
                <w:szCs w:val="20"/>
              </w:rPr>
              <w:t xml:space="preserve"> </w:t>
            </w:r>
            <w:proofErr w:type="spellStart"/>
            <w:r w:rsidRPr="00E54880">
              <w:rPr>
                <w:rFonts w:cs="Times New Roman"/>
                <w:sz w:val="20"/>
                <w:szCs w:val="20"/>
              </w:rPr>
              <w:t>nhất</w:t>
            </w:r>
            <w:proofErr w:type="spellEnd"/>
            <w:r w:rsidRPr="00E54880">
              <w:rPr>
                <w:rFonts w:cs="Times New Roman"/>
                <w:sz w:val="20"/>
                <w:szCs w:val="20"/>
              </w:rPr>
              <w:t>/</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tiện</w:t>
            </w:r>
            <w:proofErr w:type="spellEnd"/>
            <w:r w:rsidRPr="00E54880">
              <w:rPr>
                <w:rFonts w:cs="Times New Roman"/>
                <w:sz w:val="20"/>
                <w:szCs w:val="20"/>
              </w:rPr>
              <w:t xml:space="preserve"> </w:t>
            </w:r>
            <w:proofErr w:type="spellStart"/>
            <w:r w:rsidRPr="00E54880">
              <w:rPr>
                <w:rFonts w:cs="Times New Roman"/>
                <w:sz w:val="20"/>
                <w:szCs w:val="20"/>
              </w:rPr>
              <w:t>liên</w:t>
            </w:r>
            <w:proofErr w:type="spellEnd"/>
            <w:r w:rsidRPr="00E54880">
              <w:rPr>
                <w:rFonts w:cs="Times New Roman"/>
                <w:sz w:val="20"/>
                <w:szCs w:val="20"/>
              </w:rPr>
              <w:t xml:space="preserve"> </w:t>
            </w:r>
            <w:proofErr w:type="spellStart"/>
            <w:r w:rsidRPr="00E54880">
              <w:rPr>
                <w:rFonts w:cs="Times New Roman"/>
                <w:sz w:val="20"/>
                <w:szCs w:val="20"/>
              </w:rPr>
              <w:t>lạc</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di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5F07816C" w14:textId="77777777" w:rsidR="009721C2" w:rsidRPr="00E54880" w:rsidRDefault="009721C2" w:rsidP="009721C2">
            <w:pPr>
              <w:spacing w:before="240"/>
              <w:rPr>
                <w:rFonts w:cs="Times New Roman"/>
                <w:sz w:val="24"/>
                <w:szCs w:val="24"/>
              </w:rPr>
            </w:pPr>
          </w:p>
        </w:tc>
        <w:tc>
          <w:tcPr>
            <w:tcW w:w="850" w:type="dxa"/>
          </w:tcPr>
          <w:p w14:paraId="3DFCF9DB" w14:textId="77777777" w:rsidR="009721C2" w:rsidRPr="00E54880" w:rsidRDefault="009721C2" w:rsidP="009721C2">
            <w:pPr>
              <w:spacing w:before="240"/>
              <w:rPr>
                <w:rFonts w:cs="Times New Roman"/>
                <w:sz w:val="24"/>
                <w:szCs w:val="24"/>
              </w:rPr>
            </w:pPr>
          </w:p>
        </w:tc>
        <w:tc>
          <w:tcPr>
            <w:tcW w:w="3119" w:type="dxa"/>
          </w:tcPr>
          <w:p w14:paraId="2D0A166F" w14:textId="77777777" w:rsidR="009721C2" w:rsidRPr="00E54880" w:rsidRDefault="009721C2" w:rsidP="009721C2">
            <w:pPr>
              <w:spacing w:before="240"/>
              <w:rPr>
                <w:rFonts w:cs="Times New Roman"/>
                <w:sz w:val="24"/>
                <w:szCs w:val="24"/>
              </w:rPr>
            </w:pPr>
          </w:p>
        </w:tc>
      </w:tr>
      <w:tr w:rsidR="00E54880" w:rsidRPr="00E54880" w14:paraId="359F7900" w14:textId="77777777" w:rsidTr="007C7611">
        <w:tc>
          <w:tcPr>
            <w:tcW w:w="1256" w:type="dxa"/>
            <w:vMerge/>
            <w:tcBorders>
              <w:left w:val="single" w:sz="4" w:space="0" w:color="auto"/>
              <w:right w:val="single" w:sz="4" w:space="0" w:color="auto"/>
            </w:tcBorders>
            <w:shd w:val="clear" w:color="000000" w:fill="FFFFFF"/>
            <w:vAlign w:val="center"/>
          </w:tcPr>
          <w:p w14:paraId="0C384781"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661BE29F"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lán</w:t>
            </w:r>
            <w:proofErr w:type="spellEnd"/>
            <w:r w:rsidRPr="00E54880">
              <w:rPr>
                <w:rFonts w:cs="Times New Roman"/>
                <w:sz w:val="20"/>
                <w:szCs w:val="20"/>
              </w:rPr>
              <w:t xml:space="preserve"> </w:t>
            </w:r>
            <w:proofErr w:type="spellStart"/>
            <w:r w:rsidRPr="00E54880">
              <w:rPr>
                <w:rFonts w:cs="Times New Roman"/>
                <w:sz w:val="20"/>
                <w:szCs w:val="20"/>
              </w:rPr>
              <w:t>trại</w:t>
            </w:r>
            <w:proofErr w:type="spellEnd"/>
            <w:r w:rsidRPr="00E54880">
              <w:rPr>
                <w:rFonts w:cs="Times New Roman"/>
                <w:sz w:val="20"/>
                <w:szCs w:val="20"/>
              </w:rPr>
              <w:t xml:space="preserve">/ ĐK </w:t>
            </w:r>
            <w:proofErr w:type="spellStart"/>
            <w:r w:rsidRPr="00E54880">
              <w:rPr>
                <w:rFonts w:cs="Times New Roman"/>
                <w:sz w:val="20"/>
                <w:szCs w:val="20"/>
              </w:rPr>
              <w:t>dinh</w:t>
            </w:r>
            <w:proofErr w:type="spellEnd"/>
            <w:r w:rsidRPr="00E54880">
              <w:rPr>
                <w:rFonts w:cs="Times New Roman"/>
                <w:sz w:val="20"/>
                <w:szCs w:val="20"/>
              </w:rPr>
              <w:t xml:space="preserve"> </w:t>
            </w:r>
            <w:proofErr w:type="spellStart"/>
            <w:r w:rsidRPr="00E54880">
              <w:rPr>
                <w:rFonts w:cs="Times New Roman"/>
                <w:sz w:val="20"/>
                <w:szCs w:val="20"/>
              </w:rPr>
              <w:t>dưỡng</w:t>
            </w:r>
            <w:proofErr w:type="spellEnd"/>
            <w:r w:rsidRPr="00E54880">
              <w:rPr>
                <w:rFonts w:cs="Times New Roman"/>
                <w:sz w:val="20"/>
                <w:szCs w:val="20"/>
              </w:rPr>
              <w:t xml:space="preserve">/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uống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đảm</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56D1E7E5" w14:textId="77777777" w:rsidR="009721C2" w:rsidRPr="00E54880" w:rsidRDefault="009721C2" w:rsidP="009721C2">
            <w:pPr>
              <w:spacing w:before="240"/>
              <w:rPr>
                <w:rFonts w:cs="Times New Roman"/>
                <w:sz w:val="24"/>
                <w:szCs w:val="24"/>
              </w:rPr>
            </w:pPr>
          </w:p>
        </w:tc>
        <w:tc>
          <w:tcPr>
            <w:tcW w:w="850" w:type="dxa"/>
          </w:tcPr>
          <w:p w14:paraId="4DBA18E1" w14:textId="77777777" w:rsidR="009721C2" w:rsidRPr="00E54880" w:rsidRDefault="009721C2" w:rsidP="009721C2">
            <w:pPr>
              <w:spacing w:before="240"/>
              <w:rPr>
                <w:rFonts w:cs="Times New Roman"/>
                <w:sz w:val="24"/>
                <w:szCs w:val="24"/>
              </w:rPr>
            </w:pPr>
          </w:p>
        </w:tc>
        <w:tc>
          <w:tcPr>
            <w:tcW w:w="3119" w:type="dxa"/>
          </w:tcPr>
          <w:p w14:paraId="77593DA9" w14:textId="77777777" w:rsidR="009721C2" w:rsidRPr="00E54880" w:rsidRDefault="009721C2" w:rsidP="009721C2">
            <w:pPr>
              <w:spacing w:before="240"/>
              <w:rPr>
                <w:rFonts w:cs="Times New Roman"/>
                <w:sz w:val="24"/>
                <w:szCs w:val="24"/>
              </w:rPr>
            </w:pPr>
          </w:p>
        </w:tc>
      </w:tr>
      <w:tr w:rsidR="00E54880" w:rsidRPr="00E54880" w14:paraId="47E82892" w14:textId="77777777" w:rsidTr="007C7611">
        <w:tc>
          <w:tcPr>
            <w:tcW w:w="1256" w:type="dxa"/>
            <w:vMerge/>
            <w:tcBorders>
              <w:left w:val="single" w:sz="4" w:space="0" w:color="auto"/>
              <w:right w:val="single" w:sz="4" w:space="0" w:color="auto"/>
            </w:tcBorders>
            <w:shd w:val="clear" w:color="000000" w:fill="FFFFFF"/>
            <w:vAlign w:val="center"/>
          </w:tcPr>
          <w:p w14:paraId="41F1D189"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75005B1E"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Kỹ</w:t>
            </w:r>
            <w:proofErr w:type="spellEnd"/>
            <w:r w:rsidRPr="00E54880">
              <w:rPr>
                <w:rFonts w:cs="Times New Roman"/>
                <w:sz w:val="20"/>
                <w:szCs w:val="20"/>
              </w:rPr>
              <w:t xml:space="preserve"> </w:t>
            </w:r>
            <w:proofErr w:type="spellStart"/>
            <w:r w:rsidRPr="00E54880">
              <w:rPr>
                <w:rFonts w:cs="Times New Roman"/>
                <w:sz w:val="20"/>
                <w:szCs w:val="20"/>
              </w:rPr>
              <w:t>thuât</w:t>
            </w:r>
            <w:proofErr w:type="spellEnd"/>
            <w:r w:rsidRPr="00E54880">
              <w:rPr>
                <w:rFonts w:cs="Times New Roman"/>
                <w:sz w:val="20"/>
                <w:szCs w:val="20"/>
              </w:rPr>
              <w:t xml:space="preserve"> </w:t>
            </w:r>
            <w:proofErr w:type="spellStart"/>
            <w:r w:rsidRPr="00E54880">
              <w:rPr>
                <w:rFonts w:cs="Times New Roman"/>
                <w:sz w:val="20"/>
                <w:szCs w:val="20"/>
              </w:rPr>
              <w:t>cắt</w:t>
            </w:r>
            <w:proofErr w:type="spellEnd"/>
            <w:r w:rsidRPr="00E54880">
              <w:rPr>
                <w:rFonts w:cs="Times New Roman"/>
                <w:sz w:val="20"/>
                <w:szCs w:val="20"/>
              </w:rPr>
              <w:t xml:space="preserve"> </w:t>
            </w:r>
            <w:proofErr w:type="spellStart"/>
            <w:r w:rsidRPr="00E54880">
              <w:rPr>
                <w:rFonts w:cs="Times New Roman"/>
                <w:sz w:val="20"/>
                <w:szCs w:val="20"/>
              </w:rPr>
              <w:t>gỗ</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đảm</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r w:rsidRPr="00E54880">
              <w:rPr>
                <w:rFonts w:cs="Times New Roman"/>
                <w:sz w:val="20"/>
                <w:szCs w:val="20"/>
              </w:rPr>
              <w:br/>
            </w:r>
            <w:proofErr w:type="spellStart"/>
            <w:r w:rsidRPr="00E54880">
              <w:rPr>
                <w:rFonts w:cs="Times New Roman"/>
                <w:sz w:val="20"/>
                <w:szCs w:val="20"/>
              </w:rPr>
              <w:t>Hướng</w:t>
            </w:r>
            <w:proofErr w:type="spellEnd"/>
            <w:r w:rsidRPr="00E54880">
              <w:rPr>
                <w:rFonts w:cs="Times New Roman"/>
                <w:sz w:val="20"/>
                <w:szCs w:val="20"/>
              </w:rPr>
              <w:t xml:space="preserve"> </w:t>
            </w:r>
            <w:proofErr w:type="spellStart"/>
            <w:r w:rsidRPr="00E54880">
              <w:rPr>
                <w:rFonts w:cs="Times New Roman"/>
                <w:sz w:val="20"/>
                <w:szCs w:val="20"/>
              </w:rPr>
              <w:t>đổ</w:t>
            </w:r>
            <w:proofErr w:type="spellEnd"/>
            <w:r w:rsidRPr="00E54880">
              <w:rPr>
                <w:rFonts w:cs="Times New Roman"/>
                <w:sz w:val="20"/>
                <w:szCs w:val="20"/>
              </w:rPr>
              <w:t xml:space="preserve">? </w:t>
            </w:r>
            <w:proofErr w:type="spellStart"/>
            <w:r w:rsidRPr="00E54880">
              <w:rPr>
                <w:rFonts w:cs="Times New Roman"/>
                <w:sz w:val="20"/>
                <w:szCs w:val="20"/>
              </w:rPr>
              <w:t>Gốc</w:t>
            </w:r>
            <w:proofErr w:type="spellEnd"/>
            <w:r w:rsidRPr="00E54880">
              <w:rPr>
                <w:rFonts w:cs="Times New Roman"/>
                <w:sz w:val="20"/>
                <w:szCs w:val="20"/>
              </w:rPr>
              <w:t xml:space="preserve"> </w:t>
            </w:r>
            <w:proofErr w:type="spellStart"/>
            <w:r w:rsidRPr="00E54880">
              <w:rPr>
                <w:rFonts w:cs="Times New Roman"/>
                <w:sz w:val="20"/>
                <w:szCs w:val="20"/>
              </w:rPr>
              <w:t>chừa</w:t>
            </w:r>
            <w:proofErr w:type="spellEnd"/>
            <w:r w:rsidRPr="00E54880">
              <w:rPr>
                <w:rFonts w:cs="Times New Roman"/>
                <w:sz w:val="20"/>
                <w:szCs w:val="20"/>
              </w:rPr>
              <w:t xml:space="preserve"> </w:t>
            </w:r>
            <w:proofErr w:type="spellStart"/>
            <w:r w:rsidRPr="00E54880">
              <w:rPr>
                <w:rFonts w:cs="Times New Roman"/>
                <w:sz w:val="20"/>
                <w:szCs w:val="20"/>
              </w:rPr>
              <w:t>lại</w:t>
            </w:r>
            <w:proofErr w:type="spellEnd"/>
            <w:r w:rsidRPr="00E54880">
              <w:rPr>
                <w:rFonts w:cs="Times New Roman"/>
                <w:sz w:val="20"/>
                <w:szCs w:val="20"/>
              </w:rPr>
              <w:t>?</w:t>
            </w:r>
          </w:p>
        </w:tc>
        <w:tc>
          <w:tcPr>
            <w:tcW w:w="742" w:type="dxa"/>
          </w:tcPr>
          <w:p w14:paraId="29B492BF" w14:textId="77777777" w:rsidR="009721C2" w:rsidRPr="00E54880" w:rsidRDefault="009721C2" w:rsidP="009721C2">
            <w:pPr>
              <w:spacing w:before="240"/>
              <w:rPr>
                <w:rFonts w:cs="Times New Roman"/>
                <w:sz w:val="24"/>
                <w:szCs w:val="24"/>
              </w:rPr>
            </w:pPr>
          </w:p>
        </w:tc>
        <w:tc>
          <w:tcPr>
            <w:tcW w:w="850" w:type="dxa"/>
          </w:tcPr>
          <w:p w14:paraId="0F6E852D" w14:textId="77777777" w:rsidR="009721C2" w:rsidRPr="00E54880" w:rsidRDefault="009721C2" w:rsidP="009721C2">
            <w:pPr>
              <w:spacing w:before="240"/>
              <w:rPr>
                <w:rFonts w:cs="Times New Roman"/>
                <w:sz w:val="24"/>
                <w:szCs w:val="24"/>
              </w:rPr>
            </w:pPr>
          </w:p>
        </w:tc>
        <w:tc>
          <w:tcPr>
            <w:tcW w:w="3119" w:type="dxa"/>
          </w:tcPr>
          <w:p w14:paraId="1DF7D662" w14:textId="77777777" w:rsidR="009721C2" w:rsidRPr="00E54880" w:rsidRDefault="009721C2" w:rsidP="009721C2">
            <w:pPr>
              <w:spacing w:before="240"/>
              <w:rPr>
                <w:rFonts w:cs="Times New Roman"/>
                <w:sz w:val="24"/>
                <w:szCs w:val="24"/>
              </w:rPr>
            </w:pPr>
          </w:p>
        </w:tc>
      </w:tr>
      <w:tr w:rsidR="00E54880" w:rsidRPr="00E54880" w14:paraId="7FDD92A4" w14:textId="77777777" w:rsidTr="007C7611">
        <w:tc>
          <w:tcPr>
            <w:tcW w:w="1256" w:type="dxa"/>
            <w:vMerge/>
            <w:tcBorders>
              <w:left w:val="single" w:sz="4" w:space="0" w:color="auto"/>
              <w:right w:val="single" w:sz="4" w:space="0" w:color="auto"/>
            </w:tcBorders>
            <w:shd w:val="clear" w:color="000000" w:fill="FFFFFF"/>
            <w:vAlign w:val="center"/>
          </w:tcPr>
          <w:p w14:paraId="30694102"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shd w:val="clear" w:color="000000" w:fill="FFFFFF"/>
            <w:vAlign w:val="center"/>
          </w:tcPr>
          <w:p w14:paraId="50EFA6A4" w14:textId="77777777" w:rsidR="009721C2" w:rsidRPr="00E54880" w:rsidRDefault="009721C2" w:rsidP="009721C2">
            <w:pPr>
              <w:spacing w:before="240"/>
              <w:rPr>
                <w:rFonts w:cs="Times New Roman"/>
                <w:sz w:val="24"/>
                <w:szCs w:val="24"/>
              </w:rPr>
            </w:pPr>
            <w:r w:rsidRPr="00E54880">
              <w:rPr>
                <w:rFonts w:cs="Times New Roman"/>
                <w:sz w:val="20"/>
                <w:szCs w:val="20"/>
              </w:rPr>
              <w:t xml:space="preserve">Công </w:t>
            </w:r>
            <w:proofErr w:type="spellStart"/>
            <w:r w:rsidRPr="00E54880">
              <w:rPr>
                <w:rFonts w:cs="Times New Roman"/>
                <w:sz w:val="20"/>
                <w:szCs w:val="20"/>
              </w:rPr>
              <w:t>nhân</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đứng</w:t>
            </w:r>
            <w:proofErr w:type="spellEnd"/>
            <w:r w:rsidRPr="00E54880">
              <w:rPr>
                <w:rFonts w:cs="Times New Roman"/>
                <w:sz w:val="20"/>
                <w:szCs w:val="20"/>
              </w:rPr>
              <w:t xml:space="preserve"> </w:t>
            </w:r>
            <w:proofErr w:type="spellStart"/>
            <w:r w:rsidRPr="00E54880">
              <w:rPr>
                <w:rFonts w:cs="Times New Roman"/>
                <w:sz w:val="20"/>
                <w:szCs w:val="20"/>
              </w:rPr>
              <w:t>đúng</w:t>
            </w:r>
            <w:proofErr w:type="spellEnd"/>
            <w:r w:rsidRPr="00E54880">
              <w:rPr>
                <w:rFonts w:cs="Times New Roman"/>
                <w:sz w:val="20"/>
                <w:szCs w:val="20"/>
              </w:rPr>
              <w:t xml:space="preserve"> </w:t>
            </w:r>
            <w:proofErr w:type="spellStart"/>
            <w:r w:rsidRPr="00E54880">
              <w:rPr>
                <w:rFonts w:cs="Times New Roman"/>
                <w:sz w:val="20"/>
                <w:szCs w:val="20"/>
              </w:rPr>
              <w:t>khoảng</w:t>
            </w:r>
            <w:proofErr w:type="spellEnd"/>
            <w:r w:rsidRPr="00E54880">
              <w:rPr>
                <w:rFonts w:cs="Times New Roman"/>
                <w:sz w:val="20"/>
                <w:szCs w:val="20"/>
              </w:rPr>
              <w:t xml:space="preserve"> </w:t>
            </w:r>
            <w:proofErr w:type="spellStart"/>
            <w:r w:rsidRPr="00E54880">
              <w:rPr>
                <w:rFonts w:cs="Times New Roman"/>
                <w:sz w:val="20"/>
                <w:szCs w:val="20"/>
              </w:rPr>
              <w:t>cách</w:t>
            </w:r>
            <w:proofErr w:type="spellEnd"/>
            <w:r w:rsidRPr="00E54880">
              <w:rPr>
                <w:rFonts w:cs="Times New Roman"/>
                <w:sz w:val="20"/>
                <w:szCs w:val="20"/>
              </w:rPr>
              <w:t xml:space="preserve"> an </w:t>
            </w:r>
            <w:proofErr w:type="spellStart"/>
            <w:r w:rsidRPr="00E54880">
              <w:rPr>
                <w:rFonts w:cs="Times New Roman"/>
                <w:sz w:val="20"/>
                <w:szCs w:val="20"/>
              </w:rPr>
              <w:t>toàn</w:t>
            </w:r>
            <w:proofErr w:type="spellEnd"/>
            <w:r w:rsidRPr="00E54880">
              <w:rPr>
                <w:rFonts w:cs="Times New Roman"/>
                <w:sz w:val="20"/>
                <w:szCs w:val="20"/>
              </w:rPr>
              <w:t xml:space="preserve"> </w:t>
            </w:r>
            <w:proofErr w:type="spellStart"/>
            <w:r w:rsidRPr="00E54880">
              <w:rPr>
                <w:rFonts w:cs="Times New Roman"/>
                <w:sz w:val="20"/>
                <w:szCs w:val="20"/>
              </w:rPr>
              <w:t>khi</w:t>
            </w:r>
            <w:proofErr w:type="spellEnd"/>
            <w:r w:rsidRPr="00E54880">
              <w:rPr>
                <w:rFonts w:cs="Times New Roman"/>
                <w:sz w:val="20"/>
                <w:szCs w:val="20"/>
              </w:rPr>
              <w:t xml:space="preserve"> </w:t>
            </w:r>
            <w:proofErr w:type="spellStart"/>
            <w:r w:rsidRPr="00E54880">
              <w:rPr>
                <w:rFonts w:cs="Times New Roman"/>
                <w:sz w:val="20"/>
                <w:szCs w:val="20"/>
              </w:rPr>
              <w:t>cưa</w:t>
            </w:r>
            <w:proofErr w:type="spellEnd"/>
            <w:r w:rsidRPr="00E54880">
              <w:rPr>
                <w:rFonts w:cs="Times New Roman"/>
                <w:sz w:val="20"/>
                <w:szCs w:val="20"/>
              </w:rPr>
              <w:t xml:space="preserve"> </w:t>
            </w:r>
            <w:proofErr w:type="spellStart"/>
            <w:r w:rsidRPr="00E54880">
              <w:rPr>
                <w:rFonts w:cs="Times New Roman"/>
                <w:sz w:val="20"/>
                <w:szCs w:val="20"/>
              </w:rPr>
              <w:t>cây</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14D8D545" w14:textId="77777777" w:rsidR="009721C2" w:rsidRPr="00E54880" w:rsidRDefault="009721C2" w:rsidP="009721C2">
            <w:pPr>
              <w:spacing w:before="240"/>
              <w:rPr>
                <w:rFonts w:cs="Times New Roman"/>
                <w:sz w:val="24"/>
                <w:szCs w:val="24"/>
              </w:rPr>
            </w:pPr>
          </w:p>
        </w:tc>
        <w:tc>
          <w:tcPr>
            <w:tcW w:w="850" w:type="dxa"/>
          </w:tcPr>
          <w:p w14:paraId="5D7A7CED" w14:textId="77777777" w:rsidR="009721C2" w:rsidRPr="00E54880" w:rsidRDefault="009721C2" w:rsidP="009721C2">
            <w:pPr>
              <w:spacing w:before="240"/>
              <w:rPr>
                <w:rFonts w:cs="Times New Roman"/>
                <w:sz w:val="24"/>
                <w:szCs w:val="24"/>
              </w:rPr>
            </w:pPr>
          </w:p>
        </w:tc>
        <w:tc>
          <w:tcPr>
            <w:tcW w:w="3119" w:type="dxa"/>
          </w:tcPr>
          <w:p w14:paraId="3F17672A" w14:textId="77777777" w:rsidR="009721C2" w:rsidRPr="00E54880" w:rsidRDefault="009721C2" w:rsidP="009721C2">
            <w:pPr>
              <w:spacing w:before="240"/>
              <w:rPr>
                <w:rFonts w:cs="Times New Roman"/>
                <w:sz w:val="24"/>
                <w:szCs w:val="24"/>
              </w:rPr>
            </w:pPr>
          </w:p>
        </w:tc>
      </w:tr>
      <w:tr w:rsidR="00E54880" w:rsidRPr="00E54880" w14:paraId="40DBAA2F" w14:textId="77777777" w:rsidTr="007C7611">
        <w:tc>
          <w:tcPr>
            <w:tcW w:w="1256" w:type="dxa"/>
            <w:vMerge/>
            <w:tcBorders>
              <w:left w:val="single" w:sz="4" w:space="0" w:color="auto"/>
              <w:right w:val="single" w:sz="4" w:space="0" w:color="auto"/>
            </w:tcBorders>
            <w:shd w:val="clear" w:color="000000" w:fill="FFFFFF"/>
            <w:vAlign w:val="center"/>
          </w:tcPr>
          <w:p w14:paraId="724F9C5B"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shd w:val="clear" w:color="000000" w:fill="FFFFFF"/>
            <w:vAlign w:val="center"/>
          </w:tcPr>
          <w:p w14:paraId="732E35C8"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tai </w:t>
            </w:r>
            <w:proofErr w:type="spellStart"/>
            <w:r w:rsidRPr="00E54880">
              <w:rPr>
                <w:rFonts w:cs="Times New Roman"/>
                <w:sz w:val="20"/>
                <w:szCs w:val="20"/>
              </w:rPr>
              <w:t>nạn</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xảy</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w:t>
            </w:r>
            <w:proofErr w:type="spellStart"/>
            <w:r w:rsidRPr="00E54880">
              <w:rPr>
                <w:rFonts w:cs="Times New Roman"/>
                <w:sz w:val="20"/>
                <w:szCs w:val="20"/>
              </w:rPr>
              <w:t>trong</w:t>
            </w:r>
            <w:proofErr w:type="spellEnd"/>
            <w:r w:rsidRPr="00E54880">
              <w:rPr>
                <w:rFonts w:cs="Times New Roman"/>
                <w:sz w:val="20"/>
                <w:szCs w:val="20"/>
              </w:rPr>
              <w:t xml:space="preserve"> </w:t>
            </w:r>
            <w:proofErr w:type="spellStart"/>
            <w:r w:rsidRPr="00E54880">
              <w:rPr>
                <w:rFonts w:cs="Times New Roman"/>
                <w:sz w:val="20"/>
                <w:szCs w:val="20"/>
              </w:rPr>
              <w:t>quá</w:t>
            </w:r>
            <w:proofErr w:type="spellEnd"/>
            <w:r w:rsidRPr="00E54880">
              <w:rPr>
                <w:rFonts w:cs="Times New Roman"/>
                <w:sz w:val="20"/>
                <w:szCs w:val="20"/>
              </w:rPr>
              <w:t xml:space="preserve"> </w:t>
            </w:r>
            <w:proofErr w:type="spellStart"/>
            <w:r w:rsidRPr="00E54880">
              <w:rPr>
                <w:rFonts w:cs="Times New Roman"/>
                <w:sz w:val="20"/>
                <w:szCs w:val="20"/>
              </w:rPr>
              <w:t>trình</w:t>
            </w:r>
            <w:proofErr w:type="spellEnd"/>
            <w:r w:rsidRPr="00E54880">
              <w:rPr>
                <w:rFonts w:cs="Times New Roman"/>
                <w:sz w:val="20"/>
                <w:szCs w:val="20"/>
              </w:rPr>
              <w:t xml:space="preserve"> </w:t>
            </w:r>
            <w:proofErr w:type="spellStart"/>
            <w:r w:rsidRPr="00E54880">
              <w:rPr>
                <w:rFonts w:cs="Times New Roman"/>
                <w:sz w:val="20"/>
                <w:szCs w:val="20"/>
              </w:rPr>
              <w:t>làm</w:t>
            </w:r>
            <w:proofErr w:type="spellEnd"/>
            <w:r w:rsidRPr="00E54880">
              <w:rPr>
                <w:rFonts w:cs="Times New Roman"/>
                <w:sz w:val="20"/>
                <w:szCs w:val="20"/>
              </w:rPr>
              <w:t xml:space="preserve"> </w:t>
            </w:r>
            <w:proofErr w:type="spellStart"/>
            <w:r w:rsidRPr="00E54880">
              <w:rPr>
                <w:rFonts w:cs="Times New Roman"/>
                <w:sz w:val="20"/>
                <w:szCs w:val="20"/>
              </w:rPr>
              <w:t>việc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4ED23B0F" w14:textId="77777777" w:rsidR="009721C2" w:rsidRPr="00E54880" w:rsidRDefault="009721C2" w:rsidP="009721C2">
            <w:pPr>
              <w:spacing w:before="240"/>
              <w:rPr>
                <w:rFonts w:cs="Times New Roman"/>
                <w:sz w:val="24"/>
                <w:szCs w:val="24"/>
              </w:rPr>
            </w:pPr>
          </w:p>
        </w:tc>
        <w:tc>
          <w:tcPr>
            <w:tcW w:w="850" w:type="dxa"/>
          </w:tcPr>
          <w:p w14:paraId="72307C99" w14:textId="77777777" w:rsidR="009721C2" w:rsidRPr="00E54880" w:rsidRDefault="009721C2" w:rsidP="009721C2">
            <w:pPr>
              <w:spacing w:before="240"/>
              <w:rPr>
                <w:rFonts w:cs="Times New Roman"/>
                <w:sz w:val="24"/>
                <w:szCs w:val="24"/>
              </w:rPr>
            </w:pPr>
          </w:p>
        </w:tc>
        <w:tc>
          <w:tcPr>
            <w:tcW w:w="3119" w:type="dxa"/>
          </w:tcPr>
          <w:p w14:paraId="4928E4BB" w14:textId="77777777" w:rsidR="009721C2" w:rsidRPr="00E54880" w:rsidRDefault="009721C2" w:rsidP="009721C2">
            <w:pPr>
              <w:spacing w:before="240"/>
              <w:rPr>
                <w:rFonts w:cs="Times New Roman"/>
                <w:sz w:val="24"/>
                <w:szCs w:val="24"/>
              </w:rPr>
            </w:pPr>
          </w:p>
        </w:tc>
      </w:tr>
      <w:tr w:rsidR="00E54880" w:rsidRPr="00E54880" w14:paraId="26D662D0" w14:textId="77777777" w:rsidTr="007C7611">
        <w:tc>
          <w:tcPr>
            <w:tcW w:w="1256" w:type="dxa"/>
            <w:vMerge w:val="restart"/>
            <w:tcBorders>
              <w:left w:val="single" w:sz="4" w:space="0" w:color="auto"/>
              <w:right w:val="single" w:sz="4" w:space="0" w:color="auto"/>
            </w:tcBorders>
            <w:shd w:val="clear" w:color="000000" w:fill="FFFFFF"/>
            <w:vAlign w:val="center"/>
          </w:tcPr>
          <w:p w14:paraId="461C9528" w14:textId="77777777" w:rsidR="009721C2" w:rsidRPr="00E54880" w:rsidRDefault="009721C2" w:rsidP="009721C2">
            <w:pPr>
              <w:spacing w:before="240"/>
              <w:jc w:val="center"/>
              <w:rPr>
                <w:rFonts w:cs="Times New Roman"/>
                <w:sz w:val="24"/>
                <w:szCs w:val="24"/>
              </w:rPr>
            </w:pPr>
            <w:r w:rsidRPr="00E54880">
              <w:rPr>
                <w:rFonts w:cs="Times New Roman"/>
                <w:b/>
                <w:bCs/>
                <w:sz w:val="20"/>
                <w:szCs w:val="20"/>
              </w:rPr>
              <w:t xml:space="preserve">Các </w:t>
            </w: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môi</w:t>
            </w:r>
            <w:proofErr w:type="spellEnd"/>
            <w:r w:rsidRPr="00E54880">
              <w:rPr>
                <w:rFonts w:cs="Times New Roman"/>
                <w:b/>
                <w:bCs/>
                <w:sz w:val="20"/>
                <w:szCs w:val="20"/>
              </w:rPr>
              <w:t xml:space="preserve"> </w:t>
            </w:r>
            <w:proofErr w:type="spellStart"/>
            <w:r w:rsidRPr="00E54880">
              <w:rPr>
                <w:rFonts w:cs="Times New Roman"/>
                <w:b/>
                <w:bCs/>
                <w:sz w:val="20"/>
                <w:szCs w:val="20"/>
              </w:rPr>
              <w:t>trường</w:t>
            </w:r>
            <w:proofErr w:type="spellEnd"/>
          </w:p>
        </w:tc>
        <w:tc>
          <w:tcPr>
            <w:tcW w:w="3957" w:type="dxa"/>
            <w:tcBorders>
              <w:top w:val="single" w:sz="4" w:space="0" w:color="auto"/>
              <w:left w:val="nil"/>
              <w:bottom w:val="single" w:sz="4" w:space="0" w:color="auto"/>
              <w:right w:val="single" w:sz="4" w:space="0" w:color="auto"/>
            </w:tcBorders>
            <w:shd w:val="clear" w:color="000000" w:fill="FFFFFF"/>
            <w:vAlign w:val="center"/>
          </w:tcPr>
          <w:p w14:paraId="5192EF54"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Việc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quản</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thay</w:t>
            </w:r>
            <w:proofErr w:type="spellEnd"/>
            <w:r w:rsidRPr="00E54880">
              <w:rPr>
                <w:rFonts w:cs="Times New Roman"/>
                <w:sz w:val="20"/>
                <w:szCs w:val="20"/>
              </w:rPr>
              <w:t xml:space="preserve"> </w:t>
            </w:r>
            <w:proofErr w:type="spellStart"/>
            <w:r w:rsidRPr="00E54880">
              <w:rPr>
                <w:rFonts w:cs="Times New Roman"/>
                <w:sz w:val="20"/>
                <w:szCs w:val="20"/>
              </w:rPr>
              <w:t>dầu</w:t>
            </w:r>
            <w:proofErr w:type="spellEnd"/>
            <w:r w:rsidRPr="00E54880">
              <w:rPr>
                <w:rFonts w:cs="Times New Roman"/>
                <w:sz w:val="20"/>
                <w:szCs w:val="20"/>
              </w:rPr>
              <w:t xml:space="preserve"> </w:t>
            </w:r>
            <w:proofErr w:type="spellStart"/>
            <w:r w:rsidRPr="00E54880">
              <w:rPr>
                <w:rFonts w:cs="Times New Roman"/>
                <w:sz w:val="20"/>
                <w:szCs w:val="20"/>
              </w:rPr>
              <w:t>nhớt</w:t>
            </w:r>
            <w:proofErr w:type="spellEnd"/>
            <w:r w:rsidRPr="00E54880">
              <w:rPr>
                <w:rFonts w:cs="Times New Roman"/>
                <w:sz w:val="20"/>
                <w:szCs w:val="20"/>
              </w:rPr>
              <w:t xml:space="preserve"> </w:t>
            </w:r>
            <w:proofErr w:type="spellStart"/>
            <w:r w:rsidRPr="00E54880">
              <w:rPr>
                <w:rFonts w:cs="Times New Roman"/>
                <w:sz w:val="20"/>
                <w:szCs w:val="20"/>
              </w:rPr>
              <w:t>cho</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tuân</w:t>
            </w:r>
            <w:proofErr w:type="spellEnd"/>
            <w:r w:rsidRPr="00E54880">
              <w:rPr>
                <w:rFonts w:cs="Times New Roman"/>
                <w:sz w:val="20"/>
                <w:szCs w:val="20"/>
              </w:rPr>
              <w:t xml:space="preserve"> </w:t>
            </w:r>
            <w:proofErr w:type="spellStart"/>
            <w:r w:rsidRPr="00E54880">
              <w:rPr>
                <w:rFonts w:cs="Times New Roman"/>
                <w:sz w:val="20"/>
                <w:szCs w:val="20"/>
              </w:rPr>
              <w:t>thủ</w:t>
            </w:r>
            <w:proofErr w:type="spellEnd"/>
            <w:r w:rsidRPr="00E54880">
              <w:rPr>
                <w:rFonts w:cs="Times New Roman"/>
                <w:sz w:val="20"/>
                <w:szCs w:val="20"/>
              </w:rPr>
              <w:t xml:space="preserve"> </w:t>
            </w:r>
            <w:proofErr w:type="spellStart"/>
            <w:r w:rsidRPr="00E54880">
              <w:rPr>
                <w:rFonts w:cs="Times New Roman"/>
                <w:sz w:val="20"/>
                <w:szCs w:val="20"/>
              </w:rPr>
              <w:t>theo</w:t>
            </w:r>
            <w:proofErr w:type="spellEnd"/>
            <w:r w:rsidRPr="00E54880">
              <w:rPr>
                <w:rFonts w:cs="Times New Roman"/>
                <w:sz w:val="20"/>
                <w:szCs w:val="20"/>
              </w:rPr>
              <w:t xml:space="preserve"> qui </w:t>
            </w:r>
            <w:proofErr w:type="spellStart"/>
            <w:r w:rsidRPr="00E54880">
              <w:rPr>
                <w:rFonts w:cs="Times New Roman"/>
                <w:sz w:val="20"/>
                <w:szCs w:val="20"/>
              </w:rPr>
              <w:t>định</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0CF45484" w14:textId="77777777" w:rsidR="009721C2" w:rsidRPr="00E54880" w:rsidRDefault="009721C2" w:rsidP="009721C2">
            <w:pPr>
              <w:spacing w:before="240"/>
              <w:rPr>
                <w:rFonts w:cs="Times New Roman"/>
                <w:sz w:val="24"/>
                <w:szCs w:val="24"/>
              </w:rPr>
            </w:pPr>
          </w:p>
        </w:tc>
        <w:tc>
          <w:tcPr>
            <w:tcW w:w="850" w:type="dxa"/>
          </w:tcPr>
          <w:p w14:paraId="145B0E1E" w14:textId="77777777" w:rsidR="009721C2" w:rsidRPr="00E54880" w:rsidRDefault="009721C2" w:rsidP="009721C2">
            <w:pPr>
              <w:spacing w:before="240"/>
              <w:rPr>
                <w:rFonts w:cs="Times New Roman"/>
                <w:sz w:val="24"/>
                <w:szCs w:val="24"/>
              </w:rPr>
            </w:pPr>
          </w:p>
        </w:tc>
        <w:tc>
          <w:tcPr>
            <w:tcW w:w="3119" w:type="dxa"/>
          </w:tcPr>
          <w:p w14:paraId="0439574A" w14:textId="77777777" w:rsidR="009721C2" w:rsidRPr="00E54880" w:rsidRDefault="009721C2" w:rsidP="009721C2">
            <w:pPr>
              <w:spacing w:before="240"/>
              <w:rPr>
                <w:rFonts w:cs="Times New Roman"/>
                <w:sz w:val="24"/>
                <w:szCs w:val="24"/>
              </w:rPr>
            </w:pPr>
          </w:p>
        </w:tc>
      </w:tr>
      <w:tr w:rsidR="00E54880" w:rsidRPr="00E54880" w14:paraId="49283FFB" w14:textId="77777777" w:rsidTr="007C7611">
        <w:tc>
          <w:tcPr>
            <w:tcW w:w="1256" w:type="dxa"/>
            <w:vMerge/>
            <w:tcBorders>
              <w:left w:val="single" w:sz="4" w:space="0" w:color="auto"/>
              <w:right w:val="single" w:sz="4" w:space="0" w:color="auto"/>
            </w:tcBorders>
            <w:shd w:val="clear" w:color="000000" w:fill="FFFFFF"/>
            <w:vAlign w:val="center"/>
          </w:tcPr>
          <w:p w14:paraId="0999907F"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6348FDD3"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rác</w:t>
            </w:r>
            <w:proofErr w:type="spellEnd"/>
            <w:r w:rsidRPr="00E54880">
              <w:rPr>
                <w:rFonts w:cs="Times New Roman"/>
                <w:sz w:val="20"/>
                <w:szCs w:val="20"/>
              </w:rPr>
              <w:t xml:space="preserve"> </w:t>
            </w:r>
            <w:proofErr w:type="spellStart"/>
            <w:r w:rsidRPr="00E54880">
              <w:rPr>
                <w:rFonts w:cs="Times New Roman"/>
                <w:sz w:val="20"/>
                <w:szCs w:val="20"/>
              </w:rPr>
              <w:t>thải</w:t>
            </w:r>
            <w:proofErr w:type="spellEnd"/>
            <w:r w:rsidRPr="00E54880">
              <w:rPr>
                <w:rFonts w:cs="Times New Roman"/>
                <w:sz w:val="20"/>
                <w:szCs w:val="20"/>
              </w:rPr>
              <w:t xml:space="preserve"> </w:t>
            </w:r>
            <w:proofErr w:type="spellStart"/>
            <w:r w:rsidRPr="00E54880">
              <w:rPr>
                <w:rFonts w:cs="Times New Roman"/>
                <w:sz w:val="20"/>
                <w:szCs w:val="20"/>
              </w:rPr>
              <w:t>trên</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023E6F82" w14:textId="77777777" w:rsidR="009721C2" w:rsidRPr="00E54880" w:rsidRDefault="009721C2" w:rsidP="009721C2">
            <w:pPr>
              <w:spacing w:before="240"/>
              <w:rPr>
                <w:rFonts w:cs="Times New Roman"/>
                <w:sz w:val="24"/>
                <w:szCs w:val="24"/>
              </w:rPr>
            </w:pPr>
          </w:p>
        </w:tc>
        <w:tc>
          <w:tcPr>
            <w:tcW w:w="850" w:type="dxa"/>
          </w:tcPr>
          <w:p w14:paraId="30487843" w14:textId="77777777" w:rsidR="009721C2" w:rsidRPr="00E54880" w:rsidRDefault="009721C2" w:rsidP="009721C2">
            <w:pPr>
              <w:spacing w:before="240"/>
              <w:rPr>
                <w:rFonts w:cs="Times New Roman"/>
                <w:sz w:val="24"/>
                <w:szCs w:val="24"/>
              </w:rPr>
            </w:pPr>
          </w:p>
        </w:tc>
        <w:tc>
          <w:tcPr>
            <w:tcW w:w="3119" w:type="dxa"/>
          </w:tcPr>
          <w:p w14:paraId="673A785C" w14:textId="77777777" w:rsidR="009721C2" w:rsidRPr="00E54880" w:rsidRDefault="009721C2" w:rsidP="009721C2">
            <w:pPr>
              <w:spacing w:before="240"/>
              <w:rPr>
                <w:rFonts w:cs="Times New Roman"/>
                <w:sz w:val="24"/>
                <w:szCs w:val="24"/>
              </w:rPr>
            </w:pPr>
          </w:p>
        </w:tc>
      </w:tr>
      <w:tr w:rsidR="00E54880" w:rsidRPr="00E54880" w14:paraId="78D74B55" w14:textId="77777777" w:rsidTr="007C7611">
        <w:tc>
          <w:tcPr>
            <w:tcW w:w="1256" w:type="dxa"/>
            <w:vMerge/>
            <w:tcBorders>
              <w:left w:val="single" w:sz="4" w:space="0" w:color="auto"/>
              <w:right w:val="single" w:sz="4" w:space="0" w:color="auto"/>
            </w:tcBorders>
            <w:shd w:val="clear" w:color="000000" w:fill="FFFFFF"/>
            <w:vAlign w:val="center"/>
          </w:tcPr>
          <w:p w14:paraId="282B62DE"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237C9A98"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sạt</w:t>
            </w:r>
            <w:proofErr w:type="spellEnd"/>
            <w:r w:rsidRPr="00E54880">
              <w:rPr>
                <w:rFonts w:cs="Times New Roman"/>
                <w:sz w:val="20"/>
                <w:szCs w:val="20"/>
              </w:rPr>
              <w:t xml:space="preserve"> </w:t>
            </w:r>
            <w:proofErr w:type="spellStart"/>
            <w:r w:rsidRPr="00E54880">
              <w:rPr>
                <w:rFonts w:cs="Times New Roman"/>
                <w:sz w:val="20"/>
                <w:szCs w:val="20"/>
              </w:rPr>
              <w:t>lở</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7E4378AE" w14:textId="77777777" w:rsidR="009721C2" w:rsidRPr="00E54880" w:rsidRDefault="009721C2" w:rsidP="009721C2">
            <w:pPr>
              <w:spacing w:before="240"/>
              <w:rPr>
                <w:rFonts w:cs="Times New Roman"/>
                <w:sz w:val="24"/>
                <w:szCs w:val="24"/>
              </w:rPr>
            </w:pPr>
          </w:p>
        </w:tc>
        <w:tc>
          <w:tcPr>
            <w:tcW w:w="850" w:type="dxa"/>
          </w:tcPr>
          <w:p w14:paraId="7D79A5A4" w14:textId="77777777" w:rsidR="009721C2" w:rsidRPr="00E54880" w:rsidRDefault="009721C2" w:rsidP="009721C2">
            <w:pPr>
              <w:spacing w:before="240"/>
              <w:rPr>
                <w:rFonts w:cs="Times New Roman"/>
                <w:sz w:val="24"/>
                <w:szCs w:val="24"/>
              </w:rPr>
            </w:pPr>
          </w:p>
        </w:tc>
        <w:tc>
          <w:tcPr>
            <w:tcW w:w="3119" w:type="dxa"/>
          </w:tcPr>
          <w:p w14:paraId="3ED47D4A" w14:textId="77777777" w:rsidR="009721C2" w:rsidRPr="00E54880" w:rsidRDefault="009721C2" w:rsidP="009721C2">
            <w:pPr>
              <w:spacing w:before="240"/>
              <w:rPr>
                <w:rFonts w:cs="Times New Roman"/>
                <w:sz w:val="24"/>
                <w:szCs w:val="24"/>
              </w:rPr>
            </w:pPr>
          </w:p>
        </w:tc>
      </w:tr>
      <w:tr w:rsidR="00E54880" w:rsidRPr="00E54880" w14:paraId="3BDBFC99" w14:textId="77777777" w:rsidTr="007C7611">
        <w:tc>
          <w:tcPr>
            <w:tcW w:w="1256" w:type="dxa"/>
            <w:vMerge/>
            <w:tcBorders>
              <w:left w:val="single" w:sz="4" w:space="0" w:color="auto"/>
              <w:right w:val="single" w:sz="4" w:space="0" w:color="auto"/>
            </w:tcBorders>
            <w:shd w:val="clear" w:color="000000" w:fill="FFFFFF"/>
            <w:vAlign w:val="center"/>
          </w:tcPr>
          <w:p w14:paraId="7671F8B5"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0D5F2946"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Chất</w:t>
            </w:r>
            <w:proofErr w:type="spellEnd"/>
            <w:r w:rsidRPr="00E54880">
              <w:rPr>
                <w:rFonts w:cs="Times New Roman"/>
                <w:sz w:val="20"/>
                <w:szCs w:val="20"/>
              </w:rPr>
              <w:t xml:space="preserve"> </w:t>
            </w:r>
            <w:proofErr w:type="spellStart"/>
            <w:r w:rsidRPr="00E54880">
              <w:rPr>
                <w:rFonts w:cs="Times New Roman"/>
                <w:sz w:val="20"/>
                <w:szCs w:val="20"/>
              </w:rPr>
              <w:t>lượng</w:t>
            </w:r>
            <w:proofErr w:type="spellEnd"/>
            <w:r w:rsidRPr="00E54880">
              <w:rPr>
                <w:rFonts w:cs="Times New Roman"/>
                <w:sz w:val="20"/>
                <w:szCs w:val="20"/>
              </w:rPr>
              <w:t xml:space="preserve">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bởi</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p>
        </w:tc>
        <w:tc>
          <w:tcPr>
            <w:tcW w:w="742" w:type="dxa"/>
          </w:tcPr>
          <w:p w14:paraId="16BF1D1A" w14:textId="77777777" w:rsidR="009721C2" w:rsidRPr="00E54880" w:rsidRDefault="009721C2" w:rsidP="009721C2">
            <w:pPr>
              <w:spacing w:before="240"/>
              <w:rPr>
                <w:rFonts w:cs="Times New Roman"/>
                <w:sz w:val="24"/>
                <w:szCs w:val="24"/>
              </w:rPr>
            </w:pPr>
          </w:p>
        </w:tc>
        <w:tc>
          <w:tcPr>
            <w:tcW w:w="850" w:type="dxa"/>
          </w:tcPr>
          <w:p w14:paraId="3CCC2A8A" w14:textId="77777777" w:rsidR="009721C2" w:rsidRPr="00E54880" w:rsidRDefault="009721C2" w:rsidP="009721C2">
            <w:pPr>
              <w:spacing w:before="240"/>
              <w:rPr>
                <w:rFonts w:cs="Times New Roman"/>
                <w:sz w:val="24"/>
                <w:szCs w:val="24"/>
              </w:rPr>
            </w:pPr>
          </w:p>
        </w:tc>
        <w:tc>
          <w:tcPr>
            <w:tcW w:w="3119" w:type="dxa"/>
          </w:tcPr>
          <w:p w14:paraId="7F88BD88" w14:textId="77777777" w:rsidR="009721C2" w:rsidRPr="00E54880" w:rsidRDefault="009721C2" w:rsidP="009721C2">
            <w:pPr>
              <w:spacing w:before="240"/>
              <w:rPr>
                <w:rFonts w:cs="Times New Roman"/>
                <w:sz w:val="24"/>
                <w:szCs w:val="24"/>
              </w:rPr>
            </w:pPr>
          </w:p>
        </w:tc>
      </w:tr>
      <w:tr w:rsidR="00E54880" w:rsidRPr="00E54880" w14:paraId="570AF2ED" w14:textId="77777777" w:rsidTr="007C7611">
        <w:tc>
          <w:tcPr>
            <w:tcW w:w="1256" w:type="dxa"/>
            <w:vMerge/>
            <w:tcBorders>
              <w:left w:val="single" w:sz="4" w:space="0" w:color="auto"/>
              <w:right w:val="single" w:sz="4" w:space="0" w:color="auto"/>
            </w:tcBorders>
            <w:shd w:val="clear" w:color="000000" w:fill="FFFFFF"/>
            <w:vAlign w:val="center"/>
          </w:tcPr>
          <w:p w14:paraId="01764C88"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3262B3CE"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Môi</w:t>
            </w:r>
            <w:proofErr w:type="spellEnd"/>
            <w:r w:rsidRPr="00E54880">
              <w:rPr>
                <w:rFonts w:cs="Times New Roman"/>
                <w:sz w:val="20"/>
                <w:szCs w:val="20"/>
              </w:rPr>
              <w:t xml:space="preserve"> </w:t>
            </w:r>
            <w:proofErr w:type="spellStart"/>
            <w:r w:rsidRPr="00E54880">
              <w:rPr>
                <w:rFonts w:cs="Times New Roman"/>
                <w:sz w:val="20"/>
                <w:szCs w:val="20"/>
              </w:rPr>
              <w:t>trường</w:t>
            </w:r>
            <w:proofErr w:type="spellEnd"/>
            <w:r w:rsidRPr="00E54880">
              <w:rPr>
                <w:rFonts w:cs="Times New Roman"/>
                <w:sz w:val="20"/>
                <w:szCs w:val="20"/>
              </w:rPr>
              <w:t xml:space="preserve"> </w:t>
            </w:r>
            <w:proofErr w:type="spellStart"/>
            <w:r w:rsidRPr="00E54880">
              <w:rPr>
                <w:rFonts w:cs="Times New Roman"/>
                <w:sz w:val="20"/>
                <w:szCs w:val="20"/>
              </w:rPr>
              <w:t>sống</w:t>
            </w:r>
            <w:proofErr w:type="spellEnd"/>
            <w:r w:rsidRPr="00E54880">
              <w:rPr>
                <w:rFonts w:cs="Times New Roman"/>
                <w:sz w:val="20"/>
                <w:szCs w:val="20"/>
              </w:rPr>
              <w:t xml:space="preserve"> (</w:t>
            </w:r>
            <w:proofErr w:type="spellStart"/>
            <w:r w:rsidRPr="00E54880">
              <w:rPr>
                <w:rFonts w:cs="Times New Roman"/>
                <w:sz w:val="20"/>
                <w:szCs w:val="20"/>
              </w:rPr>
              <w:t>tổ</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vật</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tàn </w:t>
            </w:r>
            <w:proofErr w:type="spellStart"/>
            <w:r w:rsidRPr="00E54880">
              <w:rPr>
                <w:rFonts w:cs="Times New Roman"/>
                <w:sz w:val="20"/>
                <w:szCs w:val="20"/>
              </w:rPr>
              <w:t>phá</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p>
        </w:tc>
        <w:tc>
          <w:tcPr>
            <w:tcW w:w="742" w:type="dxa"/>
          </w:tcPr>
          <w:p w14:paraId="0F98BABC" w14:textId="77777777" w:rsidR="009721C2" w:rsidRPr="00E54880" w:rsidRDefault="009721C2" w:rsidP="009721C2">
            <w:pPr>
              <w:spacing w:before="240"/>
              <w:rPr>
                <w:rFonts w:cs="Times New Roman"/>
                <w:sz w:val="24"/>
                <w:szCs w:val="24"/>
              </w:rPr>
            </w:pPr>
          </w:p>
        </w:tc>
        <w:tc>
          <w:tcPr>
            <w:tcW w:w="850" w:type="dxa"/>
          </w:tcPr>
          <w:p w14:paraId="7140758E" w14:textId="77777777" w:rsidR="009721C2" w:rsidRPr="00E54880" w:rsidRDefault="009721C2" w:rsidP="009721C2">
            <w:pPr>
              <w:spacing w:before="240"/>
              <w:rPr>
                <w:rFonts w:cs="Times New Roman"/>
                <w:sz w:val="24"/>
                <w:szCs w:val="24"/>
              </w:rPr>
            </w:pPr>
          </w:p>
        </w:tc>
        <w:tc>
          <w:tcPr>
            <w:tcW w:w="3119" w:type="dxa"/>
          </w:tcPr>
          <w:p w14:paraId="50EAB412" w14:textId="77777777" w:rsidR="009721C2" w:rsidRPr="00E54880" w:rsidRDefault="009721C2" w:rsidP="009721C2">
            <w:pPr>
              <w:spacing w:before="240"/>
              <w:rPr>
                <w:rFonts w:cs="Times New Roman"/>
                <w:sz w:val="24"/>
                <w:szCs w:val="24"/>
              </w:rPr>
            </w:pPr>
          </w:p>
        </w:tc>
      </w:tr>
      <w:tr w:rsidR="00E54880" w:rsidRPr="00E54880" w14:paraId="1659D6F9" w14:textId="77777777" w:rsidTr="007C7611">
        <w:tc>
          <w:tcPr>
            <w:tcW w:w="1256" w:type="dxa"/>
            <w:vMerge/>
            <w:tcBorders>
              <w:left w:val="single" w:sz="4" w:space="0" w:color="auto"/>
              <w:right w:val="single" w:sz="4" w:space="0" w:color="auto"/>
            </w:tcBorders>
            <w:shd w:val="clear" w:color="000000" w:fill="FFFFFF"/>
            <w:vAlign w:val="center"/>
          </w:tcPr>
          <w:p w14:paraId="5A164683"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vAlign w:val="center"/>
          </w:tcPr>
          <w:p w14:paraId="239BF652"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Vùng</w:t>
            </w:r>
            <w:proofErr w:type="spellEnd"/>
            <w:r w:rsidRPr="00E54880">
              <w:rPr>
                <w:rFonts w:cs="Times New Roman"/>
                <w:sz w:val="20"/>
                <w:szCs w:val="20"/>
              </w:rPr>
              <w:t xml:space="preserve"> </w:t>
            </w:r>
            <w:proofErr w:type="spellStart"/>
            <w:r w:rsidRPr="00E54880">
              <w:rPr>
                <w:rFonts w:cs="Times New Roman"/>
                <w:sz w:val="20"/>
                <w:szCs w:val="20"/>
              </w:rPr>
              <w:t>đệm</w:t>
            </w:r>
            <w:proofErr w:type="spellEnd"/>
            <w:r w:rsidRPr="00E54880">
              <w:rPr>
                <w:rFonts w:cs="Times New Roman"/>
                <w:sz w:val="20"/>
                <w:szCs w:val="20"/>
              </w:rPr>
              <w:t xml:space="preserve"> </w:t>
            </w:r>
            <w:proofErr w:type="spellStart"/>
            <w:r w:rsidRPr="00E54880">
              <w:rPr>
                <w:rFonts w:cs="Times New Roman"/>
                <w:sz w:val="20"/>
                <w:szCs w:val="20"/>
              </w:rPr>
              <w:t>ven</w:t>
            </w:r>
            <w:proofErr w:type="spellEnd"/>
            <w:r w:rsidRPr="00E54880">
              <w:rPr>
                <w:rFonts w:cs="Times New Roman"/>
                <w:sz w:val="20"/>
                <w:szCs w:val="20"/>
              </w:rPr>
              <w:t xml:space="preserve"> </w:t>
            </w:r>
            <w:proofErr w:type="spellStart"/>
            <w:r w:rsidRPr="00E54880">
              <w:rPr>
                <w:rFonts w:cs="Times New Roman"/>
                <w:sz w:val="20"/>
                <w:szCs w:val="20"/>
              </w:rPr>
              <w:t>sông</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bảo</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Nêu</w:t>
            </w:r>
            <w:proofErr w:type="spellEnd"/>
            <w:r w:rsidRPr="00E54880">
              <w:rPr>
                <w:rFonts w:cs="Times New Roman"/>
                <w:sz w:val="20"/>
                <w:szCs w:val="20"/>
              </w:rPr>
              <w:t xml:space="preserve"> rõ?</w:t>
            </w:r>
          </w:p>
        </w:tc>
        <w:tc>
          <w:tcPr>
            <w:tcW w:w="742" w:type="dxa"/>
          </w:tcPr>
          <w:p w14:paraId="31455C64" w14:textId="77777777" w:rsidR="009721C2" w:rsidRPr="00E54880" w:rsidRDefault="009721C2" w:rsidP="009721C2">
            <w:pPr>
              <w:spacing w:before="240"/>
              <w:rPr>
                <w:rFonts w:cs="Times New Roman"/>
                <w:sz w:val="24"/>
                <w:szCs w:val="24"/>
              </w:rPr>
            </w:pPr>
          </w:p>
        </w:tc>
        <w:tc>
          <w:tcPr>
            <w:tcW w:w="850" w:type="dxa"/>
          </w:tcPr>
          <w:p w14:paraId="4CF62F6F" w14:textId="77777777" w:rsidR="009721C2" w:rsidRPr="00E54880" w:rsidRDefault="009721C2" w:rsidP="009721C2">
            <w:pPr>
              <w:spacing w:before="240"/>
              <w:rPr>
                <w:rFonts w:cs="Times New Roman"/>
                <w:sz w:val="24"/>
                <w:szCs w:val="24"/>
              </w:rPr>
            </w:pPr>
          </w:p>
        </w:tc>
        <w:tc>
          <w:tcPr>
            <w:tcW w:w="3119" w:type="dxa"/>
          </w:tcPr>
          <w:p w14:paraId="1B869DA0" w14:textId="77777777" w:rsidR="009721C2" w:rsidRPr="00E54880" w:rsidRDefault="009721C2" w:rsidP="009721C2">
            <w:pPr>
              <w:spacing w:before="240"/>
              <w:rPr>
                <w:rFonts w:cs="Times New Roman"/>
                <w:sz w:val="24"/>
                <w:szCs w:val="24"/>
              </w:rPr>
            </w:pPr>
          </w:p>
        </w:tc>
      </w:tr>
      <w:tr w:rsidR="00E54880" w:rsidRPr="00E54880" w14:paraId="07F94004" w14:textId="77777777" w:rsidTr="007C7611">
        <w:tc>
          <w:tcPr>
            <w:tcW w:w="1256" w:type="dxa"/>
            <w:vMerge/>
            <w:tcBorders>
              <w:left w:val="single" w:sz="4" w:space="0" w:color="auto"/>
              <w:right w:val="single" w:sz="4" w:space="0" w:color="auto"/>
            </w:tcBorders>
            <w:shd w:val="clear" w:color="000000" w:fill="FFFFFF"/>
            <w:vAlign w:val="center"/>
          </w:tcPr>
          <w:p w14:paraId="0F98CBC0"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73CD4E8D"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bản</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chặt</w:t>
            </w:r>
            <w:proofErr w:type="spellEnd"/>
            <w:r w:rsidRPr="00E54880">
              <w:rPr>
                <w:rFonts w:cs="Times New Roman"/>
                <w:sz w:val="20"/>
                <w:szCs w:val="20"/>
              </w:rPr>
              <w:t xml:space="preserve"> </w:t>
            </w:r>
            <w:proofErr w:type="spellStart"/>
            <w:r w:rsidRPr="00E54880">
              <w:rPr>
                <w:rFonts w:cs="Times New Roman"/>
                <w:sz w:val="20"/>
                <w:szCs w:val="20"/>
              </w:rPr>
              <w:t>hạ</w:t>
            </w:r>
            <w:proofErr w:type="spellEnd"/>
            <w:r w:rsidRPr="00E54880">
              <w:rPr>
                <w:rFonts w:cs="Times New Roman"/>
                <w:sz w:val="20"/>
                <w:szCs w:val="20"/>
              </w:rPr>
              <w:t>?</w:t>
            </w:r>
          </w:p>
        </w:tc>
        <w:tc>
          <w:tcPr>
            <w:tcW w:w="742" w:type="dxa"/>
          </w:tcPr>
          <w:p w14:paraId="264B7434" w14:textId="77777777" w:rsidR="009721C2" w:rsidRPr="00E54880" w:rsidRDefault="009721C2" w:rsidP="009721C2">
            <w:pPr>
              <w:spacing w:before="240"/>
              <w:rPr>
                <w:rFonts w:cs="Times New Roman"/>
                <w:sz w:val="24"/>
                <w:szCs w:val="24"/>
              </w:rPr>
            </w:pPr>
          </w:p>
        </w:tc>
        <w:tc>
          <w:tcPr>
            <w:tcW w:w="850" w:type="dxa"/>
          </w:tcPr>
          <w:p w14:paraId="37B5C7D5" w14:textId="77777777" w:rsidR="009721C2" w:rsidRPr="00E54880" w:rsidRDefault="009721C2" w:rsidP="009721C2">
            <w:pPr>
              <w:spacing w:before="240"/>
              <w:rPr>
                <w:rFonts w:cs="Times New Roman"/>
                <w:sz w:val="24"/>
                <w:szCs w:val="24"/>
              </w:rPr>
            </w:pPr>
          </w:p>
        </w:tc>
        <w:tc>
          <w:tcPr>
            <w:tcW w:w="3119" w:type="dxa"/>
          </w:tcPr>
          <w:p w14:paraId="53C00128" w14:textId="77777777" w:rsidR="009721C2" w:rsidRPr="00E54880" w:rsidRDefault="009721C2" w:rsidP="009721C2">
            <w:pPr>
              <w:spacing w:before="240"/>
              <w:rPr>
                <w:rFonts w:cs="Times New Roman"/>
                <w:sz w:val="24"/>
                <w:szCs w:val="24"/>
              </w:rPr>
            </w:pPr>
          </w:p>
        </w:tc>
      </w:tr>
      <w:tr w:rsidR="00E54880" w:rsidRPr="00E54880" w14:paraId="65030035" w14:textId="77777777" w:rsidTr="007C7611">
        <w:tc>
          <w:tcPr>
            <w:tcW w:w="1256" w:type="dxa"/>
            <w:vMerge/>
            <w:tcBorders>
              <w:left w:val="single" w:sz="4" w:space="0" w:color="auto"/>
              <w:right w:val="single" w:sz="4" w:space="0" w:color="auto"/>
            </w:tcBorders>
            <w:shd w:val="clear" w:color="000000" w:fill="FFFFFF"/>
            <w:vAlign w:val="center"/>
          </w:tcPr>
          <w:p w14:paraId="00197CD3"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000000"/>
            </w:tcBorders>
            <w:vAlign w:val="center"/>
          </w:tcPr>
          <w:p w14:paraId="6CD653EF"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sát</w:t>
            </w:r>
            <w:proofErr w:type="spellEnd"/>
            <w:r w:rsidRPr="00E54880">
              <w:rPr>
                <w:rFonts w:cs="Times New Roman"/>
                <w:sz w:val="20"/>
                <w:szCs w:val="20"/>
              </w:rPr>
              <w:t xml:space="preserve"> </w:t>
            </w:r>
            <w:proofErr w:type="spellStart"/>
            <w:r w:rsidRPr="00E54880">
              <w:rPr>
                <w:rFonts w:cs="Times New Roman"/>
                <w:sz w:val="20"/>
                <w:szCs w:val="20"/>
              </w:rPr>
              <w:t>khe</w:t>
            </w:r>
            <w:proofErr w:type="spellEnd"/>
            <w:r w:rsidRPr="00E54880">
              <w:rPr>
                <w:rFonts w:cs="Times New Roman"/>
                <w:sz w:val="20"/>
                <w:szCs w:val="20"/>
              </w:rPr>
              <w:t xml:space="preserve"> </w:t>
            </w:r>
            <w:proofErr w:type="spellStart"/>
            <w:r w:rsidRPr="00E54880">
              <w:rPr>
                <w:rFonts w:cs="Times New Roman"/>
                <w:sz w:val="20"/>
                <w:szCs w:val="20"/>
              </w:rPr>
              <w:t>suối</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 xml:space="preserve">? </w:t>
            </w:r>
            <w:r w:rsidRPr="00E54880">
              <w:rPr>
                <w:rFonts w:cs="Times New Roman"/>
                <w:sz w:val="20"/>
                <w:szCs w:val="20"/>
              </w:rPr>
              <w:br/>
            </w:r>
            <w:proofErr w:type="spellStart"/>
            <w:r w:rsidRPr="00E54880">
              <w:rPr>
                <w:rFonts w:cs="Times New Roman"/>
                <w:sz w:val="20"/>
                <w:szCs w:val="20"/>
              </w:rPr>
              <w:t>Nếu</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miêu</w:t>
            </w:r>
            <w:proofErr w:type="spellEnd"/>
            <w:r w:rsidRPr="00E54880">
              <w:rPr>
                <w:rFonts w:cs="Times New Roman"/>
                <w:sz w:val="20"/>
                <w:szCs w:val="20"/>
              </w:rPr>
              <w:t xml:space="preserve"> </w:t>
            </w:r>
            <w:proofErr w:type="spellStart"/>
            <w:r w:rsidRPr="00E54880">
              <w:rPr>
                <w:rFonts w:cs="Times New Roman"/>
                <w:sz w:val="20"/>
                <w:szCs w:val="20"/>
              </w:rPr>
              <w:t>tả</w:t>
            </w:r>
            <w:proofErr w:type="spellEnd"/>
            <w:r w:rsidRPr="00E54880">
              <w:rPr>
                <w:rFonts w:cs="Times New Roman"/>
                <w:sz w:val="20"/>
                <w:szCs w:val="20"/>
              </w:rPr>
              <w:t xml:space="preserve"> </w:t>
            </w:r>
            <w:proofErr w:type="spellStart"/>
            <w:r w:rsidRPr="00E54880">
              <w:rPr>
                <w:rFonts w:cs="Times New Roman"/>
                <w:sz w:val="20"/>
                <w:szCs w:val="20"/>
              </w:rPr>
              <w:t>cụ</w:t>
            </w:r>
            <w:proofErr w:type="spellEnd"/>
            <w:r w:rsidRPr="00E54880">
              <w:rPr>
                <w:rFonts w:cs="Times New Roman"/>
                <w:sz w:val="20"/>
                <w:szCs w:val="20"/>
              </w:rPr>
              <w:t xml:space="preserve"> </w:t>
            </w:r>
            <w:proofErr w:type="spellStart"/>
            <w:r w:rsidRPr="00E54880">
              <w:rPr>
                <w:rFonts w:cs="Times New Roman"/>
                <w:sz w:val="20"/>
                <w:szCs w:val="20"/>
              </w:rPr>
              <w:t>thể</w:t>
            </w:r>
            <w:proofErr w:type="spellEnd"/>
            <w:r w:rsidRPr="00E54880">
              <w:rPr>
                <w:rFonts w:cs="Times New Roman"/>
                <w:sz w:val="20"/>
                <w:szCs w:val="20"/>
              </w:rPr>
              <w:t>?</w:t>
            </w:r>
          </w:p>
        </w:tc>
        <w:tc>
          <w:tcPr>
            <w:tcW w:w="742" w:type="dxa"/>
          </w:tcPr>
          <w:p w14:paraId="755EFB3F" w14:textId="77777777" w:rsidR="009721C2" w:rsidRPr="00E54880" w:rsidRDefault="009721C2" w:rsidP="009721C2">
            <w:pPr>
              <w:spacing w:before="240"/>
              <w:rPr>
                <w:rFonts w:cs="Times New Roman"/>
                <w:sz w:val="24"/>
                <w:szCs w:val="24"/>
              </w:rPr>
            </w:pPr>
          </w:p>
        </w:tc>
        <w:tc>
          <w:tcPr>
            <w:tcW w:w="850" w:type="dxa"/>
          </w:tcPr>
          <w:p w14:paraId="57D99E71" w14:textId="77777777" w:rsidR="009721C2" w:rsidRPr="00E54880" w:rsidRDefault="009721C2" w:rsidP="009721C2">
            <w:pPr>
              <w:spacing w:before="240"/>
              <w:rPr>
                <w:rFonts w:cs="Times New Roman"/>
                <w:sz w:val="24"/>
                <w:szCs w:val="24"/>
              </w:rPr>
            </w:pPr>
          </w:p>
        </w:tc>
        <w:tc>
          <w:tcPr>
            <w:tcW w:w="3119" w:type="dxa"/>
          </w:tcPr>
          <w:p w14:paraId="52A026F2" w14:textId="77777777" w:rsidR="009721C2" w:rsidRPr="00E54880" w:rsidRDefault="009721C2" w:rsidP="009721C2">
            <w:pPr>
              <w:spacing w:before="240"/>
              <w:rPr>
                <w:rFonts w:cs="Times New Roman"/>
                <w:sz w:val="24"/>
                <w:szCs w:val="24"/>
              </w:rPr>
            </w:pPr>
          </w:p>
        </w:tc>
      </w:tr>
      <w:tr w:rsidR="00E54880" w:rsidRPr="00E54880" w14:paraId="710EC842" w14:textId="77777777" w:rsidTr="007C7611">
        <w:tc>
          <w:tcPr>
            <w:tcW w:w="1256" w:type="dxa"/>
            <w:vMerge/>
            <w:tcBorders>
              <w:left w:val="single" w:sz="4" w:space="0" w:color="auto"/>
              <w:right w:val="single" w:sz="4" w:space="0" w:color="auto"/>
            </w:tcBorders>
            <w:shd w:val="clear" w:color="000000" w:fill="FFFFFF"/>
            <w:vAlign w:val="center"/>
          </w:tcPr>
          <w:p w14:paraId="3F2BD97B" w14:textId="77777777" w:rsidR="009721C2" w:rsidRPr="00E54880" w:rsidRDefault="009721C2" w:rsidP="009721C2">
            <w:pPr>
              <w:spacing w:before="240"/>
              <w:jc w:val="center"/>
              <w:rPr>
                <w:rFonts w:cs="Times New Roman"/>
                <w:sz w:val="24"/>
                <w:szCs w:val="24"/>
              </w:rPr>
            </w:pPr>
          </w:p>
        </w:tc>
        <w:tc>
          <w:tcPr>
            <w:tcW w:w="3957" w:type="dxa"/>
            <w:tcBorders>
              <w:top w:val="single" w:sz="4" w:space="0" w:color="auto"/>
              <w:left w:val="nil"/>
              <w:bottom w:val="single" w:sz="4" w:space="0" w:color="auto"/>
              <w:right w:val="single" w:sz="4" w:space="0" w:color="auto"/>
            </w:tcBorders>
            <w:vAlign w:val="center"/>
          </w:tcPr>
          <w:p w14:paraId="10431090" w14:textId="77777777" w:rsidR="009721C2" w:rsidRPr="00E54880" w:rsidRDefault="009721C2" w:rsidP="009721C2">
            <w:pPr>
              <w:spacing w:before="240"/>
              <w:rPr>
                <w:rFonts w:cs="Times New Roman"/>
                <w:sz w:val="24"/>
                <w:szCs w:val="24"/>
              </w:rPr>
            </w:pPr>
            <w:r w:rsidRPr="00E54880">
              <w:rPr>
                <w:rFonts w:cs="Times New Roman"/>
                <w:sz w:val="20"/>
                <w:szCs w:val="20"/>
              </w:rPr>
              <w:t xml:space="preserve">Các </w:t>
            </w:r>
            <w:proofErr w:type="spellStart"/>
            <w:r w:rsidRPr="00E54880">
              <w:rPr>
                <w:rFonts w:cs="Times New Roman"/>
                <w:sz w:val="20"/>
                <w:szCs w:val="20"/>
              </w:rPr>
              <w:t>tuyến</w:t>
            </w:r>
            <w:proofErr w:type="spellEnd"/>
            <w:r w:rsidRPr="00E54880">
              <w:rPr>
                <w:rFonts w:cs="Times New Roman"/>
                <w:sz w:val="20"/>
                <w:szCs w:val="20"/>
              </w:rPr>
              <w:t xml:space="preserve"> </w:t>
            </w:r>
            <w:proofErr w:type="spellStart"/>
            <w:r w:rsidRPr="00E54880">
              <w:rPr>
                <w:rFonts w:cs="Times New Roman"/>
                <w:sz w:val="20"/>
                <w:szCs w:val="20"/>
              </w:rPr>
              <w:t>đường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gây</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hay </w:t>
            </w:r>
            <w:proofErr w:type="spellStart"/>
            <w:r w:rsidRPr="00E54880">
              <w:rPr>
                <w:rFonts w:cs="Times New Roman"/>
                <w:sz w:val="20"/>
                <w:szCs w:val="20"/>
              </w:rPr>
              <w:t>hư</w:t>
            </w:r>
            <w:proofErr w:type="spellEnd"/>
            <w:r w:rsidRPr="00E54880">
              <w:rPr>
                <w:rFonts w:cs="Times New Roman"/>
                <w:sz w:val="20"/>
                <w:szCs w:val="20"/>
              </w:rPr>
              <w:t xml:space="preserve"> </w:t>
            </w:r>
            <w:proofErr w:type="spellStart"/>
            <w:r w:rsidRPr="00E54880">
              <w:rPr>
                <w:rFonts w:cs="Times New Roman"/>
                <w:sz w:val="20"/>
                <w:szCs w:val="20"/>
              </w:rPr>
              <w:t>hỏng</w:t>
            </w:r>
            <w:proofErr w:type="spellEnd"/>
            <w:r w:rsidRPr="00E54880">
              <w:rPr>
                <w:rFonts w:cs="Times New Roman"/>
                <w:sz w:val="20"/>
                <w:szCs w:val="20"/>
              </w:rPr>
              <w:t xml:space="preserve"> </w:t>
            </w:r>
            <w:proofErr w:type="spellStart"/>
            <w:r w:rsidRPr="00E54880">
              <w:rPr>
                <w:rFonts w:cs="Times New Roman"/>
                <w:sz w:val="20"/>
                <w:szCs w:val="20"/>
              </w:rPr>
              <w:t>môi</w:t>
            </w:r>
            <w:proofErr w:type="spellEnd"/>
            <w:r w:rsidRPr="00E54880">
              <w:rPr>
                <w:rFonts w:cs="Times New Roman"/>
                <w:sz w:val="20"/>
                <w:szCs w:val="20"/>
              </w:rPr>
              <w:t xml:space="preserve"> </w:t>
            </w:r>
            <w:proofErr w:type="spellStart"/>
            <w:r w:rsidRPr="00E54880">
              <w:rPr>
                <w:rFonts w:cs="Times New Roman"/>
                <w:sz w:val="20"/>
                <w:szCs w:val="20"/>
              </w:rPr>
              <w:t>trường</w:t>
            </w:r>
            <w:proofErr w:type="spellEnd"/>
            <w:r w:rsidRPr="00E54880">
              <w:rPr>
                <w:rFonts w:cs="Times New Roman"/>
                <w:sz w:val="20"/>
                <w:szCs w:val="20"/>
              </w:rPr>
              <w:t xml:space="preserve"> </w:t>
            </w:r>
            <w:proofErr w:type="spellStart"/>
            <w:r w:rsidRPr="00E54880">
              <w:rPr>
                <w:rFonts w:cs="Times New Roman"/>
                <w:sz w:val="20"/>
                <w:szCs w:val="20"/>
              </w:rPr>
              <w:t>đất</w:t>
            </w:r>
            <w:proofErr w:type="spellEnd"/>
            <w:r w:rsidRPr="00E54880">
              <w:rPr>
                <w:rFonts w:cs="Times New Roman"/>
                <w:sz w:val="20"/>
                <w:szCs w:val="20"/>
              </w:rPr>
              <w:t xml:space="preserve"> hay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77DF25B9" w14:textId="77777777" w:rsidR="009721C2" w:rsidRPr="00E54880" w:rsidRDefault="009721C2" w:rsidP="009721C2">
            <w:pPr>
              <w:spacing w:before="240"/>
              <w:rPr>
                <w:rFonts w:cs="Times New Roman"/>
                <w:sz w:val="24"/>
                <w:szCs w:val="24"/>
              </w:rPr>
            </w:pPr>
          </w:p>
        </w:tc>
        <w:tc>
          <w:tcPr>
            <w:tcW w:w="850" w:type="dxa"/>
          </w:tcPr>
          <w:p w14:paraId="46B71A00" w14:textId="77777777" w:rsidR="009721C2" w:rsidRPr="00E54880" w:rsidRDefault="009721C2" w:rsidP="009721C2">
            <w:pPr>
              <w:spacing w:before="240"/>
              <w:rPr>
                <w:rFonts w:cs="Times New Roman"/>
                <w:sz w:val="24"/>
                <w:szCs w:val="24"/>
              </w:rPr>
            </w:pPr>
          </w:p>
        </w:tc>
        <w:tc>
          <w:tcPr>
            <w:tcW w:w="3119" w:type="dxa"/>
          </w:tcPr>
          <w:p w14:paraId="796D4C23" w14:textId="77777777" w:rsidR="009721C2" w:rsidRPr="00E54880" w:rsidRDefault="009721C2" w:rsidP="009721C2">
            <w:pPr>
              <w:spacing w:before="240"/>
              <w:rPr>
                <w:rFonts w:cs="Times New Roman"/>
                <w:sz w:val="24"/>
                <w:szCs w:val="24"/>
              </w:rPr>
            </w:pPr>
          </w:p>
        </w:tc>
      </w:tr>
      <w:tr w:rsidR="00E54880" w:rsidRPr="00E54880" w14:paraId="287ACFEB" w14:textId="77777777" w:rsidTr="007C7611">
        <w:tc>
          <w:tcPr>
            <w:tcW w:w="1256" w:type="dxa"/>
            <w:vMerge w:val="restart"/>
            <w:tcBorders>
              <w:left w:val="single" w:sz="4" w:space="0" w:color="auto"/>
              <w:right w:val="single" w:sz="4" w:space="0" w:color="auto"/>
            </w:tcBorders>
            <w:shd w:val="clear" w:color="000000" w:fill="FFFFFF"/>
            <w:vAlign w:val="center"/>
          </w:tcPr>
          <w:p w14:paraId="5F257B65" w14:textId="77777777" w:rsidR="009721C2" w:rsidRPr="00E54880" w:rsidRDefault="009721C2" w:rsidP="009721C2">
            <w:pPr>
              <w:spacing w:before="240"/>
              <w:jc w:val="center"/>
              <w:rPr>
                <w:rFonts w:cs="Times New Roman"/>
                <w:sz w:val="24"/>
                <w:szCs w:val="24"/>
              </w:rPr>
            </w:pPr>
            <w:proofErr w:type="spellStart"/>
            <w:r w:rsidRPr="00E54880">
              <w:rPr>
                <w:rFonts w:cs="Times New Roman"/>
                <w:b/>
                <w:bCs/>
                <w:sz w:val="20"/>
                <w:szCs w:val="20"/>
              </w:rPr>
              <w:t>Tác</w:t>
            </w:r>
            <w:proofErr w:type="spellEnd"/>
            <w:r w:rsidRPr="00E54880">
              <w:rPr>
                <w:rFonts w:cs="Times New Roman"/>
                <w:b/>
                <w:bCs/>
                <w:sz w:val="20"/>
                <w:szCs w:val="20"/>
              </w:rPr>
              <w:t xml:space="preserve"> </w:t>
            </w:r>
            <w:proofErr w:type="spellStart"/>
            <w:r w:rsidRPr="00E54880">
              <w:rPr>
                <w:rFonts w:cs="Times New Roman"/>
                <w:b/>
                <w:bCs/>
                <w:sz w:val="20"/>
                <w:szCs w:val="20"/>
              </w:rPr>
              <w:t>động</w:t>
            </w:r>
            <w:proofErr w:type="spellEnd"/>
            <w:r w:rsidRPr="00E54880">
              <w:rPr>
                <w:rFonts w:cs="Times New Roman"/>
                <w:b/>
                <w:bCs/>
                <w:sz w:val="20"/>
                <w:szCs w:val="20"/>
              </w:rPr>
              <w:t xml:space="preserve"> </w:t>
            </w:r>
            <w:proofErr w:type="spellStart"/>
            <w:r w:rsidRPr="00E54880">
              <w:rPr>
                <w:rFonts w:cs="Times New Roman"/>
                <w:b/>
                <w:bCs/>
                <w:sz w:val="20"/>
                <w:szCs w:val="20"/>
              </w:rPr>
              <w:t>xã</w:t>
            </w:r>
            <w:proofErr w:type="spellEnd"/>
            <w:r w:rsidRPr="00E54880">
              <w:rPr>
                <w:rFonts w:cs="Times New Roman"/>
                <w:b/>
                <w:bCs/>
                <w:sz w:val="20"/>
                <w:szCs w:val="20"/>
              </w:rPr>
              <w:t xml:space="preserve"> </w:t>
            </w:r>
            <w:proofErr w:type="spellStart"/>
            <w:r w:rsidRPr="00E54880">
              <w:rPr>
                <w:rFonts w:cs="Times New Roman"/>
                <w:b/>
                <w:bCs/>
                <w:sz w:val="20"/>
                <w:szCs w:val="20"/>
              </w:rPr>
              <w:t>hội</w:t>
            </w:r>
            <w:proofErr w:type="spellEnd"/>
          </w:p>
        </w:tc>
        <w:tc>
          <w:tcPr>
            <w:tcW w:w="3957" w:type="dxa"/>
            <w:tcBorders>
              <w:left w:val="single" w:sz="4" w:space="0" w:color="auto"/>
            </w:tcBorders>
            <w:vAlign w:val="center"/>
          </w:tcPr>
          <w:p w14:paraId="3BFBAF6D" w14:textId="77777777" w:rsidR="009721C2" w:rsidRPr="00E54880" w:rsidRDefault="009721C2" w:rsidP="009721C2">
            <w:pPr>
              <w:spacing w:before="240"/>
              <w:rPr>
                <w:rFonts w:cs="Times New Roman"/>
                <w:sz w:val="24"/>
                <w:szCs w:val="24"/>
              </w:rPr>
            </w:pPr>
            <w:r w:rsidRPr="00E54880">
              <w:rPr>
                <w:rFonts w:cs="Times New Roman"/>
                <w:sz w:val="20"/>
                <w:szCs w:val="20"/>
              </w:rPr>
              <w:t xml:space="preserve">Lô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tranh</w:t>
            </w:r>
            <w:proofErr w:type="spellEnd"/>
            <w:r w:rsidRPr="00E54880">
              <w:rPr>
                <w:rFonts w:cs="Times New Roman"/>
                <w:sz w:val="20"/>
                <w:szCs w:val="20"/>
              </w:rPr>
              <w:t xml:space="preserve"> </w:t>
            </w:r>
            <w:proofErr w:type="spellStart"/>
            <w:r w:rsidRPr="00E54880">
              <w:rPr>
                <w:rFonts w:cs="Times New Roman"/>
                <w:sz w:val="20"/>
                <w:szCs w:val="20"/>
              </w:rPr>
              <w:t>chấp</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trái</w:t>
            </w:r>
            <w:proofErr w:type="spellEnd"/>
            <w:r w:rsidRPr="00E54880">
              <w:rPr>
                <w:rFonts w:cs="Times New Roman"/>
                <w:sz w:val="20"/>
                <w:szCs w:val="20"/>
              </w:rPr>
              <w:t xml:space="preserve"> </w:t>
            </w:r>
            <w:proofErr w:type="spellStart"/>
            <w:r w:rsidRPr="00E54880">
              <w:rPr>
                <w:rFonts w:cs="Times New Roman"/>
                <w:sz w:val="20"/>
                <w:szCs w:val="20"/>
              </w:rPr>
              <w:t>phép</w:t>
            </w:r>
            <w:proofErr w:type="spellEnd"/>
            <w:r w:rsidRPr="00E54880">
              <w:rPr>
                <w:rFonts w:cs="Times New Roman"/>
                <w:sz w:val="20"/>
                <w:szCs w:val="20"/>
              </w:rPr>
              <w:t>…?</w:t>
            </w:r>
          </w:p>
        </w:tc>
        <w:tc>
          <w:tcPr>
            <w:tcW w:w="742" w:type="dxa"/>
          </w:tcPr>
          <w:p w14:paraId="4185CB5A" w14:textId="77777777" w:rsidR="009721C2" w:rsidRPr="00E54880" w:rsidRDefault="009721C2" w:rsidP="009721C2">
            <w:pPr>
              <w:spacing w:before="240"/>
              <w:rPr>
                <w:rFonts w:cs="Times New Roman"/>
                <w:sz w:val="24"/>
                <w:szCs w:val="24"/>
              </w:rPr>
            </w:pPr>
          </w:p>
        </w:tc>
        <w:tc>
          <w:tcPr>
            <w:tcW w:w="850" w:type="dxa"/>
          </w:tcPr>
          <w:p w14:paraId="44D724F8" w14:textId="77777777" w:rsidR="009721C2" w:rsidRPr="00E54880" w:rsidRDefault="009721C2" w:rsidP="009721C2">
            <w:pPr>
              <w:spacing w:before="240"/>
              <w:rPr>
                <w:rFonts w:cs="Times New Roman"/>
                <w:sz w:val="24"/>
                <w:szCs w:val="24"/>
              </w:rPr>
            </w:pPr>
          </w:p>
        </w:tc>
        <w:tc>
          <w:tcPr>
            <w:tcW w:w="3119" w:type="dxa"/>
          </w:tcPr>
          <w:p w14:paraId="0CB21FCE" w14:textId="77777777" w:rsidR="009721C2" w:rsidRPr="00E54880" w:rsidRDefault="009721C2" w:rsidP="009721C2">
            <w:pPr>
              <w:spacing w:before="240"/>
              <w:rPr>
                <w:rFonts w:cs="Times New Roman"/>
                <w:sz w:val="24"/>
                <w:szCs w:val="24"/>
              </w:rPr>
            </w:pPr>
          </w:p>
        </w:tc>
      </w:tr>
      <w:tr w:rsidR="00E54880" w:rsidRPr="00E54880" w14:paraId="63949E26" w14:textId="77777777" w:rsidTr="007C7611">
        <w:tc>
          <w:tcPr>
            <w:tcW w:w="1256" w:type="dxa"/>
            <w:vMerge/>
            <w:tcBorders>
              <w:left w:val="single" w:sz="4" w:space="0" w:color="auto"/>
              <w:right w:val="single" w:sz="4" w:space="0" w:color="auto"/>
            </w:tcBorders>
            <w:shd w:val="clear" w:color="000000" w:fill="FFFFFF"/>
            <w:vAlign w:val="center"/>
          </w:tcPr>
          <w:p w14:paraId="0A87390D" w14:textId="77777777" w:rsidR="009721C2" w:rsidRPr="00E54880" w:rsidRDefault="009721C2" w:rsidP="009721C2">
            <w:pPr>
              <w:spacing w:before="240"/>
              <w:jc w:val="center"/>
              <w:rPr>
                <w:rFonts w:cs="Times New Roman"/>
                <w:sz w:val="24"/>
                <w:szCs w:val="24"/>
              </w:rPr>
            </w:pPr>
          </w:p>
        </w:tc>
        <w:tc>
          <w:tcPr>
            <w:tcW w:w="3957" w:type="dxa"/>
            <w:tcBorders>
              <w:left w:val="single" w:sz="4" w:space="0" w:color="auto"/>
              <w:bottom w:val="single" w:sz="4" w:space="0" w:color="auto"/>
            </w:tcBorders>
            <w:vAlign w:val="center"/>
          </w:tcPr>
          <w:p w14:paraId="00A45090"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Cộng</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đia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bởi</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w:t>
            </w:r>
          </w:p>
        </w:tc>
        <w:tc>
          <w:tcPr>
            <w:tcW w:w="742" w:type="dxa"/>
          </w:tcPr>
          <w:p w14:paraId="3AB35790" w14:textId="77777777" w:rsidR="009721C2" w:rsidRPr="00E54880" w:rsidRDefault="009721C2" w:rsidP="009721C2">
            <w:pPr>
              <w:spacing w:before="240"/>
              <w:rPr>
                <w:rFonts w:cs="Times New Roman"/>
                <w:sz w:val="24"/>
                <w:szCs w:val="24"/>
              </w:rPr>
            </w:pPr>
          </w:p>
        </w:tc>
        <w:tc>
          <w:tcPr>
            <w:tcW w:w="850" w:type="dxa"/>
          </w:tcPr>
          <w:p w14:paraId="0D331272" w14:textId="77777777" w:rsidR="009721C2" w:rsidRPr="00E54880" w:rsidRDefault="009721C2" w:rsidP="009721C2">
            <w:pPr>
              <w:spacing w:before="240"/>
              <w:rPr>
                <w:rFonts w:cs="Times New Roman"/>
                <w:sz w:val="24"/>
                <w:szCs w:val="24"/>
              </w:rPr>
            </w:pPr>
          </w:p>
        </w:tc>
        <w:tc>
          <w:tcPr>
            <w:tcW w:w="3119" w:type="dxa"/>
          </w:tcPr>
          <w:p w14:paraId="7B576A44" w14:textId="77777777" w:rsidR="009721C2" w:rsidRPr="00E54880" w:rsidRDefault="009721C2" w:rsidP="009721C2">
            <w:pPr>
              <w:spacing w:before="240"/>
              <w:rPr>
                <w:rFonts w:cs="Times New Roman"/>
                <w:sz w:val="24"/>
                <w:szCs w:val="24"/>
              </w:rPr>
            </w:pPr>
          </w:p>
        </w:tc>
      </w:tr>
      <w:tr w:rsidR="00E54880" w:rsidRPr="00E54880" w14:paraId="5ADC05D2" w14:textId="77777777" w:rsidTr="007C7611">
        <w:tc>
          <w:tcPr>
            <w:tcW w:w="1256" w:type="dxa"/>
            <w:vMerge/>
            <w:tcBorders>
              <w:left w:val="single" w:sz="4" w:space="0" w:color="auto"/>
              <w:right w:val="single" w:sz="4" w:space="0" w:color="auto"/>
            </w:tcBorders>
            <w:shd w:val="clear" w:color="000000" w:fill="FFFFFF"/>
            <w:vAlign w:val="center"/>
          </w:tcPr>
          <w:p w14:paraId="578403ED" w14:textId="77777777" w:rsidR="009721C2" w:rsidRPr="00E54880" w:rsidRDefault="009721C2" w:rsidP="009721C2">
            <w:pPr>
              <w:spacing w:before="240"/>
              <w:jc w:val="center"/>
              <w:rPr>
                <w:rFonts w:cs="Times New Roman"/>
                <w:sz w:val="24"/>
                <w:szCs w:val="24"/>
              </w:rPr>
            </w:pPr>
          </w:p>
        </w:tc>
        <w:tc>
          <w:tcPr>
            <w:tcW w:w="3957" w:type="dxa"/>
            <w:tcBorders>
              <w:left w:val="single" w:sz="4" w:space="0" w:color="auto"/>
              <w:bottom w:val="single" w:sz="4" w:space="0" w:color="auto"/>
            </w:tcBorders>
            <w:vAlign w:val="center"/>
          </w:tcPr>
          <w:p w14:paraId="7E97790E" w14:textId="77777777" w:rsidR="009721C2" w:rsidRPr="00E54880" w:rsidRDefault="009721C2" w:rsidP="009721C2">
            <w:pPr>
              <w:spacing w:before="240"/>
              <w:rPr>
                <w:rFonts w:cs="Times New Roman"/>
                <w:sz w:val="24"/>
                <w:szCs w:val="24"/>
              </w:rPr>
            </w:pPr>
            <w:r w:rsidRPr="00E54880">
              <w:rPr>
                <w:rFonts w:cs="Times New Roman"/>
                <w:sz w:val="20"/>
                <w:szCs w:val="20"/>
              </w:rPr>
              <w:t xml:space="preserve">Các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điểm</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tầm</w:t>
            </w:r>
            <w:proofErr w:type="spellEnd"/>
            <w:r w:rsidRPr="00E54880">
              <w:rPr>
                <w:rFonts w:cs="Times New Roman"/>
                <w:sz w:val="20"/>
                <w:szCs w:val="20"/>
              </w:rPr>
              <w:t xml:space="preserve"> </w:t>
            </w:r>
            <w:proofErr w:type="spellStart"/>
            <w:r w:rsidRPr="00E54880">
              <w:rPr>
                <w:rFonts w:cs="Times New Roman"/>
                <w:sz w:val="20"/>
                <w:szCs w:val="20"/>
              </w:rPr>
              <w:t>quan</w:t>
            </w:r>
            <w:proofErr w:type="spellEnd"/>
            <w:r w:rsidRPr="00E54880">
              <w:rPr>
                <w:rFonts w:cs="Times New Roman"/>
                <w:sz w:val="20"/>
                <w:szCs w:val="20"/>
              </w:rPr>
              <w:t xml:space="preserve"> </w:t>
            </w:r>
            <w:proofErr w:type="spellStart"/>
            <w:r w:rsidRPr="00E54880">
              <w:rPr>
                <w:rFonts w:cs="Times New Roman"/>
                <w:sz w:val="20"/>
                <w:szCs w:val="20"/>
              </w:rPr>
              <w:t>trọng</w:t>
            </w:r>
            <w:proofErr w:type="spellEnd"/>
            <w:r w:rsidRPr="00E54880">
              <w:rPr>
                <w:rFonts w:cs="Times New Roman"/>
                <w:sz w:val="20"/>
                <w:szCs w:val="20"/>
              </w:rPr>
              <w:t xml:space="preserve"> </w:t>
            </w:r>
            <w:proofErr w:type="spellStart"/>
            <w:r w:rsidRPr="00E54880">
              <w:rPr>
                <w:rFonts w:cs="Times New Roman"/>
                <w:sz w:val="20"/>
                <w:szCs w:val="20"/>
              </w:rPr>
              <w:t>về</w:t>
            </w:r>
            <w:proofErr w:type="spellEnd"/>
            <w:r w:rsidRPr="00E54880">
              <w:rPr>
                <w:rFonts w:cs="Times New Roman"/>
                <w:sz w:val="20"/>
                <w:szCs w:val="20"/>
              </w:rPr>
              <w:t xml:space="preserve"> ý </w:t>
            </w:r>
            <w:proofErr w:type="spellStart"/>
            <w:r w:rsidRPr="00E54880">
              <w:rPr>
                <w:rFonts w:cs="Times New Roman"/>
                <w:sz w:val="20"/>
                <w:szCs w:val="20"/>
              </w:rPr>
              <w:t>nghĩa</w:t>
            </w:r>
            <w:proofErr w:type="spellEnd"/>
            <w:r w:rsidRPr="00E54880">
              <w:rPr>
                <w:rFonts w:cs="Times New Roman"/>
                <w:sz w:val="20"/>
                <w:szCs w:val="20"/>
              </w:rPr>
              <w:t xml:space="preserve"> </w:t>
            </w:r>
            <w:proofErr w:type="spellStart"/>
            <w:r w:rsidRPr="00E54880">
              <w:rPr>
                <w:rFonts w:cs="Times New Roman"/>
                <w:sz w:val="20"/>
                <w:szCs w:val="20"/>
              </w:rPr>
              <w:t>văn</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thái</w:t>
            </w:r>
            <w:proofErr w:type="spellEnd"/>
            <w:r w:rsidRPr="00E54880">
              <w:rPr>
                <w:rFonts w:cs="Times New Roman"/>
                <w:sz w:val="20"/>
                <w:szCs w:val="20"/>
              </w:rPr>
              <w:t xml:space="preserve">, </w:t>
            </w:r>
            <w:proofErr w:type="spellStart"/>
            <w:r w:rsidRPr="00E54880">
              <w:rPr>
                <w:rFonts w:cs="Times New Roman"/>
                <w:sz w:val="20"/>
                <w:szCs w:val="20"/>
              </w:rPr>
              <w:t>tâm</w:t>
            </w:r>
            <w:proofErr w:type="spellEnd"/>
            <w:r w:rsidRPr="00E54880">
              <w:rPr>
                <w:rFonts w:cs="Times New Roman"/>
                <w:sz w:val="20"/>
                <w:szCs w:val="20"/>
              </w:rPr>
              <w:t xml:space="preserve"> </w:t>
            </w:r>
            <w:proofErr w:type="spellStart"/>
            <w:r w:rsidRPr="00E54880">
              <w:rPr>
                <w:rFonts w:cs="Times New Roman"/>
                <w:sz w:val="20"/>
                <w:szCs w:val="20"/>
              </w:rPr>
              <w:t>linh</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w:t>
            </w:r>
          </w:p>
        </w:tc>
        <w:tc>
          <w:tcPr>
            <w:tcW w:w="742" w:type="dxa"/>
          </w:tcPr>
          <w:p w14:paraId="140C05C0" w14:textId="77777777" w:rsidR="009721C2" w:rsidRPr="00E54880" w:rsidRDefault="009721C2" w:rsidP="009721C2">
            <w:pPr>
              <w:spacing w:before="240"/>
              <w:rPr>
                <w:rFonts w:cs="Times New Roman"/>
                <w:sz w:val="24"/>
                <w:szCs w:val="24"/>
              </w:rPr>
            </w:pPr>
          </w:p>
        </w:tc>
        <w:tc>
          <w:tcPr>
            <w:tcW w:w="850" w:type="dxa"/>
          </w:tcPr>
          <w:p w14:paraId="2C454D60" w14:textId="77777777" w:rsidR="009721C2" w:rsidRPr="00E54880" w:rsidRDefault="009721C2" w:rsidP="009721C2">
            <w:pPr>
              <w:spacing w:before="240"/>
              <w:rPr>
                <w:rFonts w:cs="Times New Roman"/>
                <w:sz w:val="24"/>
                <w:szCs w:val="24"/>
              </w:rPr>
            </w:pPr>
          </w:p>
        </w:tc>
        <w:tc>
          <w:tcPr>
            <w:tcW w:w="3119" w:type="dxa"/>
          </w:tcPr>
          <w:p w14:paraId="79B61F4F" w14:textId="77777777" w:rsidR="009721C2" w:rsidRPr="00E54880" w:rsidRDefault="009721C2" w:rsidP="009721C2">
            <w:pPr>
              <w:spacing w:before="240"/>
              <w:rPr>
                <w:rFonts w:cs="Times New Roman"/>
                <w:sz w:val="24"/>
                <w:szCs w:val="24"/>
              </w:rPr>
            </w:pPr>
          </w:p>
        </w:tc>
      </w:tr>
      <w:tr w:rsidR="00E54880" w:rsidRPr="00E54880" w14:paraId="580D5951" w14:textId="77777777" w:rsidTr="007C7611">
        <w:tc>
          <w:tcPr>
            <w:tcW w:w="1256" w:type="dxa"/>
            <w:vMerge w:val="restart"/>
            <w:tcBorders>
              <w:left w:val="single" w:sz="4" w:space="0" w:color="auto"/>
              <w:right w:val="single" w:sz="4" w:space="0" w:color="auto"/>
            </w:tcBorders>
            <w:shd w:val="clear" w:color="000000" w:fill="FFFFFF"/>
            <w:vAlign w:val="center"/>
          </w:tcPr>
          <w:p w14:paraId="45D82753" w14:textId="77777777" w:rsidR="009721C2" w:rsidRPr="00E54880" w:rsidRDefault="009721C2" w:rsidP="009721C2">
            <w:pPr>
              <w:spacing w:before="240"/>
              <w:jc w:val="center"/>
              <w:rPr>
                <w:rFonts w:cs="Times New Roman"/>
                <w:sz w:val="24"/>
                <w:szCs w:val="24"/>
              </w:rPr>
            </w:pPr>
            <w:r w:rsidRPr="00E54880">
              <w:rPr>
                <w:rFonts w:cs="Times New Roman"/>
                <w:b/>
                <w:bCs/>
                <w:sz w:val="20"/>
                <w:szCs w:val="20"/>
              </w:rPr>
              <w:t xml:space="preserve">Các </w:t>
            </w:r>
            <w:proofErr w:type="spellStart"/>
            <w:r w:rsidRPr="00E54880">
              <w:rPr>
                <w:rFonts w:cs="Times New Roman"/>
                <w:b/>
                <w:bCs/>
                <w:sz w:val="20"/>
                <w:szCs w:val="20"/>
              </w:rPr>
              <w:t>nội</w:t>
            </w:r>
            <w:proofErr w:type="spellEnd"/>
            <w:r w:rsidRPr="00E54880">
              <w:rPr>
                <w:rFonts w:cs="Times New Roman"/>
                <w:b/>
                <w:bCs/>
                <w:sz w:val="20"/>
                <w:szCs w:val="20"/>
              </w:rPr>
              <w:t xml:space="preserve"> dung </w:t>
            </w:r>
            <w:proofErr w:type="spellStart"/>
            <w:r w:rsidRPr="00E54880">
              <w:rPr>
                <w:rFonts w:cs="Times New Roman"/>
                <w:b/>
                <w:bCs/>
                <w:sz w:val="20"/>
                <w:szCs w:val="20"/>
              </w:rPr>
              <w:t>kiểm</w:t>
            </w:r>
            <w:proofErr w:type="spellEnd"/>
            <w:r w:rsidRPr="00E54880">
              <w:rPr>
                <w:rFonts w:cs="Times New Roman"/>
                <w:b/>
                <w:bCs/>
                <w:sz w:val="20"/>
                <w:szCs w:val="20"/>
              </w:rPr>
              <w:t xml:space="preserve"> </w:t>
            </w:r>
            <w:proofErr w:type="spellStart"/>
            <w:r w:rsidRPr="00E54880">
              <w:rPr>
                <w:rFonts w:cs="Times New Roman"/>
                <w:b/>
                <w:bCs/>
                <w:sz w:val="20"/>
                <w:szCs w:val="20"/>
              </w:rPr>
              <w:t>tra</w:t>
            </w:r>
            <w:proofErr w:type="spellEnd"/>
            <w:r w:rsidRPr="00E54880">
              <w:rPr>
                <w:rFonts w:cs="Times New Roman"/>
                <w:b/>
                <w:bCs/>
                <w:sz w:val="20"/>
                <w:szCs w:val="20"/>
              </w:rPr>
              <w:t xml:space="preserve"> </w:t>
            </w:r>
            <w:proofErr w:type="spellStart"/>
            <w:r w:rsidRPr="00E54880">
              <w:rPr>
                <w:rFonts w:cs="Times New Roman"/>
                <w:b/>
                <w:bCs/>
                <w:sz w:val="20"/>
                <w:szCs w:val="20"/>
              </w:rPr>
              <w:t>khác</w:t>
            </w:r>
            <w:proofErr w:type="spellEnd"/>
          </w:p>
        </w:tc>
        <w:tc>
          <w:tcPr>
            <w:tcW w:w="3957" w:type="dxa"/>
            <w:tcBorders>
              <w:left w:val="single" w:sz="4" w:space="0" w:color="auto"/>
              <w:bottom w:val="single" w:sz="4" w:space="0" w:color="auto"/>
            </w:tcBorders>
            <w:vAlign w:val="center"/>
          </w:tcPr>
          <w:p w14:paraId="1069736C" w14:textId="77777777" w:rsidR="009721C2" w:rsidRPr="00E54880" w:rsidRDefault="009721C2" w:rsidP="009721C2">
            <w:pPr>
              <w:spacing w:before="240"/>
              <w:rPr>
                <w:rFonts w:cs="Times New Roman"/>
                <w:sz w:val="24"/>
                <w:szCs w:val="24"/>
              </w:rPr>
            </w:pPr>
            <w:r w:rsidRPr="00E54880">
              <w:rPr>
                <w:rFonts w:cs="Times New Roman"/>
                <w:sz w:val="20"/>
                <w:szCs w:val="20"/>
              </w:rPr>
              <w:t xml:space="preserve">Nguy </w:t>
            </w:r>
            <w:proofErr w:type="spellStart"/>
            <w:r w:rsidRPr="00E54880">
              <w:rPr>
                <w:rFonts w:cs="Times New Roman"/>
                <w:sz w:val="20"/>
                <w:szCs w:val="20"/>
              </w:rPr>
              <w:t>cơ</w:t>
            </w:r>
            <w:proofErr w:type="spellEnd"/>
            <w:r w:rsidRPr="00E54880">
              <w:rPr>
                <w:rFonts w:cs="Times New Roman"/>
                <w:sz w:val="20"/>
                <w:szCs w:val="20"/>
              </w:rPr>
              <w:t xml:space="preserve"> </w:t>
            </w:r>
            <w:proofErr w:type="spellStart"/>
            <w:r w:rsidRPr="00E54880">
              <w:rPr>
                <w:rFonts w:cs="Times New Roman"/>
                <w:sz w:val="20"/>
                <w:szCs w:val="20"/>
              </w:rPr>
              <w:t>cháy</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w:t>
            </w:r>
          </w:p>
        </w:tc>
        <w:tc>
          <w:tcPr>
            <w:tcW w:w="742" w:type="dxa"/>
          </w:tcPr>
          <w:p w14:paraId="387DA8A9" w14:textId="77777777" w:rsidR="009721C2" w:rsidRPr="00E54880" w:rsidRDefault="009721C2" w:rsidP="009721C2">
            <w:pPr>
              <w:spacing w:before="240"/>
              <w:rPr>
                <w:rFonts w:cs="Times New Roman"/>
                <w:sz w:val="24"/>
                <w:szCs w:val="24"/>
              </w:rPr>
            </w:pPr>
          </w:p>
        </w:tc>
        <w:tc>
          <w:tcPr>
            <w:tcW w:w="850" w:type="dxa"/>
          </w:tcPr>
          <w:p w14:paraId="47BC3E99" w14:textId="77777777" w:rsidR="009721C2" w:rsidRPr="00E54880" w:rsidRDefault="009721C2" w:rsidP="009721C2">
            <w:pPr>
              <w:spacing w:before="240"/>
              <w:rPr>
                <w:rFonts w:cs="Times New Roman"/>
                <w:sz w:val="24"/>
                <w:szCs w:val="24"/>
              </w:rPr>
            </w:pPr>
          </w:p>
        </w:tc>
        <w:tc>
          <w:tcPr>
            <w:tcW w:w="3119" w:type="dxa"/>
          </w:tcPr>
          <w:p w14:paraId="1BBA604E" w14:textId="77777777" w:rsidR="009721C2" w:rsidRPr="00E54880" w:rsidRDefault="009721C2" w:rsidP="009721C2">
            <w:pPr>
              <w:spacing w:before="240"/>
              <w:rPr>
                <w:rFonts w:cs="Times New Roman"/>
                <w:sz w:val="24"/>
                <w:szCs w:val="24"/>
              </w:rPr>
            </w:pPr>
          </w:p>
        </w:tc>
      </w:tr>
      <w:tr w:rsidR="00E54880" w:rsidRPr="00E54880" w14:paraId="038B13E4" w14:textId="77777777" w:rsidTr="007C7611">
        <w:tc>
          <w:tcPr>
            <w:tcW w:w="1256" w:type="dxa"/>
            <w:vMerge/>
            <w:tcBorders>
              <w:left w:val="single" w:sz="4" w:space="0" w:color="auto"/>
              <w:right w:val="single" w:sz="4" w:space="0" w:color="auto"/>
            </w:tcBorders>
            <w:shd w:val="clear" w:color="000000" w:fill="FFFFFF"/>
            <w:vAlign w:val="center"/>
          </w:tcPr>
          <w:p w14:paraId="13284F1F" w14:textId="77777777" w:rsidR="009721C2" w:rsidRPr="00E54880" w:rsidRDefault="009721C2" w:rsidP="009721C2">
            <w:pPr>
              <w:spacing w:before="240"/>
              <w:jc w:val="center"/>
              <w:rPr>
                <w:rFonts w:cs="Times New Roman"/>
                <w:sz w:val="24"/>
                <w:szCs w:val="24"/>
              </w:rPr>
            </w:pPr>
          </w:p>
        </w:tc>
        <w:tc>
          <w:tcPr>
            <w:tcW w:w="3957" w:type="dxa"/>
            <w:tcBorders>
              <w:left w:val="single" w:sz="4" w:space="0" w:color="auto"/>
              <w:bottom w:val="single" w:sz="4" w:space="0" w:color="auto"/>
            </w:tcBorders>
            <w:vAlign w:val="center"/>
          </w:tcPr>
          <w:p w14:paraId="0C7011CF"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thêm</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 xml:space="preserve"> </w:t>
            </w:r>
            <w:proofErr w:type="spellStart"/>
            <w:r w:rsidRPr="00E54880">
              <w:rPr>
                <w:rFonts w:cs="Times New Roman"/>
                <w:sz w:val="20"/>
                <w:szCs w:val="20"/>
              </w:rPr>
              <w:t>tham</w:t>
            </w:r>
            <w:proofErr w:type="spellEnd"/>
            <w:r w:rsidRPr="00E54880">
              <w:rPr>
                <w:rFonts w:cs="Times New Roman"/>
                <w:sz w:val="20"/>
                <w:szCs w:val="20"/>
              </w:rPr>
              <w:t xml:space="preserve"> </w:t>
            </w:r>
            <w:proofErr w:type="spellStart"/>
            <w:r w:rsidRPr="00E54880">
              <w:rPr>
                <w:rFonts w:cs="Times New Roman"/>
                <w:sz w:val="20"/>
                <w:szCs w:val="20"/>
              </w:rPr>
              <w:t>gia</w:t>
            </w:r>
            <w:proofErr w:type="spellEnd"/>
            <w:r w:rsidRPr="00E54880">
              <w:rPr>
                <w:rFonts w:cs="Times New Roman"/>
                <w:sz w:val="20"/>
                <w:szCs w:val="20"/>
              </w:rPr>
              <w:t xml:space="preserve"> </w:t>
            </w:r>
            <w:proofErr w:type="spellStart"/>
            <w:r w:rsidRPr="00E54880">
              <w:rPr>
                <w:rFonts w:cs="Times New Roman"/>
                <w:sz w:val="20"/>
                <w:szCs w:val="20"/>
              </w:rPr>
              <w:t>nhóm</w:t>
            </w:r>
            <w:proofErr w:type="spellEnd"/>
            <w:r w:rsidRPr="00E54880">
              <w:rPr>
                <w:rFonts w:cs="Times New Roman"/>
                <w:sz w:val="20"/>
                <w:szCs w:val="20"/>
              </w:rPr>
              <w:t xml:space="preserve"> </w:t>
            </w:r>
            <w:proofErr w:type="spellStart"/>
            <w:r w:rsidRPr="00E54880">
              <w:rPr>
                <w:rFonts w:cs="Times New Roman"/>
                <w:sz w:val="20"/>
                <w:szCs w:val="20"/>
              </w:rPr>
              <w:t>liền</w:t>
            </w:r>
            <w:proofErr w:type="spellEnd"/>
            <w:r w:rsidRPr="00E54880">
              <w:rPr>
                <w:rFonts w:cs="Times New Roman"/>
                <w:sz w:val="20"/>
                <w:szCs w:val="20"/>
              </w:rPr>
              <w:t xml:space="preserve"> </w:t>
            </w:r>
            <w:proofErr w:type="spellStart"/>
            <w:r w:rsidRPr="00E54880">
              <w:rPr>
                <w:rFonts w:cs="Times New Roman"/>
                <w:sz w:val="20"/>
                <w:szCs w:val="20"/>
              </w:rPr>
              <w:t>kề</w:t>
            </w:r>
            <w:proofErr w:type="spellEnd"/>
            <w:r w:rsidRPr="00E54880">
              <w:rPr>
                <w:rFonts w:cs="Times New Roman"/>
                <w:sz w:val="20"/>
                <w:szCs w:val="20"/>
              </w:rPr>
              <w:t xml:space="preserve"> </w:t>
            </w:r>
            <w:proofErr w:type="spellStart"/>
            <w:r w:rsidRPr="00E54880">
              <w:rPr>
                <w:rFonts w:cs="Times New Roman"/>
                <w:sz w:val="20"/>
                <w:szCs w:val="20"/>
              </w:rPr>
              <w:t>đang</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đồng</w:t>
            </w:r>
            <w:proofErr w:type="spellEnd"/>
            <w:r w:rsidRPr="00E54880">
              <w:rPr>
                <w:rFonts w:cs="Times New Roman"/>
                <w:sz w:val="20"/>
                <w:szCs w:val="20"/>
              </w:rPr>
              <w:t xml:space="preserve"> </w:t>
            </w:r>
            <w:proofErr w:type="spellStart"/>
            <w:r w:rsidRPr="00E54880">
              <w:rPr>
                <w:rFonts w:cs="Times New Roman"/>
                <w:sz w:val="20"/>
                <w:szCs w:val="20"/>
              </w:rPr>
              <w:t>thời</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4267F8DB" w14:textId="77777777" w:rsidR="009721C2" w:rsidRPr="00E54880" w:rsidRDefault="009721C2" w:rsidP="009721C2">
            <w:pPr>
              <w:spacing w:before="240"/>
              <w:rPr>
                <w:rFonts w:cs="Times New Roman"/>
                <w:sz w:val="24"/>
                <w:szCs w:val="24"/>
              </w:rPr>
            </w:pPr>
          </w:p>
        </w:tc>
        <w:tc>
          <w:tcPr>
            <w:tcW w:w="850" w:type="dxa"/>
          </w:tcPr>
          <w:p w14:paraId="29C2CE6A" w14:textId="77777777" w:rsidR="009721C2" w:rsidRPr="00E54880" w:rsidRDefault="009721C2" w:rsidP="009721C2">
            <w:pPr>
              <w:spacing w:before="240"/>
              <w:rPr>
                <w:rFonts w:cs="Times New Roman"/>
                <w:sz w:val="24"/>
                <w:szCs w:val="24"/>
              </w:rPr>
            </w:pPr>
          </w:p>
        </w:tc>
        <w:tc>
          <w:tcPr>
            <w:tcW w:w="3119" w:type="dxa"/>
          </w:tcPr>
          <w:p w14:paraId="31757EB8" w14:textId="77777777" w:rsidR="009721C2" w:rsidRPr="00E54880" w:rsidRDefault="009721C2" w:rsidP="009721C2">
            <w:pPr>
              <w:spacing w:before="240"/>
              <w:rPr>
                <w:rFonts w:cs="Times New Roman"/>
                <w:sz w:val="24"/>
                <w:szCs w:val="24"/>
              </w:rPr>
            </w:pPr>
          </w:p>
        </w:tc>
      </w:tr>
      <w:tr w:rsidR="00E54880" w:rsidRPr="00E54880" w14:paraId="4C33ABEE" w14:textId="77777777" w:rsidTr="007C7611">
        <w:tc>
          <w:tcPr>
            <w:tcW w:w="1256" w:type="dxa"/>
            <w:vMerge/>
            <w:tcBorders>
              <w:left w:val="single" w:sz="4" w:space="0" w:color="auto"/>
              <w:right w:val="single" w:sz="4" w:space="0" w:color="auto"/>
            </w:tcBorders>
            <w:shd w:val="clear" w:color="000000" w:fill="FFFFFF"/>
            <w:vAlign w:val="center"/>
          </w:tcPr>
          <w:p w14:paraId="0986CA67" w14:textId="77777777" w:rsidR="009721C2" w:rsidRPr="00E54880" w:rsidRDefault="009721C2" w:rsidP="009721C2">
            <w:pPr>
              <w:spacing w:before="240"/>
              <w:jc w:val="center"/>
              <w:rPr>
                <w:rFonts w:cs="Times New Roman"/>
                <w:sz w:val="24"/>
                <w:szCs w:val="24"/>
              </w:rPr>
            </w:pPr>
          </w:p>
        </w:tc>
        <w:tc>
          <w:tcPr>
            <w:tcW w:w="3957" w:type="dxa"/>
            <w:tcBorders>
              <w:left w:val="single" w:sz="4" w:space="0" w:color="auto"/>
              <w:bottom w:val="single" w:sz="4" w:space="0" w:color="auto"/>
            </w:tcBorders>
            <w:vAlign w:val="center"/>
          </w:tcPr>
          <w:p w14:paraId="130F8A37" w14:textId="77777777" w:rsidR="009721C2" w:rsidRPr="00E54880" w:rsidRDefault="009721C2" w:rsidP="009721C2">
            <w:pPr>
              <w:spacing w:before="240"/>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gây</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w:t>
            </w:r>
            <w:proofErr w:type="spellStart"/>
            <w:r w:rsidRPr="00E54880">
              <w:rPr>
                <w:rFonts w:cs="Times New Roman"/>
                <w:sz w:val="20"/>
                <w:szCs w:val="20"/>
              </w:rPr>
              <w:t>thiệt</w:t>
            </w:r>
            <w:proofErr w:type="spellEnd"/>
            <w:r w:rsidRPr="00E54880">
              <w:rPr>
                <w:rFonts w:cs="Times New Roman"/>
                <w:sz w:val="20"/>
                <w:szCs w:val="20"/>
              </w:rPr>
              <w:t xml:space="preserve"> </w:t>
            </w:r>
            <w:proofErr w:type="spellStart"/>
            <w:r w:rsidRPr="00E54880">
              <w:rPr>
                <w:rFonts w:cs="Times New Roman"/>
                <w:sz w:val="20"/>
                <w:szCs w:val="20"/>
              </w:rPr>
              <w:t>hại</w:t>
            </w:r>
            <w:proofErr w:type="spellEnd"/>
            <w:r w:rsidRPr="00E54880">
              <w:rPr>
                <w:rFonts w:cs="Times New Roman"/>
                <w:sz w:val="20"/>
                <w:szCs w:val="20"/>
              </w:rPr>
              <w:t xml:space="preserve"> </w:t>
            </w:r>
            <w:proofErr w:type="spellStart"/>
            <w:r w:rsidRPr="00E54880">
              <w:rPr>
                <w:rFonts w:cs="Times New Roman"/>
                <w:sz w:val="20"/>
                <w:szCs w:val="20"/>
              </w:rPr>
              <w:t>nào</w:t>
            </w:r>
            <w:proofErr w:type="spellEnd"/>
            <w:r w:rsidRPr="00E54880">
              <w:rPr>
                <w:rFonts w:cs="Times New Roman"/>
                <w:sz w:val="20"/>
                <w:szCs w:val="20"/>
              </w:rPr>
              <w:t xml:space="preserve"> </w:t>
            </w:r>
            <w:proofErr w:type="spellStart"/>
            <w:r w:rsidRPr="00E54880">
              <w:rPr>
                <w:rFonts w:cs="Times New Roman"/>
                <w:sz w:val="20"/>
                <w:szCs w:val="20"/>
              </w:rPr>
              <w:t>cho</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diện</w:t>
            </w:r>
            <w:proofErr w:type="spellEnd"/>
            <w:r w:rsidRPr="00E54880">
              <w:rPr>
                <w:rFonts w:cs="Times New Roman"/>
                <w:sz w:val="20"/>
                <w:szCs w:val="20"/>
              </w:rPr>
              <w:t xml:space="preserve"> </w:t>
            </w:r>
            <w:proofErr w:type="spellStart"/>
            <w:r w:rsidRPr="00E54880">
              <w:rPr>
                <w:rFonts w:cs="Times New Roman"/>
                <w:sz w:val="20"/>
                <w:szCs w:val="20"/>
              </w:rPr>
              <w:t>tích</w:t>
            </w:r>
            <w:proofErr w:type="spellEnd"/>
            <w:r w:rsidRPr="00E54880">
              <w:rPr>
                <w:rFonts w:cs="Times New Roman"/>
                <w:sz w:val="20"/>
                <w:szCs w:val="20"/>
              </w:rPr>
              <w:t xml:space="preserve"> </w:t>
            </w:r>
            <w:proofErr w:type="spellStart"/>
            <w:r w:rsidRPr="00E54880">
              <w:rPr>
                <w:rFonts w:cs="Times New Roman"/>
                <w:sz w:val="20"/>
                <w:szCs w:val="20"/>
              </w:rPr>
              <w:t>liền</w:t>
            </w:r>
            <w:proofErr w:type="spellEnd"/>
            <w:r w:rsidRPr="00E54880">
              <w:rPr>
                <w:rFonts w:cs="Times New Roman"/>
                <w:sz w:val="20"/>
                <w:szCs w:val="20"/>
              </w:rPr>
              <w:t xml:space="preserve"> </w:t>
            </w:r>
            <w:proofErr w:type="spellStart"/>
            <w:r w:rsidRPr="00E54880">
              <w:rPr>
                <w:rFonts w:cs="Times New Roman"/>
                <w:sz w:val="20"/>
                <w:szCs w:val="20"/>
              </w:rPr>
              <w:t>kề</w:t>
            </w:r>
            <w:proofErr w:type="spellEnd"/>
            <w:r w:rsidRPr="00E54880">
              <w:rPr>
                <w:rFonts w:cs="Times New Roman"/>
                <w:sz w:val="20"/>
                <w:szCs w:val="20"/>
              </w:rPr>
              <w:t xml:space="preserve"> </w:t>
            </w:r>
            <w:proofErr w:type="spellStart"/>
            <w:r w:rsidRPr="00E54880">
              <w:rPr>
                <w:rFonts w:cs="Times New Roman"/>
                <w:sz w:val="20"/>
                <w:szCs w:val="20"/>
              </w:rPr>
              <w:t>chưa</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42" w:type="dxa"/>
          </w:tcPr>
          <w:p w14:paraId="56362DAE" w14:textId="77777777" w:rsidR="009721C2" w:rsidRPr="00E54880" w:rsidRDefault="009721C2" w:rsidP="009721C2">
            <w:pPr>
              <w:spacing w:before="240"/>
              <w:rPr>
                <w:rFonts w:cs="Times New Roman"/>
                <w:sz w:val="24"/>
                <w:szCs w:val="24"/>
              </w:rPr>
            </w:pPr>
          </w:p>
        </w:tc>
        <w:tc>
          <w:tcPr>
            <w:tcW w:w="850" w:type="dxa"/>
          </w:tcPr>
          <w:p w14:paraId="778353E9" w14:textId="77777777" w:rsidR="009721C2" w:rsidRPr="00E54880" w:rsidRDefault="009721C2" w:rsidP="009721C2">
            <w:pPr>
              <w:spacing w:before="240"/>
              <w:rPr>
                <w:rFonts w:cs="Times New Roman"/>
                <w:sz w:val="24"/>
                <w:szCs w:val="24"/>
              </w:rPr>
            </w:pPr>
          </w:p>
        </w:tc>
        <w:tc>
          <w:tcPr>
            <w:tcW w:w="3119" w:type="dxa"/>
          </w:tcPr>
          <w:p w14:paraId="0436FA79" w14:textId="77777777" w:rsidR="009721C2" w:rsidRPr="00E54880" w:rsidRDefault="009721C2" w:rsidP="009721C2">
            <w:pPr>
              <w:spacing w:before="240"/>
              <w:rPr>
                <w:rFonts w:cs="Times New Roman"/>
                <w:sz w:val="24"/>
                <w:szCs w:val="24"/>
              </w:rPr>
            </w:pPr>
          </w:p>
        </w:tc>
      </w:tr>
    </w:tbl>
    <w:p w14:paraId="7557973C" w14:textId="77777777" w:rsidR="009721C2" w:rsidRPr="00E54880" w:rsidRDefault="009721C2" w:rsidP="001B6900">
      <w:pPr>
        <w:spacing w:before="240" w:after="0"/>
        <w:rPr>
          <w:b/>
          <w:szCs w:val="26"/>
        </w:rPr>
      </w:pPr>
      <w:proofErr w:type="spellStart"/>
      <w:r w:rsidRPr="00E54880">
        <w:rPr>
          <w:b/>
          <w:szCs w:val="26"/>
        </w:rPr>
        <w:t>Lỗi</w:t>
      </w:r>
      <w:proofErr w:type="spellEnd"/>
      <w:r w:rsidRPr="00E54880">
        <w:rPr>
          <w:b/>
          <w:szCs w:val="26"/>
        </w:rPr>
        <w:t xml:space="preserve"> </w:t>
      </w:r>
      <w:proofErr w:type="spellStart"/>
      <w:r w:rsidRPr="00E54880">
        <w:rPr>
          <w:b/>
          <w:szCs w:val="26"/>
        </w:rPr>
        <w:t>không</w:t>
      </w:r>
      <w:proofErr w:type="spellEnd"/>
      <w:r w:rsidRPr="00E54880">
        <w:rPr>
          <w:b/>
          <w:szCs w:val="26"/>
        </w:rPr>
        <w:t xml:space="preserve"> </w:t>
      </w:r>
      <w:proofErr w:type="spellStart"/>
      <w:r w:rsidRPr="00E54880">
        <w:rPr>
          <w:b/>
          <w:szCs w:val="26"/>
        </w:rPr>
        <w:t>tuân</w:t>
      </w:r>
      <w:proofErr w:type="spellEnd"/>
      <w:r w:rsidRPr="00E54880">
        <w:rPr>
          <w:b/>
          <w:szCs w:val="26"/>
        </w:rPr>
        <w:t xml:space="preserve"> </w:t>
      </w:r>
      <w:proofErr w:type="spellStart"/>
      <w:r w:rsidRPr="00E54880">
        <w:rPr>
          <w:b/>
          <w:szCs w:val="26"/>
        </w:rPr>
        <w:t>thủ</w:t>
      </w:r>
      <w:proofErr w:type="spellEnd"/>
      <w:r w:rsidRPr="00E54880">
        <w:rPr>
          <w:b/>
          <w:szCs w:val="26"/>
        </w:rPr>
        <w:t xml:space="preserve"> </w:t>
      </w:r>
      <w:proofErr w:type="spellStart"/>
      <w:r w:rsidRPr="00E54880">
        <w:rPr>
          <w:b/>
          <w:szCs w:val="26"/>
        </w:rPr>
        <w:t>phát</w:t>
      </w:r>
      <w:proofErr w:type="spellEnd"/>
      <w:r w:rsidRPr="00E54880">
        <w:rPr>
          <w:b/>
          <w:szCs w:val="26"/>
        </w:rPr>
        <w:t xml:space="preserve"> </w:t>
      </w:r>
      <w:proofErr w:type="spellStart"/>
      <w:r w:rsidRPr="00E54880">
        <w:rPr>
          <w:b/>
          <w:szCs w:val="26"/>
        </w:rPr>
        <w:t>hiện</w:t>
      </w:r>
      <w:proofErr w:type="spellEnd"/>
      <w:r w:rsidRPr="00E54880">
        <w:rPr>
          <w:b/>
          <w:szCs w:val="26"/>
        </w:rPr>
        <w:t>:</w:t>
      </w:r>
    </w:p>
    <w:p w14:paraId="3C51C777" w14:textId="50F9E4BD" w:rsidR="009721C2" w:rsidRPr="00E54880" w:rsidRDefault="009721C2" w:rsidP="001B6900">
      <w:pPr>
        <w:spacing w:after="0" w:line="360" w:lineRule="auto"/>
        <w:rPr>
          <w:bCs/>
          <w:szCs w:val="26"/>
        </w:rPr>
      </w:pPr>
      <w:r w:rsidRPr="00E54880">
        <w:rPr>
          <w:bCs/>
          <w:szCs w:val="26"/>
        </w:rPr>
        <w:t>……………………………………………………………………………………………………………………………………………………………………………………………………</w:t>
      </w:r>
      <w:r w:rsidR="001B6900">
        <w:rPr>
          <w:bCs/>
          <w:szCs w:val="26"/>
        </w:rPr>
        <w:t>………………………………………………………………………………………………….</w:t>
      </w:r>
    </w:p>
    <w:p w14:paraId="285E0503" w14:textId="77777777" w:rsidR="009721C2" w:rsidRPr="00E54880" w:rsidRDefault="009721C2" w:rsidP="009721C2">
      <w:pPr>
        <w:spacing w:after="0"/>
        <w:rPr>
          <w:b/>
          <w:szCs w:val="26"/>
        </w:rPr>
      </w:pPr>
      <w:proofErr w:type="spellStart"/>
      <w:r w:rsidRPr="00E54880">
        <w:rPr>
          <w:b/>
          <w:szCs w:val="26"/>
        </w:rPr>
        <w:t>Phân</w:t>
      </w:r>
      <w:proofErr w:type="spellEnd"/>
      <w:r w:rsidRPr="00E54880">
        <w:rPr>
          <w:b/>
          <w:szCs w:val="26"/>
        </w:rPr>
        <w:t xml:space="preserve"> </w:t>
      </w:r>
      <w:proofErr w:type="spellStart"/>
      <w:r w:rsidRPr="00E54880">
        <w:rPr>
          <w:b/>
          <w:szCs w:val="26"/>
        </w:rPr>
        <w:t>loại</w:t>
      </w:r>
      <w:proofErr w:type="spellEnd"/>
      <w:r w:rsidRPr="00E54880">
        <w:rPr>
          <w:b/>
          <w:szCs w:val="26"/>
        </w:rPr>
        <w:t xml:space="preserve"> </w:t>
      </w:r>
      <w:proofErr w:type="spellStart"/>
      <w:r w:rsidRPr="00E54880">
        <w:rPr>
          <w:b/>
          <w:szCs w:val="26"/>
        </w:rPr>
        <w:t>lỗi</w:t>
      </w:r>
      <w:proofErr w:type="spellEnd"/>
      <w:r w:rsidRPr="00E54880">
        <w:rPr>
          <w:b/>
          <w:szCs w:val="26"/>
        </w:rPr>
        <w:t>:</w:t>
      </w:r>
    </w:p>
    <w:p w14:paraId="39F30354" w14:textId="59C38741" w:rsidR="009721C2" w:rsidRPr="00E54880" w:rsidRDefault="009721C2" w:rsidP="001B6900">
      <w:pPr>
        <w:spacing w:after="0" w:line="360" w:lineRule="auto"/>
        <w:rPr>
          <w:bCs/>
          <w:szCs w:val="26"/>
        </w:rPr>
      </w:pPr>
      <w:r w:rsidRPr="00E54880">
        <w:rPr>
          <w:bCs/>
          <w:szCs w:val="26"/>
        </w:rPr>
        <w:t>……………………………………………………………………………………………………………………………………………………………………………………………………</w:t>
      </w:r>
      <w:r w:rsidR="001B6900">
        <w:rPr>
          <w:bCs/>
          <w:szCs w:val="26"/>
        </w:rPr>
        <w:t>…………………………………………………………………………………………………</w:t>
      </w:r>
    </w:p>
    <w:p w14:paraId="3AD3930B" w14:textId="77777777" w:rsidR="009721C2" w:rsidRPr="00E54880" w:rsidRDefault="009721C2" w:rsidP="009721C2">
      <w:pPr>
        <w:spacing w:after="0"/>
        <w:rPr>
          <w:b/>
          <w:szCs w:val="26"/>
        </w:rPr>
      </w:pPr>
      <w:proofErr w:type="spellStart"/>
      <w:r w:rsidRPr="00E54880">
        <w:rPr>
          <w:b/>
          <w:szCs w:val="26"/>
        </w:rPr>
        <w:t>Đề</w:t>
      </w:r>
      <w:proofErr w:type="spellEnd"/>
      <w:r w:rsidRPr="00E54880">
        <w:rPr>
          <w:b/>
          <w:szCs w:val="26"/>
        </w:rPr>
        <w:t xml:space="preserve"> </w:t>
      </w:r>
      <w:proofErr w:type="spellStart"/>
      <w:r w:rsidRPr="00E54880">
        <w:rPr>
          <w:b/>
          <w:szCs w:val="26"/>
        </w:rPr>
        <w:t>xuất</w:t>
      </w:r>
      <w:proofErr w:type="spellEnd"/>
      <w:r w:rsidRPr="00E54880">
        <w:rPr>
          <w:b/>
          <w:szCs w:val="26"/>
        </w:rPr>
        <w:t xml:space="preserve"> </w:t>
      </w:r>
      <w:proofErr w:type="spellStart"/>
      <w:r w:rsidRPr="00E54880">
        <w:rPr>
          <w:b/>
          <w:szCs w:val="26"/>
        </w:rPr>
        <w:t>khắc</w:t>
      </w:r>
      <w:proofErr w:type="spellEnd"/>
      <w:r w:rsidRPr="00E54880">
        <w:rPr>
          <w:b/>
          <w:szCs w:val="26"/>
        </w:rPr>
        <w:t xml:space="preserve"> </w:t>
      </w:r>
      <w:proofErr w:type="spellStart"/>
      <w:r w:rsidRPr="00E54880">
        <w:rPr>
          <w:b/>
          <w:szCs w:val="26"/>
        </w:rPr>
        <w:t>phục</w:t>
      </w:r>
      <w:proofErr w:type="spellEnd"/>
      <w:r w:rsidRPr="00E54880">
        <w:rPr>
          <w:b/>
          <w:szCs w:val="26"/>
        </w:rPr>
        <w:t>:</w:t>
      </w:r>
    </w:p>
    <w:p w14:paraId="61BCEB8E" w14:textId="30B5CABC" w:rsidR="009721C2" w:rsidRPr="00E54880" w:rsidRDefault="009721C2" w:rsidP="001B6900">
      <w:pPr>
        <w:spacing w:after="0" w:line="360" w:lineRule="auto"/>
        <w:rPr>
          <w:bCs/>
          <w:szCs w:val="26"/>
        </w:rPr>
      </w:pPr>
      <w:r w:rsidRPr="00E54880">
        <w:rPr>
          <w:bCs/>
          <w:szCs w:val="26"/>
        </w:rPr>
        <w:t>……………………………………………………………………………………………………………………………………………………………………………………………………</w:t>
      </w:r>
      <w:r w:rsidR="001B6900">
        <w:rPr>
          <w:bCs/>
          <w:szCs w:val="26"/>
        </w:rPr>
        <w:t>…………………………………………………………………………………………………</w:t>
      </w:r>
      <w:r w:rsidR="00620AA5">
        <w:rPr>
          <w:bCs/>
          <w:szCs w:val="26"/>
        </w:rPr>
        <w:t>……………………………………………………………………………………………………………………………………………………………………………………………………</w:t>
      </w:r>
    </w:p>
    <w:p w14:paraId="27A58945" w14:textId="77777777" w:rsidR="009721C2" w:rsidRPr="00E54880" w:rsidRDefault="009721C2" w:rsidP="009721C2">
      <w:pPr>
        <w:spacing w:after="160" w:line="259" w:lineRule="auto"/>
        <w:rPr>
          <w:b/>
          <w:bCs/>
        </w:rPr>
      </w:pPr>
      <w:r w:rsidRPr="00E54880">
        <w:rPr>
          <w:b/>
          <w:bCs/>
        </w:rPr>
        <w:lastRenderedPageBreak/>
        <w:t xml:space="preserve">V. </w:t>
      </w:r>
      <w:proofErr w:type="spellStart"/>
      <w:r w:rsidRPr="00E54880">
        <w:rPr>
          <w:b/>
          <w:bCs/>
        </w:rPr>
        <w:t>Giám</w:t>
      </w:r>
      <w:proofErr w:type="spellEnd"/>
      <w:r w:rsidRPr="00E54880">
        <w:rPr>
          <w:b/>
          <w:bCs/>
        </w:rPr>
        <w:t xml:space="preserve"> </w:t>
      </w:r>
      <w:proofErr w:type="spellStart"/>
      <w:r w:rsidRPr="00E54880">
        <w:rPr>
          <w:b/>
          <w:bCs/>
        </w:rPr>
        <w:t>sát</w:t>
      </w:r>
      <w:proofErr w:type="spellEnd"/>
      <w:r w:rsidRPr="00E54880">
        <w:rPr>
          <w:b/>
          <w:bCs/>
        </w:rPr>
        <w:t xml:space="preserve"> </w:t>
      </w:r>
      <w:proofErr w:type="spellStart"/>
      <w:r w:rsidRPr="00E54880">
        <w:rPr>
          <w:b/>
          <w:bCs/>
        </w:rPr>
        <w:t>hiện</w:t>
      </w:r>
      <w:proofErr w:type="spellEnd"/>
      <w:r w:rsidRPr="00E54880">
        <w:rPr>
          <w:b/>
          <w:bCs/>
        </w:rPr>
        <w:t xml:space="preserve"> </w:t>
      </w:r>
      <w:proofErr w:type="spellStart"/>
      <w:r w:rsidRPr="00E54880">
        <w:rPr>
          <w:b/>
          <w:bCs/>
        </w:rPr>
        <w:t>trường</w:t>
      </w:r>
      <w:proofErr w:type="spellEnd"/>
      <w:r w:rsidRPr="00E54880">
        <w:rPr>
          <w:b/>
          <w:bCs/>
        </w:rPr>
        <w:t xml:space="preserve"> </w:t>
      </w:r>
      <w:proofErr w:type="spellStart"/>
      <w:r w:rsidRPr="00E54880">
        <w:rPr>
          <w:b/>
          <w:bCs/>
        </w:rPr>
        <w:t>sau</w:t>
      </w:r>
      <w:proofErr w:type="spellEnd"/>
      <w:r w:rsidRPr="00E54880">
        <w:rPr>
          <w:b/>
          <w:bCs/>
        </w:rPr>
        <w:t xml:space="preserve"> </w:t>
      </w:r>
      <w:proofErr w:type="spellStart"/>
      <w:r w:rsidRPr="00E54880">
        <w:rPr>
          <w:b/>
          <w:bCs/>
        </w:rPr>
        <w:t>khai</w:t>
      </w:r>
      <w:proofErr w:type="spellEnd"/>
      <w:r w:rsidRPr="00E54880">
        <w:rPr>
          <w:b/>
          <w:bCs/>
        </w:rPr>
        <w:t xml:space="preserve"> </w:t>
      </w:r>
      <w:proofErr w:type="spellStart"/>
      <w:r w:rsidRPr="00E54880">
        <w:rPr>
          <w:b/>
          <w:bCs/>
        </w:rPr>
        <w:t>thác</w:t>
      </w:r>
      <w:proofErr w:type="spellEnd"/>
    </w:p>
    <w:tbl>
      <w:tblPr>
        <w:tblStyle w:val="TableGrid"/>
        <w:tblW w:w="9924" w:type="dxa"/>
        <w:tblInd w:w="-431" w:type="dxa"/>
        <w:tblLook w:val="04A0" w:firstRow="1" w:lastRow="0" w:firstColumn="1" w:lastColumn="0" w:noHBand="0" w:noVBand="1"/>
      </w:tblPr>
      <w:tblGrid>
        <w:gridCol w:w="1257"/>
        <w:gridCol w:w="3815"/>
        <w:gridCol w:w="707"/>
        <w:gridCol w:w="910"/>
        <w:gridCol w:w="3235"/>
      </w:tblGrid>
      <w:tr w:rsidR="00E54880" w:rsidRPr="00E54880" w14:paraId="301388E6" w14:textId="77777777" w:rsidTr="007C7611">
        <w:trPr>
          <w:tblHeader/>
        </w:trPr>
        <w:tc>
          <w:tcPr>
            <w:tcW w:w="1257" w:type="dxa"/>
            <w:vAlign w:val="center"/>
          </w:tcPr>
          <w:p w14:paraId="148FD803" w14:textId="77777777" w:rsidR="009721C2" w:rsidRPr="00E54880" w:rsidRDefault="009721C2" w:rsidP="009721C2">
            <w:pPr>
              <w:spacing w:before="240" w:line="360" w:lineRule="auto"/>
              <w:jc w:val="center"/>
              <w:rPr>
                <w:rFonts w:cs="Times New Roman"/>
                <w:b/>
                <w:bCs/>
                <w:sz w:val="24"/>
                <w:szCs w:val="24"/>
              </w:rPr>
            </w:pPr>
            <w:r w:rsidRPr="00E54880">
              <w:rPr>
                <w:rFonts w:cs="Times New Roman"/>
                <w:b/>
                <w:bCs/>
                <w:sz w:val="24"/>
                <w:szCs w:val="24"/>
              </w:rPr>
              <w:t>HĐ GS</w:t>
            </w:r>
          </w:p>
        </w:tc>
        <w:tc>
          <w:tcPr>
            <w:tcW w:w="3815" w:type="dxa"/>
            <w:vAlign w:val="center"/>
          </w:tcPr>
          <w:p w14:paraId="6D5EAA8D"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Nội</w:t>
            </w:r>
            <w:proofErr w:type="spellEnd"/>
            <w:r w:rsidRPr="00E54880">
              <w:rPr>
                <w:rFonts w:cs="Times New Roman"/>
                <w:b/>
                <w:bCs/>
                <w:sz w:val="24"/>
                <w:szCs w:val="24"/>
              </w:rPr>
              <w:t xml:space="preserve"> dung</w:t>
            </w:r>
          </w:p>
        </w:tc>
        <w:tc>
          <w:tcPr>
            <w:tcW w:w="707" w:type="dxa"/>
          </w:tcPr>
          <w:p w14:paraId="63C1DDA7"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Có</w:t>
            </w:r>
            <w:proofErr w:type="spellEnd"/>
          </w:p>
        </w:tc>
        <w:tc>
          <w:tcPr>
            <w:tcW w:w="910" w:type="dxa"/>
          </w:tcPr>
          <w:p w14:paraId="1F614861"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Không</w:t>
            </w:r>
            <w:proofErr w:type="spellEnd"/>
          </w:p>
        </w:tc>
        <w:tc>
          <w:tcPr>
            <w:tcW w:w="3235" w:type="dxa"/>
            <w:vAlign w:val="center"/>
          </w:tcPr>
          <w:p w14:paraId="72227C9D" w14:textId="77777777" w:rsidR="009721C2" w:rsidRPr="00E54880" w:rsidRDefault="009721C2" w:rsidP="009721C2">
            <w:pPr>
              <w:spacing w:before="240" w:line="360" w:lineRule="auto"/>
              <w:jc w:val="center"/>
              <w:rPr>
                <w:rFonts w:cs="Times New Roman"/>
                <w:b/>
                <w:bCs/>
                <w:sz w:val="24"/>
                <w:szCs w:val="24"/>
              </w:rPr>
            </w:pPr>
            <w:proofErr w:type="spellStart"/>
            <w:r w:rsidRPr="00E54880">
              <w:rPr>
                <w:rFonts w:cs="Times New Roman"/>
                <w:b/>
                <w:bCs/>
                <w:sz w:val="24"/>
                <w:szCs w:val="24"/>
              </w:rPr>
              <w:t>Mô</w:t>
            </w:r>
            <w:proofErr w:type="spellEnd"/>
            <w:r w:rsidRPr="00E54880">
              <w:rPr>
                <w:rFonts w:cs="Times New Roman"/>
                <w:b/>
                <w:bCs/>
                <w:sz w:val="24"/>
                <w:szCs w:val="24"/>
              </w:rPr>
              <w:t xml:space="preserve"> </w:t>
            </w:r>
            <w:proofErr w:type="spellStart"/>
            <w:r w:rsidRPr="00E54880">
              <w:rPr>
                <w:rFonts w:cs="Times New Roman"/>
                <w:b/>
                <w:bCs/>
                <w:sz w:val="24"/>
                <w:szCs w:val="24"/>
              </w:rPr>
              <w:t>tả</w:t>
            </w:r>
            <w:proofErr w:type="spellEnd"/>
          </w:p>
        </w:tc>
      </w:tr>
      <w:tr w:rsidR="00E54880" w:rsidRPr="00E54880" w14:paraId="4F4B669C" w14:textId="77777777" w:rsidTr="007C7611">
        <w:trPr>
          <w:trHeight w:val="459"/>
        </w:trPr>
        <w:tc>
          <w:tcPr>
            <w:tcW w:w="1257" w:type="dxa"/>
            <w:vMerge w:val="restart"/>
            <w:vAlign w:val="center"/>
          </w:tcPr>
          <w:p w14:paraId="7877AEC0" w14:textId="77777777" w:rsidR="009721C2" w:rsidRPr="00E54880" w:rsidRDefault="009721C2" w:rsidP="009721C2">
            <w:pPr>
              <w:spacing w:before="240" w:line="360" w:lineRule="auto"/>
              <w:jc w:val="center"/>
              <w:rPr>
                <w:rFonts w:cs="Times New Roman"/>
                <w:sz w:val="24"/>
                <w:szCs w:val="24"/>
              </w:rPr>
            </w:pPr>
            <w:r w:rsidRPr="00E54880">
              <w:rPr>
                <w:rFonts w:cs="Times New Roman"/>
                <w:b/>
                <w:bCs/>
                <w:sz w:val="20"/>
                <w:szCs w:val="20"/>
              </w:rPr>
              <w:t xml:space="preserve">Trong </w:t>
            </w:r>
            <w:proofErr w:type="spellStart"/>
            <w:r w:rsidRPr="00E54880">
              <w:rPr>
                <w:rFonts w:cs="Times New Roman"/>
                <w:b/>
                <w:bCs/>
                <w:sz w:val="20"/>
                <w:szCs w:val="20"/>
              </w:rPr>
              <w:t>khu</w:t>
            </w:r>
            <w:proofErr w:type="spellEnd"/>
            <w:r w:rsidRPr="00E54880">
              <w:rPr>
                <w:rFonts w:cs="Times New Roman"/>
                <w:b/>
                <w:bCs/>
                <w:sz w:val="20"/>
                <w:szCs w:val="20"/>
              </w:rPr>
              <w:t xml:space="preserve"> </w:t>
            </w:r>
            <w:proofErr w:type="spellStart"/>
            <w:r w:rsidRPr="00E54880">
              <w:rPr>
                <w:rFonts w:cs="Times New Roman"/>
                <w:b/>
                <w:bCs/>
                <w:sz w:val="20"/>
                <w:szCs w:val="20"/>
              </w:rPr>
              <w:t>vực</w:t>
            </w:r>
            <w:proofErr w:type="spellEnd"/>
            <w:r w:rsidRPr="00E54880">
              <w:rPr>
                <w:rFonts w:cs="Times New Roman"/>
                <w:b/>
                <w:bCs/>
                <w:sz w:val="20"/>
                <w:szCs w:val="20"/>
              </w:rPr>
              <w:t xml:space="preserve"> </w:t>
            </w:r>
            <w:proofErr w:type="spellStart"/>
            <w:r w:rsidRPr="00E54880">
              <w:rPr>
                <w:rFonts w:cs="Times New Roman"/>
                <w:b/>
                <w:bCs/>
                <w:sz w:val="20"/>
                <w:szCs w:val="20"/>
              </w:rPr>
              <w:t>khai</w:t>
            </w:r>
            <w:proofErr w:type="spellEnd"/>
            <w:r w:rsidRPr="00E54880">
              <w:rPr>
                <w:rFonts w:cs="Times New Roman"/>
                <w:b/>
                <w:bCs/>
                <w:sz w:val="20"/>
                <w:szCs w:val="20"/>
              </w:rPr>
              <w:t xml:space="preserve"> </w:t>
            </w:r>
            <w:proofErr w:type="spellStart"/>
            <w:r w:rsidRPr="00E54880">
              <w:rPr>
                <w:rFonts w:cs="Times New Roman"/>
                <w:b/>
                <w:bCs/>
                <w:sz w:val="20"/>
                <w:szCs w:val="20"/>
              </w:rPr>
              <w:t>thác</w:t>
            </w:r>
            <w:proofErr w:type="spellEnd"/>
          </w:p>
        </w:tc>
        <w:tc>
          <w:tcPr>
            <w:tcW w:w="3815" w:type="dxa"/>
            <w:tcBorders>
              <w:top w:val="single" w:sz="4" w:space="0" w:color="auto"/>
              <w:left w:val="nil"/>
              <w:right w:val="single" w:sz="4" w:space="0" w:color="auto"/>
            </w:tcBorders>
            <w:vAlign w:val="center"/>
          </w:tcPr>
          <w:p w14:paraId="2277FBBB"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Gỗ</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giá</w:t>
            </w:r>
            <w:proofErr w:type="spellEnd"/>
            <w:r w:rsidRPr="00E54880">
              <w:rPr>
                <w:rFonts w:cs="Times New Roman"/>
                <w:sz w:val="20"/>
                <w:szCs w:val="20"/>
              </w:rPr>
              <w:t xml:space="preserve"> </w:t>
            </w:r>
            <w:proofErr w:type="spellStart"/>
            <w:r w:rsidRPr="00E54880">
              <w:rPr>
                <w:rFonts w:cs="Times New Roman"/>
                <w:sz w:val="20"/>
                <w:szCs w:val="20"/>
              </w:rPr>
              <w:t>trị</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bỏ</w:t>
            </w:r>
            <w:proofErr w:type="spellEnd"/>
            <w:r w:rsidRPr="00E54880">
              <w:rPr>
                <w:rFonts w:cs="Times New Roman"/>
                <w:sz w:val="20"/>
                <w:szCs w:val="20"/>
              </w:rPr>
              <w:t xml:space="preserve"> </w:t>
            </w:r>
            <w:proofErr w:type="spellStart"/>
            <w:r w:rsidRPr="00E54880">
              <w:rPr>
                <w:rFonts w:cs="Times New Roman"/>
                <w:sz w:val="20"/>
                <w:szCs w:val="20"/>
              </w:rPr>
              <w:t>lại</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
        </w:tc>
        <w:tc>
          <w:tcPr>
            <w:tcW w:w="707" w:type="dxa"/>
          </w:tcPr>
          <w:p w14:paraId="7000F1B3" w14:textId="77777777" w:rsidR="009721C2" w:rsidRPr="00E54880" w:rsidRDefault="009721C2" w:rsidP="009721C2">
            <w:pPr>
              <w:spacing w:before="240" w:line="360" w:lineRule="auto"/>
              <w:rPr>
                <w:rFonts w:cs="Times New Roman"/>
                <w:sz w:val="24"/>
                <w:szCs w:val="24"/>
              </w:rPr>
            </w:pPr>
          </w:p>
        </w:tc>
        <w:tc>
          <w:tcPr>
            <w:tcW w:w="910" w:type="dxa"/>
          </w:tcPr>
          <w:p w14:paraId="6F4545C7" w14:textId="77777777" w:rsidR="009721C2" w:rsidRPr="00E54880" w:rsidRDefault="009721C2" w:rsidP="009721C2">
            <w:pPr>
              <w:spacing w:before="240" w:line="360" w:lineRule="auto"/>
              <w:rPr>
                <w:rFonts w:cs="Times New Roman"/>
                <w:sz w:val="24"/>
                <w:szCs w:val="24"/>
              </w:rPr>
            </w:pPr>
          </w:p>
        </w:tc>
        <w:tc>
          <w:tcPr>
            <w:tcW w:w="3235" w:type="dxa"/>
          </w:tcPr>
          <w:p w14:paraId="4F92D6E8" w14:textId="77777777" w:rsidR="009721C2" w:rsidRPr="00E54880" w:rsidRDefault="009721C2" w:rsidP="009721C2">
            <w:pPr>
              <w:spacing w:before="240" w:line="360" w:lineRule="auto"/>
              <w:rPr>
                <w:rFonts w:cs="Times New Roman"/>
                <w:sz w:val="24"/>
                <w:szCs w:val="24"/>
              </w:rPr>
            </w:pPr>
          </w:p>
        </w:tc>
      </w:tr>
      <w:tr w:rsidR="00E54880" w:rsidRPr="00E54880" w14:paraId="047F2CC6" w14:textId="77777777" w:rsidTr="007C7611">
        <w:tc>
          <w:tcPr>
            <w:tcW w:w="1257" w:type="dxa"/>
            <w:vMerge/>
            <w:vAlign w:val="center"/>
          </w:tcPr>
          <w:p w14:paraId="1AAC50D5"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auto"/>
            </w:tcBorders>
            <w:shd w:val="clear" w:color="000000" w:fill="FFFFFF"/>
            <w:vAlign w:val="center"/>
          </w:tcPr>
          <w:p w14:paraId="5FA5ACE8"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Gốc</w:t>
            </w:r>
            <w:proofErr w:type="spellEnd"/>
            <w:r w:rsidRPr="00E54880">
              <w:rPr>
                <w:rFonts w:cs="Times New Roman"/>
                <w:sz w:val="20"/>
                <w:szCs w:val="20"/>
              </w:rPr>
              <w:t xml:space="preserve"> </w:t>
            </w:r>
            <w:proofErr w:type="spellStart"/>
            <w:r w:rsidRPr="00E54880">
              <w:rPr>
                <w:rFonts w:cs="Times New Roman"/>
                <w:sz w:val="20"/>
                <w:szCs w:val="20"/>
              </w:rPr>
              <w:t>chặt</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để</w:t>
            </w:r>
            <w:proofErr w:type="spellEnd"/>
            <w:r w:rsidRPr="00E54880">
              <w:rPr>
                <w:rFonts w:cs="Times New Roman"/>
                <w:sz w:val="20"/>
                <w:szCs w:val="20"/>
              </w:rPr>
              <w:t xml:space="preserve"> </w:t>
            </w:r>
            <w:proofErr w:type="spellStart"/>
            <w:r w:rsidRPr="00E54880">
              <w:rPr>
                <w:rFonts w:cs="Times New Roman"/>
                <w:sz w:val="20"/>
                <w:szCs w:val="20"/>
              </w:rPr>
              <w:t>cao</w:t>
            </w:r>
            <w:proofErr w:type="spellEnd"/>
            <w:r w:rsidRPr="00E54880">
              <w:rPr>
                <w:rFonts w:cs="Times New Roman"/>
                <w:sz w:val="20"/>
                <w:szCs w:val="20"/>
              </w:rPr>
              <w:t xml:space="preserve"> </w:t>
            </w:r>
            <w:proofErr w:type="spellStart"/>
            <w:r w:rsidRPr="00E54880">
              <w:rPr>
                <w:rFonts w:cs="Times New Roman"/>
                <w:sz w:val="20"/>
                <w:szCs w:val="20"/>
              </w:rPr>
              <w:t>quá</w:t>
            </w:r>
            <w:proofErr w:type="spellEnd"/>
            <w:r w:rsidRPr="00E54880">
              <w:rPr>
                <w:rFonts w:cs="Times New Roman"/>
                <w:sz w:val="20"/>
                <w:szCs w:val="20"/>
              </w:rPr>
              <w:t>?</w:t>
            </w:r>
          </w:p>
        </w:tc>
        <w:tc>
          <w:tcPr>
            <w:tcW w:w="707" w:type="dxa"/>
          </w:tcPr>
          <w:p w14:paraId="71E71C97" w14:textId="77777777" w:rsidR="009721C2" w:rsidRPr="00E54880" w:rsidRDefault="009721C2" w:rsidP="009721C2">
            <w:pPr>
              <w:spacing w:before="240" w:line="360" w:lineRule="auto"/>
              <w:rPr>
                <w:rFonts w:cs="Times New Roman"/>
                <w:sz w:val="24"/>
                <w:szCs w:val="24"/>
              </w:rPr>
            </w:pPr>
          </w:p>
        </w:tc>
        <w:tc>
          <w:tcPr>
            <w:tcW w:w="910" w:type="dxa"/>
          </w:tcPr>
          <w:p w14:paraId="4A40C4AA" w14:textId="77777777" w:rsidR="009721C2" w:rsidRPr="00E54880" w:rsidRDefault="009721C2" w:rsidP="009721C2">
            <w:pPr>
              <w:spacing w:before="240" w:line="360" w:lineRule="auto"/>
              <w:rPr>
                <w:rFonts w:cs="Times New Roman"/>
                <w:sz w:val="24"/>
                <w:szCs w:val="24"/>
              </w:rPr>
            </w:pPr>
          </w:p>
        </w:tc>
        <w:tc>
          <w:tcPr>
            <w:tcW w:w="3235" w:type="dxa"/>
          </w:tcPr>
          <w:p w14:paraId="31C598AF" w14:textId="77777777" w:rsidR="009721C2" w:rsidRPr="00E54880" w:rsidRDefault="009721C2" w:rsidP="009721C2">
            <w:pPr>
              <w:spacing w:before="240" w:line="360" w:lineRule="auto"/>
              <w:rPr>
                <w:rFonts w:cs="Times New Roman"/>
                <w:sz w:val="24"/>
                <w:szCs w:val="24"/>
              </w:rPr>
            </w:pPr>
          </w:p>
        </w:tc>
      </w:tr>
      <w:tr w:rsidR="00E54880" w:rsidRPr="00E54880" w14:paraId="0D7DAEF7" w14:textId="77777777" w:rsidTr="007C7611">
        <w:tc>
          <w:tcPr>
            <w:tcW w:w="1257" w:type="dxa"/>
            <w:vMerge/>
            <w:vAlign w:val="center"/>
          </w:tcPr>
          <w:p w14:paraId="1DE54814"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auto"/>
            </w:tcBorders>
            <w:shd w:val="clear" w:color="000000" w:fill="FFFFFF"/>
            <w:vAlign w:val="center"/>
          </w:tcPr>
          <w:p w14:paraId="000AD7D3"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Thực</w:t>
            </w:r>
            <w:proofErr w:type="spellEnd"/>
            <w:r w:rsidRPr="00E54880">
              <w:rPr>
                <w:rFonts w:cs="Times New Roman"/>
                <w:sz w:val="20"/>
                <w:szCs w:val="20"/>
              </w:rPr>
              <w:t xml:space="preserve"> </w:t>
            </w:r>
            <w:proofErr w:type="spellStart"/>
            <w:r w:rsidRPr="00E54880">
              <w:rPr>
                <w:rFonts w:cs="Times New Roman"/>
                <w:sz w:val="20"/>
                <w:szCs w:val="20"/>
              </w:rPr>
              <w:t>bì</w:t>
            </w:r>
            <w:proofErr w:type="spellEnd"/>
            <w:r w:rsidRPr="00E54880">
              <w:rPr>
                <w:rFonts w:cs="Times New Roman"/>
                <w:sz w:val="20"/>
                <w:szCs w:val="20"/>
              </w:rPr>
              <w:t xml:space="preserve">/ </w:t>
            </w:r>
            <w:proofErr w:type="spellStart"/>
            <w:r w:rsidRPr="00E54880">
              <w:rPr>
                <w:rFonts w:cs="Times New Roman"/>
                <w:sz w:val="20"/>
                <w:szCs w:val="20"/>
              </w:rPr>
              <w:t>cành</w:t>
            </w:r>
            <w:proofErr w:type="spellEnd"/>
            <w:r w:rsidRPr="00E54880">
              <w:rPr>
                <w:rFonts w:cs="Times New Roman"/>
                <w:sz w:val="20"/>
                <w:szCs w:val="20"/>
              </w:rPr>
              <w:t xml:space="preserve"> </w:t>
            </w:r>
            <w:proofErr w:type="spellStart"/>
            <w:r w:rsidRPr="00E54880">
              <w:rPr>
                <w:rFonts w:cs="Times New Roman"/>
                <w:sz w:val="20"/>
                <w:szCs w:val="20"/>
              </w:rPr>
              <w:t>nhánh</w:t>
            </w:r>
            <w:proofErr w:type="spellEnd"/>
            <w:r w:rsidRPr="00E54880">
              <w:rPr>
                <w:rFonts w:cs="Times New Roman"/>
                <w:sz w:val="20"/>
                <w:szCs w:val="20"/>
              </w:rPr>
              <w:t xml:space="preserve"> </w:t>
            </w:r>
            <w:proofErr w:type="spellStart"/>
            <w:r w:rsidRPr="00E54880">
              <w:rPr>
                <w:rFonts w:cs="Times New Roman"/>
                <w:sz w:val="20"/>
                <w:szCs w:val="20"/>
              </w:rPr>
              <w:t>ngọn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gom</w:t>
            </w:r>
            <w:proofErr w:type="spellEnd"/>
            <w:r w:rsidRPr="00E54880">
              <w:rPr>
                <w:rFonts w:cs="Times New Roman"/>
                <w:sz w:val="20"/>
                <w:szCs w:val="20"/>
              </w:rPr>
              <w:t xml:space="preserve"> </w:t>
            </w:r>
            <w:proofErr w:type="spellStart"/>
            <w:r w:rsidRPr="00E54880">
              <w:rPr>
                <w:rFonts w:cs="Times New Roman"/>
                <w:sz w:val="20"/>
                <w:szCs w:val="20"/>
              </w:rPr>
              <w:t>lại</w:t>
            </w:r>
            <w:proofErr w:type="spellEnd"/>
            <w:r w:rsidRPr="00E54880">
              <w:rPr>
                <w:rFonts w:cs="Times New Roman"/>
                <w:sz w:val="20"/>
                <w:szCs w:val="20"/>
              </w:rPr>
              <w:t xml:space="preserve"> </w:t>
            </w:r>
            <w:proofErr w:type="spellStart"/>
            <w:r w:rsidRPr="00E54880">
              <w:rPr>
                <w:rFonts w:cs="Times New Roman"/>
                <w:sz w:val="20"/>
                <w:szCs w:val="20"/>
              </w:rPr>
              <w:t>theo</w:t>
            </w:r>
            <w:proofErr w:type="spellEnd"/>
            <w:r w:rsidRPr="00E54880">
              <w:rPr>
                <w:rFonts w:cs="Times New Roman"/>
                <w:sz w:val="20"/>
                <w:szCs w:val="20"/>
              </w:rPr>
              <w:t xml:space="preserve"> </w:t>
            </w:r>
            <w:proofErr w:type="spellStart"/>
            <w:r w:rsidRPr="00E54880">
              <w:rPr>
                <w:rFonts w:cs="Times New Roman"/>
                <w:sz w:val="20"/>
                <w:szCs w:val="20"/>
              </w:rPr>
              <w:t>dải</w:t>
            </w:r>
            <w:proofErr w:type="spellEnd"/>
            <w:r w:rsidRPr="00E54880">
              <w:rPr>
                <w:rFonts w:cs="Times New Roman"/>
                <w:sz w:val="20"/>
                <w:szCs w:val="20"/>
              </w:rPr>
              <w:t xml:space="preserve"> </w:t>
            </w:r>
            <w:proofErr w:type="spellStart"/>
            <w:r w:rsidRPr="00E54880">
              <w:rPr>
                <w:rFonts w:cs="Times New Roman"/>
                <w:sz w:val="20"/>
                <w:szCs w:val="20"/>
              </w:rPr>
              <w:t>sau</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w:t>
            </w:r>
          </w:p>
        </w:tc>
        <w:tc>
          <w:tcPr>
            <w:tcW w:w="707" w:type="dxa"/>
          </w:tcPr>
          <w:p w14:paraId="3B0661BD" w14:textId="77777777" w:rsidR="009721C2" w:rsidRPr="00E54880" w:rsidRDefault="009721C2" w:rsidP="009721C2">
            <w:pPr>
              <w:spacing w:before="240" w:line="360" w:lineRule="auto"/>
              <w:rPr>
                <w:rFonts w:cs="Times New Roman"/>
                <w:sz w:val="24"/>
                <w:szCs w:val="24"/>
              </w:rPr>
            </w:pPr>
          </w:p>
        </w:tc>
        <w:tc>
          <w:tcPr>
            <w:tcW w:w="910" w:type="dxa"/>
          </w:tcPr>
          <w:p w14:paraId="7EE07051" w14:textId="77777777" w:rsidR="009721C2" w:rsidRPr="00E54880" w:rsidRDefault="009721C2" w:rsidP="009721C2">
            <w:pPr>
              <w:spacing w:before="240" w:line="360" w:lineRule="auto"/>
              <w:rPr>
                <w:rFonts w:cs="Times New Roman"/>
                <w:sz w:val="24"/>
                <w:szCs w:val="24"/>
              </w:rPr>
            </w:pPr>
          </w:p>
        </w:tc>
        <w:tc>
          <w:tcPr>
            <w:tcW w:w="3235" w:type="dxa"/>
          </w:tcPr>
          <w:p w14:paraId="0341C70B" w14:textId="77777777" w:rsidR="009721C2" w:rsidRPr="00E54880" w:rsidRDefault="009721C2" w:rsidP="009721C2">
            <w:pPr>
              <w:spacing w:before="240" w:line="360" w:lineRule="auto"/>
              <w:rPr>
                <w:rFonts w:cs="Times New Roman"/>
                <w:sz w:val="24"/>
                <w:szCs w:val="24"/>
              </w:rPr>
            </w:pPr>
          </w:p>
        </w:tc>
      </w:tr>
      <w:tr w:rsidR="00E54880" w:rsidRPr="00E54880" w14:paraId="33D2C3F8" w14:textId="77777777" w:rsidTr="007C7611">
        <w:tc>
          <w:tcPr>
            <w:tcW w:w="1257" w:type="dxa"/>
            <w:vMerge w:val="restart"/>
            <w:vAlign w:val="center"/>
          </w:tcPr>
          <w:p w14:paraId="29ADF587" w14:textId="77777777" w:rsidR="009721C2" w:rsidRPr="00E54880" w:rsidRDefault="009721C2" w:rsidP="009721C2">
            <w:pPr>
              <w:spacing w:before="240" w:line="360" w:lineRule="auto"/>
              <w:jc w:val="center"/>
              <w:rPr>
                <w:rFonts w:cs="Times New Roman"/>
                <w:sz w:val="24"/>
                <w:szCs w:val="24"/>
              </w:rPr>
            </w:pPr>
            <w:proofErr w:type="spellStart"/>
            <w:r w:rsidRPr="00E54880">
              <w:rPr>
                <w:rFonts w:cs="Times New Roman"/>
                <w:b/>
                <w:bCs/>
                <w:sz w:val="20"/>
                <w:szCs w:val="20"/>
              </w:rPr>
              <w:t>Trên</w:t>
            </w:r>
            <w:proofErr w:type="spellEnd"/>
            <w:r w:rsidRPr="00E54880">
              <w:rPr>
                <w:rFonts w:cs="Times New Roman"/>
                <w:b/>
                <w:bCs/>
                <w:sz w:val="20"/>
                <w:szCs w:val="20"/>
              </w:rPr>
              <w:t xml:space="preserve"> </w:t>
            </w:r>
            <w:proofErr w:type="spellStart"/>
            <w:r w:rsidRPr="00E54880">
              <w:rPr>
                <w:rFonts w:cs="Times New Roman"/>
                <w:b/>
                <w:bCs/>
                <w:sz w:val="20"/>
                <w:szCs w:val="20"/>
              </w:rPr>
              <w:t>đường</w:t>
            </w:r>
            <w:proofErr w:type="spellEnd"/>
            <w:r w:rsidRPr="00E54880">
              <w:rPr>
                <w:rFonts w:cs="Times New Roman"/>
                <w:b/>
                <w:bCs/>
                <w:sz w:val="20"/>
                <w:szCs w:val="20"/>
              </w:rPr>
              <w:t xml:space="preserve"> </w:t>
            </w:r>
            <w:proofErr w:type="spellStart"/>
            <w:r w:rsidRPr="00E54880">
              <w:rPr>
                <w:rFonts w:cs="Times New Roman"/>
                <w:b/>
                <w:bCs/>
                <w:sz w:val="20"/>
                <w:szCs w:val="20"/>
              </w:rPr>
              <w:t>vận</w:t>
            </w:r>
            <w:proofErr w:type="spellEnd"/>
            <w:r w:rsidRPr="00E54880">
              <w:rPr>
                <w:rFonts w:cs="Times New Roman"/>
                <w:b/>
                <w:bCs/>
                <w:sz w:val="20"/>
                <w:szCs w:val="20"/>
              </w:rPr>
              <w:t xml:space="preserve"> </w:t>
            </w:r>
            <w:proofErr w:type="spellStart"/>
            <w:r w:rsidRPr="00E54880">
              <w:rPr>
                <w:rFonts w:cs="Times New Roman"/>
                <w:b/>
                <w:bCs/>
                <w:sz w:val="20"/>
                <w:szCs w:val="20"/>
              </w:rPr>
              <w:t>xuất</w:t>
            </w:r>
            <w:proofErr w:type="spellEnd"/>
            <w:r w:rsidRPr="00E54880">
              <w:rPr>
                <w:rFonts w:cs="Times New Roman"/>
                <w:b/>
                <w:bCs/>
                <w:sz w:val="20"/>
                <w:szCs w:val="20"/>
              </w:rPr>
              <w:t xml:space="preserve"> </w:t>
            </w:r>
            <w:proofErr w:type="spellStart"/>
            <w:r w:rsidRPr="00E54880">
              <w:rPr>
                <w:rFonts w:cs="Times New Roman"/>
                <w:b/>
                <w:bCs/>
                <w:sz w:val="20"/>
                <w:szCs w:val="20"/>
              </w:rPr>
              <w:t>và</w:t>
            </w:r>
            <w:proofErr w:type="spellEnd"/>
            <w:r w:rsidRPr="00E54880">
              <w:rPr>
                <w:rFonts w:cs="Times New Roman"/>
                <w:b/>
                <w:bCs/>
                <w:sz w:val="20"/>
                <w:szCs w:val="20"/>
              </w:rPr>
              <w:t xml:space="preserve"> </w:t>
            </w:r>
            <w:proofErr w:type="spellStart"/>
            <w:r w:rsidRPr="00E54880">
              <w:rPr>
                <w:rFonts w:cs="Times New Roman"/>
                <w:b/>
                <w:bCs/>
                <w:sz w:val="20"/>
                <w:szCs w:val="20"/>
              </w:rPr>
              <w:t>đường</w:t>
            </w:r>
            <w:proofErr w:type="spellEnd"/>
            <w:r w:rsidRPr="00E54880">
              <w:rPr>
                <w:rFonts w:cs="Times New Roman"/>
                <w:b/>
                <w:bCs/>
                <w:sz w:val="20"/>
                <w:szCs w:val="20"/>
              </w:rPr>
              <w:t xml:space="preserve"> </w:t>
            </w:r>
            <w:proofErr w:type="spellStart"/>
            <w:r w:rsidRPr="00E54880">
              <w:rPr>
                <w:rFonts w:cs="Times New Roman"/>
                <w:b/>
                <w:bCs/>
                <w:sz w:val="20"/>
                <w:szCs w:val="20"/>
              </w:rPr>
              <w:t>vận</w:t>
            </w:r>
            <w:proofErr w:type="spellEnd"/>
            <w:r w:rsidRPr="00E54880">
              <w:rPr>
                <w:rFonts w:cs="Times New Roman"/>
                <w:b/>
                <w:bCs/>
                <w:sz w:val="20"/>
                <w:szCs w:val="20"/>
              </w:rPr>
              <w:t xml:space="preserve"> </w:t>
            </w:r>
            <w:proofErr w:type="spellStart"/>
            <w:r w:rsidRPr="00E54880">
              <w:rPr>
                <w:rFonts w:cs="Times New Roman"/>
                <w:b/>
                <w:bCs/>
                <w:sz w:val="20"/>
                <w:szCs w:val="20"/>
              </w:rPr>
              <w:t>chuyển</w:t>
            </w:r>
            <w:proofErr w:type="spellEnd"/>
            <w:r w:rsidRPr="00E54880">
              <w:rPr>
                <w:rFonts w:cs="Times New Roman"/>
                <w:b/>
                <w:bCs/>
                <w:sz w:val="20"/>
                <w:szCs w:val="20"/>
              </w:rPr>
              <w:t xml:space="preserve"> </w:t>
            </w:r>
            <w:proofErr w:type="spellStart"/>
            <w:r w:rsidRPr="00E54880">
              <w:rPr>
                <w:rFonts w:cs="Times New Roman"/>
                <w:b/>
                <w:bCs/>
                <w:sz w:val="20"/>
                <w:szCs w:val="20"/>
              </w:rPr>
              <w:t>otô</w:t>
            </w:r>
            <w:proofErr w:type="spellEnd"/>
          </w:p>
        </w:tc>
        <w:tc>
          <w:tcPr>
            <w:tcW w:w="3815" w:type="dxa"/>
            <w:tcBorders>
              <w:top w:val="single" w:sz="4" w:space="0" w:color="auto"/>
              <w:left w:val="nil"/>
              <w:bottom w:val="single" w:sz="4" w:space="0" w:color="auto"/>
              <w:right w:val="single" w:sz="4" w:space="0" w:color="000000"/>
            </w:tcBorders>
            <w:shd w:val="clear" w:color="000000" w:fill="FFFFFF"/>
            <w:vAlign w:val="center"/>
          </w:tcPr>
          <w:p w14:paraId="11B10494"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tượng</w:t>
            </w:r>
            <w:proofErr w:type="spellEnd"/>
            <w:r w:rsidRPr="00E54880">
              <w:rPr>
                <w:rFonts w:cs="Times New Roman"/>
                <w:sz w:val="20"/>
                <w:szCs w:val="20"/>
              </w:rPr>
              <w:t xml:space="preserve"> </w:t>
            </w:r>
            <w:proofErr w:type="spellStart"/>
            <w:r w:rsidRPr="00E54880">
              <w:rPr>
                <w:rFonts w:cs="Times New Roman"/>
                <w:sz w:val="20"/>
                <w:szCs w:val="20"/>
              </w:rPr>
              <w:t>sạt</w:t>
            </w:r>
            <w:proofErr w:type="spellEnd"/>
            <w:r w:rsidRPr="00E54880">
              <w:rPr>
                <w:rFonts w:cs="Times New Roman"/>
                <w:sz w:val="20"/>
                <w:szCs w:val="20"/>
              </w:rPr>
              <w:t xml:space="preserve"> </w:t>
            </w:r>
            <w:proofErr w:type="spellStart"/>
            <w:r w:rsidRPr="00E54880">
              <w:rPr>
                <w:rFonts w:cs="Times New Roman"/>
                <w:sz w:val="20"/>
                <w:szCs w:val="20"/>
              </w:rPr>
              <w:t>lở</w:t>
            </w:r>
            <w:proofErr w:type="spellEnd"/>
            <w:r w:rsidRPr="00E54880">
              <w:rPr>
                <w:rFonts w:cs="Times New Roman"/>
                <w:sz w:val="20"/>
                <w:szCs w:val="20"/>
              </w:rPr>
              <w:t xml:space="preserve">, </w:t>
            </w:r>
            <w:proofErr w:type="spellStart"/>
            <w:r w:rsidRPr="00E54880">
              <w:rPr>
                <w:rFonts w:cs="Times New Roman"/>
                <w:sz w:val="20"/>
                <w:szCs w:val="20"/>
              </w:rPr>
              <w:t>xói</w:t>
            </w:r>
            <w:proofErr w:type="spellEnd"/>
            <w:r w:rsidRPr="00E54880">
              <w:rPr>
                <w:rFonts w:cs="Times New Roman"/>
                <w:sz w:val="20"/>
                <w:szCs w:val="20"/>
              </w:rPr>
              <w:t xml:space="preserve"> </w:t>
            </w:r>
            <w:proofErr w:type="spellStart"/>
            <w:r w:rsidRPr="00E54880">
              <w:rPr>
                <w:rFonts w:cs="Times New Roman"/>
                <w:sz w:val="20"/>
                <w:szCs w:val="20"/>
              </w:rPr>
              <w:t>mòn</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xảy</w:t>
            </w:r>
            <w:proofErr w:type="spellEnd"/>
            <w:r w:rsidRPr="00E54880">
              <w:rPr>
                <w:rFonts w:cs="Times New Roman"/>
                <w:sz w:val="20"/>
                <w:szCs w:val="20"/>
              </w:rPr>
              <w:t xml:space="preserve"> </w:t>
            </w:r>
            <w:proofErr w:type="spellStart"/>
            <w:r w:rsidRPr="00E54880">
              <w:rPr>
                <w:rFonts w:cs="Times New Roman"/>
                <w:sz w:val="20"/>
                <w:szCs w:val="20"/>
              </w:rPr>
              <w:t>ra</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4F094EA6" w14:textId="77777777" w:rsidR="009721C2" w:rsidRPr="00E54880" w:rsidRDefault="009721C2" w:rsidP="009721C2">
            <w:pPr>
              <w:spacing w:before="240" w:line="360" w:lineRule="auto"/>
              <w:rPr>
                <w:rFonts w:cs="Times New Roman"/>
                <w:sz w:val="24"/>
                <w:szCs w:val="24"/>
              </w:rPr>
            </w:pPr>
          </w:p>
        </w:tc>
        <w:tc>
          <w:tcPr>
            <w:tcW w:w="910" w:type="dxa"/>
          </w:tcPr>
          <w:p w14:paraId="331B0894" w14:textId="77777777" w:rsidR="009721C2" w:rsidRPr="00E54880" w:rsidRDefault="009721C2" w:rsidP="009721C2">
            <w:pPr>
              <w:spacing w:before="240" w:line="360" w:lineRule="auto"/>
              <w:rPr>
                <w:rFonts w:cs="Times New Roman"/>
                <w:sz w:val="24"/>
                <w:szCs w:val="24"/>
              </w:rPr>
            </w:pPr>
          </w:p>
        </w:tc>
        <w:tc>
          <w:tcPr>
            <w:tcW w:w="3235" w:type="dxa"/>
          </w:tcPr>
          <w:p w14:paraId="2F24DA2D" w14:textId="77777777" w:rsidR="009721C2" w:rsidRPr="00E54880" w:rsidRDefault="009721C2" w:rsidP="009721C2">
            <w:pPr>
              <w:spacing w:before="240" w:line="360" w:lineRule="auto"/>
              <w:rPr>
                <w:rFonts w:cs="Times New Roman"/>
                <w:sz w:val="24"/>
                <w:szCs w:val="24"/>
              </w:rPr>
            </w:pPr>
          </w:p>
        </w:tc>
      </w:tr>
      <w:tr w:rsidR="00E54880" w:rsidRPr="00E54880" w14:paraId="62E57A30" w14:textId="77777777" w:rsidTr="007C7611">
        <w:tc>
          <w:tcPr>
            <w:tcW w:w="1257" w:type="dxa"/>
            <w:vMerge/>
            <w:vAlign w:val="center"/>
          </w:tcPr>
          <w:p w14:paraId="37B4CFD8"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000000"/>
            </w:tcBorders>
            <w:shd w:val="clear" w:color="000000" w:fill="FFFFFF"/>
            <w:vAlign w:val="center"/>
          </w:tcPr>
          <w:p w14:paraId="2E9667A3"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Hđ</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đến</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lô</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khác</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5B12ADB5" w14:textId="77777777" w:rsidR="009721C2" w:rsidRPr="00E54880" w:rsidRDefault="009721C2" w:rsidP="009721C2">
            <w:pPr>
              <w:spacing w:before="240" w:line="360" w:lineRule="auto"/>
              <w:rPr>
                <w:rFonts w:cs="Times New Roman"/>
                <w:sz w:val="24"/>
                <w:szCs w:val="24"/>
              </w:rPr>
            </w:pPr>
          </w:p>
        </w:tc>
        <w:tc>
          <w:tcPr>
            <w:tcW w:w="910" w:type="dxa"/>
          </w:tcPr>
          <w:p w14:paraId="769EDC41" w14:textId="77777777" w:rsidR="009721C2" w:rsidRPr="00E54880" w:rsidRDefault="009721C2" w:rsidP="009721C2">
            <w:pPr>
              <w:spacing w:before="240" w:line="360" w:lineRule="auto"/>
              <w:rPr>
                <w:rFonts w:cs="Times New Roman"/>
                <w:sz w:val="24"/>
                <w:szCs w:val="24"/>
              </w:rPr>
            </w:pPr>
          </w:p>
        </w:tc>
        <w:tc>
          <w:tcPr>
            <w:tcW w:w="3235" w:type="dxa"/>
          </w:tcPr>
          <w:p w14:paraId="4774B235" w14:textId="77777777" w:rsidR="009721C2" w:rsidRPr="00E54880" w:rsidRDefault="009721C2" w:rsidP="009721C2">
            <w:pPr>
              <w:spacing w:before="240" w:line="360" w:lineRule="auto"/>
              <w:jc w:val="center"/>
              <w:rPr>
                <w:rFonts w:cs="Times New Roman"/>
                <w:sz w:val="24"/>
                <w:szCs w:val="24"/>
              </w:rPr>
            </w:pPr>
          </w:p>
        </w:tc>
      </w:tr>
      <w:tr w:rsidR="00E54880" w:rsidRPr="00E54880" w14:paraId="6DCC1E60" w14:textId="77777777" w:rsidTr="007C7611">
        <w:tc>
          <w:tcPr>
            <w:tcW w:w="1257" w:type="dxa"/>
            <w:vMerge/>
            <w:vAlign w:val="center"/>
          </w:tcPr>
          <w:p w14:paraId="188D6299"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000000"/>
            </w:tcBorders>
            <w:vAlign w:val="center"/>
          </w:tcPr>
          <w:p w14:paraId="030C5549"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Các </w:t>
            </w:r>
            <w:proofErr w:type="spellStart"/>
            <w:r w:rsidRPr="00E54880">
              <w:rPr>
                <w:rFonts w:cs="Times New Roman"/>
                <w:sz w:val="20"/>
                <w:szCs w:val="20"/>
              </w:rPr>
              <w:t>nguồn</w:t>
            </w:r>
            <w:proofErr w:type="spellEnd"/>
            <w:r w:rsidRPr="00E54880">
              <w:rPr>
                <w:rFonts w:cs="Times New Roman"/>
                <w:sz w:val="20"/>
                <w:szCs w:val="20"/>
              </w:rPr>
              <w:t xml:space="preserve"> </w:t>
            </w:r>
            <w:proofErr w:type="spellStart"/>
            <w:r w:rsidRPr="00E54880">
              <w:rPr>
                <w:rFonts w:cs="Times New Roman"/>
                <w:sz w:val="20"/>
                <w:szCs w:val="20"/>
              </w:rPr>
              <w:t>nước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bởi</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xuất</w:t>
            </w:r>
            <w:proofErr w:type="spellEnd"/>
            <w:r w:rsidRPr="00E54880">
              <w:rPr>
                <w:rFonts w:cs="Times New Roman"/>
                <w:sz w:val="20"/>
                <w:szCs w:val="20"/>
              </w:rPr>
              <w:t xml:space="preserve">, </w:t>
            </w:r>
            <w:proofErr w:type="spellStart"/>
            <w:r w:rsidRPr="00E54880">
              <w:rPr>
                <w:rFonts w:cs="Times New Roman"/>
                <w:sz w:val="20"/>
                <w:szCs w:val="20"/>
              </w:rPr>
              <w:t>vận</w:t>
            </w:r>
            <w:proofErr w:type="spellEnd"/>
            <w:r w:rsidRPr="00E54880">
              <w:rPr>
                <w:rFonts w:cs="Times New Roman"/>
                <w:sz w:val="20"/>
                <w:szCs w:val="20"/>
              </w:rPr>
              <w:t xml:space="preserve"> </w:t>
            </w:r>
            <w:proofErr w:type="spellStart"/>
            <w:r w:rsidRPr="00E54880">
              <w:rPr>
                <w:rFonts w:cs="Times New Roman"/>
                <w:sz w:val="20"/>
                <w:szCs w:val="20"/>
              </w:rPr>
              <w:t>chuyển</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0B3092DC" w14:textId="77777777" w:rsidR="009721C2" w:rsidRPr="00E54880" w:rsidRDefault="009721C2" w:rsidP="009721C2">
            <w:pPr>
              <w:spacing w:before="240" w:line="360" w:lineRule="auto"/>
              <w:rPr>
                <w:rFonts w:cs="Times New Roman"/>
                <w:sz w:val="24"/>
                <w:szCs w:val="24"/>
              </w:rPr>
            </w:pPr>
          </w:p>
        </w:tc>
        <w:tc>
          <w:tcPr>
            <w:tcW w:w="910" w:type="dxa"/>
          </w:tcPr>
          <w:p w14:paraId="617EC462" w14:textId="77777777" w:rsidR="009721C2" w:rsidRPr="00E54880" w:rsidRDefault="009721C2" w:rsidP="009721C2">
            <w:pPr>
              <w:spacing w:before="240" w:line="360" w:lineRule="auto"/>
              <w:rPr>
                <w:rFonts w:cs="Times New Roman"/>
                <w:sz w:val="24"/>
                <w:szCs w:val="24"/>
              </w:rPr>
            </w:pPr>
          </w:p>
        </w:tc>
        <w:tc>
          <w:tcPr>
            <w:tcW w:w="3235" w:type="dxa"/>
          </w:tcPr>
          <w:p w14:paraId="5740D8DB" w14:textId="77777777" w:rsidR="009721C2" w:rsidRPr="00E54880" w:rsidRDefault="009721C2" w:rsidP="009721C2">
            <w:pPr>
              <w:spacing w:before="240" w:line="360" w:lineRule="auto"/>
              <w:rPr>
                <w:rFonts w:cs="Times New Roman"/>
                <w:sz w:val="24"/>
                <w:szCs w:val="24"/>
              </w:rPr>
            </w:pPr>
          </w:p>
        </w:tc>
      </w:tr>
      <w:tr w:rsidR="00E54880" w:rsidRPr="00E54880" w14:paraId="3DB5EA3A" w14:textId="77777777" w:rsidTr="007C7611">
        <w:tc>
          <w:tcPr>
            <w:tcW w:w="1257" w:type="dxa"/>
            <w:vMerge/>
            <w:vAlign w:val="center"/>
          </w:tcPr>
          <w:p w14:paraId="4AB63A64"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000000"/>
            </w:tcBorders>
            <w:vAlign w:val="center"/>
          </w:tcPr>
          <w:p w14:paraId="4BEAEF5C"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động</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hoạt</w:t>
            </w:r>
            <w:proofErr w:type="spellEnd"/>
            <w:r w:rsidRPr="00E54880">
              <w:rPr>
                <w:rFonts w:cs="Times New Roman"/>
                <w:sz w:val="20"/>
                <w:szCs w:val="20"/>
              </w:rPr>
              <w:t xml:space="preserve"> </w:t>
            </w:r>
            <w:proofErr w:type="spellStart"/>
            <w:r w:rsidRPr="00E54880">
              <w:rPr>
                <w:rFonts w:cs="Times New Roman"/>
                <w:sz w:val="20"/>
                <w:szCs w:val="20"/>
              </w:rPr>
              <w:t>và</w:t>
            </w:r>
            <w:proofErr w:type="spellEnd"/>
            <w:r w:rsidRPr="00E54880">
              <w:rPr>
                <w:rFonts w:cs="Times New Roman"/>
                <w:sz w:val="20"/>
                <w:szCs w:val="20"/>
              </w:rPr>
              <w:t xml:space="preserve"> </w:t>
            </w:r>
            <w:proofErr w:type="spellStart"/>
            <w:r w:rsidRPr="00E54880">
              <w:rPr>
                <w:rFonts w:cs="Times New Roman"/>
                <w:sz w:val="20"/>
                <w:szCs w:val="20"/>
              </w:rPr>
              <w:t>quyền</w:t>
            </w:r>
            <w:proofErr w:type="spellEnd"/>
            <w:r w:rsidRPr="00E54880">
              <w:rPr>
                <w:rFonts w:cs="Times New Roman"/>
                <w:sz w:val="20"/>
                <w:szCs w:val="20"/>
              </w:rPr>
              <w:t xml:space="preserve"> </w:t>
            </w:r>
            <w:proofErr w:type="spellStart"/>
            <w:r w:rsidRPr="00E54880">
              <w:rPr>
                <w:rFonts w:cs="Times New Roman"/>
                <w:sz w:val="20"/>
                <w:szCs w:val="20"/>
              </w:rPr>
              <w:t>lợi</w:t>
            </w:r>
            <w:proofErr w:type="spellEnd"/>
            <w:r w:rsidRPr="00E54880">
              <w:rPr>
                <w:rFonts w:cs="Times New Roman"/>
                <w:sz w:val="20"/>
                <w:szCs w:val="20"/>
              </w:rPr>
              <w:t xml:space="preserve"> </w:t>
            </w:r>
            <w:proofErr w:type="spellStart"/>
            <w:r w:rsidRPr="00E54880">
              <w:rPr>
                <w:rFonts w:cs="Times New Roman"/>
                <w:sz w:val="20"/>
                <w:szCs w:val="20"/>
              </w:rPr>
              <w:t>của</w:t>
            </w:r>
            <w:proofErr w:type="spellEnd"/>
            <w:r w:rsidRPr="00E54880">
              <w:rPr>
                <w:rFonts w:cs="Times New Roman"/>
                <w:sz w:val="20"/>
                <w:szCs w:val="20"/>
              </w:rPr>
              <w:t xml:space="preserve"> </w:t>
            </w:r>
            <w:proofErr w:type="spellStart"/>
            <w:r w:rsidRPr="00E54880">
              <w:rPr>
                <w:rFonts w:cs="Times New Roman"/>
                <w:sz w:val="20"/>
                <w:szCs w:val="20"/>
              </w:rPr>
              <w:t>người</w:t>
            </w:r>
            <w:proofErr w:type="spellEnd"/>
            <w:r w:rsidRPr="00E54880">
              <w:rPr>
                <w:rFonts w:cs="Times New Roman"/>
                <w:sz w:val="20"/>
                <w:szCs w:val="20"/>
              </w:rPr>
              <w:t xml:space="preserve"> </w:t>
            </w:r>
            <w:proofErr w:type="spellStart"/>
            <w:r w:rsidRPr="00E54880">
              <w:rPr>
                <w:rFonts w:cs="Times New Roman"/>
                <w:sz w:val="20"/>
                <w:szCs w:val="20"/>
              </w:rPr>
              <w:t>dân</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phương</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bị</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0EED7EE2" w14:textId="77777777" w:rsidR="009721C2" w:rsidRPr="00E54880" w:rsidRDefault="009721C2" w:rsidP="009721C2">
            <w:pPr>
              <w:spacing w:before="240" w:line="360" w:lineRule="auto"/>
              <w:rPr>
                <w:rFonts w:cs="Times New Roman"/>
                <w:sz w:val="24"/>
                <w:szCs w:val="24"/>
              </w:rPr>
            </w:pPr>
          </w:p>
        </w:tc>
        <w:tc>
          <w:tcPr>
            <w:tcW w:w="910" w:type="dxa"/>
          </w:tcPr>
          <w:p w14:paraId="48294B24" w14:textId="77777777" w:rsidR="009721C2" w:rsidRPr="00E54880" w:rsidRDefault="009721C2" w:rsidP="009721C2">
            <w:pPr>
              <w:spacing w:before="240" w:line="360" w:lineRule="auto"/>
              <w:rPr>
                <w:rFonts w:cs="Times New Roman"/>
                <w:sz w:val="24"/>
                <w:szCs w:val="24"/>
              </w:rPr>
            </w:pPr>
          </w:p>
        </w:tc>
        <w:tc>
          <w:tcPr>
            <w:tcW w:w="3235" w:type="dxa"/>
          </w:tcPr>
          <w:p w14:paraId="73346FE7" w14:textId="77777777" w:rsidR="009721C2" w:rsidRPr="00E54880" w:rsidRDefault="009721C2" w:rsidP="009721C2">
            <w:pPr>
              <w:spacing w:before="240" w:line="360" w:lineRule="auto"/>
              <w:rPr>
                <w:rFonts w:cs="Times New Roman"/>
                <w:sz w:val="24"/>
                <w:szCs w:val="24"/>
              </w:rPr>
            </w:pPr>
          </w:p>
        </w:tc>
      </w:tr>
      <w:tr w:rsidR="00E54880" w:rsidRPr="00E54880" w14:paraId="7AD362DB" w14:textId="77777777" w:rsidTr="007C7611">
        <w:tc>
          <w:tcPr>
            <w:tcW w:w="1257" w:type="dxa"/>
            <w:vMerge/>
            <w:shd w:val="clear" w:color="000000" w:fill="FFFFFF"/>
            <w:vAlign w:val="center"/>
          </w:tcPr>
          <w:p w14:paraId="06E78FE9"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bottom w:val="single" w:sz="4" w:space="0" w:color="auto"/>
              <w:right w:val="single" w:sz="4" w:space="0" w:color="000000"/>
            </w:tcBorders>
            <w:vAlign w:val="center"/>
          </w:tcPr>
          <w:p w14:paraId="7C889324" w14:textId="77777777" w:rsidR="009721C2" w:rsidRPr="00E54880" w:rsidRDefault="009721C2" w:rsidP="009721C2">
            <w:pPr>
              <w:spacing w:before="240" w:line="360" w:lineRule="auto"/>
              <w:rPr>
                <w:rFonts w:cs="Times New Roman"/>
                <w:sz w:val="24"/>
                <w:szCs w:val="24"/>
              </w:rPr>
            </w:pPr>
            <w:r w:rsidRPr="00E54880">
              <w:rPr>
                <w:rFonts w:cs="Times New Roman"/>
                <w:sz w:val="20"/>
                <w:szCs w:val="20"/>
              </w:rPr>
              <w:t xml:space="preserve">Khai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ảnh</w:t>
            </w:r>
            <w:proofErr w:type="spellEnd"/>
            <w:r w:rsidRPr="00E54880">
              <w:rPr>
                <w:rFonts w:cs="Times New Roman"/>
                <w:sz w:val="20"/>
                <w:szCs w:val="20"/>
              </w:rPr>
              <w:t xml:space="preserve"> </w:t>
            </w:r>
            <w:proofErr w:type="spellStart"/>
            <w:r w:rsidRPr="00E54880">
              <w:rPr>
                <w:rFonts w:cs="Times New Roman"/>
                <w:sz w:val="20"/>
                <w:szCs w:val="20"/>
              </w:rPr>
              <w:t>hưởng</w:t>
            </w:r>
            <w:proofErr w:type="spellEnd"/>
            <w:r w:rsidRPr="00E54880">
              <w:rPr>
                <w:rFonts w:cs="Times New Roman"/>
                <w:sz w:val="20"/>
                <w:szCs w:val="20"/>
              </w:rPr>
              <w:t xml:space="preserve"> </w:t>
            </w:r>
            <w:proofErr w:type="spellStart"/>
            <w:r w:rsidRPr="00E54880">
              <w:rPr>
                <w:rFonts w:cs="Times New Roman"/>
                <w:sz w:val="20"/>
                <w:szCs w:val="20"/>
              </w:rPr>
              <w:t>đến</w:t>
            </w:r>
            <w:proofErr w:type="spellEnd"/>
            <w:r w:rsidRPr="00E54880">
              <w:rPr>
                <w:rFonts w:cs="Times New Roman"/>
                <w:sz w:val="20"/>
                <w:szCs w:val="20"/>
              </w:rPr>
              <w:t xml:space="preserve"> </w:t>
            </w:r>
            <w:proofErr w:type="spellStart"/>
            <w:r w:rsidRPr="00E54880">
              <w:rPr>
                <w:rFonts w:cs="Times New Roman"/>
                <w:sz w:val="20"/>
                <w:szCs w:val="20"/>
              </w:rPr>
              <w:t>các</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điểm</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giá</w:t>
            </w:r>
            <w:proofErr w:type="spellEnd"/>
            <w:r w:rsidRPr="00E54880">
              <w:rPr>
                <w:rFonts w:cs="Times New Roman"/>
                <w:sz w:val="20"/>
                <w:szCs w:val="20"/>
              </w:rPr>
              <w:t xml:space="preserve"> </w:t>
            </w:r>
            <w:proofErr w:type="spellStart"/>
            <w:r w:rsidRPr="00E54880">
              <w:rPr>
                <w:rFonts w:cs="Times New Roman"/>
                <w:sz w:val="20"/>
                <w:szCs w:val="20"/>
              </w:rPr>
              <w:t>trị</w:t>
            </w:r>
            <w:proofErr w:type="spellEnd"/>
            <w:r w:rsidRPr="00E54880">
              <w:rPr>
                <w:rFonts w:cs="Times New Roman"/>
                <w:sz w:val="20"/>
                <w:szCs w:val="20"/>
              </w:rPr>
              <w:t xml:space="preserve"> </w:t>
            </w:r>
            <w:proofErr w:type="spellStart"/>
            <w:r w:rsidRPr="00E54880">
              <w:rPr>
                <w:rFonts w:cs="Times New Roman"/>
                <w:sz w:val="20"/>
                <w:szCs w:val="20"/>
              </w:rPr>
              <w:t>văn</w:t>
            </w:r>
            <w:proofErr w:type="spellEnd"/>
            <w:r w:rsidRPr="00E54880">
              <w:rPr>
                <w:rFonts w:cs="Times New Roman"/>
                <w:sz w:val="20"/>
                <w:szCs w:val="20"/>
              </w:rPr>
              <w:t xml:space="preserve"> </w:t>
            </w:r>
            <w:proofErr w:type="spellStart"/>
            <w:r w:rsidRPr="00E54880">
              <w:rPr>
                <w:rFonts w:cs="Times New Roman"/>
                <w:sz w:val="20"/>
                <w:szCs w:val="20"/>
              </w:rPr>
              <w:t>hóa</w:t>
            </w:r>
            <w:proofErr w:type="spellEnd"/>
            <w:r w:rsidRPr="00E54880">
              <w:rPr>
                <w:rFonts w:cs="Times New Roman"/>
                <w:sz w:val="20"/>
                <w:szCs w:val="20"/>
              </w:rPr>
              <w:t>/</w:t>
            </w:r>
            <w:proofErr w:type="spellStart"/>
            <w:r w:rsidRPr="00E54880">
              <w:rPr>
                <w:rFonts w:cs="Times New Roman"/>
                <w:sz w:val="20"/>
                <w:szCs w:val="20"/>
              </w:rPr>
              <w:t>tâm</w:t>
            </w:r>
            <w:proofErr w:type="spellEnd"/>
            <w:r w:rsidRPr="00E54880">
              <w:rPr>
                <w:rFonts w:cs="Times New Roman"/>
                <w:sz w:val="20"/>
                <w:szCs w:val="20"/>
              </w:rPr>
              <w:t xml:space="preserve"> </w:t>
            </w:r>
            <w:proofErr w:type="spellStart"/>
            <w:r w:rsidRPr="00E54880">
              <w:rPr>
                <w:rFonts w:cs="Times New Roman"/>
                <w:sz w:val="20"/>
                <w:szCs w:val="20"/>
              </w:rPr>
              <w:t>linh</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1E81C072" w14:textId="77777777" w:rsidR="009721C2" w:rsidRPr="00E54880" w:rsidRDefault="009721C2" w:rsidP="009721C2">
            <w:pPr>
              <w:spacing w:before="240" w:line="360" w:lineRule="auto"/>
              <w:rPr>
                <w:rFonts w:cs="Times New Roman"/>
                <w:sz w:val="24"/>
                <w:szCs w:val="24"/>
              </w:rPr>
            </w:pPr>
          </w:p>
        </w:tc>
        <w:tc>
          <w:tcPr>
            <w:tcW w:w="910" w:type="dxa"/>
          </w:tcPr>
          <w:p w14:paraId="72C08C55" w14:textId="77777777" w:rsidR="009721C2" w:rsidRPr="00E54880" w:rsidRDefault="009721C2" w:rsidP="009721C2">
            <w:pPr>
              <w:spacing w:before="240" w:line="360" w:lineRule="auto"/>
              <w:rPr>
                <w:rFonts w:cs="Times New Roman"/>
                <w:sz w:val="24"/>
                <w:szCs w:val="24"/>
              </w:rPr>
            </w:pPr>
          </w:p>
        </w:tc>
        <w:tc>
          <w:tcPr>
            <w:tcW w:w="3235" w:type="dxa"/>
          </w:tcPr>
          <w:p w14:paraId="5FD49E8D" w14:textId="77777777" w:rsidR="009721C2" w:rsidRPr="00E54880" w:rsidRDefault="009721C2" w:rsidP="009721C2">
            <w:pPr>
              <w:spacing w:before="240" w:line="360" w:lineRule="auto"/>
              <w:rPr>
                <w:rFonts w:cs="Times New Roman"/>
                <w:sz w:val="24"/>
                <w:szCs w:val="24"/>
              </w:rPr>
            </w:pPr>
          </w:p>
        </w:tc>
      </w:tr>
      <w:tr w:rsidR="00E54880" w:rsidRPr="00E54880" w14:paraId="2DDB1520" w14:textId="77777777" w:rsidTr="007C7611">
        <w:tc>
          <w:tcPr>
            <w:tcW w:w="1257" w:type="dxa"/>
            <w:vMerge w:val="restart"/>
            <w:tcBorders>
              <w:left w:val="single" w:sz="4" w:space="0" w:color="auto"/>
              <w:right w:val="single" w:sz="4" w:space="0" w:color="auto"/>
            </w:tcBorders>
            <w:shd w:val="clear" w:color="000000" w:fill="FFFFFF"/>
            <w:vAlign w:val="center"/>
          </w:tcPr>
          <w:p w14:paraId="1A847162" w14:textId="77777777" w:rsidR="009721C2" w:rsidRPr="00E54880" w:rsidRDefault="009721C2" w:rsidP="009721C2">
            <w:pPr>
              <w:spacing w:before="240" w:line="360" w:lineRule="auto"/>
              <w:jc w:val="center"/>
              <w:rPr>
                <w:rFonts w:cs="Times New Roman"/>
                <w:b/>
                <w:bCs/>
                <w:sz w:val="20"/>
                <w:szCs w:val="20"/>
              </w:rPr>
            </w:pPr>
            <w:proofErr w:type="spellStart"/>
            <w:r w:rsidRPr="00E54880">
              <w:rPr>
                <w:rFonts w:cs="Times New Roman"/>
                <w:b/>
                <w:bCs/>
                <w:sz w:val="20"/>
                <w:szCs w:val="20"/>
              </w:rPr>
              <w:t>Môi</w:t>
            </w:r>
            <w:proofErr w:type="spellEnd"/>
            <w:r w:rsidRPr="00E54880">
              <w:rPr>
                <w:rFonts w:cs="Times New Roman"/>
                <w:b/>
                <w:bCs/>
                <w:sz w:val="20"/>
                <w:szCs w:val="20"/>
              </w:rPr>
              <w:t xml:space="preserve"> </w:t>
            </w:r>
            <w:proofErr w:type="spellStart"/>
            <w:r w:rsidRPr="00E54880">
              <w:rPr>
                <w:rFonts w:cs="Times New Roman"/>
                <w:b/>
                <w:bCs/>
                <w:sz w:val="20"/>
                <w:szCs w:val="20"/>
              </w:rPr>
              <w:t>trường</w:t>
            </w:r>
            <w:proofErr w:type="spellEnd"/>
          </w:p>
        </w:tc>
        <w:tc>
          <w:tcPr>
            <w:tcW w:w="3815" w:type="dxa"/>
            <w:tcBorders>
              <w:top w:val="single" w:sz="4" w:space="0" w:color="auto"/>
              <w:left w:val="nil"/>
              <w:bottom w:val="single" w:sz="4" w:space="0" w:color="auto"/>
              <w:right w:val="single" w:sz="4" w:space="0" w:color="000000"/>
            </w:tcBorders>
            <w:vAlign w:val="center"/>
          </w:tcPr>
          <w:p w14:paraId="65FE7FF6"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Cây</w:t>
            </w:r>
            <w:proofErr w:type="spellEnd"/>
            <w:r w:rsidRPr="00E54880">
              <w:rPr>
                <w:rFonts w:cs="Times New Roman"/>
                <w:sz w:val="20"/>
                <w:szCs w:val="20"/>
              </w:rPr>
              <w:t xml:space="preserve"> </w:t>
            </w:r>
            <w:proofErr w:type="spellStart"/>
            <w:r w:rsidRPr="00E54880">
              <w:rPr>
                <w:rFonts w:cs="Times New Roman"/>
                <w:sz w:val="20"/>
                <w:szCs w:val="20"/>
              </w:rPr>
              <w:t>bản</w:t>
            </w:r>
            <w:proofErr w:type="spellEnd"/>
            <w:r w:rsidRPr="00E54880">
              <w:rPr>
                <w:rFonts w:cs="Times New Roman"/>
                <w:sz w:val="20"/>
                <w:szCs w:val="20"/>
              </w:rPr>
              <w:t xml:space="preserve"> </w:t>
            </w:r>
            <w:proofErr w:type="spellStart"/>
            <w:r w:rsidRPr="00E54880">
              <w:rPr>
                <w:rFonts w:cs="Times New Roman"/>
                <w:sz w:val="20"/>
                <w:szCs w:val="20"/>
              </w:rPr>
              <w:t>địa</w:t>
            </w:r>
            <w:proofErr w:type="spellEnd"/>
            <w:r w:rsidRPr="00E54880">
              <w:rPr>
                <w:rFonts w:cs="Times New Roman"/>
                <w:sz w:val="20"/>
                <w:szCs w:val="20"/>
              </w:rPr>
              <w:t xml:space="preserve"> </w:t>
            </w: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được</w:t>
            </w:r>
            <w:proofErr w:type="spellEnd"/>
            <w:r w:rsidRPr="00E54880">
              <w:rPr>
                <w:rFonts w:cs="Times New Roman"/>
                <w:sz w:val="20"/>
                <w:szCs w:val="20"/>
              </w:rPr>
              <w:t xml:space="preserve"> </w:t>
            </w:r>
            <w:proofErr w:type="spellStart"/>
            <w:r w:rsidRPr="00E54880">
              <w:rPr>
                <w:rFonts w:cs="Times New Roman"/>
                <w:sz w:val="20"/>
                <w:szCs w:val="20"/>
              </w:rPr>
              <w:t>chừa</w:t>
            </w:r>
            <w:proofErr w:type="spellEnd"/>
            <w:r w:rsidRPr="00E54880">
              <w:rPr>
                <w:rFonts w:cs="Times New Roman"/>
                <w:sz w:val="20"/>
                <w:szCs w:val="20"/>
              </w:rPr>
              <w:t xml:space="preserve"> </w:t>
            </w:r>
            <w:proofErr w:type="spellStart"/>
            <w:r w:rsidRPr="00E54880">
              <w:rPr>
                <w:rFonts w:cs="Times New Roman"/>
                <w:sz w:val="20"/>
                <w:szCs w:val="20"/>
              </w:rPr>
              <w:t>lại</w:t>
            </w:r>
            <w:proofErr w:type="spellEnd"/>
            <w:r w:rsidRPr="00E54880">
              <w:rPr>
                <w:rFonts w:cs="Times New Roman"/>
                <w:sz w:val="20"/>
                <w:szCs w:val="20"/>
              </w:rPr>
              <w:t xml:space="preserve"> </w:t>
            </w:r>
            <w:proofErr w:type="spellStart"/>
            <w:r w:rsidRPr="00E54880">
              <w:rPr>
                <w:rFonts w:cs="Times New Roman"/>
                <w:sz w:val="20"/>
                <w:szCs w:val="20"/>
              </w:rPr>
              <w:t>sau</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w:t>
            </w:r>
          </w:p>
        </w:tc>
        <w:tc>
          <w:tcPr>
            <w:tcW w:w="707" w:type="dxa"/>
          </w:tcPr>
          <w:p w14:paraId="6F7FE585" w14:textId="77777777" w:rsidR="009721C2" w:rsidRPr="00E54880" w:rsidRDefault="009721C2" w:rsidP="009721C2">
            <w:pPr>
              <w:spacing w:before="240" w:line="360" w:lineRule="auto"/>
              <w:rPr>
                <w:rFonts w:cs="Times New Roman"/>
                <w:sz w:val="24"/>
                <w:szCs w:val="24"/>
              </w:rPr>
            </w:pPr>
          </w:p>
        </w:tc>
        <w:tc>
          <w:tcPr>
            <w:tcW w:w="910" w:type="dxa"/>
          </w:tcPr>
          <w:p w14:paraId="18950166" w14:textId="77777777" w:rsidR="009721C2" w:rsidRPr="00E54880" w:rsidRDefault="009721C2" w:rsidP="009721C2">
            <w:pPr>
              <w:spacing w:before="240" w:line="360" w:lineRule="auto"/>
              <w:rPr>
                <w:rFonts w:cs="Times New Roman"/>
                <w:sz w:val="24"/>
                <w:szCs w:val="24"/>
              </w:rPr>
            </w:pPr>
          </w:p>
        </w:tc>
        <w:tc>
          <w:tcPr>
            <w:tcW w:w="3235" w:type="dxa"/>
          </w:tcPr>
          <w:p w14:paraId="2763770E" w14:textId="77777777" w:rsidR="009721C2" w:rsidRPr="00E54880" w:rsidRDefault="009721C2" w:rsidP="009721C2">
            <w:pPr>
              <w:spacing w:before="240" w:line="360" w:lineRule="auto"/>
              <w:rPr>
                <w:rFonts w:cs="Times New Roman"/>
                <w:sz w:val="24"/>
                <w:szCs w:val="24"/>
              </w:rPr>
            </w:pPr>
          </w:p>
        </w:tc>
      </w:tr>
      <w:tr w:rsidR="00E54880" w:rsidRPr="00E54880" w14:paraId="3E1E0B28" w14:textId="77777777" w:rsidTr="007C7611">
        <w:tc>
          <w:tcPr>
            <w:tcW w:w="1257" w:type="dxa"/>
            <w:vMerge/>
            <w:tcBorders>
              <w:left w:val="single" w:sz="4" w:space="0" w:color="auto"/>
              <w:right w:val="single" w:sz="4" w:space="0" w:color="auto"/>
            </w:tcBorders>
            <w:shd w:val="clear" w:color="000000" w:fill="FFFFFF"/>
            <w:vAlign w:val="center"/>
          </w:tcPr>
          <w:p w14:paraId="48C63993"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000000"/>
            </w:tcBorders>
            <w:vAlign w:val="center"/>
          </w:tcPr>
          <w:p w14:paraId="779BAB25"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Còn</w:t>
            </w:r>
            <w:proofErr w:type="spellEnd"/>
            <w:r w:rsidRPr="00E54880">
              <w:rPr>
                <w:rFonts w:cs="Times New Roman"/>
                <w:sz w:val="20"/>
                <w:szCs w:val="20"/>
              </w:rPr>
              <w:t xml:space="preserve"> </w:t>
            </w:r>
            <w:proofErr w:type="spellStart"/>
            <w:r w:rsidRPr="00E54880">
              <w:rPr>
                <w:rFonts w:cs="Times New Roman"/>
                <w:sz w:val="20"/>
                <w:szCs w:val="20"/>
              </w:rPr>
              <w:t>rác</w:t>
            </w:r>
            <w:proofErr w:type="spellEnd"/>
            <w:r w:rsidRPr="00E54880">
              <w:rPr>
                <w:rFonts w:cs="Times New Roman"/>
                <w:sz w:val="20"/>
                <w:szCs w:val="20"/>
              </w:rPr>
              <w:t xml:space="preserve"> </w:t>
            </w:r>
            <w:proofErr w:type="spellStart"/>
            <w:r w:rsidRPr="00E54880">
              <w:rPr>
                <w:rFonts w:cs="Times New Roman"/>
                <w:sz w:val="20"/>
                <w:szCs w:val="20"/>
              </w:rPr>
              <w:t>thải</w:t>
            </w:r>
            <w:proofErr w:type="spellEnd"/>
            <w:r w:rsidRPr="00E54880">
              <w:rPr>
                <w:rFonts w:cs="Times New Roman"/>
                <w:sz w:val="20"/>
                <w:szCs w:val="20"/>
              </w:rPr>
              <w:t xml:space="preserve"> </w:t>
            </w:r>
            <w:proofErr w:type="spellStart"/>
            <w:r w:rsidRPr="00E54880">
              <w:rPr>
                <w:rFonts w:cs="Times New Roman"/>
                <w:sz w:val="20"/>
                <w:szCs w:val="20"/>
              </w:rPr>
              <w:t>sau</w:t>
            </w:r>
            <w:proofErr w:type="spellEnd"/>
            <w:r w:rsidRPr="00E54880">
              <w:rPr>
                <w:rFonts w:cs="Times New Roman"/>
                <w:sz w:val="20"/>
                <w:szCs w:val="20"/>
              </w:rPr>
              <w:t xml:space="preserve"> </w:t>
            </w:r>
            <w:proofErr w:type="spellStart"/>
            <w:r w:rsidRPr="00E54880">
              <w:rPr>
                <w:rFonts w:cs="Times New Roman"/>
                <w:sz w:val="20"/>
                <w:szCs w:val="20"/>
              </w:rPr>
              <w:t>khai</w:t>
            </w:r>
            <w:proofErr w:type="spellEnd"/>
            <w:r w:rsidRPr="00E54880">
              <w:rPr>
                <w:rFonts w:cs="Times New Roman"/>
                <w:sz w:val="20"/>
                <w:szCs w:val="20"/>
              </w:rPr>
              <w:t xml:space="preserve"> </w:t>
            </w:r>
            <w:proofErr w:type="spellStart"/>
            <w:r w:rsidRPr="00E54880">
              <w:rPr>
                <w:rFonts w:cs="Times New Roman"/>
                <w:sz w:val="20"/>
                <w:szCs w:val="20"/>
              </w:rPr>
              <w:t>thác</w:t>
            </w:r>
            <w:proofErr w:type="spellEnd"/>
            <w:r w:rsidRPr="00E54880">
              <w:rPr>
                <w:rFonts w:cs="Times New Roman"/>
                <w:sz w:val="20"/>
                <w:szCs w:val="20"/>
              </w:rPr>
              <w:t xml:space="preserve"> </w:t>
            </w:r>
            <w:proofErr w:type="spellStart"/>
            <w:r w:rsidRPr="00E54880">
              <w:rPr>
                <w:rFonts w:cs="Times New Roman"/>
                <w:sz w:val="20"/>
                <w:szCs w:val="20"/>
              </w:rPr>
              <w:t>trên</w:t>
            </w:r>
            <w:proofErr w:type="spellEnd"/>
            <w:r w:rsidRPr="00E54880">
              <w:rPr>
                <w:rFonts w:cs="Times New Roman"/>
                <w:sz w:val="20"/>
                <w:szCs w:val="20"/>
              </w:rPr>
              <w:t xml:space="preserve"> </w:t>
            </w:r>
            <w:proofErr w:type="spellStart"/>
            <w:r w:rsidRPr="00E54880">
              <w:rPr>
                <w:rFonts w:cs="Times New Roman"/>
                <w:sz w:val="20"/>
                <w:szCs w:val="20"/>
              </w:rPr>
              <w:t>hiện</w:t>
            </w:r>
            <w:proofErr w:type="spellEnd"/>
            <w:r w:rsidRPr="00E54880">
              <w:rPr>
                <w:rFonts w:cs="Times New Roman"/>
                <w:sz w:val="20"/>
                <w:szCs w:val="20"/>
              </w:rPr>
              <w:t xml:space="preserve"> </w:t>
            </w:r>
            <w:proofErr w:type="spellStart"/>
            <w:r w:rsidRPr="00E54880">
              <w:rPr>
                <w:rFonts w:cs="Times New Roman"/>
                <w:sz w:val="20"/>
                <w:szCs w:val="20"/>
              </w:rPr>
              <w:t>trường</w:t>
            </w:r>
            <w:proofErr w:type="spellEnd"/>
            <w:r w:rsidRPr="00E54880">
              <w:rPr>
                <w:rFonts w:cs="Times New Roman"/>
                <w:sz w:val="20"/>
                <w:szCs w:val="20"/>
              </w:rPr>
              <w:t xml:space="preserve"> </w:t>
            </w:r>
            <w:proofErr w:type="spellStart"/>
            <w:r w:rsidRPr="00E54880">
              <w:rPr>
                <w:rFonts w:cs="Times New Roman"/>
                <w:sz w:val="20"/>
                <w:szCs w:val="20"/>
              </w:rPr>
              <w:t>rừng</w:t>
            </w:r>
            <w:proofErr w:type="spellEnd"/>
            <w:r w:rsidRPr="00E54880">
              <w:rPr>
                <w:rFonts w:cs="Times New Roman"/>
                <w:sz w:val="20"/>
                <w:szCs w:val="20"/>
              </w:rPr>
              <w:t xml:space="preserve"> </w:t>
            </w:r>
            <w:proofErr w:type="spellStart"/>
            <w:r w:rsidRPr="00E54880">
              <w:rPr>
                <w:rFonts w:cs="Times New Roman"/>
                <w:sz w:val="20"/>
                <w:szCs w:val="20"/>
              </w:rPr>
              <w:t>không</w:t>
            </w:r>
            <w:proofErr w:type="spellEnd"/>
            <w:r w:rsidRPr="00E54880">
              <w:rPr>
                <w:rFonts w:cs="Times New Roman"/>
                <w:sz w:val="20"/>
                <w:szCs w:val="20"/>
              </w:rPr>
              <w:t>?</w:t>
            </w:r>
          </w:p>
        </w:tc>
        <w:tc>
          <w:tcPr>
            <w:tcW w:w="707" w:type="dxa"/>
          </w:tcPr>
          <w:p w14:paraId="2A01961D" w14:textId="77777777" w:rsidR="009721C2" w:rsidRPr="00E54880" w:rsidRDefault="009721C2" w:rsidP="009721C2">
            <w:pPr>
              <w:spacing w:before="240" w:line="360" w:lineRule="auto"/>
              <w:rPr>
                <w:rFonts w:cs="Times New Roman"/>
                <w:sz w:val="24"/>
                <w:szCs w:val="24"/>
              </w:rPr>
            </w:pPr>
          </w:p>
        </w:tc>
        <w:tc>
          <w:tcPr>
            <w:tcW w:w="910" w:type="dxa"/>
          </w:tcPr>
          <w:p w14:paraId="19E8B120" w14:textId="77777777" w:rsidR="009721C2" w:rsidRPr="00E54880" w:rsidRDefault="009721C2" w:rsidP="009721C2">
            <w:pPr>
              <w:spacing w:before="240" w:line="360" w:lineRule="auto"/>
              <w:rPr>
                <w:rFonts w:cs="Times New Roman"/>
                <w:sz w:val="24"/>
                <w:szCs w:val="24"/>
              </w:rPr>
            </w:pPr>
          </w:p>
        </w:tc>
        <w:tc>
          <w:tcPr>
            <w:tcW w:w="3235" w:type="dxa"/>
          </w:tcPr>
          <w:p w14:paraId="0EDFE342" w14:textId="77777777" w:rsidR="009721C2" w:rsidRPr="00E54880" w:rsidRDefault="009721C2" w:rsidP="009721C2">
            <w:pPr>
              <w:spacing w:before="240" w:line="360" w:lineRule="auto"/>
              <w:rPr>
                <w:rFonts w:cs="Times New Roman"/>
                <w:sz w:val="24"/>
                <w:szCs w:val="24"/>
              </w:rPr>
            </w:pPr>
          </w:p>
        </w:tc>
      </w:tr>
      <w:tr w:rsidR="00E54880" w:rsidRPr="00E54880" w14:paraId="7333AAC6" w14:textId="77777777" w:rsidTr="007C7611">
        <w:tc>
          <w:tcPr>
            <w:tcW w:w="1257" w:type="dxa"/>
            <w:vMerge/>
            <w:tcBorders>
              <w:left w:val="single" w:sz="4" w:space="0" w:color="auto"/>
              <w:right w:val="single" w:sz="4" w:space="0" w:color="auto"/>
            </w:tcBorders>
            <w:shd w:val="clear" w:color="000000" w:fill="FFFFFF"/>
            <w:vAlign w:val="center"/>
          </w:tcPr>
          <w:p w14:paraId="219ECF81" w14:textId="77777777" w:rsidR="009721C2" w:rsidRPr="00E54880" w:rsidRDefault="009721C2" w:rsidP="009721C2">
            <w:pPr>
              <w:spacing w:before="240" w:line="360" w:lineRule="auto"/>
              <w:jc w:val="center"/>
              <w:rPr>
                <w:rFonts w:cs="Times New Roman"/>
                <w:sz w:val="24"/>
                <w:szCs w:val="24"/>
              </w:rPr>
            </w:pPr>
          </w:p>
        </w:tc>
        <w:tc>
          <w:tcPr>
            <w:tcW w:w="3815" w:type="dxa"/>
            <w:tcBorders>
              <w:top w:val="single" w:sz="4" w:space="0" w:color="auto"/>
              <w:left w:val="nil"/>
              <w:bottom w:val="single" w:sz="4" w:space="0" w:color="auto"/>
              <w:right w:val="single" w:sz="4" w:space="0" w:color="000000"/>
            </w:tcBorders>
            <w:vAlign w:val="center"/>
          </w:tcPr>
          <w:p w14:paraId="648B56C3" w14:textId="77777777" w:rsidR="009721C2" w:rsidRPr="00E54880" w:rsidRDefault="009721C2" w:rsidP="009721C2">
            <w:pPr>
              <w:spacing w:before="240" w:line="360" w:lineRule="auto"/>
              <w:rPr>
                <w:rFonts w:cs="Times New Roman"/>
                <w:sz w:val="24"/>
                <w:szCs w:val="24"/>
              </w:rPr>
            </w:pPr>
            <w:proofErr w:type="spellStart"/>
            <w:r w:rsidRPr="00E54880">
              <w:rPr>
                <w:rFonts w:cs="Times New Roman"/>
                <w:sz w:val="20"/>
                <w:szCs w:val="20"/>
              </w:rPr>
              <w:t>Có</w:t>
            </w:r>
            <w:proofErr w:type="spellEnd"/>
            <w:r w:rsidRPr="00E54880">
              <w:rPr>
                <w:rFonts w:cs="Times New Roman"/>
                <w:sz w:val="20"/>
                <w:szCs w:val="20"/>
              </w:rPr>
              <w:t xml:space="preserve"> </w:t>
            </w:r>
            <w:proofErr w:type="spellStart"/>
            <w:r w:rsidRPr="00E54880">
              <w:rPr>
                <w:rFonts w:cs="Times New Roman"/>
                <w:sz w:val="20"/>
                <w:szCs w:val="20"/>
              </w:rPr>
              <w:t>vệ</w:t>
            </w:r>
            <w:proofErr w:type="spellEnd"/>
            <w:r w:rsidRPr="00E54880">
              <w:rPr>
                <w:rFonts w:cs="Times New Roman"/>
                <w:sz w:val="20"/>
                <w:szCs w:val="20"/>
              </w:rPr>
              <w:t xml:space="preserve"> </w:t>
            </w:r>
            <w:proofErr w:type="spellStart"/>
            <w:r w:rsidRPr="00E54880">
              <w:rPr>
                <w:rFonts w:cs="Times New Roman"/>
                <w:sz w:val="20"/>
                <w:szCs w:val="20"/>
              </w:rPr>
              <w:t>sinh</w:t>
            </w:r>
            <w:proofErr w:type="spellEnd"/>
            <w:r w:rsidRPr="00E54880">
              <w:rPr>
                <w:rFonts w:cs="Times New Roman"/>
                <w:sz w:val="20"/>
                <w:szCs w:val="20"/>
              </w:rPr>
              <w:t xml:space="preserve"> </w:t>
            </w:r>
            <w:proofErr w:type="spellStart"/>
            <w:r w:rsidRPr="00E54880">
              <w:rPr>
                <w:rFonts w:cs="Times New Roman"/>
                <w:sz w:val="20"/>
                <w:szCs w:val="20"/>
              </w:rPr>
              <w:t>lán</w:t>
            </w:r>
            <w:proofErr w:type="spellEnd"/>
            <w:r w:rsidRPr="00E54880">
              <w:rPr>
                <w:rFonts w:cs="Times New Roman"/>
                <w:sz w:val="20"/>
                <w:szCs w:val="20"/>
              </w:rPr>
              <w:t xml:space="preserve"> </w:t>
            </w:r>
            <w:proofErr w:type="spellStart"/>
            <w:r w:rsidRPr="00E54880">
              <w:rPr>
                <w:rFonts w:cs="Times New Roman"/>
                <w:sz w:val="20"/>
                <w:szCs w:val="20"/>
              </w:rPr>
              <w:t>trại</w:t>
            </w:r>
            <w:proofErr w:type="spellEnd"/>
            <w:r w:rsidRPr="00E54880">
              <w:rPr>
                <w:rFonts w:cs="Times New Roman"/>
                <w:sz w:val="20"/>
                <w:szCs w:val="20"/>
              </w:rPr>
              <w:t xml:space="preserve"> </w:t>
            </w:r>
            <w:proofErr w:type="spellStart"/>
            <w:r w:rsidRPr="00E54880">
              <w:rPr>
                <w:rFonts w:cs="Times New Roman"/>
                <w:sz w:val="20"/>
                <w:szCs w:val="20"/>
              </w:rPr>
              <w:t>sau</w:t>
            </w:r>
            <w:proofErr w:type="spellEnd"/>
            <w:r w:rsidRPr="00E54880">
              <w:rPr>
                <w:rFonts w:cs="Times New Roman"/>
                <w:sz w:val="20"/>
                <w:szCs w:val="20"/>
              </w:rPr>
              <w:t xml:space="preserve"> </w:t>
            </w:r>
            <w:proofErr w:type="spellStart"/>
            <w:r w:rsidRPr="00E54880">
              <w:rPr>
                <w:rFonts w:cs="Times New Roman"/>
                <w:sz w:val="20"/>
                <w:szCs w:val="20"/>
              </w:rPr>
              <w:t>khi</w:t>
            </w:r>
            <w:proofErr w:type="spellEnd"/>
            <w:r w:rsidRPr="00E54880">
              <w:rPr>
                <w:rFonts w:cs="Times New Roman"/>
                <w:sz w:val="20"/>
                <w:szCs w:val="20"/>
              </w:rPr>
              <w:t xml:space="preserve"> </w:t>
            </w:r>
            <w:proofErr w:type="spellStart"/>
            <w:r w:rsidRPr="00E54880">
              <w:rPr>
                <w:rFonts w:cs="Times New Roman"/>
                <w:sz w:val="20"/>
                <w:szCs w:val="20"/>
              </w:rPr>
              <w:t>rời</w:t>
            </w:r>
            <w:proofErr w:type="spellEnd"/>
            <w:r w:rsidRPr="00E54880">
              <w:rPr>
                <w:rFonts w:cs="Times New Roman"/>
                <w:sz w:val="20"/>
                <w:szCs w:val="20"/>
              </w:rPr>
              <w:t xml:space="preserve"> </w:t>
            </w:r>
            <w:proofErr w:type="spellStart"/>
            <w:r w:rsidRPr="00E54880">
              <w:rPr>
                <w:rFonts w:cs="Times New Roman"/>
                <w:sz w:val="20"/>
                <w:szCs w:val="20"/>
              </w:rPr>
              <w:t>đi</w:t>
            </w:r>
            <w:proofErr w:type="spellEnd"/>
            <w:r w:rsidRPr="00E54880">
              <w:rPr>
                <w:rFonts w:cs="Times New Roman"/>
                <w:sz w:val="20"/>
                <w:szCs w:val="20"/>
              </w:rPr>
              <w:t>?</w:t>
            </w:r>
          </w:p>
        </w:tc>
        <w:tc>
          <w:tcPr>
            <w:tcW w:w="707" w:type="dxa"/>
          </w:tcPr>
          <w:p w14:paraId="508C5AF1" w14:textId="77777777" w:rsidR="009721C2" w:rsidRPr="00E54880" w:rsidRDefault="009721C2" w:rsidP="009721C2">
            <w:pPr>
              <w:spacing w:before="240" w:line="360" w:lineRule="auto"/>
              <w:rPr>
                <w:rFonts w:cs="Times New Roman"/>
                <w:sz w:val="24"/>
                <w:szCs w:val="24"/>
              </w:rPr>
            </w:pPr>
          </w:p>
        </w:tc>
        <w:tc>
          <w:tcPr>
            <w:tcW w:w="910" w:type="dxa"/>
          </w:tcPr>
          <w:p w14:paraId="3389C32B" w14:textId="77777777" w:rsidR="009721C2" w:rsidRPr="00E54880" w:rsidRDefault="009721C2" w:rsidP="009721C2">
            <w:pPr>
              <w:spacing w:before="240" w:line="360" w:lineRule="auto"/>
              <w:rPr>
                <w:rFonts w:cs="Times New Roman"/>
                <w:sz w:val="24"/>
                <w:szCs w:val="24"/>
              </w:rPr>
            </w:pPr>
          </w:p>
        </w:tc>
        <w:tc>
          <w:tcPr>
            <w:tcW w:w="3235" w:type="dxa"/>
          </w:tcPr>
          <w:p w14:paraId="47110683" w14:textId="77777777" w:rsidR="009721C2" w:rsidRPr="00E54880" w:rsidRDefault="009721C2" w:rsidP="009721C2">
            <w:pPr>
              <w:spacing w:before="240" w:line="360" w:lineRule="auto"/>
              <w:rPr>
                <w:rFonts w:cs="Times New Roman"/>
                <w:sz w:val="24"/>
                <w:szCs w:val="24"/>
              </w:rPr>
            </w:pPr>
          </w:p>
        </w:tc>
      </w:tr>
    </w:tbl>
    <w:p w14:paraId="202B704F" w14:textId="77777777" w:rsidR="009721C2" w:rsidRPr="00E54880" w:rsidRDefault="009721C2" w:rsidP="009721C2">
      <w:pPr>
        <w:spacing w:after="0"/>
        <w:rPr>
          <w:b/>
          <w:szCs w:val="26"/>
        </w:rPr>
      </w:pPr>
      <w:proofErr w:type="spellStart"/>
      <w:r w:rsidRPr="00E54880">
        <w:rPr>
          <w:b/>
          <w:szCs w:val="26"/>
        </w:rPr>
        <w:t>Lỗi</w:t>
      </w:r>
      <w:proofErr w:type="spellEnd"/>
      <w:r w:rsidRPr="00E54880">
        <w:rPr>
          <w:b/>
          <w:szCs w:val="26"/>
        </w:rPr>
        <w:t xml:space="preserve"> </w:t>
      </w:r>
      <w:proofErr w:type="spellStart"/>
      <w:r w:rsidRPr="00E54880">
        <w:rPr>
          <w:b/>
          <w:szCs w:val="26"/>
        </w:rPr>
        <w:t>không</w:t>
      </w:r>
      <w:proofErr w:type="spellEnd"/>
      <w:r w:rsidRPr="00E54880">
        <w:rPr>
          <w:b/>
          <w:szCs w:val="26"/>
        </w:rPr>
        <w:t xml:space="preserve"> </w:t>
      </w:r>
      <w:proofErr w:type="spellStart"/>
      <w:r w:rsidRPr="00E54880">
        <w:rPr>
          <w:b/>
          <w:szCs w:val="26"/>
        </w:rPr>
        <w:t>tuân</w:t>
      </w:r>
      <w:proofErr w:type="spellEnd"/>
      <w:r w:rsidRPr="00E54880">
        <w:rPr>
          <w:b/>
          <w:szCs w:val="26"/>
        </w:rPr>
        <w:t xml:space="preserve"> </w:t>
      </w:r>
      <w:proofErr w:type="spellStart"/>
      <w:r w:rsidRPr="00E54880">
        <w:rPr>
          <w:b/>
          <w:szCs w:val="26"/>
        </w:rPr>
        <w:t>thủ</w:t>
      </w:r>
      <w:proofErr w:type="spellEnd"/>
      <w:r w:rsidRPr="00E54880">
        <w:rPr>
          <w:b/>
          <w:szCs w:val="26"/>
        </w:rPr>
        <w:t xml:space="preserve"> </w:t>
      </w:r>
      <w:proofErr w:type="spellStart"/>
      <w:r w:rsidRPr="00E54880">
        <w:rPr>
          <w:b/>
          <w:szCs w:val="26"/>
        </w:rPr>
        <w:t>phát</w:t>
      </w:r>
      <w:proofErr w:type="spellEnd"/>
      <w:r w:rsidRPr="00E54880">
        <w:rPr>
          <w:b/>
          <w:szCs w:val="26"/>
        </w:rPr>
        <w:t xml:space="preserve"> </w:t>
      </w:r>
      <w:proofErr w:type="spellStart"/>
      <w:r w:rsidRPr="00E54880">
        <w:rPr>
          <w:b/>
          <w:szCs w:val="26"/>
        </w:rPr>
        <w:t>hiện</w:t>
      </w:r>
      <w:proofErr w:type="spellEnd"/>
      <w:r w:rsidRPr="00E54880">
        <w:rPr>
          <w:b/>
          <w:szCs w:val="26"/>
        </w:rPr>
        <w:t>:</w:t>
      </w:r>
    </w:p>
    <w:p w14:paraId="3D803C46" w14:textId="77777777" w:rsidR="009721C2" w:rsidRPr="00E54880" w:rsidRDefault="009721C2" w:rsidP="009721C2">
      <w:pPr>
        <w:spacing w:after="0"/>
        <w:rPr>
          <w:bCs/>
          <w:szCs w:val="26"/>
        </w:rPr>
      </w:pPr>
      <w:r w:rsidRPr="00E54880">
        <w:rPr>
          <w:bCs/>
          <w:szCs w:val="26"/>
        </w:rPr>
        <w:t>……………………………………………………………………………………………………………………………………………………………………………………………………</w:t>
      </w:r>
    </w:p>
    <w:p w14:paraId="7B951E65" w14:textId="77777777" w:rsidR="009721C2" w:rsidRPr="00E54880" w:rsidRDefault="009721C2" w:rsidP="009721C2">
      <w:pPr>
        <w:spacing w:after="0"/>
        <w:rPr>
          <w:b/>
          <w:szCs w:val="26"/>
        </w:rPr>
      </w:pPr>
      <w:proofErr w:type="spellStart"/>
      <w:r w:rsidRPr="00E54880">
        <w:rPr>
          <w:b/>
          <w:szCs w:val="26"/>
        </w:rPr>
        <w:t>Phân</w:t>
      </w:r>
      <w:proofErr w:type="spellEnd"/>
      <w:r w:rsidRPr="00E54880">
        <w:rPr>
          <w:b/>
          <w:szCs w:val="26"/>
        </w:rPr>
        <w:t xml:space="preserve"> </w:t>
      </w:r>
      <w:proofErr w:type="spellStart"/>
      <w:r w:rsidRPr="00E54880">
        <w:rPr>
          <w:b/>
          <w:szCs w:val="26"/>
        </w:rPr>
        <w:t>loại</w:t>
      </w:r>
      <w:proofErr w:type="spellEnd"/>
      <w:r w:rsidRPr="00E54880">
        <w:rPr>
          <w:b/>
          <w:szCs w:val="26"/>
        </w:rPr>
        <w:t xml:space="preserve"> </w:t>
      </w:r>
      <w:proofErr w:type="spellStart"/>
      <w:r w:rsidRPr="00E54880">
        <w:rPr>
          <w:b/>
          <w:szCs w:val="26"/>
        </w:rPr>
        <w:t>lỗi</w:t>
      </w:r>
      <w:proofErr w:type="spellEnd"/>
      <w:r w:rsidRPr="00E54880">
        <w:rPr>
          <w:b/>
          <w:szCs w:val="26"/>
        </w:rPr>
        <w:t>:</w:t>
      </w:r>
    </w:p>
    <w:p w14:paraId="22BC0826" w14:textId="77777777" w:rsidR="009721C2" w:rsidRPr="00E54880" w:rsidRDefault="009721C2" w:rsidP="009721C2">
      <w:pPr>
        <w:spacing w:after="0"/>
        <w:rPr>
          <w:bCs/>
          <w:szCs w:val="26"/>
        </w:rPr>
      </w:pPr>
      <w:r w:rsidRPr="00E54880">
        <w:rPr>
          <w:bCs/>
          <w:szCs w:val="26"/>
        </w:rPr>
        <w:t>……………………………………………………………………………………………………………………………………………………………………………………………………</w:t>
      </w:r>
    </w:p>
    <w:p w14:paraId="22914C3C" w14:textId="77777777" w:rsidR="009721C2" w:rsidRPr="00E54880" w:rsidRDefault="009721C2" w:rsidP="009721C2">
      <w:pPr>
        <w:spacing w:after="0"/>
        <w:rPr>
          <w:b/>
          <w:szCs w:val="26"/>
        </w:rPr>
      </w:pPr>
      <w:proofErr w:type="spellStart"/>
      <w:r w:rsidRPr="00E54880">
        <w:rPr>
          <w:b/>
          <w:szCs w:val="26"/>
        </w:rPr>
        <w:t>Đề</w:t>
      </w:r>
      <w:proofErr w:type="spellEnd"/>
      <w:r w:rsidRPr="00E54880">
        <w:rPr>
          <w:b/>
          <w:szCs w:val="26"/>
        </w:rPr>
        <w:t xml:space="preserve"> </w:t>
      </w:r>
      <w:proofErr w:type="spellStart"/>
      <w:r w:rsidRPr="00E54880">
        <w:rPr>
          <w:b/>
          <w:szCs w:val="26"/>
        </w:rPr>
        <w:t>xuất</w:t>
      </w:r>
      <w:proofErr w:type="spellEnd"/>
      <w:r w:rsidRPr="00E54880">
        <w:rPr>
          <w:b/>
          <w:szCs w:val="26"/>
        </w:rPr>
        <w:t xml:space="preserve"> </w:t>
      </w:r>
      <w:proofErr w:type="spellStart"/>
      <w:r w:rsidRPr="00E54880">
        <w:rPr>
          <w:b/>
          <w:szCs w:val="26"/>
        </w:rPr>
        <w:t>khắc</w:t>
      </w:r>
      <w:proofErr w:type="spellEnd"/>
      <w:r w:rsidRPr="00E54880">
        <w:rPr>
          <w:b/>
          <w:szCs w:val="26"/>
        </w:rPr>
        <w:t xml:space="preserve"> </w:t>
      </w:r>
      <w:proofErr w:type="spellStart"/>
      <w:r w:rsidRPr="00E54880">
        <w:rPr>
          <w:b/>
          <w:szCs w:val="26"/>
        </w:rPr>
        <w:t>phục</w:t>
      </w:r>
      <w:proofErr w:type="spellEnd"/>
      <w:r w:rsidRPr="00E54880">
        <w:rPr>
          <w:b/>
          <w:szCs w:val="26"/>
        </w:rPr>
        <w:t>:</w:t>
      </w:r>
    </w:p>
    <w:p w14:paraId="3B2656A4" w14:textId="77777777" w:rsidR="009721C2" w:rsidRPr="00E54880" w:rsidRDefault="009721C2" w:rsidP="009721C2">
      <w:pPr>
        <w:spacing w:after="0"/>
        <w:rPr>
          <w:bCs/>
          <w:szCs w:val="26"/>
        </w:rPr>
      </w:pPr>
      <w:r w:rsidRPr="00E54880">
        <w:rPr>
          <w:bCs/>
          <w:szCs w:val="26"/>
        </w:rPr>
        <w:t>……………………………………………………………………………………………………………………………………………………………………………………………………</w:t>
      </w:r>
    </w:p>
    <w:p w14:paraId="48D697F0" w14:textId="77777777" w:rsidR="009721C2" w:rsidRPr="00E54880" w:rsidRDefault="009721C2" w:rsidP="009721C2">
      <w:pPr>
        <w:spacing w:after="160" w:line="259" w:lineRule="auto"/>
        <w:rPr>
          <w:b/>
          <w:szCs w:val="26"/>
        </w:rPr>
      </w:pPr>
      <w:r w:rsidRPr="00E54880">
        <w:rPr>
          <w:b/>
          <w:szCs w:val="26"/>
        </w:rPr>
        <w:br w:type="page"/>
      </w:r>
    </w:p>
    <w:p w14:paraId="7A2274E2" w14:textId="6B8F9B2A" w:rsidR="009721C2" w:rsidRPr="00E54880" w:rsidRDefault="009721C2">
      <w:pPr>
        <w:rPr>
          <w:b/>
          <w:sz w:val="26"/>
          <w:szCs w:val="26"/>
        </w:rPr>
      </w:pPr>
    </w:p>
    <w:tbl>
      <w:tblPr>
        <w:tblW w:w="8160" w:type="dxa"/>
        <w:tblLook w:val="04A0" w:firstRow="1" w:lastRow="0" w:firstColumn="1" w:lastColumn="0" w:noHBand="0" w:noVBand="1"/>
      </w:tblPr>
      <w:tblGrid>
        <w:gridCol w:w="2781"/>
        <w:gridCol w:w="2444"/>
        <w:gridCol w:w="1096"/>
        <w:gridCol w:w="879"/>
        <w:gridCol w:w="960"/>
      </w:tblGrid>
      <w:tr w:rsidR="00E54880" w:rsidRPr="00E54880" w14:paraId="2E370E86" w14:textId="77777777" w:rsidTr="00EC29F4">
        <w:trPr>
          <w:trHeight w:val="756"/>
        </w:trPr>
        <w:tc>
          <w:tcPr>
            <w:tcW w:w="8160" w:type="dxa"/>
            <w:gridSpan w:val="5"/>
            <w:tcBorders>
              <w:top w:val="single" w:sz="4" w:space="0" w:color="auto"/>
              <w:left w:val="single" w:sz="4" w:space="0" w:color="auto"/>
              <w:bottom w:val="single" w:sz="4" w:space="0" w:color="auto"/>
              <w:right w:val="single" w:sz="4" w:space="0" w:color="000000"/>
            </w:tcBorders>
            <w:vAlign w:val="bottom"/>
            <w:hideMark/>
          </w:tcPr>
          <w:p w14:paraId="2DD35AE7" w14:textId="0DCFCEEA" w:rsidR="00041D5D" w:rsidRPr="00E54880" w:rsidRDefault="00041D5D" w:rsidP="000C7A32">
            <w:pPr>
              <w:pStyle w:val="PHULUC"/>
              <w:rPr>
                <w:color w:val="auto"/>
              </w:rPr>
            </w:pPr>
            <w:bookmarkStart w:id="220" w:name="_Toc204243942"/>
            <w:r w:rsidRPr="00E54880">
              <w:rPr>
                <w:color w:val="auto"/>
              </w:rPr>
              <w:t>M.0</w:t>
            </w:r>
            <w:r w:rsidR="009721C2" w:rsidRPr="00E54880">
              <w:rPr>
                <w:color w:val="auto"/>
              </w:rPr>
              <w:t>5</w:t>
            </w:r>
            <w:r w:rsidRPr="00E54880">
              <w:rPr>
                <w:color w:val="auto"/>
              </w:rPr>
              <w:t>-GS</w:t>
            </w:r>
            <w:bookmarkEnd w:id="220"/>
            <w:r w:rsidRPr="00E54880">
              <w:rPr>
                <w:color w:val="auto"/>
              </w:rPr>
              <w:t xml:space="preserve"> </w:t>
            </w:r>
          </w:p>
          <w:p w14:paraId="2053141B" w14:textId="77777777" w:rsidR="00041D5D" w:rsidRPr="00E54880" w:rsidRDefault="00041D5D" w:rsidP="000C7A32">
            <w:pPr>
              <w:pStyle w:val="PHULUC"/>
              <w:rPr>
                <w:color w:val="auto"/>
              </w:rPr>
            </w:pPr>
            <w:bookmarkStart w:id="221" w:name="_Toc179811780"/>
            <w:bookmarkStart w:id="222" w:name="_Toc204243943"/>
            <w:r w:rsidRPr="00E54880">
              <w:rPr>
                <w:color w:val="auto"/>
              </w:rPr>
              <w:t xml:space="preserve">GIÁM SÁT TĂNG TRƯỞNG RỪNG </w:t>
            </w:r>
            <w:r w:rsidRPr="00E54880">
              <w:rPr>
                <w:color w:val="auto"/>
              </w:rPr>
              <w:br/>
              <w:t>VÀ TỔNG HỢP KẾT QUẢ TĂNG TRƯỞNG RỪNG NĂM………..</w:t>
            </w:r>
            <w:bookmarkEnd w:id="221"/>
            <w:bookmarkEnd w:id="222"/>
          </w:p>
        </w:tc>
      </w:tr>
      <w:tr w:rsidR="00E54880" w:rsidRPr="00E54880" w14:paraId="3A2C11CA" w14:textId="77777777" w:rsidTr="00EC29F4">
        <w:trPr>
          <w:trHeight w:val="288"/>
        </w:trPr>
        <w:tc>
          <w:tcPr>
            <w:tcW w:w="8160" w:type="dxa"/>
            <w:gridSpan w:val="5"/>
            <w:tcBorders>
              <w:top w:val="single" w:sz="4" w:space="0" w:color="auto"/>
              <w:left w:val="nil"/>
              <w:bottom w:val="single" w:sz="4" w:space="0" w:color="auto"/>
              <w:right w:val="nil"/>
            </w:tcBorders>
            <w:noWrap/>
            <w:vAlign w:val="bottom"/>
            <w:hideMark/>
          </w:tcPr>
          <w:p w14:paraId="113505CC" w14:textId="77777777" w:rsidR="00041D5D" w:rsidRPr="00E54880" w:rsidRDefault="00041D5D" w:rsidP="00EC29F4">
            <w:pPr>
              <w:spacing w:after="0" w:line="240" w:lineRule="auto"/>
              <w:jc w:val="center"/>
              <w:rPr>
                <w:rFonts w:ascii="Calibri" w:hAnsi="Calibri" w:cs="Calibri"/>
                <w:sz w:val="22"/>
              </w:rPr>
            </w:pPr>
            <w:r w:rsidRPr="00E54880">
              <w:rPr>
                <w:rFonts w:ascii="Calibri" w:hAnsi="Calibri" w:cs="Calibri"/>
                <w:sz w:val="22"/>
              </w:rPr>
              <w:t> </w:t>
            </w:r>
          </w:p>
        </w:tc>
      </w:tr>
      <w:tr w:rsidR="00E54880" w:rsidRPr="00E54880" w14:paraId="456E8DA5" w14:textId="77777777" w:rsidTr="00EC29F4">
        <w:trPr>
          <w:trHeight w:val="840"/>
        </w:trPr>
        <w:tc>
          <w:tcPr>
            <w:tcW w:w="8160" w:type="dxa"/>
            <w:gridSpan w:val="5"/>
            <w:tcBorders>
              <w:top w:val="single" w:sz="4" w:space="0" w:color="auto"/>
              <w:left w:val="single" w:sz="4" w:space="0" w:color="auto"/>
              <w:bottom w:val="single" w:sz="4" w:space="0" w:color="auto"/>
              <w:right w:val="single" w:sz="4" w:space="0" w:color="000000"/>
            </w:tcBorders>
            <w:noWrap/>
            <w:vAlign w:val="bottom"/>
            <w:hideMark/>
          </w:tcPr>
          <w:p w14:paraId="47B35271" w14:textId="77777777" w:rsidR="00041D5D" w:rsidRPr="00E54880" w:rsidRDefault="00041D5D" w:rsidP="00EC29F4">
            <w:pPr>
              <w:spacing w:after="0" w:line="240" w:lineRule="auto"/>
              <w:jc w:val="center"/>
              <w:rPr>
                <w:b/>
                <w:bCs/>
              </w:rPr>
            </w:pPr>
            <w:r w:rsidRPr="00E54880">
              <w:rPr>
                <w:b/>
                <w:bCs/>
              </w:rPr>
              <w:t xml:space="preserve">I. </w:t>
            </w:r>
            <w:proofErr w:type="spellStart"/>
            <w:r w:rsidRPr="00E54880">
              <w:rPr>
                <w:b/>
                <w:bCs/>
              </w:rPr>
              <w:t>Giám</w:t>
            </w:r>
            <w:proofErr w:type="spellEnd"/>
            <w:r w:rsidRPr="00E54880">
              <w:rPr>
                <w:b/>
                <w:bCs/>
              </w:rPr>
              <w:t xml:space="preserve"> </w:t>
            </w:r>
            <w:proofErr w:type="spellStart"/>
            <w:r w:rsidRPr="00E54880">
              <w:rPr>
                <w:b/>
                <w:bCs/>
              </w:rPr>
              <w:t>sát</w:t>
            </w:r>
            <w:proofErr w:type="spellEnd"/>
            <w:r w:rsidRPr="00E54880">
              <w:rPr>
                <w:b/>
                <w:bCs/>
              </w:rPr>
              <w:t xml:space="preserve"> </w:t>
            </w:r>
            <w:proofErr w:type="spellStart"/>
            <w:r w:rsidRPr="00E54880">
              <w:rPr>
                <w:b/>
                <w:bCs/>
              </w:rPr>
              <w:t>tăng</w:t>
            </w:r>
            <w:proofErr w:type="spellEnd"/>
            <w:r w:rsidRPr="00E54880">
              <w:rPr>
                <w:b/>
                <w:bCs/>
              </w:rPr>
              <w:t xml:space="preserve"> </w:t>
            </w:r>
            <w:proofErr w:type="spellStart"/>
            <w:r w:rsidRPr="00E54880">
              <w:rPr>
                <w:b/>
                <w:bCs/>
              </w:rPr>
              <w:t>trưởng</w:t>
            </w:r>
            <w:proofErr w:type="spellEnd"/>
            <w:r w:rsidRPr="00E54880">
              <w:rPr>
                <w:b/>
                <w:bCs/>
              </w:rPr>
              <w:t xml:space="preserve"> </w:t>
            </w:r>
            <w:proofErr w:type="spellStart"/>
            <w:r w:rsidRPr="00E54880">
              <w:rPr>
                <w:b/>
                <w:bCs/>
              </w:rPr>
              <w:t>rừng</w:t>
            </w:r>
            <w:proofErr w:type="spellEnd"/>
          </w:p>
        </w:tc>
      </w:tr>
      <w:tr w:rsidR="00E54880" w:rsidRPr="00E54880" w14:paraId="6F264BDB"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3D3CCF8E" w14:textId="77777777" w:rsidR="00041D5D" w:rsidRPr="00E54880" w:rsidRDefault="00041D5D" w:rsidP="00EC29F4">
            <w:pPr>
              <w:spacing w:after="0" w:line="240" w:lineRule="auto"/>
            </w:pPr>
            <w:proofErr w:type="spellStart"/>
            <w:r w:rsidRPr="00E54880">
              <w:t>Địa</w:t>
            </w:r>
            <w:proofErr w:type="spellEnd"/>
            <w:r w:rsidRPr="00E54880">
              <w:t xml:space="preserve"> </w:t>
            </w:r>
            <w:proofErr w:type="spellStart"/>
            <w:r w:rsidRPr="00E54880">
              <w:t>danh</w:t>
            </w:r>
            <w:proofErr w:type="spellEnd"/>
            <w:r w:rsidRPr="00E54880">
              <w:t>:</w:t>
            </w:r>
          </w:p>
        </w:tc>
        <w:tc>
          <w:tcPr>
            <w:tcW w:w="5379" w:type="dxa"/>
            <w:gridSpan w:val="4"/>
            <w:tcBorders>
              <w:top w:val="single" w:sz="4" w:space="0" w:color="auto"/>
              <w:left w:val="nil"/>
              <w:bottom w:val="single" w:sz="4" w:space="0" w:color="auto"/>
              <w:right w:val="single" w:sz="4" w:space="0" w:color="000000"/>
            </w:tcBorders>
            <w:noWrap/>
            <w:vAlign w:val="bottom"/>
            <w:hideMark/>
          </w:tcPr>
          <w:p w14:paraId="60F3418B" w14:textId="77777777" w:rsidR="00041D5D" w:rsidRPr="00E54880" w:rsidRDefault="00041D5D" w:rsidP="00EC29F4">
            <w:pPr>
              <w:spacing w:after="0" w:line="240" w:lineRule="auto"/>
              <w:jc w:val="center"/>
            </w:pPr>
            <w:r w:rsidRPr="00E54880">
              <w:t> </w:t>
            </w:r>
          </w:p>
        </w:tc>
      </w:tr>
      <w:tr w:rsidR="00E54880" w:rsidRPr="00E54880" w14:paraId="23C2F592"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2B391303" w14:textId="77777777" w:rsidR="00041D5D" w:rsidRPr="00E54880" w:rsidRDefault="00041D5D" w:rsidP="00EC29F4">
            <w:pPr>
              <w:spacing w:after="0" w:line="240" w:lineRule="auto"/>
            </w:pPr>
            <w:proofErr w:type="spellStart"/>
            <w:r w:rsidRPr="00E54880">
              <w:t>Ngày</w:t>
            </w:r>
            <w:proofErr w:type="spellEnd"/>
            <w:r w:rsidRPr="00E54880">
              <w:t xml:space="preserve"> </w:t>
            </w:r>
            <w:proofErr w:type="spellStart"/>
            <w:r w:rsidRPr="00E54880">
              <w:t>điều</w:t>
            </w:r>
            <w:proofErr w:type="spellEnd"/>
            <w:r w:rsidRPr="00E54880">
              <w:t xml:space="preserve"> </w:t>
            </w:r>
            <w:proofErr w:type="spellStart"/>
            <w:r w:rsidRPr="00E54880">
              <w:t>tra</w:t>
            </w:r>
            <w:proofErr w:type="spellEnd"/>
            <w:r w:rsidRPr="00E54880">
              <w:t>:</w:t>
            </w:r>
          </w:p>
        </w:tc>
        <w:tc>
          <w:tcPr>
            <w:tcW w:w="5379" w:type="dxa"/>
            <w:gridSpan w:val="4"/>
            <w:tcBorders>
              <w:top w:val="single" w:sz="4" w:space="0" w:color="auto"/>
              <w:left w:val="nil"/>
              <w:bottom w:val="single" w:sz="4" w:space="0" w:color="auto"/>
              <w:right w:val="single" w:sz="4" w:space="0" w:color="000000"/>
            </w:tcBorders>
            <w:noWrap/>
            <w:vAlign w:val="bottom"/>
            <w:hideMark/>
          </w:tcPr>
          <w:p w14:paraId="479B16B5" w14:textId="77777777" w:rsidR="00041D5D" w:rsidRPr="00E54880" w:rsidRDefault="00041D5D" w:rsidP="00EC29F4">
            <w:pPr>
              <w:spacing w:after="0" w:line="240" w:lineRule="auto"/>
              <w:jc w:val="center"/>
            </w:pPr>
            <w:r w:rsidRPr="00E54880">
              <w:t> </w:t>
            </w:r>
          </w:p>
        </w:tc>
      </w:tr>
      <w:tr w:rsidR="00E54880" w:rsidRPr="00E54880" w14:paraId="1027E2E8"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0953B763" w14:textId="77777777" w:rsidR="00041D5D" w:rsidRPr="00E54880" w:rsidRDefault="00041D5D" w:rsidP="00EC29F4">
            <w:pPr>
              <w:spacing w:after="0" w:line="240" w:lineRule="auto"/>
            </w:pPr>
            <w:proofErr w:type="spellStart"/>
            <w:r w:rsidRPr="00E54880">
              <w:t>Số</w:t>
            </w:r>
            <w:proofErr w:type="spellEnd"/>
            <w:r w:rsidRPr="00E54880">
              <w:t xml:space="preserve"> </w:t>
            </w:r>
            <w:proofErr w:type="spellStart"/>
            <w:r w:rsidRPr="00E54880">
              <w:t>thứ</w:t>
            </w:r>
            <w:proofErr w:type="spellEnd"/>
            <w:r w:rsidRPr="00E54880">
              <w:t xml:space="preserve"> </w:t>
            </w:r>
            <w:proofErr w:type="spellStart"/>
            <w:r w:rsidRPr="00E54880">
              <w:t>tự</w:t>
            </w:r>
            <w:proofErr w:type="spellEnd"/>
            <w:r w:rsidRPr="00E54880">
              <w:t xml:space="preserve"> OTC:</w:t>
            </w:r>
          </w:p>
        </w:tc>
        <w:tc>
          <w:tcPr>
            <w:tcW w:w="2444" w:type="dxa"/>
            <w:tcBorders>
              <w:top w:val="nil"/>
              <w:left w:val="nil"/>
              <w:bottom w:val="single" w:sz="4" w:space="0" w:color="auto"/>
              <w:right w:val="single" w:sz="4" w:space="0" w:color="auto"/>
            </w:tcBorders>
            <w:noWrap/>
            <w:vAlign w:val="bottom"/>
            <w:hideMark/>
          </w:tcPr>
          <w:p w14:paraId="6BAF002B" w14:textId="77777777" w:rsidR="00041D5D" w:rsidRPr="00E54880" w:rsidRDefault="00041D5D" w:rsidP="00EC29F4">
            <w:pPr>
              <w:spacing w:after="0" w:line="240" w:lineRule="auto"/>
            </w:pPr>
            <w:proofErr w:type="spellStart"/>
            <w:r w:rsidRPr="00E54880">
              <w:t>Cấp</w:t>
            </w:r>
            <w:proofErr w:type="spellEnd"/>
            <w:r w:rsidRPr="00E54880">
              <w:t xml:space="preserve"> </w:t>
            </w:r>
            <w:proofErr w:type="spellStart"/>
            <w:r w:rsidRPr="00E54880">
              <w:t>thực</w:t>
            </w:r>
            <w:proofErr w:type="spellEnd"/>
            <w:r w:rsidRPr="00E54880">
              <w:t xml:space="preserve"> </w:t>
            </w:r>
            <w:proofErr w:type="spellStart"/>
            <w:r w:rsidRPr="00E54880">
              <w:t>bì</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33A65C18" w14:textId="77777777" w:rsidR="00041D5D" w:rsidRPr="00E54880" w:rsidRDefault="00041D5D" w:rsidP="00EC29F4">
            <w:pPr>
              <w:spacing w:after="0" w:line="240" w:lineRule="auto"/>
              <w:jc w:val="center"/>
            </w:pPr>
            <w:r w:rsidRPr="00E54880">
              <w:t> </w:t>
            </w:r>
          </w:p>
        </w:tc>
      </w:tr>
      <w:tr w:rsidR="00E54880" w:rsidRPr="00E54880" w14:paraId="5D3D55D8"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65389E1E" w14:textId="77777777" w:rsidR="00041D5D" w:rsidRPr="00E54880" w:rsidRDefault="00041D5D" w:rsidP="00EC29F4">
            <w:pPr>
              <w:spacing w:after="0" w:line="240" w:lineRule="auto"/>
            </w:pPr>
            <w:proofErr w:type="spellStart"/>
            <w:r w:rsidRPr="00E54880">
              <w:t>Diện</w:t>
            </w:r>
            <w:proofErr w:type="spellEnd"/>
            <w:r w:rsidRPr="00E54880">
              <w:t xml:space="preserve"> </w:t>
            </w:r>
            <w:proofErr w:type="spellStart"/>
            <w:r w:rsidRPr="00E54880">
              <w:t>tích</w:t>
            </w:r>
            <w:proofErr w:type="spellEnd"/>
            <w:r w:rsidRPr="00E54880">
              <w:t xml:space="preserve"> OTC: 500 m2</w:t>
            </w:r>
          </w:p>
        </w:tc>
        <w:tc>
          <w:tcPr>
            <w:tcW w:w="2444" w:type="dxa"/>
            <w:tcBorders>
              <w:top w:val="nil"/>
              <w:left w:val="nil"/>
              <w:bottom w:val="single" w:sz="4" w:space="0" w:color="auto"/>
              <w:right w:val="single" w:sz="4" w:space="0" w:color="auto"/>
            </w:tcBorders>
            <w:noWrap/>
            <w:vAlign w:val="bottom"/>
            <w:hideMark/>
          </w:tcPr>
          <w:p w14:paraId="4816DBCF" w14:textId="77777777" w:rsidR="00041D5D" w:rsidRPr="00E54880" w:rsidRDefault="00041D5D" w:rsidP="00EC29F4">
            <w:pPr>
              <w:spacing w:after="0" w:line="240" w:lineRule="auto"/>
            </w:pPr>
            <w:proofErr w:type="spellStart"/>
            <w:r w:rsidRPr="00E54880">
              <w:t>Hướng</w:t>
            </w:r>
            <w:proofErr w:type="spellEnd"/>
            <w:r w:rsidRPr="00E54880">
              <w:t xml:space="preserve"> </w:t>
            </w:r>
            <w:proofErr w:type="spellStart"/>
            <w:r w:rsidRPr="00E54880">
              <w:t>dốc</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2FFB7828" w14:textId="77777777" w:rsidR="00041D5D" w:rsidRPr="00E54880" w:rsidRDefault="00041D5D" w:rsidP="00EC29F4">
            <w:pPr>
              <w:spacing w:after="0" w:line="240" w:lineRule="auto"/>
              <w:jc w:val="center"/>
            </w:pPr>
            <w:r w:rsidRPr="00E54880">
              <w:t> </w:t>
            </w:r>
          </w:p>
        </w:tc>
      </w:tr>
      <w:tr w:rsidR="00E54880" w:rsidRPr="00E54880" w14:paraId="70A974A1"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15132BF8" w14:textId="77777777" w:rsidR="00041D5D" w:rsidRPr="00E54880" w:rsidRDefault="00041D5D" w:rsidP="00EC29F4">
            <w:pPr>
              <w:spacing w:after="0" w:line="240" w:lineRule="auto"/>
            </w:pPr>
            <w:proofErr w:type="spellStart"/>
            <w:r w:rsidRPr="00E54880">
              <w:t>Vị</w:t>
            </w:r>
            <w:proofErr w:type="spellEnd"/>
            <w:r w:rsidRPr="00E54880">
              <w:t xml:space="preserve"> </w:t>
            </w:r>
            <w:proofErr w:type="spellStart"/>
            <w:r w:rsidRPr="00E54880">
              <w:t>trí</w:t>
            </w:r>
            <w:proofErr w:type="spellEnd"/>
            <w:r w:rsidRPr="00E54880">
              <w:t xml:space="preserve"> GPS 1:</w:t>
            </w:r>
          </w:p>
        </w:tc>
        <w:tc>
          <w:tcPr>
            <w:tcW w:w="2444" w:type="dxa"/>
            <w:tcBorders>
              <w:top w:val="nil"/>
              <w:left w:val="nil"/>
              <w:bottom w:val="single" w:sz="4" w:space="0" w:color="auto"/>
              <w:right w:val="single" w:sz="4" w:space="0" w:color="auto"/>
            </w:tcBorders>
            <w:noWrap/>
            <w:vAlign w:val="bottom"/>
            <w:hideMark/>
          </w:tcPr>
          <w:p w14:paraId="1B8A7D2C" w14:textId="77777777" w:rsidR="00041D5D" w:rsidRPr="00E54880" w:rsidRDefault="00041D5D" w:rsidP="00EC29F4">
            <w:pPr>
              <w:spacing w:after="0" w:line="240" w:lineRule="auto"/>
            </w:pPr>
            <w:proofErr w:type="spellStart"/>
            <w:r w:rsidRPr="00E54880">
              <w:t>Loại</w:t>
            </w:r>
            <w:proofErr w:type="spellEnd"/>
            <w:r w:rsidRPr="00E54880">
              <w:t xml:space="preserve"> </w:t>
            </w:r>
            <w:proofErr w:type="spellStart"/>
            <w:r w:rsidRPr="00E54880">
              <w:t>đất</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2AF0BDAE" w14:textId="77777777" w:rsidR="00041D5D" w:rsidRPr="00E54880" w:rsidRDefault="00041D5D" w:rsidP="00EC29F4">
            <w:pPr>
              <w:spacing w:after="0" w:line="240" w:lineRule="auto"/>
              <w:jc w:val="center"/>
            </w:pPr>
            <w:r w:rsidRPr="00E54880">
              <w:t> </w:t>
            </w:r>
          </w:p>
        </w:tc>
      </w:tr>
      <w:tr w:rsidR="00E54880" w:rsidRPr="00E54880" w14:paraId="4A0FD3BD"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2FEC3C13" w14:textId="77777777" w:rsidR="00041D5D" w:rsidRPr="00E54880" w:rsidRDefault="00041D5D" w:rsidP="00EC29F4">
            <w:pPr>
              <w:spacing w:after="0" w:line="240" w:lineRule="auto"/>
            </w:pPr>
            <w:proofErr w:type="spellStart"/>
            <w:r w:rsidRPr="00E54880">
              <w:t>Vị</w:t>
            </w:r>
            <w:proofErr w:type="spellEnd"/>
            <w:r w:rsidRPr="00E54880">
              <w:t xml:space="preserve"> </w:t>
            </w:r>
            <w:proofErr w:type="spellStart"/>
            <w:r w:rsidRPr="00E54880">
              <w:t>trí</w:t>
            </w:r>
            <w:proofErr w:type="spellEnd"/>
            <w:r w:rsidRPr="00E54880">
              <w:t xml:space="preserve"> GPS 2:</w:t>
            </w:r>
          </w:p>
        </w:tc>
        <w:tc>
          <w:tcPr>
            <w:tcW w:w="2444" w:type="dxa"/>
            <w:tcBorders>
              <w:top w:val="nil"/>
              <w:left w:val="nil"/>
              <w:bottom w:val="single" w:sz="4" w:space="0" w:color="auto"/>
              <w:right w:val="single" w:sz="4" w:space="0" w:color="auto"/>
            </w:tcBorders>
            <w:noWrap/>
            <w:vAlign w:val="bottom"/>
            <w:hideMark/>
          </w:tcPr>
          <w:p w14:paraId="14C97AD9" w14:textId="77777777" w:rsidR="00041D5D" w:rsidRPr="00E54880" w:rsidRDefault="00041D5D" w:rsidP="00EC29F4">
            <w:pPr>
              <w:spacing w:after="0" w:line="240" w:lineRule="auto"/>
            </w:pPr>
            <w:proofErr w:type="spellStart"/>
            <w:r w:rsidRPr="00E54880">
              <w:t>Diện</w:t>
            </w:r>
            <w:proofErr w:type="spellEnd"/>
            <w:r w:rsidRPr="00E54880">
              <w:t xml:space="preserve"> </w:t>
            </w:r>
            <w:proofErr w:type="spellStart"/>
            <w:r w:rsidRPr="00E54880">
              <w:t>tích</w:t>
            </w:r>
            <w:proofErr w:type="spellEnd"/>
            <w:r w:rsidRPr="00E54880">
              <w:t xml:space="preserve"> </w:t>
            </w:r>
            <w:proofErr w:type="spellStart"/>
            <w:r w:rsidRPr="00E54880">
              <w:t>lô</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107A976C" w14:textId="77777777" w:rsidR="00041D5D" w:rsidRPr="00E54880" w:rsidRDefault="00041D5D" w:rsidP="00EC29F4">
            <w:pPr>
              <w:spacing w:after="0" w:line="240" w:lineRule="auto"/>
              <w:jc w:val="center"/>
            </w:pPr>
            <w:r w:rsidRPr="00E54880">
              <w:t> </w:t>
            </w:r>
          </w:p>
        </w:tc>
      </w:tr>
      <w:tr w:rsidR="00E54880" w:rsidRPr="00E54880" w14:paraId="2AF9C0C5"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5C3ADAC4" w14:textId="77777777" w:rsidR="00041D5D" w:rsidRPr="00E54880" w:rsidRDefault="00041D5D" w:rsidP="00EC29F4">
            <w:pPr>
              <w:spacing w:after="0" w:line="240" w:lineRule="auto"/>
            </w:pPr>
            <w:proofErr w:type="spellStart"/>
            <w:r w:rsidRPr="00E54880">
              <w:t>Vị</w:t>
            </w:r>
            <w:proofErr w:type="spellEnd"/>
            <w:r w:rsidRPr="00E54880">
              <w:t xml:space="preserve"> </w:t>
            </w:r>
            <w:proofErr w:type="spellStart"/>
            <w:r w:rsidRPr="00E54880">
              <w:t>trí</w:t>
            </w:r>
            <w:proofErr w:type="spellEnd"/>
            <w:r w:rsidRPr="00E54880">
              <w:t xml:space="preserve"> GPS 3:</w:t>
            </w:r>
          </w:p>
        </w:tc>
        <w:tc>
          <w:tcPr>
            <w:tcW w:w="2444" w:type="dxa"/>
            <w:tcBorders>
              <w:top w:val="nil"/>
              <w:left w:val="nil"/>
              <w:bottom w:val="single" w:sz="4" w:space="0" w:color="auto"/>
              <w:right w:val="single" w:sz="4" w:space="0" w:color="auto"/>
            </w:tcBorders>
            <w:noWrap/>
            <w:vAlign w:val="bottom"/>
            <w:hideMark/>
          </w:tcPr>
          <w:p w14:paraId="58E77AA0" w14:textId="77777777" w:rsidR="00041D5D" w:rsidRPr="00E54880" w:rsidRDefault="00041D5D" w:rsidP="00EC29F4">
            <w:pPr>
              <w:spacing w:after="0" w:line="240" w:lineRule="auto"/>
            </w:pPr>
            <w:proofErr w:type="spellStart"/>
            <w:r w:rsidRPr="00E54880">
              <w:t>Loài</w:t>
            </w:r>
            <w:proofErr w:type="spellEnd"/>
            <w:r w:rsidRPr="00E54880">
              <w:t xml:space="preserve"> </w:t>
            </w:r>
            <w:proofErr w:type="spellStart"/>
            <w:r w:rsidRPr="00E54880">
              <w:t>cây</w:t>
            </w:r>
            <w:proofErr w:type="spellEnd"/>
            <w:r w:rsidRPr="00E54880">
              <w:t>/</w:t>
            </w:r>
            <w:proofErr w:type="spellStart"/>
            <w:r w:rsidRPr="00E54880">
              <w:t>Năm</w:t>
            </w:r>
            <w:proofErr w:type="spellEnd"/>
            <w:r w:rsidRPr="00E54880">
              <w:t xml:space="preserve"> </w:t>
            </w:r>
            <w:proofErr w:type="spellStart"/>
            <w:r w:rsidRPr="00E54880">
              <w:t>trồng</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43583BC5" w14:textId="77777777" w:rsidR="00041D5D" w:rsidRPr="00E54880" w:rsidRDefault="00041D5D" w:rsidP="00EC29F4">
            <w:pPr>
              <w:spacing w:after="0" w:line="240" w:lineRule="auto"/>
              <w:jc w:val="center"/>
            </w:pPr>
            <w:r w:rsidRPr="00E54880">
              <w:t> </w:t>
            </w:r>
          </w:p>
        </w:tc>
      </w:tr>
      <w:tr w:rsidR="00E54880" w:rsidRPr="00E54880" w14:paraId="42F88C72"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4A6514FD" w14:textId="77777777" w:rsidR="00041D5D" w:rsidRPr="00E54880" w:rsidRDefault="00041D5D" w:rsidP="00EC29F4">
            <w:pPr>
              <w:spacing w:after="0" w:line="240" w:lineRule="auto"/>
            </w:pPr>
            <w:proofErr w:type="spellStart"/>
            <w:r w:rsidRPr="00E54880">
              <w:t>Vị</w:t>
            </w:r>
            <w:proofErr w:type="spellEnd"/>
            <w:r w:rsidRPr="00E54880">
              <w:t xml:space="preserve"> </w:t>
            </w:r>
            <w:proofErr w:type="spellStart"/>
            <w:r w:rsidRPr="00E54880">
              <w:t>trí</w:t>
            </w:r>
            <w:proofErr w:type="spellEnd"/>
            <w:r w:rsidRPr="00E54880">
              <w:t xml:space="preserve"> GPS 4:</w:t>
            </w:r>
          </w:p>
        </w:tc>
        <w:tc>
          <w:tcPr>
            <w:tcW w:w="2444" w:type="dxa"/>
            <w:tcBorders>
              <w:top w:val="nil"/>
              <w:left w:val="nil"/>
              <w:bottom w:val="single" w:sz="4" w:space="0" w:color="auto"/>
              <w:right w:val="single" w:sz="4" w:space="0" w:color="auto"/>
            </w:tcBorders>
            <w:noWrap/>
            <w:vAlign w:val="bottom"/>
            <w:hideMark/>
          </w:tcPr>
          <w:p w14:paraId="22E31C6E" w14:textId="77777777" w:rsidR="00041D5D" w:rsidRPr="00E54880" w:rsidRDefault="00041D5D" w:rsidP="00EC29F4">
            <w:pPr>
              <w:spacing w:after="0" w:line="240" w:lineRule="auto"/>
            </w:pPr>
            <w:proofErr w:type="spellStart"/>
            <w:r w:rsidRPr="00E54880">
              <w:t>Đá</w:t>
            </w:r>
            <w:proofErr w:type="spellEnd"/>
            <w:r w:rsidRPr="00E54880">
              <w:t xml:space="preserve"> lẫn (</w:t>
            </w:r>
            <w:proofErr w:type="spellStart"/>
            <w:r w:rsidRPr="00E54880">
              <w:t>có</w:t>
            </w:r>
            <w:proofErr w:type="spellEnd"/>
            <w:r w:rsidRPr="00E54880">
              <w:t>/</w:t>
            </w:r>
            <w:proofErr w:type="spellStart"/>
            <w:r w:rsidRPr="00E54880">
              <w:t>không</w:t>
            </w:r>
            <w:proofErr w:type="spellEnd"/>
            <w:r w:rsidRPr="00E54880">
              <w:t>):</w:t>
            </w:r>
          </w:p>
        </w:tc>
        <w:tc>
          <w:tcPr>
            <w:tcW w:w="2935" w:type="dxa"/>
            <w:gridSpan w:val="3"/>
            <w:tcBorders>
              <w:top w:val="single" w:sz="4" w:space="0" w:color="auto"/>
              <w:left w:val="nil"/>
              <w:bottom w:val="single" w:sz="4" w:space="0" w:color="auto"/>
              <w:right w:val="single" w:sz="4" w:space="0" w:color="000000"/>
            </w:tcBorders>
            <w:noWrap/>
            <w:vAlign w:val="bottom"/>
            <w:hideMark/>
          </w:tcPr>
          <w:p w14:paraId="7DC67EB9" w14:textId="77777777" w:rsidR="00041D5D" w:rsidRPr="00E54880" w:rsidRDefault="00041D5D" w:rsidP="00EC29F4">
            <w:pPr>
              <w:spacing w:after="0" w:line="240" w:lineRule="auto"/>
              <w:jc w:val="center"/>
            </w:pPr>
            <w:r w:rsidRPr="00E54880">
              <w:t> </w:t>
            </w:r>
          </w:p>
        </w:tc>
      </w:tr>
      <w:tr w:rsidR="00E54880" w:rsidRPr="00E54880" w14:paraId="59F1112C" w14:textId="77777777" w:rsidTr="00EC29F4">
        <w:trPr>
          <w:trHeight w:val="312"/>
        </w:trPr>
        <w:tc>
          <w:tcPr>
            <w:tcW w:w="2781" w:type="dxa"/>
            <w:tcBorders>
              <w:top w:val="nil"/>
              <w:left w:val="nil"/>
              <w:bottom w:val="nil"/>
              <w:right w:val="nil"/>
            </w:tcBorders>
            <w:noWrap/>
            <w:vAlign w:val="bottom"/>
            <w:hideMark/>
          </w:tcPr>
          <w:p w14:paraId="5430DA63" w14:textId="77777777" w:rsidR="00041D5D" w:rsidRPr="00E54880" w:rsidRDefault="00041D5D" w:rsidP="00EC29F4">
            <w:pPr>
              <w:spacing w:after="0" w:line="240" w:lineRule="auto"/>
              <w:jc w:val="center"/>
            </w:pPr>
          </w:p>
        </w:tc>
        <w:tc>
          <w:tcPr>
            <w:tcW w:w="2444" w:type="dxa"/>
            <w:tcBorders>
              <w:top w:val="nil"/>
              <w:left w:val="nil"/>
              <w:bottom w:val="nil"/>
              <w:right w:val="nil"/>
            </w:tcBorders>
            <w:noWrap/>
            <w:vAlign w:val="bottom"/>
            <w:hideMark/>
          </w:tcPr>
          <w:p w14:paraId="7136F429" w14:textId="77777777" w:rsidR="00041D5D" w:rsidRPr="00E54880" w:rsidRDefault="00041D5D" w:rsidP="00EC29F4">
            <w:pPr>
              <w:spacing w:after="0" w:line="240" w:lineRule="auto"/>
              <w:rPr>
                <w:sz w:val="20"/>
                <w:szCs w:val="20"/>
              </w:rPr>
            </w:pPr>
          </w:p>
        </w:tc>
        <w:tc>
          <w:tcPr>
            <w:tcW w:w="1096" w:type="dxa"/>
            <w:tcBorders>
              <w:top w:val="nil"/>
              <w:left w:val="nil"/>
              <w:bottom w:val="nil"/>
              <w:right w:val="nil"/>
            </w:tcBorders>
            <w:noWrap/>
            <w:vAlign w:val="bottom"/>
            <w:hideMark/>
          </w:tcPr>
          <w:p w14:paraId="6441ADD2" w14:textId="77777777" w:rsidR="00041D5D" w:rsidRPr="00E54880" w:rsidRDefault="00041D5D" w:rsidP="00EC29F4">
            <w:pPr>
              <w:spacing w:after="0" w:line="240" w:lineRule="auto"/>
              <w:rPr>
                <w:sz w:val="20"/>
                <w:szCs w:val="20"/>
              </w:rPr>
            </w:pPr>
          </w:p>
        </w:tc>
        <w:tc>
          <w:tcPr>
            <w:tcW w:w="879" w:type="dxa"/>
            <w:tcBorders>
              <w:top w:val="nil"/>
              <w:left w:val="nil"/>
              <w:bottom w:val="nil"/>
              <w:right w:val="nil"/>
            </w:tcBorders>
            <w:noWrap/>
            <w:vAlign w:val="bottom"/>
            <w:hideMark/>
          </w:tcPr>
          <w:p w14:paraId="46B644E7"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597E362C" w14:textId="77777777" w:rsidR="00041D5D" w:rsidRPr="00E54880" w:rsidRDefault="00041D5D" w:rsidP="00EC29F4">
            <w:pPr>
              <w:spacing w:after="0" w:line="240" w:lineRule="auto"/>
              <w:rPr>
                <w:sz w:val="20"/>
                <w:szCs w:val="20"/>
              </w:rPr>
            </w:pPr>
          </w:p>
        </w:tc>
      </w:tr>
      <w:tr w:rsidR="00E54880" w:rsidRPr="00E54880" w14:paraId="554D86A1" w14:textId="77777777" w:rsidTr="00EC29F4">
        <w:trPr>
          <w:trHeight w:val="312"/>
        </w:trPr>
        <w:tc>
          <w:tcPr>
            <w:tcW w:w="2781" w:type="dxa"/>
            <w:tcBorders>
              <w:top w:val="single" w:sz="4" w:space="0" w:color="auto"/>
              <w:left w:val="single" w:sz="4" w:space="0" w:color="auto"/>
              <w:bottom w:val="single" w:sz="4" w:space="0" w:color="auto"/>
              <w:right w:val="single" w:sz="4" w:space="0" w:color="auto"/>
            </w:tcBorders>
            <w:noWrap/>
            <w:vAlign w:val="bottom"/>
            <w:hideMark/>
          </w:tcPr>
          <w:p w14:paraId="102CA100" w14:textId="77777777" w:rsidR="00041D5D" w:rsidRPr="00E54880" w:rsidRDefault="00041D5D" w:rsidP="00EC29F4">
            <w:pPr>
              <w:spacing w:after="0" w:line="240" w:lineRule="auto"/>
            </w:pPr>
            <w:proofErr w:type="spellStart"/>
            <w:r w:rsidRPr="00E54880">
              <w:t>Số</w:t>
            </w:r>
            <w:proofErr w:type="spellEnd"/>
            <w:r w:rsidRPr="00E54880">
              <w:t xml:space="preserve"> TT</w:t>
            </w:r>
          </w:p>
        </w:tc>
        <w:tc>
          <w:tcPr>
            <w:tcW w:w="2444" w:type="dxa"/>
            <w:tcBorders>
              <w:top w:val="single" w:sz="4" w:space="0" w:color="auto"/>
              <w:left w:val="nil"/>
              <w:bottom w:val="single" w:sz="4" w:space="0" w:color="auto"/>
              <w:right w:val="single" w:sz="4" w:space="0" w:color="auto"/>
            </w:tcBorders>
            <w:noWrap/>
            <w:vAlign w:val="bottom"/>
            <w:hideMark/>
          </w:tcPr>
          <w:p w14:paraId="1B293294" w14:textId="77777777" w:rsidR="00041D5D" w:rsidRPr="00E54880" w:rsidRDefault="00041D5D" w:rsidP="00EC29F4">
            <w:pPr>
              <w:spacing w:after="0" w:line="240" w:lineRule="auto"/>
            </w:pPr>
            <w:r w:rsidRPr="00E54880">
              <w:t>D1.3(cm)</w:t>
            </w:r>
          </w:p>
        </w:tc>
        <w:tc>
          <w:tcPr>
            <w:tcW w:w="1096" w:type="dxa"/>
            <w:tcBorders>
              <w:top w:val="single" w:sz="4" w:space="0" w:color="auto"/>
              <w:left w:val="nil"/>
              <w:bottom w:val="single" w:sz="4" w:space="0" w:color="auto"/>
              <w:right w:val="single" w:sz="4" w:space="0" w:color="auto"/>
            </w:tcBorders>
            <w:noWrap/>
            <w:vAlign w:val="bottom"/>
            <w:hideMark/>
          </w:tcPr>
          <w:p w14:paraId="16860660" w14:textId="77777777" w:rsidR="00041D5D" w:rsidRPr="00E54880" w:rsidRDefault="00041D5D" w:rsidP="00EC29F4">
            <w:pPr>
              <w:spacing w:after="0" w:line="240" w:lineRule="auto"/>
            </w:pPr>
            <w:proofErr w:type="spellStart"/>
            <w:r w:rsidRPr="00E54880">
              <w:t>Hvn</w:t>
            </w:r>
            <w:proofErr w:type="spellEnd"/>
            <w:r w:rsidRPr="00E54880">
              <w:t xml:space="preserve"> (m )</w:t>
            </w:r>
          </w:p>
        </w:tc>
        <w:tc>
          <w:tcPr>
            <w:tcW w:w="879" w:type="dxa"/>
            <w:tcBorders>
              <w:top w:val="single" w:sz="4" w:space="0" w:color="auto"/>
              <w:left w:val="nil"/>
              <w:bottom w:val="single" w:sz="4" w:space="0" w:color="auto"/>
              <w:right w:val="single" w:sz="4" w:space="0" w:color="auto"/>
            </w:tcBorders>
            <w:noWrap/>
            <w:vAlign w:val="bottom"/>
            <w:hideMark/>
          </w:tcPr>
          <w:p w14:paraId="2EAF439A" w14:textId="77777777" w:rsidR="00041D5D" w:rsidRPr="00E54880" w:rsidRDefault="00041D5D" w:rsidP="00EC29F4">
            <w:pPr>
              <w:spacing w:after="0" w:line="240" w:lineRule="auto"/>
            </w:pPr>
            <w:r w:rsidRPr="00E54880">
              <w:t>V (m3)</w:t>
            </w:r>
          </w:p>
        </w:tc>
        <w:tc>
          <w:tcPr>
            <w:tcW w:w="960" w:type="dxa"/>
            <w:tcBorders>
              <w:top w:val="single" w:sz="4" w:space="0" w:color="auto"/>
              <w:left w:val="nil"/>
              <w:bottom w:val="single" w:sz="4" w:space="0" w:color="auto"/>
              <w:right w:val="single" w:sz="4" w:space="0" w:color="auto"/>
            </w:tcBorders>
            <w:noWrap/>
            <w:vAlign w:val="bottom"/>
            <w:hideMark/>
          </w:tcPr>
          <w:p w14:paraId="14C143AA" w14:textId="77777777" w:rsidR="00041D5D" w:rsidRPr="00E54880" w:rsidRDefault="00041D5D" w:rsidP="00EC29F4">
            <w:pPr>
              <w:spacing w:after="0" w:line="240" w:lineRule="auto"/>
            </w:pPr>
            <w:proofErr w:type="spellStart"/>
            <w:r w:rsidRPr="00E54880">
              <w:t>Ghi</w:t>
            </w:r>
            <w:proofErr w:type="spellEnd"/>
            <w:r w:rsidRPr="00E54880">
              <w:t xml:space="preserve"> chú</w:t>
            </w:r>
          </w:p>
        </w:tc>
      </w:tr>
      <w:tr w:rsidR="00E54880" w:rsidRPr="00E54880" w14:paraId="6199B70C"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1A32BF55" w14:textId="77777777" w:rsidR="00041D5D" w:rsidRPr="00E54880" w:rsidRDefault="00041D5D" w:rsidP="00EC29F4">
            <w:pPr>
              <w:spacing w:after="0" w:line="240" w:lineRule="auto"/>
              <w:jc w:val="center"/>
            </w:pPr>
            <w:r w:rsidRPr="00E54880">
              <w:t>1</w:t>
            </w:r>
          </w:p>
        </w:tc>
        <w:tc>
          <w:tcPr>
            <w:tcW w:w="2444" w:type="dxa"/>
            <w:tcBorders>
              <w:top w:val="nil"/>
              <w:left w:val="nil"/>
              <w:bottom w:val="single" w:sz="4" w:space="0" w:color="auto"/>
              <w:right w:val="single" w:sz="4" w:space="0" w:color="auto"/>
            </w:tcBorders>
            <w:noWrap/>
            <w:vAlign w:val="bottom"/>
            <w:hideMark/>
          </w:tcPr>
          <w:p w14:paraId="27E2E87C"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46FDB743"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0E6C537E"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6CCBCD8E" w14:textId="77777777" w:rsidR="00041D5D" w:rsidRPr="00E54880" w:rsidRDefault="00041D5D" w:rsidP="00EC29F4">
            <w:pPr>
              <w:spacing w:after="0" w:line="240" w:lineRule="auto"/>
            </w:pPr>
            <w:r w:rsidRPr="00E54880">
              <w:t> </w:t>
            </w:r>
          </w:p>
        </w:tc>
      </w:tr>
      <w:tr w:rsidR="00E54880" w:rsidRPr="00E54880" w14:paraId="094F6A8B"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611027F1" w14:textId="77777777" w:rsidR="00041D5D" w:rsidRPr="00E54880" w:rsidRDefault="00041D5D" w:rsidP="00EC29F4">
            <w:pPr>
              <w:spacing w:after="0" w:line="240" w:lineRule="auto"/>
              <w:jc w:val="center"/>
            </w:pPr>
            <w:r w:rsidRPr="00E54880">
              <w:t>2</w:t>
            </w:r>
          </w:p>
        </w:tc>
        <w:tc>
          <w:tcPr>
            <w:tcW w:w="2444" w:type="dxa"/>
            <w:tcBorders>
              <w:top w:val="nil"/>
              <w:left w:val="nil"/>
              <w:bottom w:val="single" w:sz="4" w:space="0" w:color="auto"/>
              <w:right w:val="single" w:sz="4" w:space="0" w:color="auto"/>
            </w:tcBorders>
            <w:noWrap/>
            <w:vAlign w:val="bottom"/>
            <w:hideMark/>
          </w:tcPr>
          <w:p w14:paraId="43D9278F"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7CCF7F13"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3F4AEBD8"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3846A5B2" w14:textId="77777777" w:rsidR="00041D5D" w:rsidRPr="00E54880" w:rsidRDefault="00041D5D" w:rsidP="00EC29F4">
            <w:pPr>
              <w:spacing w:after="0" w:line="240" w:lineRule="auto"/>
            </w:pPr>
            <w:r w:rsidRPr="00E54880">
              <w:t> </w:t>
            </w:r>
          </w:p>
        </w:tc>
      </w:tr>
      <w:tr w:rsidR="00E54880" w:rsidRPr="00E54880" w14:paraId="48F6F2E2"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46B717E9" w14:textId="77777777" w:rsidR="00041D5D" w:rsidRPr="00E54880" w:rsidRDefault="00041D5D" w:rsidP="00EC29F4">
            <w:pPr>
              <w:spacing w:after="0" w:line="240" w:lineRule="auto"/>
              <w:jc w:val="center"/>
            </w:pPr>
            <w:r w:rsidRPr="00E54880">
              <w:t>3</w:t>
            </w:r>
          </w:p>
        </w:tc>
        <w:tc>
          <w:tcPr>
            <w:tcW w:w="2444" w:type="dxa"/>
            <w:tcBorders>
              <w:top w:val="nil"/>
              <w:left w:val="nil"/>
              <w:bottom w:val="single" w:sz="4" w:space="0" w:color="auto"/>
              <w:right w:val="single" w:sz="4" w:space="0" w:color="auto"/>
            </w:tcBorders>
            <w:noWrap/>
            <w:vAlign w:val="bottom"/>
            <w:hideMark/>
          </w:tcPr>
          <w:p w14:paraId="791D0F12"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6AD8260A"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01383B42"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6545FC8F" w14:textId="77777777" w:rsidR="00041D5D" w:rsidRPr="00E54880" w:rsidRDefault="00041D5D" w:rsidP="00EC29F4">
            <w:pPr>
              <w:spacing w:after="0" w:line="240" w:lineRule="auto"/>
            </w:pPr>
            <w:r w:rsidRPr="00E54880">
              <w:t> </w:t>
            </w:r>
          </w:p>
        </w:tc>
      </w:tr>
      <w:tr w:rsidR="00E54880" w:rsidRPr="00E54880" w14:paraId="23B553C2"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44D0B3D9" w14:textId="77777777" w:rsidR="00041D5D" w:rsidRPr="00E54880" w:rsidRDefault="00041D5D" w:rsidP="00EC29F4">
            <w:pPr>
              <w:spacing w:after="0" w:line="240" w:lineRule="auto"/>
              <w:jc w:val="center"/>
            </w:pPr>
            <w:r w:rsidRPr="00E54880">
              <w:t>4</w:t>
            </w:r>
          </w:p>
        </w:tc>
        <w:tc>
          <w:tcPr>
            <w:tcW w:w="2444" w:type="dxa"/>
            <w:tcBorders>
              <w:top w:val="nil"/>
              <w:left w:val="nil"/>
              <w:bottom w:val="single" w:sz="4" w:space="0" w:color="auto"/>
              <w:right w:val="single" w:sz="4" w:space="0" w:color="auto"/>
            </w:tcBorders>
            <w:noWrap/>
            <w:vAlign w:val="bottom"/>
            <w:hideMark/>
          </w:tcPr>
          <w:p w14:paraId="15906D51"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60BE7BF7"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06A68DC6"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3E998CA4" w14:textId="77777777" w:rsidR="00041D5D" w:rsidRPr="00E54880" w:rsidRDefault="00041D5D" w:rsidP="00EC29F4">
            <w:pPr>
              <w:spacing w:after="0" w:line="240" w:lineRule="auto"/>
            </w:pPr>
            <w:r w:rsidRPr="00E54880">
              <w:t> </w:t>
            </w:r>
          </w:p>
        </w:tc>
      </w:tr>
      <w:tr w:rsidR="00E54880" w:rsidRPr="00E54880" w14:paraId="3946C8F4"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7E5B0DB1" w14:textId="77777777" w:rsidR="00041D5D" w:rsidRPr="00E54880" w:rsidRDefault="00041D5D" w:rsidP="00EC29F4">
            <w:pPr>
              <w:spacing w:after="0" w:line="240" w:lineRule="auto"/>
              <w:jc w:val="center"/>
            </w:pPr>
            <w:r w:rsidRPr="00E54880">
              <w:t>5</w:t>
            </w:r>
          </w:p>
        </w:tc>
        <w:tc>
          <w:tcPr>
            <w:tcW w:w="2444" w:type="dxa"/>
            <w:tcBorders>
              <w:top w:val="nil"/>
              <w:left w:val="nil"/>
              <w:bottom w:val="single" w:sz="4" w:space="0" w:color="auto"/>
              <w:right w:val="single" w:sz="4" w:space="0" w:color="auto"/>
            </w:tcBorders>
            <w:noWrap/>
            <w:vAlign w:val="bottom"/>
            <w:hideMark/>
          </w:tcPr>
          <w:p w14:paraId="062945CD"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78677EBE"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357644D9"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153BFC32" w14:textId="77777777" w:rsidR="00041D5D" w:rsidRPr="00E54880" w:rsidRDefault="00041D5D" w:rsidP="00EC29F4">
            <w:pPr>
              <w:spacing w:after="0" w:line="240" w:lineRule="auto"/>
            </w:pPr>
            <w:r w:rsidRPr="00E54880">
              <w:t> </w:t>
            </w:r>
          </w:p>
        </w:tc>
      </w:tr>
      <w:tr w:rsidR="00E54880" w:rsidRPr="00E54880" w14:paraId="0D422496"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6B981AB8" w14:textId="77777777" w:rsidR="00041D5D" w:rsidRPr="00E54880" w:rsidRDefault="00041D5D" w:rsidP="00EC29F4">
            <w:pPr>
              <w:spacing w:after="0" w:line="240" w:lineRule="auto"/>
              <w:jc w:val="center"/>
            </w:pPr>
            <w:r w:rsidRPr="00E54880">
              <w:t>6</w:t>
            </w:r>
          </w:p>
        </w:tc>
        <w:tc>
          <w:tcPr>
            <w:tcW w:w="2444" w:type="dxa"/>
            <w:tcBorders>
              <w:top w:val="nil"/>
              <w:left w:val="nil"/>
              <w:bottom w:val="single" w:sz="4" w:space="0" w:color="auto"/>
              <w:right w:val="single" w:sz="4" w:space="0" w:color="auto"/>
            </w:tcBorders>
            <w:noWrap/>
            <w:vAlign w:val="bottom"/>
            <w:hideMark/>
          </w:tcPr>
          <w:p w14:paraId="4545FC21"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28E65E6C"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28C1264F"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14E76CB5" w14:textId="77777777" w:rsidR="00041D5D" w:rsidRPr="00E54880" w:rsidRDefault="00041D5D" w:rsidP="00EC29F4">
            <w:pPr>
              <w:spacing w:after="0" w:line="240" w:lineRule="auto"/>
            </w:pPr>
            <w:r w:rsidRPr="00E54880">
              <w:t> </w:t>
            </w:r>
          </w:p>
        </w:tc>
      </w:tr>
      <w:tr w:rsidR="00E54880" w:rsidRPr="00E54880" w14:paraId="1767611B"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3D82573F" w14:textId="77777777" w:rsidR="00041D5D" w:rsidRPr="00E54880" w:rsidRDefault="00041D5D" w:rsidP="00EC29F4">
            <w:pPr>
              <w:spacing w:after="0" w:line="240" w:lineRule="auto"/>
              <w:jc w:val="center"/>
            </w:pPr>
            <w:r w:rsidRPr="00E54880">
              <w:t>7</w:t>
            </w:r>
          </w:p>
        </w:tc>
        <w:tc>
          <w:tcPr>
            <w:tcW w:w="2444" w:type="dxa"/>
            <w:tcBorders>
              <w:top w:val="nil"/>
              <w:left w:val="nil"/>
              <w:bottom w:val="single" w:sz="4" w:space="0" w:color="auto"/>
              <w:right w:val="single" w:sz="4" w:space="0" w:color="auto"/>
            </w:tcBorders>
            <w:noWrap/>
            <w:vAlign w:val="bottom"/>
            <w:hideMark/>
          </w:tcPr>
          <w:p w14:paraId="4C59F409"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31F3E98B"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75533F07"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15A5DEF7" w14:textId="77777777" w:rsidR="00041D5D" w:rsidRPr="00E54880" w:rsidRDefault="00041D5D" w:rsidP="00EC29F4">
            <w:pPr>
              <w:spacing w:after="0" w:line="240" w:lineRule="auto"/>
            </w:pPr>
            <w:r w:rsidRPr="00E54880">
              <w:t> </w:t>
            </w:r>
          </w:p>
        </w:tc>
      </w:tr>
      <w:tr w:rsidR="00E54880" w:rsidRPr="00E54880" w14:paraId="0AF8F48D"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74050533" w14:textId="77777777" w:rsidR="00041D5D" w:rsidRPr="00E54880" w:rsidRDefault="00041D5D" w:rsidP="00EC29F4">
            <w:pPr>
              <w:spacing w:after="0" w:line="240" w:lineRule="auto"/>
              <w:jc w:val="center"/>
            </w:pPr>
            <w:r w:rsidRPr="00E54880">
              <w:t>8</w:t>
            </w:r>
          </w:p>
        </w:tc>
        <w:tc>
          <w:tcPr>
            <w:tcW w:w="2444" w:type="dxa"/>
            <w:tcBorders>
              <w:top w:val="nil"/>
              <w:left w:val="nil"/>
              <w:bottom w:val="single" w:sz="4" w:space="0" w:color="auto"/>
              <w:right w:val="single" w:sz="4" w:space="0" w:color="auto"/>
            </w:tcBorders>
            <w:noWrap/>
            <w:vAlign w:val="bottom"/>
            <w:hideMark/>
          </w:tcPr>
          <w:p w14:paraId="7FA55ECC"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0632C042"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64065919"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62950BF7" w14:textId="77777777" w:rsidR="00041D5D" w:rsidRPr="00E54880" w:rsidRDefault="00041D5D" w:rsidP="00EC29F4">
            <w:pPr>
              <w:spacing w:after="0" w:line="240" w:lineRule="auto"/>
            </w:pPr>
            <w:r w:rsidRPr="00E54880">
              <w:t> </w:t>
            </w:r>
          </w:p>
        </w:tc>
      </w:tr>
      <w:tr w:rsidR="00E54880" w:rsidRPr="00E54880" w14:paraId="3B2163EE" w14:textId="77777777" w:rsidTr="00EC29F4">
        <w:trPr>
          <w:trHeight w:val="312"/>
        </w:trPr>
        <w:tc>
          <w:tcPr>
            <w:tcW w:w="2781" w:type="dxa"/>
            <w:tcBorders>
              <w:top w:val="nil"/>
              <w:left w:val="single" w:sz="4" w:space="0" w:color="auto"/>
              <w:bottom w:val="single" w:sz="4" w:space="0" w:color="auto"/>
              <w:right w:val="single" w:sz="4" w:space="0" w:color="auto"/>
            </w:tcBorders>
            <w:noWrap/>
            <w:vAlign w:val="bottom"/>
            <w:hideMark/>
          </w:tcPr>
          <w:p w14:paraId="0BCA7555" w14:textId="77777777" w:rsidR="00041D5D" w:rsidRPr="00E54880" w:rsidRDefault="00041D5D" w:rsidP="00EC29F4">
            <w:pPr>
              <w:spacing w:after="0" w:line="240" w:lineRule="auto"/>
              <w:jc w:val="center"/>
            </w:pPr>
            <w:r w:rsidRPr="00E54880">
              <w:t>9</w:t>
            </w:r>
          </w:p>
        </w:tc>
        <w:tc>
          <w:tcPr>
            <w:tcW w:w="2444" w:type="dxa"/>
            <w:tcBorders>
              <w:top w:val="nil"/>
              <w:left w:val="nil"/>
              <w:bottom w:val="single" w:sz="4" w:space="0" w:color="auto"/>
              <w:right w:val="single" w:sz="4" w:space="0" w:color="auto"/>
            </w:tcBorders>
            <w:noWrap/>
            <w:vAlign w:val="bottom"/>
            <w:hideMark/>
          </w:tcPr>
          <w:p w14:paraId="7103E284" w14:textId="77777777" w:rsidR="00041D5D" w:rsidRPr="00E54880" w:rsidRDefault="00041D5D" w:rsidP="00EC29F4">
            <w:pPr>
              <w:spacing w:after="0" w:line="240" w:lineRule="auto"/>
            </w:pPr>
            <w:r w:rsidRPr="00E54880">
              <w:t> </w:t>
            </w:r>
          </w:p>
        </w:tc>
        <w:tc>
          <w:tcPr>
            <w:tcW w:w="1096" w:type="dxa"/>
            <w:tcBorders>
              <w:top w:val="nil"/>
              <w:left w:val="nil"/>
              <w:bottom w:val="single" w:sz="4" w:space="0" w:color="auto"/>
              <w:right w:val="single" w:sz="4" w:space="0" w:color="auto"/>
            </w:tcBorders>
            <w:noWrap/>
            <w:vAlign w:val="bottom"/>
            <w:hideMark/>
          </w:tcPr>
          <w:p w14:paraId="3D15DB56" w14:textId="77777777" w:rsidR="00041D5D" w:rsidRPr="00E54880" w:rsidRDefault="00041D5D" w:rsidP="00EC29F4">
            <w:pPr>
              <w:spacing w:after="0" w:line="240" w:lineRule="auto"/>
            </w:pPr>
            <w:r w:rsidRPr="00E54880">
              <w:t> </w:t>
            </w:r>
          </w:p>
        </w:tc>
        <w:tc>
          <w:tcPr>
            <w:tcW w:w="879" w:type="dxa"/>
            <w:tcBorders>
              <w:top w:val="nil"/>
              <w:left w:val="nil"/>
              <w:bottom w:val="single" w:sz="4" w:space="0" w:color="auto"/>
              <w:right w:val="single" w:sz="4" w:space="0" w:color="auto"/>
            </w:tcBorders>
            <w:noWrap/>
            <w:vAlign w:val="bottom"/>
            <w:hideMark/>
          </w:tcPr>
          <w:p w14:paraId="0A8C55FA" w14:textId="77777777" w:rsidR="00041D5D" w:rsidRPr="00E54880" w:rsidRDefault="00041D5D" w:rsidP="00EC29F4">
            <w:pPr>
              <w:spacing w:after="0" w:line="240" w:lineRule="auto"/>
            </w:pPr>
            <w:r w:rsidRPr="00E54880">
              <w:t> </w:t>
            </w:r>
          </w:p>
        </w:tc>
        <w:tc>
          <w:tcPr>
            <w:tcW w:w="960" w:type="dxa"/>
            <w:tcBorders>
              <w:top w:val="nil"/>
              <w:left w:val="nil"/>
              <w:bottom w:val="single" w:sz="4" w:space="0" w:color="auto"/>
              <w:right w:val="single" w:sz="4" w:space="0" w:color="auto"/>
            </w:tcBorders>
            <w:noWrap/>
            <w:vAlign w:val="bottom"/>
            <w:hideMark/>
          </w:tcPr>
          <w:p w14:paraId="44CB023B" w14:textId="77777777" w:rsidR="00041D5D" w:rsidRPr="00E54880" w:rsidRDefault="00041D5D" w:rsidP="00EC29F4">
            <w:pPr>
              <w:spacing w:after="0" w:line="240" w:lineRule="auto"/>
            </w:pPr>
            <w:r w:rsidRPr="00E54880">
              <w:t> </w:t>
            </w:r>
          </w:p>
        </w:tc>
      </w:tr>
      <w:tr w:rsidR="00E54880" w:rsidRPr="00E54880" w14:paraId="7EABD2F1" w14:textId="77777777" w:rsidTr="00EC29F4">
        <w:trPr>
          <w:trHeight w:val="312"/>
        </w:trPr>
        <w:tc>
          <w:tcPr>
            <w:tcW w:w="2781" w:type="dxa"/>
            <w:tcBorders>
              <w:top w:val="nil"/>
              <w:left w:val="nil"/>
              <w:bottom w:val="nil"/>
              <w:right w:val="nil"/>
            </w:tcBorders>
            <w:noWrap/>
            <w:vAlign w:val="bottom"/>
            <w:hideMark/>
          </w:tcPr>
          <w:p w14:paraId="0B037AC7" w14:textId="77777777" w:rsidR="00041D5D" w:rsidRPr="00E54880" w:rsidRDefault="00041D5D" w:rsidP="00EC29F4">
            <w:pPr>
              <w:spacing w:after="0" w:line="240" w:lineRule="auto"/>
            </w:pPr>
            <w:proofErr w:type="spellStart"/>
            <w:r w:rsidRPr="00E54880">
              <w:t>Kết</w:t>
            </w:r>
            <w:proofErr w:type="spellEnd"/>
            <w:r w:rsidRPr="00E54880">
              <w:t xml:space="preserve"> </w:t>
            </w:r>
            <w:proofErr w:type="spellStart"/>
            <w:r w:rsidRPr="00E54880">
              <w:t>quả</w:t>
            </w:r>
            <w:proofErr w:type="spellEnd"/>
            <w:r w:rsidRPr="00E54880">
              <w:t>:</w:t>
            </w:r>
          </w:p>
        </w:tc>
        <w:tc>
          <w:tcPr>
            <w:tcW w:w="2444" w:type="dxa"/>
            <w:tcBorders>
              <w:top w:val="nil"/>
              <w:left w:val="nil"/>
              <w:bottom w:val="nil"/>
              <w:right w:val="nil"/>
            </w:tcBorders>
            <w:noWrap/>
            <w:vAlign w:val="bottom"/>
            <w:hideMark/>
          </w:tcPr>
          <w:p w14:paraId="1F89EB8D" w14:textId="77777777" w:rsidR="00041D5D" w:rsidRPr="00E54880" w:rsidRDefault="00041D5D" w:rsidP="00EC29F4">
            <w:pPr>
              <w:spacing w:after="0" w:line="240" w:lineRule="auto"/>
            </w:pPr>
          </w:p>
        </w:tc>
        <w:tc>
          <w:tcPr>
            <w:tcW w:w="1096" w:type="dxa"/>
            <w:tcBorders>
              <w:top w:val="nil"/>
              <w:left w:val="nil"/>
              <w:bottom w:val="nil"/>
              <w:right w:val="nil"/>
            </w:tcBorders>
            <w:noWrap/>
            <w:vAlign w:val="bottom"/>
            <w:hideMark/>
          </w:tcPr>
          <w:p w14:paraId="091E501A" w14:textId="77777777" w:rsidR="00041D5D" w:rsidRPr="00E54880" w:rsidRDefault="00041D5D" w:rsidP="00EC29F4">
            <w:pPr>
              <w:spacing w:after="0" w:line="240" w:lineRule="auto"/>
              <w:rPr>
                <w:sz w:val="20"/>
                <w:szCs w:val="20"/>
              </w:rPr>
            </w:pPr>
          </w:p>
        </w:tc>
        <w:tc>
          <w:tcPr>
            <w:tcW w:w="879" w:type="dxa"/>
            <w:tcBorders>
              <w:top w:val="nil"/>
              <w:left w:val="nil"/>
              <w:bottom w:val="nil"/>
              <w:right w:val="nil"/>
            </w:tcBorders>
            <w:noWrap/>
            <w:vAlign w:val="bottom"/>
            <w:hideMark/>
          </w:tcPr>
          <w:p w14:paraId="6AF39AAF"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1E820FFB" w14:textId="77777777" w:rsidR="00041D5D" w:rsidRPr="00E54880" w:rsidRDefault="00041D5D" w:rsidP="00EC29F4">
            <w:pPr>
              <w:spacing w:after="0" w:line="240" w:lineRule="auto"/>
              <w:rPr>
                <w:sz w:val="20"/>
                <w:szCs w:val="20"/>
              </w:rPr>
            </w:pPr>
          </w:p>
        </w:tc>
      </w:tr>
      <w:tr w:rsidR="00E54880" w:rsidRPr="00E54880" w14:paraId="640425C7" w14:textId="77777777" w:rsidTr="00EC29F4">
        <w:trPr>
          <w:trHeight w:val="312"/>
        </w:trPr>
        <w:tc>
          <w:tcPr>
            <w:tcW w:w="5225" w:type="dxa"/>
            <w:gridSpan w:val="2"/>
            <w:tcBorders>
              <w:top w:val="nil"/>
              <w:left w:val="nil"/>
              <w:bottom w:val="nil"/>
              <w:right w:val="nil"/>
            </w:tcBorders>
            <w:noWrap/>
            <w:vAlign w:val="bottom"/>
            <w:hideMark/>
          </w:tcPr>
          <w:p w14:paraId="20C861B0" w14:textId="77777777" w:rsidR="00041D5D" w:rsidRPr="00E54880" w:rsidRDefault="00041D5D" w:rsidP="00EC29F4">
            <w:pPr>
              <w:spacing w:after="0" w:line="240" w:lineRule="auto"/>
            </w:pPr>
            <w:r w:rsidRPr="00E54880">
              <w:t xml:space="preserve">Trung </w:t>
            </w:r>
            <w:proofErr w:type="spellStart"/>
            <w:r w:rsidRPr="00E54880">
              <w:t>bình</w:t>
            </w:r>
            <w:proofErr w:type="spellEnd"/>
            <w:r w:rsidRPr="00E54880">
              <w:t xml:space="preserve"> </w:t>
            </w:r>
            <w:proofErr w:type="spellStart"/>
            <w:r w:rsidRPr="00E54880">
              <w:t>chiều</w:t>
            </w:r>
            <w:proofErr w:type="spellEnd"/>
            <w:r w:rsidRPr="00E54880">
              <w:t xml:space="preserve"> </w:t>
            </w:r>
            <w:proofErr w:type="spellStart"/>
            <w:r w:rsidRPr="00E54880">
              <w:t>cao</w:t>
            </w:r>
            <w:proofErr w:type="spellEnd"/>
            <w:r w:rsidRPr="00E54880">
              <w:t xml:space="preserve"> </w:t>
            </w:r>
            <w:proofErr w:type="spellStart"/>
            <w:r w:rsidRPr="00E54880">
              <w:t>vút</w:t>
            </w:r>
            <w:proofErr w:type="spellEnd"/>
            <w:r w:rsidRPr="00E54880">
              <w:t xml:space="preserve"> </w:t>
            </w:r>
            <w:proofErr w:type="spellStart"/>
            <w:r w:rsidRPr="00E54880">
              <w:t>ngọn</w:t>
            </w:r>
            <w:proofErr w:type="spellEnd"/>
            <w:r w:rsidRPr="00E54880">
              <w:t xml:space="preserve"> </w:t>
            </w:r>
            <w:proofErr w:type="spellStart"/>
            <w:r w:rsidRPr="00E54880">
              <w:t>của</w:t>
            </w:r>
            <w:proofErr w:type="spellEnd"/>
            <w:r w:rsidRPr="00E54880">
              <w:t xml:space="preserve"> </w:t>
            </w:r>
            <w:proofErr w:type="spellStart"/>
            <w:r w:rsidRPr="00E54880">
              <w:t>cây</w:t>
            </w:r>
            <w:proofErr w:type="spellEnd"/>
            <w:r w:rsidRPr="00E54880">
              <w:t xml:space="preserve"> </w:t>
            </w:r>
            <w:proofErr w:type="spellStart"/>
            <w:r w:rsidRPr="00E54880">
              <w:t>Hvn</w:t>
            </w:r>
            <w:proofErr w:type="spellEnd"/>
            <w:r w:rsidRPr="00E54880">
              <w:t xml:space="preserve"> (m):</w:t>
            </w:r>
          </w:p>
        </w:tc>
        <w:tc>
          <w:tcPr>
            <w:tcW w:w="1096" w:type="dxa"/>
            <w:tcBorders>
              <w:top w:val="nil"/>
              <w:left w:val="nil"/>
              <w:bottom w:val="nil"/>
              <w:right w:val="nil"/>
            </w:tcBorders>
            <w:noWrap/>
            <w:vAlign w:val="bottom"/>
            <w:hideMark/>
          </w:tcPr>
          <w:p w14:paraId="42585369" w14:textId="77777777" w:rsidR="00041D5D" w:rsidRPr="00E54880" w:rsidRDefault="00041D5D" w:rsidP="00EC29F4">
            <w:pPr>
              <w:spacing w:after="0" w:line="240" w:lineRule="auto"/>
            </w:pPr>
          </w:p>
        </w:tc>
        <w:tc>
          <w:tcPr>
            <w:tcW w:w="879" w:type="dxa"/>
            <w:tcBorders>
              <w:top w:val="nil"/>
              <w:left w:val="nil"/>
              <w:bottom w:val="nil"/>
              <w:right w:val="nil"/>
            </w:tcBorders>
            <w:noWrap/>
            <w:vAlign w:val="bottom"/>
            <w:hideMark/>
          </w:tcPr>
          <w:p w14:paraId="5184BF02"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6CA07DB9" w14:textId="77777777" w:rsidR="00041D5D" w:rsidRPr="00E54880" w:rsidRDefault="00041D5D" w:rsidP="00EC29F4">
            <w:pPr>
              <w:spacing w:after="0" w:line="240" w:lineRule="auto"/>
              <w:rPr>
                <w:sz w:val="20"/>
                <w:szCs w:val="20"/>
              </w:rPr>
            </w:pPr>
          </w:p>
        </w:tc>
      </w:tr>
      <w:tr w:rsidR="00E54880" w:rsidRPr="00E54880" w14:paraId="44CCAF00" w14:textId="77777777" w:rsidTr="00EC29F4">
        <w:trPr>
          <w:trHeight w:val="312"/>
        </w:trPr>
        <w:tc>
          <w:tcPr>
            <w:tcW w:w="5225" w:type="dxa"/>
            <w:gridSpan w:val="2"/>
            <w:tcBorders>
              <w:top w:val="nil"/>
              <w:left w:val="nil"/>
              <w:bottom w:val="nil"/>
              <w:right w:val="nil"/>
            </w:tcBorders>
            <w:noWrap/>
            <w:vAlign w:val="bottom"/>
            <w:hideMark/>
          </w:tcPr>
          <w:p w14:paraId="0E2A4200" w14:textId="77777777" w:rsidR="00041D5D" w:rsidRPr="00E54880" w:rsidRDefault="00041D5D" w:rsidP="00EC29F4">
            <w:pPr>
              <w:spacing w:after="0" w:line="240" w:lineRule="auto"/>
            </w:pPr>
            <w:r w:rsidRPr="00E54880">
              <w:t xml:space="preserve">Trung </w:t>
            </w:r>
            <w:proofErr w:type="spellStart"/>
            <w:r w:rsidRPr="00E54880">
              <w:t>bình</w:t>
            </w:r>
            <w:proofErr w:type="spellEnd"/>
            <w:r w:rsidRPr="00E54880">
              <w:t xml:space="preserve"> </w:t>
            </w:r>
            <w:proofErr w:type="spellStart"/>
            <w:r w:rsidRPr="00E54880">
              <w:t>đường</w:t>
            </w:r>
            <w:proofErr w:type="spellEnd"/>
            <w:r w:rsidRPr="00E54880">
              <w:t xml:space="preserve"> </w:t>
            </w:r>
            <w:proofErr w:type="spellStart"/>
            <w:r w:rsidRPr="00E54880">
              <w:t>kính</w:t>
            </w:r>
            <w:proofErr w:type="spellEnd"/>
            <w:r w:rsidRPr="00E54880">
              <w:t xml:space="preserve"> </w:t>
            </w:r>
            <w:proofErr w:type="spellStart"/>
            <w:r w:rsidRPr="00E54880">
              <w:t>của</w:t>
            </w:r>
            <w:proofErr w:type="spellEnd"/>
            <w:r w:rsidRPr="00E54880">
              <w:t xml:space="preserve"> </w:t>
            </w:r>
            <w:proofErr w:type="spellStart"/>
            <w:r w:rsidRPr="00E54880">
              <w:t>cây</w:t>
            </w:r>
            <w:proofErr w:type="spellEnd"/>
            <w:r w:rsidRPr="00E54880">
              <w:t xml:space="preserve"> D1.3 (cm):</w:t>
            </w:r>
          </w:p>
        </w:tc>
        <w:tc>
          <w:tcPr>
            <w:tcW w:w="1096" w:type="dxa"/>
            <w:tcBorders>
              <w:top w:val="nil"/>
              <w:left w:val="nil"/>
              <w:bottom w:val="nil"/>
              <w:right w:val="nil"/>
            </w:tcBorders>
            <w:noWrap/>
            <w:vAlign w:val="bottom"/>
            <w:hideMark/>
          </w:tcPr>
          <w:p w14:paraId="0632B366" w14:textId="77777777" w:rsidR="00041D5D" w:rsidRPr="00E54880" w:rsidRDefault="00041D5D" w:rsidP="00EC29F4">
            <w:pPr>
              <w:spacing w:after="0" w:line="240" w:lineRule="auto"/>
            </w:pPr>
          </w:p>
        </w:tc>
        <w:tc>
          <w:tcPr>
            <w:tcW w:w="879" w:type="dxa"/>
            <w:tcBorders>
              <w:top w:val="nil"/>
              <w:left w:val="nil"/>
              <w:bottom w:val="nil"/>
              <w:right w:val="nil"/>
            </w:tcBorders>
            <w:noWrap/>
            <w:vAlign w:val="bottom"/>
            <w:hideMark/>
          </w:tcPr>
          <w:p w14:paraId="621908C6"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75728106" w14:textId="77777777" w:rsidR="00041D5D" w:rsidRPr="00E54880" w:rsidRDefault="00041D5D" w:rsidP="00EC29F4">
            <w:pPr>
              <w:spacing w:after="0" w:line="240" w:lineRule="auto"/>
              <w:rPr>
                <w:sz w:val="20"/>
                <w:szCs w:val="20"/>
              </w:rPr>
            </w:pPr>
          </w:p>
        </w:tc>
      </w:tr>
      <w:tr w:rsidR="00E54880" w:rsidRPr="00E54880" w14:paraId="138B6355" w14:textId="77777777" w:rsidTr="00EC29F4">
        <w:trPr>
          <w:trHeight w:val="312"/>
        </w:trPr>
        <w:tc>
          <w:tcPr>
            <w:tcW w:w="5225" w:type="dxa"/>
            <w:gridSpan w:val="2"/>
            <w:tcBorders>
              <w:top w:val="nil"/>
              <w:left w:val="nil"/>
              <w:bottom w:val="nil"/>
              <w:right w:val="nil"/>
            </w:tcBorders>
            <w:noWrap/>
            <w:vAlign w:val="bottom"/>
            <w:hideMark/>
          </w:tcPr>
          <w:p w14:paraId="7B627B86" w14:textId="77777777" w:rsidR="00041D5D" w:rsidRPr="00E54880" w:rsidRDefault="00041D5D" w:rsidP="00EC29F4">
            <w:pPr>
              <w:spacing w:after="0" w:line="240" w:lineRule="auto"/>
            </w:pPr>
            <w:proofErr w:type="spellStart"/>
            <w:r w:rsidRPr="00E54880">
              <w:t>Thể</w:t>
            </w:r>
            <w:proofErr w:type="spellEnd"/>
            <w:r w:rsidRPr="00E54880">
              <w:t xml:space="preserve"> </w:t>
            </w:r>
            <w:proofErr w:type="spellStart"/>
            <w:r w:rsidRPr="00E54880">
              <w:t>tích</w:t>
            </w:r>
            <w:proofErr w:type="spellEnd"/>
            <w:r w:rsidRPr="00E54880">
              <w:t xml:space="preserve"> </w:t>
            </w:r>
            <w:proofErr w:type="spellStart"/>
            <w:r w:rsidRPr="00E54880">
              <w:t>trung</w:t>
            </w:r>
            <w:proofErr w:type="spellEnd"/>
            <w:r w:rsidRPr="00E54880">
              <w:t xml:space="preserve"> </w:t>
            </w:r>
            <w:proofErr w:type="spellStart"/>
            <w:r w:rsidRPr="00E54880">
              <w:t>bình</w:t>
            </w:r>
            <w:proofErr w:type="spellEnd"/>
            <w:r w:rsidRPr="00E54880">
              <w:t xml:space="preserve"> </w:t>
            </w:r>
            <w:proofErr w:type="spellStart"/>
            <w:r w:rsidRPr="00E54880">
              <w:t>cây</w:t>
            </w:r>
            <w:proofErr w:type="spellEnd"/>
            <w:r w:rsidRPr="00E54880">
              <w:t xml:space="preserve"> </w:t>
            </w:r>
            <w:proofErr w:type="spellStart"/>
            <w:r w:rsidRPr="00E54880">
              <w:t>Vtb</w:t>
            </w:r>
            <w:proofErr w:type="spellEnd"/>
            <w:r w:rsidRPr="00E54880">
              <w:t xml:space="preserve"> (m3/</w:t>
            </w:r>
            <w:proofErr w:type="spellStart"/>
            <w:r w:rsidRPr="00E54880">
              <w:t>cây</w:t>
            </w:r>
            <w:proofErr w:type="spellEnd"/>
            <w:r w:rsidRPr="00E54880">
              <w:t>):</w:t>
            </w:r>
          </w:p>
        </w:tc>
        <w:tc>
          <w:tcPr>
            <w:tcW w:w="1096" w:type="dxa"/>
            <w:tcBorders>
              <w:top w:val="nil"/>
              <w:left w:val="nil"/>
              <w:bottom w:val="nil"/>
              <w:right w:val="nil"/>
            </w:tcBorders>
            <w:noWrap/>
            <w:vAlign w:val="bottom"/>
            <w:hideMark/>
          </w:tcPr>
          <w:p w14:paraId="0C29AC6F" w14:textId="77777777" w:rsidR="00041D5D" w:rsidRPr="00E54880" w:rsidRDefault="00041D5D" w:rsidP="00EC29F4">
            <w:pPr>
              <w:spacing w:after="0" w:line="240" w:lineRule="auto"/>
            </w:pPr>
          </w:p>
        </w:tc>
        <w:tc>
          <w:tcPr>
            <w:tcW w:w="879" w:type="dxa"/>
            <w:tcBorders>
              <w:top w:val="nil"/>
              <w:left w:val="nil"/>
              <w:bottom w:val="nil"/>
              <w:right w:val="nil"/>
            </w:tcBorders>
            <w:noWrap/>
            <w:vAlign w:val="bottom"/>
            <w:hideMark/>
          </w:tcPr>
          <w:p w14:paraId="35C8CF67"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73C97B48" w14:textId="77777777" w:rsidR="00041D5D" w:rsidRPr="00E54880" w:rsidRDefault="00041D5D" w:rsidP="00EC29F4">
            <w:pPr>
              <w:spacing w:after="0" w:line="240" w:lineRule="auto"/>
              <w:rPr>
                <w:sz w:val="20"/>
                <w:szCs w:val="20"/>
              </w:rPr>
            </w:pPr>
          </w:p>
        </w:tc>
      </w:tr>
      <w:tr w:rsidR="00E54880" w:rsidRPr="00E54880" w14:paraId="326A37BA" w14:textId="77777777" w:rsidTr="00EC29F4">
        <w:trPr>
          <w:trHeight w:val="312"/>
        </w:trPr>
        <w:tc>
          <w:tcPr>
            <w:tcW w:w="2781" w:type="dxa"/>
            <w:tcBorders>
              <w:top w:val="nil"/>
              <w:left w:val="nil"/>
              <w:bottom w:val="nil"/>
              <w:right w:val="nil"/>
            </w:tcBorders>
            <w:noWrap/>
            <w:vAlign w:val="bottom"/>
            <w:hideMark/>
          </w:tcPr>
          <w:p w14:paraId="656E7630" w14:textId="77777777" w:rsidR="00041D5D" w:rsidRPr="00E54880" w:rsidRDefault="00041D5D" w:rsidP="00EC29F4">
            <w:pPr>
              <w:spacing w:after="0" w:line="240" w:lineRule="auto"/>
            </w:pPr>
            <w:proofErr w:type="spellStart"/>
            <w:r w:rsidRPr="00E54880">
              <w:t>Mật</w:t>
            </w:r>
            <w:proofErr w:type="spellEnd"/>
            <w:r w:rsidRPr="00E54880">
              <w:t xml:space="preserve"> độ </w:t>
            </w:r>
            <w:proofErr w:type="spellStart"/>
            <w:r w:rsidRPr="00E54880">
              <w:t>cây</w:t>
            </w:r>
            <w:proofErr w:type="spellEnd"/>
            <w:r w:rsidRPr="00E54880">
              <w:t>/ha:</w:t>
            </w:r>
          </w:p>
        </w:tc>
        <w:tc>
          <w:tcPr>
            <w:tcW w:w="2444" w:type="dxa"/>
            <w:tcBorders>
              <w:top w:val="nil"/>
              <w:left w:val="nil"/>
              <w:bottom w:val="nil"/>
              <w:right w:val="nil"/>
            </w:tcBorders>
            <w:noWrap/>
            <w:vAlign w:val="bottom"/>
            <w:hideMark/>
          </w:tcPr>
          <w:p w14:paraId="59B9061F" w14:textId="77777777" w:rsidR="00041D5D" w:rsidRPr="00E54880" w:rsidRDefault="00041D5D" w:rsidP="00EC29F4">
            <w:pPr>
              <w:spacing w:after="0" w:line="240" w:lineRule="auto"/>
            </w:pPr>
          </w:p>
        </w:tc>
        <w:tc>
          <w:tcPr>
            <w:tcW w:w="1096" w:type="dxa"/>
            <w:tcBorders>
              <w:top w:val="nil"/>
              <w:left w:val="nil"/>
              <w:bottom w:val="nil"/>
              <w:right w:val="nil"/>
            </w:tcBorders>
            <w:noWrap/>
            <w:vAlign w:val="bottom"/>
            <w:hideMark/>
          </w:tcPr>
          <w:p w14:paraId="2A2CC8AD" w14:textId="77777777" w:rsidR="00041D5D" w:rsidRPr="00E54880" w:rsidRDefault="00041D5D" w:rsidP="00EC29F4">
            <w:pPr>
              <w:spacing w:after="0" w:line="240" w:lineRule="auto"/>
              <w:rPr>
                <w:sz w:val="20"/>
                <w:szCs w:val="20"/>
              </w:rPr>
            </w:pPr>
          </w:p>
        </w:tc>
        <w:tc>
          <w:tcPr>
            <w:tcW w:w="879" w:type="dxa"/>
            <w:tcBorders>
              <w:top w:val="nil"/>
              <w:left w:val="nil"/>
              <w:bottom w:val="nil"/>
              <w:right w:val="nil"/>
            </w:tcBorders>
            <w:noWrap/>
            <w:vAlign w:val="bottom"/>
            <w:hideMark/>
          </w:tcPr>
          <w:p w14:paraId="131B6087"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1C52E00E" w14:textId="77777777" w:rsidR="00041D5D" w:rsidRPr="00E54880" w:rsidRDefault="00041D5D" w:rsidP="00EC29F4">
            <w:pPr>
              <w:spacing w:after="0" w:line="240" w:lineRule="auto"/>
              <w:rPr>
                <w:sz w:val="20"/>
                <w:szCs w:val="20"/>
              </w:rPr>
            </w:pPr>
          </w:p>
        </w:tc>
      </w:tr>
      <w:tr w:rsidR="00E54880" w:rsidRPr="00E54880" w14:paraId="664A3952" w14:textId="77777777" w:rsidTr="00EC29F4">
        <w:trPr>
          <w:trHeight w:val="312"/>
        </w:trPr>
        <w:tc>
          <w:tcPr>
            <w:tcW w:w="2781" w:type="dxa"/>
            <w:tcBorders>
              <w:top w:val="nil"/>
              <w:left w:val="nil"/>
              <w:bottom w:val="nil"/>
              <w:right w:val="nil"/>
            </w:tcBorders>
            <w:noWrap/>
            <w:vAlign w:val="bottom"/>
            <w:hideMark/>
          </w:tcPr>
          <w:p w14:paraId="2FE8AEB7" w14:textId="77777777" w:rsidR="00041D5D" w:rsidRPr="00E54880" w:rsidRDefault="00041D5D" w:rsidP="00EC29F4">
            <w:pPr>
              <w:spacing w:after="0" w:line="240" w:lineRule="auto"/>
            </w:pPr>
            <w:proofErr w:type="spellStart"/>
            <w:r w:rsidRPr="00E54880">
              <w:t>Người</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p>
        </w:tc>
        <w:tc>
          <w:tcPr>
            <w:tcW w:w="2444" w:type="dxa"/>
            <w:tcBorders>
              <w:top w:val="nil"/>
              <w:left w:val="nil"/>
              <w:bottom w:val="nil"/>
              <w:right w:val="nil"/>
            </w:tcBorders>
            <w:noWrap/>
            <w:vAlign w:val="bottom"/>
            <w:hideMark/>
          </w:tcPr>
          <w:p w14:paraId="0C837BA6" w14:textId="77777777" w:rsidR="00041D5D" w:rsidRPr="00E54880" w:rsidRDefault="00041D5D" w:rsidP="00EC29F4">
            <w:pPr>
              <w:spacing w:after="0" w:line="240" w:lineRule="auto"/>
            </w:pPr>
            <w:proofErr w:type="spellStart"/>
            <w:r w:rsidRPr="00E54880">
              <w:t>Người</w:t>
            </w:r>
            <w:proofErr w:type="spellEnd"/>
            <w:r w:rsidRPr="00E54880">
              <w:t xml:space="preserve"> </w:t>
            </w:r>
            <w:proofErr w:type="spellStart"/>
            <w:r w:rsidRPr="00E54880">
              <w:t>thông</w:t>
            </w:r>
            <w:proofErr w:type="spellEnd"/>
            <w:r w:rsidRPr="00E54880">
              <w:t xml:space="preserve"> qua</w:t>
            </w:r>
          </w:p>
        </w:tc>
        <w:tc>
          <w:tcPr>
            <w:tcW w:w="1096" w:type="dxa"/>
            <w:tcBorders>
              <w:top w:val="nil"/>
              <w:left w:val="nil"/>
              <w:bottom w:val="nil"/>
              <w:right w:val="nil"/>
            </w:tcBorders>
            <w:noWrap/>
            <w:vAlign w:val="bottom"/>
            <w:hideMark/>
          </w:tcPr>
          <w:p w14:paraId="2B2B48A0" w14:textId="77777777" w:rsidR="00041D5D" w:rsidRPr="00E54880" w:rsidRDefault="00041D5D" w:rsidP="00EC29F4">
            <w:pPr>
              <w:spacing w:after="0" w:line="240" w:lineRule="auto"/>
            </w:pPr>
          </w:p>
        </w:tc>
        <w:tc>
          <w:tcPr>
            <w:tcW w:w="879" w:type="dxa"/>
            <w:tcBorders>
              <w:top w:val="nil"/>
              <w:left w:val="nil"/>
              <w:bottom w:val="nil"/>
              <w:right w:val="nil"/>
            </w:tcBorders>
            <w:noWrap/>
            <w:vAlign w:val="bottom"/>
            <w:hideMark/>
          </w:tcPr>
          <w:p w14:paraId="368DFA3E"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7FC5E760" w14:textId="77777777" w:rsidR="00041D5D" w:rsidRPr="00E54880" w:rsidRDefault="00041D5D" w:rsidP="00EC29F4">
            <w:pPr>
              <w:spacing w:after="0" w:line="240" w:lineRule="auto"/>
              <w:rPr>
                <w:sz w:val="20"/>
                <w:szCs w:val="20"/>
              </w:rPr>
            </w:pPr>
          </w:p>
        </w:tc>
      </w:tr>
      <w:tr w:rsidR="00041D5D" w:rsidRPr="00E54880" w14:paraId="5491CA9B" w14:textId="77777777" w:rsidTr="00EC29F4">
        <w:trPr>
          <w:trHeight w:val="312"/>
        </w:trPr>
        <w:tc>
          <w:tcPr>
            <w:tcW w:w="8160" w:type="dxa"/>
            <w:gridSpan w:val="5"/>
            <w:tcBorders>
              <w:top w:val="nil"/>
              <w:left w:val="nil"/>
              <w:bottom w:val="nil"/>
              <w:right w:val="nil"/>
            </w:tcBorders>
            <w:noWrap/>
            <w:vAlign w:val="bottom"/>
            <w:hideMark/>
          </w:tcPr>
          <w:p w14:paraId="4885EAE9" w14:textId="77777777" w:rsidR="00041D5D" w:rsidRPr="00E54880" w:rsidRDefault="00041D5D" w:rsidP="00EC29F4">
            <w:pPr>
              <w:spacing w:after="0" w:line="240" w:lineRule="auto"/>
            </w:pPr>
            <w:proofErr w:type="spellStart"/>
            <w:r w:rsidRPr="00E54880">
              <w:t>Trữ</w:t>
            </w:r>
            <w:proofErr w:type="spellEnd"/>
            <w:r w:rsidRPr="00E54880">
              <w:t xml:space="preserve"> </w:t>
            </w:r>
            <w:proofErr w:type="spellStart"/>
            <w:r w:rsidRPr="00E54880">
              <w:t>lượng</w:t>
            </w:r>
            <w:proofErr w:type="spellEnd"/>
            <w:r w:rsidRPr="00E54880">
              <w:t xml:space="preserve"> </w:t>
            </w:r>
            <w:proofErr w:type="spellStart"/>
            <w:r w:rsidRPr="00E54880">
              <w:t>của</w:t>
            </w:r>
            <w:proofErr w:type="spellEnd"/>
            <w:r w:rsidRPr="00E54880">
              <w:t xml:space="preserve"> ô (M):……………………..</w:t>
            </w:r>
            <w:proofErr w:type="spellStart"/>
            <w:r w:rsidRPr="00E54880">
              <w:t>Tương</w:t>
            </w:r>
            <w:proofErr w:type="spellEnd"/>
            <w:r w:rsidRPr="00E54880">
              <w:t xml:space="preserve"> </w:t>
            </w:r>
            <w:proofErr w:type="spellStart"/>
            <w:r w:rsidRPr="00E54880">
              <w:t>đương</w:t>
            </w:r>
            <w:proofErr w:type="spellEnd"/>
            <w:r w:rsidRPr="00E54880">
              <w:t>:……………………</w:t>
            </w:r>
          </w:p>
        </w:tc>
      </w:tr>
    </w:tbl>
    <w:p w14:paraId="78166D9A" w14:textId="77777777" w:rsidR="00041D5D" w:rsidRPr="00E54880" w:rsidRDefault="00041D5D" w:rsidP="00041D5D">
      <w:pPr>
        <w:spacing w:after="0" w:line="240" w:lineRule="auto"/>
        <w:ind w:firstLine="567"/>
        <w:rPr>
          <w:b/>
          <w:szCs w:val="26"/>
        </w:rPr>
      </w:pPr>
    </w:p>
    <w:p w14:paraId="0F77B039" w14:textId="77777777" w:rsidR="00041D5D" w:rsidRPr="00E54880" w:rsidRDefault="00041D5D" w:rsidP="00041D5D">
      <w:pPr>
        <w:spacing w:after="0" w:line="240" w:lineRule="auto"/>
        <w:ind w:firstLine="567"/>
        <w:rPr>
          <w:b/>
          <w:szCs w:val="26"/>
        </w:rPr>
      </w:pPr>
    </w:p>
    <w:p w14:paraId="7DB0372C" w14:textId="77777777" w:rsidR="00041D5D" w:rsidRPr="00E54880" w:rsidRDefault="00041D5D" w:rsidP="00041D5D">
      <w:pPr>
        <w:spacing w:after="0" w:line="240" w:lineRule="auto"/>
        <w:ind w:firstLine="567"/>
        <w:rPr>
          <w:b/>
          <w:szCs w:val="26"/>
        </w:rPr>
      </w:pPr>
    </w:p>
    <w:p w14:paraId="6C418339" w14:textId="77777777" w:rsidR="00041D5D" w:rsidRPr="00E54880" w:rsidRDefault="00041D5D" w:rsidP="00041D5D">
      <w:pPr>
        <w:spacing w:after="0" w:line="240" w:lineRule="auto"/>
        <w:ind w:firstLine="567"/>
        <w:rPr>
          <w:b/>
          <w:szCs w:val="26"/>
        </w:rPr>
      </w:pPr>
    </w:p>
    <w:p w14:paraId="285425CF" w14:textId="77777777" w:rsidR="00041D5D" w:rsidRPr="00E54880" w:rsidRDefault="00041D5D" w:rsidP="00041D5D">
      <w:pPr>
        <w:spacing w:after="0" w:line="240" w:lineRule="auto"/>
        <w:ind w:firstLine="567"/>
        <w:rPr>
          <w:b/>
          <w:szCs w:val="26"/>
        </w:rPr>
      </w:pPr>
    </w:p>
    <w:p w14:paraId="3F3B32AB" w14:textId="77777777" w:rsidR="00041D5D" w:rsidRPr="00E54880" w:rsidRDefault="00041D5D" w:rsidP="00041D5D">
      <w:pPr>
        <w:spacing w:after="0" w:line="240" w:lineRule="auto"/>
        <w:ind w:firstLine="567"/>
        <w:rPr>
          <w:b/>
          <w:szCs w:val="26"/>
        </w:rPr>
      </w:pPr>
    </w:p>
    <w:p w14:paraId="5D139400" w14:textId="77777777" w:rsidR="00041D5D" w:rsidRPr="00E54880" w:rsidRDefault="00041D5D" w:rsidP="00041D5D">
      <w:pPr>
        <w:spacing w:after="0" w:line="240" w:lineRule="auto"/>
        <w:ind w:firstLine="567"/>
        <w:rPr>
          <w:b/>
          <w:szCs w:val="26"/>
        </w:rPr>
      </w:pPr>
    </w:p>
    <w:p w14:paraId="5321A196" w14:textId="77777777" w:rsidR="00041D5D" w:rsidRPr="00E54880" w:rsidRDefault="00041D5D" w:rsidP="00041D5D">
      <w:pPr>
        <w:spacing w:after="0" w:line="240" w:lineRule="auto"/>
        <w:ind w:firstLine="567"/>
        <w:rPr>
          <w:b/>
          <w:szCs w:val="26"/>
        </w:rPr>
      </w:pPr>
    </w:p>
    <w:p w14:paraId="4C40CC50" w14:textId="77777777" w:rsidR="00041D5D" w:rsidRPr="00E54880" w:rsidRDefault="00041D5D" w:rsidP="00041D5D">
      <w:pPr>
        <w:spacing w:after="0" w:line="240" w:lineRule="auto"/>
        <w:ind w:firstLine="567"/>
        <w:rPr>
          <w:b/>
          <w:szCs w:val="26"/>
        </w:rPr>
      </w:pPr>
    </w:p>
    <w:tbl>
      <w:tblPr>
        <w:tblW w:w="9768" w:type="dxa"/>
        <w:tblInd w:w="-709" w:type="dxa"/>
        <w:tblLayout w:type="fixed"/>
        <w:tblLook w:val="04A0" w:firstRow="1" w:lastRow="0" w:firstColumn="1" w:lastColumn="0" w:noHBand="0" w:noVBand="1"/>
      </w:tblPr>
      <w:tblGrid>
        <w:gridCol w:w="595"/>
        <w:gridCol w:w="1400"/>
        <w:gridCol w:w="665"/>
        <w:gridCol w:w="709"/>
        <w:gridCol w:w="1026"/>
        <w:gridCol w:w="708"/>
        <w:gridCol w:w="1276"/>
        <w:gridCol w:w="959"/>
        <w:gridCol w:w="1275"/>
        <w:gridCol w:w="1114"/>
        <w:gridCol w:w="8"/>
        <w:gridCol w:w="13"/>
        <w:gridCol w:w="20"/>
      </w:tblGrid>
      <w:tr w:rsidR="00E54880" w:rsidRPr="00E54880" w14:paraId="4FB3E794" w14:textId="77777777" w:rsidTr="00E14BFA">
        <w:trPr>
          <w:trHeight w:val="1890"/>
        </w:trPr>
        <w:tc>
          <w:tcPr>
            <w:tcW w:w="9768" w:type="dxa"/>
            <w:gridSpan w:val="13"/>
            <w:tcBorders>
              <w:top w:val="nil"/>
              <w:left w:val="nil"/>
              <w:bottom w:val="nil"/>
              <w:right w:val="nil"/>
            </w:tcBorders>
            <w:vAlign w:val="center"/>
            <w:hideMark/>
          </w:tcPr>
          <w:p w14:paraId="1AB93F08" w14:textId="05BF7085" w:rsidR="00041D5D" w:rsidRPr="00E54880" w:rsidRDefault="00041D5D" w:rsidP="000C7A32">
            <w:pPr>
              <w:pStyle w:val="PHULUC"/>
              <w:rPr>
                <w:color w:val="auto"/>
              </w:rPr>
            </w:pPr>
            <w:bookmarkStart w:id="223" w:name="_Toc204243944"/>
            <w:r w:rsidRPr="00E54880">
              <w:rPr>
                <w:color w:val="auto"/>
              </w:rPr>
              <w:lastRenderedPageBreak/>
              <w:t>M.0</w:t>
            </w:r>
            <w:r w:rsidR="009721C2" w:rsidRPr="00E54880">
              <w:rPr>
                <w:color w:val="auto"/>
              </w:rPr>
              <w:t>6</w:t>
            </w:r>
            <w:r w:rsidRPr="00E54880">
              <w:rPr>
                <w:color w:val="auto"/>
              </w:rPr>
              <w:t>-GS: MẪU TỔNG HỢP CÁC HOẠT ĐỘNG KHÔNG TUÂN THỦ</w:t>
            </w:r>
            <w:bookmarkEnd w:id="223"/>
          </w:p>
        </w:tc>
      </w:tr>
      <w:tr w:rsidR="00E54880" w:rsidRPr="00E54880" w14:paraId="6A48B006" w14:textId="77777777" w:rsidTr="00E14BFA">
        <w:trPr>
          <w:gridAfter w:val="2"/>
          <w:wAfter w:w="33" w:type="dxa"/>
          <w:trHeight w:val="500"/>
        </w:trPr>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43C7F228" w14:textId="77777777" w:rsidR="00041D5D" w:rsidRPr="00E54880" w:rsidRDefault="00041D5D" w:rsidP="00EC29F4">
            <w:pPr>
              <w:spacing w:after="0" w:line="240" w:lineRule="auto"/>
              <w:rPr>
                <w:bCs/>
                <w:sz w:val="20"/>
                <w:szCs w:val="20"/>
              </w:rPr>
            </w:pPr>
            <w:proofErr w:type="spellStart"/>
            <w:r w:rsidRPr="00E54880">
              <w:rPr>
                <w:bCs/>
                <w:sz w:val="20"/>
                <w:szCs w:val="20"/>
              </w:rPr>
              <w:t>Người</w:t>
            </w:r>
            <w:proofErr w:type="spellEnd"/>
            <w:r w:rsidRPr="00E54880">
              <w:rPr>
                <w:bCs/>
                <w:sz w:val="20"/>
                <w:szCs w:val="20"/>
              </w:rPr>
              <w:t xml:space="preserve"> </w:t>
            </w:r>
            <w:proofErr w:type="spellStart"/>
            <w:r w:rsidRPr="00E54880">
              <w:rPr>
                <w:bCs/>
                <w:sz w:val="20"/>
                <w:szCs w:val="20"/>
              </w:rPr>
              <w:t>lập</w:t>
            </w:r>
            <w:proofErr w:type="spellEnd"/>
          </w:p>
        </w:tc>
        <w:tc>
          <w:tcPr>
            <w:tcW w:w="4384" w:type="dxa"/>
            <w:gridSpan w:val="5"/>
            <w:tcBorders>
              <w:top w:val="single" w:sz="4" w:space="0" w:color="auto"/>
              <w:left w:val="nil"/>
              <w:bottom w:val="single" w:sz="4" w:space="0" w:color="auto"/>
              <w:right w:val="single" w:sz="4" w:space="0" w:color="auto"/>
            </w:tcBorders>
            <w:vAlign w:val="center"/>
            <w:hideMark/>
          </w:tcPr>
          <w:p w14:paraId="68A1B6C1" w14:textId="77777777" w:rsidR="00041D5D" w:rsidRPr="00E54880" w:rsidRDefault="00041D5D" w:rsidP="00EC29F4">
            <w:pPr>
              <w:spacing w:after="0" w:line="240" w:lineRule="auto"/>
              <w:rPr>
                <w:sz w:val="20"/>
                <w:szCs w:val="20"/>
              </w:rPr>
            </w:pPr>
            <w:r w:rsidRPr="00E54880">
              <w:rPr>
                <w:sz w:val="20"/>
                <w:szCs w:val="20"/>
              </w:rPr>
              <w:t> </w:t>
            </w:r>
          </w:p>
        </w:tc>
        <w:tc>
          <w:tcPr>
            <w:tcW w:w="959" w:type="dxa"/>
            <w:tcBorders>
              <w:top w:val="single" w:sz="4" w:space="0" w:color="auto"/>
              <w:left w:val="nil"/>
              <w:bottom w:val="single" w:sz="4" w:space="0" w:color="auto"/>
              <w:right w:val="single" w:sz="4" w:space="0" w:color="auto"/>
            </w:tcBorders>
            <w:vAlign w:val="center"/>
            <w:hideMark/>
          </w:tcPr>
          <w:p w14:paraId="1EECFC3B" w14:textId="77777777" w:rsidR="00041D5D" w:rsidRPr="00E54880" w:rsidRDefault="00041D5D" w:rsidP="00EC29F4">
            <w:pPr>
              <w:spacing w:after="0" w:line="240" w:lineRule="auto"/>
              <w:rPr>
                <w:bCs/>
                <w:sz w:val="20"/>
                <w:szCs w:val="20"/>
              </w:rPr>
            </w:pPr>
            <w:proofErr w:type="spellStart"/>
            <w:r w:rsidRPr="00E54880">
              <w:rPr>
                <w:bCs/>
                <w:sz w:val="20"/>
                <w:szCs w:val="20"/>
              </w:rPr>
              <w:t>Số</w:t>
            </w:r>
            <w:proofErr w:type="spellEnd"/>
            <w:r w:rsidRPr="00E54880">
              <w:rPr>
                <w:bCs/>
                <w:sz w:val="20"/>
                <w:szCs w:val="20"/>
              </w:rPr>
              <w:t xml:space="preserve"> </w:t>
            </w:r>
            <w:proofErr w:type="spellStart"/>
            <w:r w:rsidRPr="00E54880">
              <w:rPr>
                <w:bCs/>
                <w:sz w:val="20"/>
                <w:szCs w:val="20"/>
              </w:rPr>
              <w:t>điện</w:t>
            </w:r>
            <w:proofErr w:type="spellEnd"/>
            <w:r w:rsidRPr="00E54880">
              <w:rPr>
                <w:bCs/>
                <w:sz w:val="20"/>
                <w:szCs w:val="20"/>
              </w:rPr>
              <w:t xml:space="preserve"> </w:t>
            </w:r>
            <w:proofErr w:type="spellStart"/>
            <w:r w:rsidRPr="00E54880">
              <w:rPr>
                <w:bCs/>
                <w:sz w:val="20"/>
                <w:szCs w:val="20"/>
              </w:rPr>
              <w:t>thoại</w:t>
            </w:r>
            <w:proofErr w:type="spellEnd"/>
          </w:p>
        </w:tc>
        <w:tc>
          <w:tcPr>
            <w:tcW w:w="2397" w:type="dxa"/>
            <w:gridSpan w:val="3"/>
            <w:tcBorders>
              <w:top w:val="single" w:sz="4" w:space="0" w:color="auto"/>
              <w:left w:val="nil"/>
              <w:bottom w:val="single" w:sz="4" w:space="0" w:color="auto"/>
              <w:right w:val="single" w:sz="4" w:space="0" w:color="auto"/>
            </w:tcBorders>
            <w:vAlign w:val="center"/>
            <w:hideMark/>
          </w:tcPr>
          <w:p w14:paraId="04952F6A"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0D48B3AB" w14:textId="77777777" w:rsidTr="00E14BFA">
        <w:trPr>
          <w:gridAfter w:val="2"/>
          <w:wAfter w:w="33" w:type="dxa"/>
          <w:trHeight w:val="422"/>
        </w:trPr>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0195D111" w14:textId="77777777" w:rsidR="00041D5D" w:rsidRPr="00E54880" w:rsidRDefault="00041D5D" w:rsidP="00E14BFA">
            <w:pPr>
              <w:spacing w:after="0" w:line="240" w:lineRule="auto"/>
              <w:ind w:left="-392" w:firstLine="392"/>
              <w:rPr>
                <w:bCs/>
                <w:sz w:val="20"/>
                <w:szCs w:val="20"/>
              </w:rPr>
            </w:pPr>
            <w:proofErr w:type="spellStart"/>
            <w:r w:rsidRPr="00E54880">
              <w:rPr>
                <w:bCs/>
                <w:sz w:val="20"/>
                <w:szCs w:val="20"/>
              </w:rPr>
              <w:t>Chức</w:t>
            </w:r>
            <w:proofErr w:type="spellEnd"/>
            <w:r w:rsidRPr="00E54880">
              <w:rPr>
                <w:bCs/>
                <w:sz w:val="20"/>
                <w:szCs w:val="20"/>
              </w:rPr>
              <w:t xml:space="preserve"> </w:t>
            </w:r>
            <w:proofErr w:type="spellStart"/>
            <w:r w:rsidRPr="00E54880">
              <w:rPr>
                <w:bCs/>
                <w:sz w:val="20"/>
                <w:szCs w:val="20"/>
              </w:rPr>
              <w:t>vụ</w:t>
            </w:r>
            <w:proofErr w:type="spellEnd"/>
          </w:p>
        </w:tc>
        <w:tc>
          <w:tcPr>
            <w:tcW w:w="4384" w:type="dxa"/>
            <w:gridSpan w:val="5"/>
            <w:tcBorders>
              <w:top w:val="single" w:sz="4" w:space="0" w:color="auto"/>
              <w:left w:val="nil"/>
              <w:bottom w:val="single" w:sz="4" w:space="0" w:color="auto"/>
              <w:right w:val="single" w:sz="4" w:space="0" w:color="auto"/>
            </w:tcBorders>
            <w:vAlign w:val="center"/>
            <w:hideMark/>
          </w:tcPr>
          <w:p w14:paraId="6B822874" w14:textId="77777777" w:rsidR="00041D5D" w:rsidRPr="00E54880" w:rsidRDefault="00041D5D" w:rsidP="00EC29F4">
            <w:pPr>
              <w:spacing w:after="0" w:line="240" w:lineRule="auto"/>
              <w:rPr>
                <w:sz w:val="20"/>
                <w:szCs w:val="20"/>
              </w:rPr>
            </w:pPr>
            <w:r w:rsidRPr="00E54880">
              <w:rPr>
                <w:sz w:val="20"/>
                <w:szCs w:val="20"/>
              </w:rPr>
              <w:t> </w:t>
            </w:r>
          </w:p>
        </w:tc>
        <w:tc>
          <w:tcPr>
            <w:tcW w:w="959" w:type="dxa"/>
            <w:tcBorders>
              <w:top w:val="nil"/>
              <w:left w:val="nil"/>
              <w:bottom w:val="single" w:sz="4" w:space="0" w:color="auto"/>
              <w:right w:val="single" w:sz="4" w:space="0" w:color="auto"/>
            </w:tcBorders>
            <w:vAlign w:val="center"/>
            <w:hideMark/>
          </w:tcPr>
          <w:p w14:paraId="7B56DB94" w14:textId="77777777" w:rsidR="00041D5D" w:rsidRPr="00E54880" w:rsidRDefault="00041D5D" w:rsidP="00EC29F4">
            <w:pPr>
              <w:spacing w:after="0" w:line="240" w:lineRule="auto"/>
              <w:rPr>
                <w:bCs/>
                <w:sz w:val="20"/>
                <w:szCs w:val="20"/>
              </w:rPr>
            </w:pPr>
            <w:proofErr w:type="spellStart"/>
            <w:r w:rsidRPr="00E54880">
              <w:rPr>
                <w:bCs/>
                <w:sz w:val="20"/>
                <w:szCs w:val="20"/>
              </w:rPr>
              <w:t>Thời</w:t>
            </w:r>
            <w:proofErr w:type="spellEnd"/>
            <w:r w:rsidRPr="00E54880">
              <w:rPr>
                <w:bCs/>
                <w:sz w:val="20"/>
                <w:szCs w:val="20"/>
              </w:rPr>
              <w:t xml:space="preserve"> gian</w:t>
            </w:r>
          </w:p>
        </w:tc>
        <w:tc>
          <w:tcPr>
            <w:tcW w:w="2397" w:type="dxa"/>
            <w:gridSpan w:val="3"/>
            <w:tcBorders>
              <w:top w:val="single" w:sz="4" w:space="0" w:color="auto"/>
              <w:left w:val="nil"/>
              <w:bottom w:val="single" w:sz="4" w:space="0" w:color="auto"/>
              <w:right w:val="single" w:sz="4" w:space="0" w:color="auto"/>
            </w:tcBorders>
            <w:vAlign w:val="center"/>
            <w:hideMark/>
          </w:tcPr>
          <w:p w14:paraId="4E32C8A8"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6D7B1885" w14:textId="77777777" w:rsidTr="00E14BFA">
        <w:trPr>
          <w:gridAfter w:val="3"/>
          <w:wAfter w:w="41" w:type="dxa"/>
          <w:trHeight w:val="360"/>
        </w:trPr>
        <w:tc>
          <w:tcPr>
            <w:tcW w:w="595" w:type="dxa"/>
            <w:tcBorders>
              <w:top w:val="nil"/>
              <w:left w:val="nil"/>
              <w:bottom w:val="nil"/>
              <w:right w:val="nil"/>
            </w:tcBorders>
            <w:noWrap/>
            <w:vAlign w:val="center"/>
            <w:hideMark/>
          </w:tcPr>
          <w:p w14:paraId="39216A68" w14:textId="77777777" w:rsidR="00041D5D" w:rsidRPr="00E54880" w:rsidRDefault="00041D5D" w:rsidP="00EC29F4">
            <w:pPr>
              <w:spacing w:after="0" w:line="240" w:lineRule="auto"/>
              <w:rPr>
                <w:sz w:val="20"/>
                <w:szCs w:val="20"/>
              </w:rPr>
            </w:pPr>
          </w:p>
        </w:tc>
        <w:tc>
          <w:tcPr>
            <w:tcW w:w="1400" w:type="dxa"/>
            <w:tcBorders>
              <w:top w:val="nil"/>
              <w:left w:val="nil"/>
              <w:bottom w:val="nil"/>
              <w:right w:val="nil"/>
            </w:tcBorders>
            <w:noWrap/>
            <w:vAlign w:val="bottom"/>
            <w:hideMark/>
          </w:tcPr>
          <w:p w14:paraId="51FBF5F7" w14:textId="77777777" w:rsidR="00041D5D" w:rsidRPr="00E54880" w:rsidRDefault="00041D5D" w:rsidP="00EC29F4">
            <w:pPr>
              <w:spacing w:after="0" w:line="240" w:lineRule="auto"/>
              <w:rPr>
                <w:sz w:val="20"/>
                <w:szCs w:val="20"/>
              </w:rPr>
            </w:pPr>
          </w:p>
        </w:tc>
        <w:tc>
          <w:tcPr>
            <w:tcW w:w="665" w:type="dxa"/>
            <w:tcBorders>
              <w:top w:val="nil"/>
              <w:left w:val="nil"/>
              <w:bottom w:val="nil"/>
              <w:right w:val="nil"/>
            </w:tcBorders>
            <w:noWrap/>
            <w:vAlign w:val="bottom"/>
            <w:hideMark/>
          </w:tcPr>
          <w:p w14:paraId="4A17EAEF"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129CA360" w14:textId="77777777" w:rsidR="00041D5D" w:rsidRPr="00E54880" w:rsidRDefault="00041D5D" w:rsidP="00EC29F4">
            <w:pPr>
              <w:spacing w:after="0" w:line="240" w:lineRule="auto"/>
              <w:rPr>
                <w:sz w:val="20"/>
                <w:szCs w:val="20"/>
              </w:rPr>
            </w:pPr>
          </w:p>
        </w:tc>
        <w:tc>
          <w:tcPr>
            <w:tcW w:w="1026" w:type="dxa"/>
            <w:tcBorders>
              <w:top w:val="nil"/>
              <w:left w:val="nil"/>
              <w:bottom w:val="nil"/>
              <w:right w:val="nil"/>
            </w:tcBorders>
            <w:noWrap/>
            <w:vAlign w:val="bottom"/>
            <w:hideMark/>
          </w:tcPr>
          <w:p w14:paraId="1E345778"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590C55E8" w14:textId="77777777" w:rsidR="00041D5D" w:rsidRPr="00E54880" w:rsidRDefault="00041D5D" w:rsidP="00EC29F4">
            <w:pPr>
              <w:spacing w:after="0" w:line="240" w:lineRule="auto"/>
              <w:rPr>
                <w:sz w:val="20"/>
                <w:szCs w:val="20"/>
              </w:rPr>
            </w:pPr>
          </w:p>
        </w:tc>
        <w:tc>
          <w:tcPr>
            <w:tcW w:w="1276" w:type="dxa"/>
            <w:tcBorders>
              <w:top w:val="nil"/>
              <w:left w:val="nil"/>
              <w:bottom w:val="nil"/>
              <w:right w:val="nil"/>
            </w:tcBorders>
            <w:noWrap/>
            <w:vAlign w:val="bottom"/>
            <w:hideMark/>
          </w:tcPr>
          <w:p w14:paraId="494891C7" w14:textId="77777777" w:rsidR="00041D5D" w:rsidRPr="00E54880" w:rsidRDefault="00041D5D" w:rsidP="00EC29F4">
            <w:pPr>
              <w:spacing w:after="0" w:line="240" w:lineRule="auto"/>
              <w:rPr>
                <w:sz w:val="20"/>
                <w:szCs w:val="20"/>
              </w:rPr>
            </w:pPr>
          </w:p>
        </w:tc>
        <w:tc>
          <w:tcPr>
            <w:tcW w:w="959" w:type="dxa"/>
            <w:tcBorders>
              <w:top w:val="nil"/>
              <w:left w:val="nil"/>
              <w:bottom w:val="nil"/>
              <w:right w:val="nil"/>
            </w:tcBorders>
            <w:noWrap/>
            <w:vAlign w:val="bottom"/>
            <w:hideMark/>
          </w:tcPr>
          <w:p w14:paraId="000D59BC" w14:textId="77777777" w:rsidR="00041D5D" w:rsidRPr="00E54880" w:rsidRDefault="00041D5D" w:rsidP="00EC29F4">
            <w:pPr>
              <w:spacing w:after="0" w:line="240" w:lineRule="auto"/>
              <w:rPr>
                <w:sz w:val="20"/>
                <w:szCs w:val="20"/>
              </w:rPr>
            </w:pPr>
          </w:p>
        </w:tc>
        <w:tc>
          <w:tcPr>
            <w:tcW w:w="1275" w:type="dxa"/>
            <w:tcBorders>
              <w:top w:val="nil"/>
              <w:left w:val="nil"/>
              <w:bottom w:val="nil"/>
              <w:right w:val="nil"/>
            </w:tcBorders>
            <w:noWrap/>
            <w:vAlign w:val="bottom"/>
            <w:hideMark/>
          </w:tcPr>
          <w:p w14:paraId="1B383DFE" w14:textId="77777777" w:rsidR="00041D5D" w:rsidRPr="00E54880" w:rsidRDefault="00041D5D" w:rsidP="00EC29F4">
            <w:pPr>
              <w:spacing w:after="0" w:line="240" w:lineRule="auto"/>
              <w:rPr>
                <w:sz w:val="20"/>
                <w:szCs w:val="20"/>
              </w:rPr>
            </w:pPr>
          </w:p>
        </w:tc>
        <w:tc>
          <w:tcPr>
            <w:tcW w:w="1114" w:type="dxa"/>
            <w:tcBorders>
              <w:top w:val="nil"/>
              <w:left w:val="nil"/>
              <w:bottom w:val="nil"/>
              <w:right w:val="nil"/>
            </w:tcBorders>
            <w:noWrap/>
            <w:vAlign w:val="bottom"/>
            <w:hideMark/>
          </w:tcPr>
          <w:p w14:paraId="57AEF1B2" w14:textId="77777777" w:rsidR="00041D5D" w:rsidRPr="00E54880" w:rsidRDefault="00041D5D" w:rsidP="00EC29F4">
            <w:pPr>
              <w:spacing w:after="0" w:line="240" w:lineRule="auto"/>
              <w:rPr>
                <w:sz w:val="20"/>
                <w:szCs w:val="20"/>
              </w:rPr>
            </w:pPr>
          </w:p>
        </w:tc>
      </w:tr>
      <w:tr w:rsidR="00E54880" w:rsidRPr="00E54880" w14:paraId="3BD6828B" w14:textId="77777777" w:rsidTr="00E14BFA">
        <w:trPr>
          <w:gridAfter w:val="3"/>
          <w:wAfter w:w="41" w:type="dxa"/>
          <w:trHeight w:val="991"/>
        </w:trPr>
        <w:tc>
          <w:tcPr>
            <w:tcW w:w="595" w:type="dxa"/>
            <w:tcBorders>
              <w:top w:val="single" w:sz="4" w:space="0" w:color="auto"/>
              <w:left w:val="single" w:sz="4" w:space="0" w:color="auto"/>
              <w:bottom w:val="single" w:sz="4" w:space="0" w:color="auto"/>
              <w:right w:val="single" w:sz="4" w:space="0" w:color="auto"/>
            </w:tcBorders>
            <w:vAlign w:val="center"/>
            <w:hideMark/>
          </w:tcPr>
          <w:p w14:paraId="2668A4DF" w14:textId="77777777" w:rsidR="00041D5D" w:rsidRPr="00E54880" w:rsidRDefault="00041D5D" w:rsidP="00EC29F4">
            <w:pPr>
              <w:spacing w:after="0" w:line="240" w:lineRule="auto"/>
              <w:jc w:val="center"/>
              <w:rPr>
                <w:b/>
                <w:sz w:val="20"/>
                <w:szCs w:val="20"/>
              </w:rPr>
            </w:pPr>
            <w:r w:rsidRPr="00E54880">
              <w:rPr>
                <w:b/>
                <w:sz w:val="20"/>
                <w:szCs w:val="20"/>
              </w:rPr>
              <w:t>STT</w:t>
            </w:r>
          </w:p>
        </w:tc>
        <w:tc>
          <w:tcPr>
            <w:tcW w:w="1400" w:type="dxa"/>
            <w:tcBorders>
              <w:top w:val="single" w:sz="4" w:space="0" w:color="auto"/>
              <w:left w:val="nil"/>
              <w:bottom w:val="single" w:sz="4" w:space="0" w:color="auto"/>
              <w:right w:val="single" w:sz="4" w:space="0" w:color="auto"/>
            </w:tcBorders>
            <w:vAlign w:val="center"/>
            <w:hideMark/>
          </w:tcPr>
          <w:p w14:paraId="1789D0E9" w14:textId="77777777" w:rsidR="00041D5D" w:rsidRPr="00E54880" w:rsidRDefault="00041D5D" w:rsidP="00EC29F4">
            <w:pPr>
              <w:spacing w:after="0" w:line="240" w:lineRule="auto"/>
              <w:jc w:val="center"/>
              <w:rPr>
                <w:b/>
                <w:sz w:val="20"/>
                <w:szCs w:val="20"/>
              </w:rPr>
            </w:pPr>
            <w:proofErr w:type="spellStart"/>
            <w:r w:rsidRPr="00E54880">
              <w:rPr>
                <w:b/>
                <w:sz w:val="20"/>
                <w:szCs w:val="20"/>
              </w:rPr>
              <w:t>Chủ</w:t>
            </w:r>
            <w:proofErr w:type="spellEnd"/>
            <w:r w:rsidRPr="00E54880">
              <w:rPr>
                <w:b/>
                <w:sz w:val="20"/>
                <w:szCs w:val="20"/>
              </w:rPr>
              <w:t xml:space="preserve"> </w:t>
            </w:r>
            <w:proofErr w:type="spellStart"/>
            <w:r w:rsidRPr="00E54880">
              <w:rPr>
                <w:b/>
                <w:sz w:val="20"/>
                <w:szCs w:val="20"/>
              </w:rPr>
              <w:t>rừng</w:t>
            </w:r>
            <w:proofErr w:type="spellEnd"/>
          </w:p>
        </w:tc>
        <w:tc>
          <w:tcPr>
            <w:tcW w:w="665" w:type="dxa"/>
            <w:tcBorders>
              <w:top w:val="single" w:sz="4" w:space="0" w:color="auto"/>
              <w:left w:val="nil"/>
              <w:bottom w:val="single" w:sz="4" w:space="0" w:color="auto"/>
              <w:right w:val="single" w:sz="4" w:space="0" w:color="auto"/>
            </w:tcBorders>
            <w:vAlign w:val="center"/>
            <w:hideMark/>
          </w:tcPr>
          <w:p w14:paraId="1D204294" w14:textId="77777777" w:rsidR="00041D5D" w:rsidRPr="00E54880" w:rsidRDefault="00041D5D" w:rsidP="00EC29F4">
            <w:pPr>
              <w:spacing w:after="0" w:line="240" w:lineRule="auto"/>
              <w:jc w:val="center"/>
              <w:rPr>
                <w:b/>
                <w:sz w:val="20"/>
                <w:szCs w:val="20"/>
              </w:rPr>
            </w:pPr>
            <w:proofErr w:type="spellStart"/>
            <w:r w:rsidRPr="00E54880">
              <w:rPr>
                <w:b/>
                <w:sz w:val="20"/>
                <w:szCs w:val="20"/>
              </w:rPr>
              <w:t>Số</w:t>
            </w:r>
            <w:proofErr w:type="spellEnd"/>
            <w:r w:rsidRPr="00E54880">
              <w:rPr>
                <w:b/>
                <w:sz w:val="20"/>
                <w:szCs w:val="20"/>
              </w:rPr>
              <w:t xml:space="preserve"> </w:t>
            </w:r>
            <w:proofErr w:type="spellStart"/>
            <w:r w:rsidRPr="00E54880">
              <w:rPr>
                <w:b/>
                <w:sz w:val="20"/>
                <w:szCs w:val="20"/>
              </w:rPr>
              <w:t>lô</w:t>
            </w:r>
            <w:proofErr w:type="spellEnd"/>
          </w:p>
        </w:tc>
        <w:tc>
          <w:tcPr>
            <w:tcW w:w="709" w:type="dxa"/>
            <w:tcBorders>
              <w:top w:val="single" w:sz="4" w:space="0" w:color="auto"/>
              <w:left w:val="nil"/>
              <w:bottom w:val="single" w:sz="4" w:space="0" w:color="auto"/>
              <w:right w:val="single" w:sz="4" w:space="0" w:color="auto"/>
            </w:tcBorders>
            <w:vAlign w:val="center"/>
            <w:hideMark/>
          </w:tcPr>
          <w:p w14:paraId="79A6E9A0" w14:textId="77777777" w:rsidR="00041D5D" w:rsidRPr="00E54880" w:rsidRDefault="00041D5D" w:rsidP="00EC29F4">
            <w:pPr>
              <w:spacing w:after="0" w:line="240" w:lineRule="auto"/>
              <w:jc w:val="center"/>
              <w:rPr>
                <w:b/>
                <w:sz w:val="20"/>
                <w:szCs w:val="20"/>
              </w:rPr>
            </w:pPr>
            <w:proofErr w:type="spellStart"/>
            <w:r w:rsidRPr="00E54880">
              <w:rPr>
                <w:b/>
                <w:sz w:val="20"/>
                <w:szCs w:val="20"/>
              </w:rPr>
              <w:t>Diện</w:t>
            </w:r>
            <w:proofErr w:type="spellEnd"/>
            <w:r w:rsidRPr="00E54880">
              <w:rPr>
                <w:b/>
                <w:sz w:val="20"/>
                <w:szCs w:val="20"/>
              </w:rPr>
              <w:t xml:space="preserve"> </w:t>
            </w:r>
            <w:proofErr w:type="spellStart"/>
            <w:r w:rsidRPr="00E54880">
              <w:rPr>
                <w:b/>
                <w:sz w:val="20"/>
                <w:szCs w:val="20"/>
              </w:rPr>
              <w:t>tích</w:t>
            </w:r>
            <w:proofErr w:type="spellEnd"/>
            <w:r w:rsidRPr="00E54880">
              <w:rPr>
                <w:b/>
                <w:sz w:val="20"/>
                <w:szCs w:val="20"/>
              </w:rPr>
              <w:t xml:space="preserve"> (ha)</w:t>
            </w:r>
          </w:p>
        </w:tc>
        <w:tc>
          <w:tcPr>
            <w:tcW w:w="1026" w:type="dxa"/>
            <w:tcBorders>
              <w:top w:val="single" w:sz="4" w:space="0" w:color="auto"/>
              <w:left w:val="nil"/>
              <w:bottom w:val="single" w:sz="4" w:space="0" w:color="auto"/>
              <w:right w:val="single" w:sz="4" w:space="0" w:color="auto"/>
            </w:tcBorders>
            <w:vAlign w:val="center"/>
            <w:hideMark/>
          </w:tcPr>
          <w:p w14:paraId="135D925E" w14:textId="77777777" w:rsidR="00041D5D" w:rsidRPr="00E54880" w:rsidRDefault="00041D5D" w:rsidP="00EC29F4">
            <w:pPr>
              <w:spacing w:after="0" w:line="240" w:lineRule="auto"/>
              <w:jc w:val="center"/>
              <w:rPr>
                <w:b/>
                <w:sz w:val="20"/>
                <w:szCs w:val="20"/>
              </w:rPr>
            </w:pPr>
            <w:proofErr w:type="spellStart"/>
            <w:r w:rsidRPr="00E54880">
              <w:rPr>
                <w:b/>
                <w:sz w:val="20"/>
                <w:szCs w:val="20"/>
              </w:rPr>
              <w:t>Loài</w:t>
            </w:r>
            <w:proofErr w:type="spellEnd"/>
            <w:r w:rsidRPr="00E54880">
              <w:rPr>
                <w:b/>
                <w:sz w:val="20"/>
                <w:szCs w:val="20"/>
              </w:rPr>
              <w:t xml:space="preserve"> </w:t>
            </w:r>
            <w:proofErr w:type="spellStart"/>
            <w:r w:rsidRPr="00E54880">
              <w:rPr>
                <w:b/>
                <w:sz w:val="20"/>
                <w:szCs w:val="20"/>
              </w:rPr>
              <w:t>cây</w:t>
            </w:r>
            <w:proofErr w:type="spellEnd"/>
            <w:r w:rsidRPr="00E54880">
              <w:rPr>
                <w:b/>
                <w:sz w:val="20"/>
                <w:szCs w:val="20"/>
              </w:rPr>
              <w:t xml:space="preserve">/ </w:t>
            </w:r>
            <w:proofErr w:type="spellStart"/>
            <w:r w:rsidRPr="00E54880">
              <w:rPr>
                <w:b/>
                <w:sz w:val="20"/>
                <w:szCs w:val="20"/>
              </w:rPr>
              <w:t>năm</w:t>
            </w:r>
            <w:proofErr w:type="spellEnd"/>
            <w:r w:rsidRPr="00E54880">
              <w:rPr>
                <w:b/>
                <w:sz w:val="20"/>
                <w:szCs w:val="20"/>
              </w:rPr>
              <w:t xml:space="preserve"> </w:t>
            </w:r>
            <w:proofErr w:type="spellStart"/>
            <w:r w:rsidRPr="00E54880">
              <w:rPr>
                <w:b/>
                <w:sz w:val="20"/>
                <w:szCs w:val="20"/>
              </w:rPr>
              <w:t>trồng</w:t>
            </w:r>
            <w:proofErr w:type="spellEnd"/>
          </w:p>
        </w:tc>
        <w:tc>
          <w:tcPr>
            <w:tcW w:w="708" w:type="dxa"/>
            <w:tcBorders>
              <w:top w:val="single" w:sz="4" w:space="0" w:color="auto"/>
              <w:left w:val="nil"/>
              <w:bottom w:val="single" w:sz="4" w:space="0" w:color="auto"/>
              <w:right w:val="single" w:sz="4" w:space="0" w:color="auto"/>
            </w:tcBorders>
            <w:vAlign w:val="center"/>
            <w:hideMark/>
          </w:tcPr>
          <w:p w14:paraId="07C4E1B7" w14:textId="77777777" w:rsidR="00041D5D" w:rsidRPr="00E54880" w:rsidRDefault="00041D5D" w:rsidP="00EC29F4">
            <w:pPr>
              <w:spacing w:after="0" w:line="240" w:lineRule="auto"/>
              <w:jc w:val="center"/>
              <w:rPr>
                <w:b/>
                <w:sz w:val="20"/>
                <w:szCs w:val="20"/>
              </w:rPr>
            </w:pPr>
            <w:proofErr w:type="spellStart"/>
            <w:r w:rsidRPr="00E54880">
              <w:rPr>
                <w:b/>
                <w:sz w:val="20"/>
                <w:szCs w:val="20"/>
              </w:rPr>
              <w:t>Địa</w:t>
            </w:r>
            <w:proofErr w:type="spellEnd"/>
            <w:r w:rsidRPr="00E54880">
              <w:rPr>
                <w:b/>
                <w:sz w:val="20"/>
                <w:szCs w:val="20"/>
              </w:rPr>
              <w:t xml:space="preserve"> </w:t>
            </w:r>
            <w:proofErr w:type="spellStart"/>
            <w:r w:rsidRPr="00E54880">
              <w:rPr>
                <w:b/>
                <w:sz w:val="20"/>
                <w:szCs w:val="20"/>
              </w:rPr>
              <w:t>chỉ</w:t>
            </w:r>
            <w:proofErr w:type="spellEnd"/>
          </w:p>
        </w:tc>
        <w:tc>
          <w:tcPr>
            <w:tcW w:w="1276" w:type="dxa"/>
            <w:tcBorders>
              <w:top w:val="single" w:sz="4" w:space="0" w:color="auto"/>
              <w:left w:val="nil"/>
              <w:bottom w:val="single" w:sz="4" w:space="0" w:color="auto"/>
              <w:right w:val="single" w:sz="4" w:space="0" w:color="auto"/>
            </w:tcBorders>
            <w:vAlign w:val="center"/>
            <w:hideMark/>
          </w:tcPr>
          <w:p w14:paraId="2713DA7C" w14:textId="77777777" w:rsidR="00041D5D" w:rsidRPr="00E54880" w:rsidRDefault="00041D5D" w:rsidP="00EC29F4">
            <w:pPr>
              <w:spacing w:after="0" w:line="240" w:lineRule="auto"/>
              <w:jc w:val="center"/>
              <w:rPr>
                <w:b/>
                <w:sz w:val="20"/>
                <w:szCs w:val="20"/>
              </w:rPr>
            </w:pPr>
            <w:proofErr w:type="spellStart"/>
            <w:r w:rsidRPr="00E54880">
              <w:rPr>
                <w:b/>
                <w:sz w:val="20"/>
                <w:szCs w:val="20"/>
              </w:rPr>
              <w:t>Hoạt</w:t>
            </w:r>
            <w:proofErr w:type="spellEnd"/>
            <w:r w:rsidRPr="00E54880">
              <w:rPr>
                <w:b/>
                <w:sz w:val="20"/>
                <w:szCs w:val="20"/>
              </w:rPr>
              <w:t xml:space="preserve"> </w:t>
            </w:r>
            <w:proofErr w:type="spellStart"/>
            <w:r w:rsidRPr="00E54880">
              <w:rPr>
                <w:b/>
                <w:sz w:val="20"/>
                <w:szCs w:val="20"/>
              </w:rPr>
              <w:t>động</w:t>
            </w:r>
            <w:proofErr w:type="spellEnd"/>
            <w:r w:rsidRPr="00E54880">
              <w:rPr>
                <w:b/>
                <w:sz w:val="20"/>
                <w:szCs w:val="20"/>
              </w:rPr>
              <w:t xml:space="preserve"> </w:t>
            </w:r>
            <w:proofErr w:type="spellStart"/>
            <w:r w:rsidRPr="00E54880">
              <w:rPr>
                <w:b/>
                <w:sz w:val="20"/>
                <w:szCs w:val="20"/>
              </w:rPr>
              <w:t>không</w:t>
            </w:r>
            <w:proofErr w:type="spellEnd"/>
            <w:r w:rsidRPr="00E54880">
              <w:rPr>
                <w:b/>
                <w:sz w:val="20"/>
                <w:szCs w:val="20"/>
              </w:rPr>
              <w:t xml:space="preserve"> </w:t>
            </w:r>
            <w:proofErr w:type="spellStart"/>
            <w:r w:rsidRPr="00E54880">
              <w:rPr>
                <w:b/>
                <w:sz w:val="20"/>
                <w:szCs w:val="20"/>
              </w:rPr>
              <w:t>tuân</w:t>
            </w:r>
            <w:proofErr w:type="spellEnd"/>
            <w:r w:rsidRPr="00E54880">
              <w:rPr>
                <w:b/>
                <w:sz w:val="20"/>
                <w:szCs w:val="20"/>
              </w:rPr>
              <w:t xml:space="preserve"> </w:t>
            </w:r>
            <w:proofErr w:type="spellStart"/>
            <w:r w:rsidRPr="00E54880">
              <w:rPr>
                <w:b/>
                <w:sz w:val="20"/>
                <w:szCs w:val="20"/>
              </w:rPr>
              <w:t>thủ</w:t>
            </w:r>
            <w:proofErr w:type="spellEnd"/>
          </w:p>
        </w:tc>
        <w:tc>
          <w:tcPr>
            <w:tcW w:w="959" w:type="dxa"/>
            <w:tcBorders>
              <w:top w:val="single" w:sz="4" w:space="0" w:color="auto"/>
              <w:left w:val="nil"/>
              <w:bottom w:val="single" w:sz="4" w:space="0" w:color="auto"/>
              <w:right w:val="single" w:sz="4" w:space="0" w:color="auto"/>
            </w:tcBorders>
            <w:vAlign w:val="center"/>
            <w:hideMark/>
          </w:tcPr>
          <w:p w14:paraId="3FB198F2" w14:textId="77777777" w:rsidR="00041D5D" w:rsidRPr="00E54880" w:rsidRDefault="00041D5D" w:rsidP="00EC29F4">
            <w:pPr>
              <w:spacing w:after="0" w:line="240" w:lineRule="auto"/>
              <w:jc w:val="center"/>
              <w:rPr>
                <w:b/>
                <w:sz w:val="20"/>
                <w:szCs w:val="20"/>
              </w:rPr>
            </w:pPr>
            <w:proofErr w:type="spellStart"/>
            <w:r w:rsidRPr="00E54880">
              <w:rPr>
                <w:b/>
                <w:sz w:val="20"/>
                <w:szCs w:val="20"/>
              </w:rPr>
              <w:t>Yêu</w:t>
            </w:r>
            <w:proofErr w:type="spellEnd"/>
            <w:r w:rsidRPr="00E54880">
              <w:rPr>
                <w:b/>
                <w:sz w:val="20"/>
                <w:szCs w:val="20"/>
              </w:rPr>
              <w:t xml:space="preserve"> </w:t>
            </w:r>
            <w:proofErr w:type="spellStart"/>
            <w:r w:rsidRPr="00E54880">
              <w:rPr>
                <w:b/>
                <w:sz w:val="20"/>
                <w:szCs w:val="20"/>
              </w:rPr>
              <w:t>cầu</w:t>
            </w:r>
            <w:proofErr w:type="spellEnd"/>
            <w:r w:rsidRPr="00E54880">
              <w:rPr>
                <w:b/>
                <w:sz w:val="20"/>
                <w:szCs w:val="20"/>
              </w:rPr>
              <w:t xml:space="preserve"> </w:t>
            </w:r>
            <w:proofErr w:type="spellStart"/>
            <w:r w:rsidRPr="00E54880">
              <w:rPr>
                <w:b/>
                <w:sz w:val="20"/>
                <w:szCs w:val="20"/>
              </w:rPr>
              <w:t>khắc</w:t>
            </w:r>
            <w:proofErr w:type="spellEnd"/>
            <w:r w:rsidRPr="00E54880">
              <w:rPr>
                <w:b/>
                <w:sz w:val="20"/>
                <w:szCs w:val="20"/>
              </w:rPr>
              <w:t xml:space="preserve"> </w:t>
            </w:r>
            <w:proofErr w:type="spellStart"/>
            <w:r w:rsidRPr="00E54880">
              <w:rPr>
                <w:b/>
                <w:sz w:val="20"/>
                <w:szCs w:val="20"/>
              </w:rPr>
              <w:t>phục</w:t>
            </w:r>
            <w:proofErr w:type="spellEnd"/>
          </w:p>
        </w:tc>
        <w:tc>
          <w:tcPr>
            <w:tcW w:w="1275" w:type="dxa"/>
            <w:tcBorders>
              <w:top w:val="single" w:sz="4" w:space="0" w:color="auto"/>
              <w:left w:val="nil"/>
              <w:bottom w:val="single" w:sz="4" w:space="0" w:color="auto"/>
              <w:right w:val="single" w:sz="4" w:space="0" w:color="auto"/>
            </w:tcBorders>
            <w:vAlign w:val="center"/>
            <w:hideMark/>
          </w:tcPr>
          <w:p w14:paraId="1B4543D9" w14:textId="77777777" w:rsidR="00041D5D" w:rsidRPr="00E54880" w:rsidRDefault="00041D5D" w:rsidP="00EC29F4">
            <w:pPr>
              <w:spacing w:after="0" w:line="240" w:lineRule="auto"/>
              <w:jc w:val="center"/>
              <w:rPr>
                <w:b/>
                <w:sz w:val="20"/>
                <w:szCs w:val="20"/>
              </w:rPr>
            </w:pPr>
            <w:proofErr w:type="spellStart"/>
            <w:r w:rsidRPr="00E54880">
              <w:rPr>
                <w:b/>
                <w:sz w:val="20"/>
                <w:szCs w:val="20"/>
              </w:rPr>
              <w:t>Thời</w:t>
            </w:r>
            <w:proofErr w:type="spellEnd"/>
            <w:r w:rsidRPr="00E54880">
              <w:rPr>
                <w:b/>
                <w:sz w:val="20"/>
                <w:szCs w:val="20"/>
              </w:rPr>
              <w:t xml:space="preserve"> </w:t>
            </w:r>
            <w:proofErr w:type="spellStart"/>
            <w:r w:rsidRPr="00E54880">
              <w:rPr>
                <w:b/>
                <w:sz w:val="20"/>
                <w:szCs w:val="20"/>
              </w:rPr>
              <w:t>gian</w:t>
            </w:r>
            <w:proofErr w:type="spellEnd"/>
            <w:r w:rsidRPr="00E54880">
              <w:rPr>
                <w:b/>
                <w:sz w:val="20"/>
                <w:szCs w:val="20"/>
              </w:rPr>
              <w:t xml:space="preserve"> </w:t>
            </w:r>
            <w:proofErr w:type="spellStart"/>
            <w:r w:rsidRPr="00E54880">
              <w:rPr>
                <w:b/>
                <w:sz w:val="20"/>
                <w:szCs w:val="20"/>
              </w:rPr>
              <w:t>yêu</w:t>
            </w:r>
            <w:proofErr w:type="spellEnd"/>
            <w:r w:rsidRPr="00E54880">
              <w:rPr>
                <w:b/>
                <w:sz w:val="20"/>
                <w:szCs w:val="20"/>
              </w:rPr>
              <w:t xml:space="preserve"> </w:t>
            </w:r>
            <w:proofErr w:type="spellStart"/>
            <w:r w:rsidRPr="00E54880">
              <w:rPr>
                <w:b/>
                <w:sz w:val="20"/>
                <w:szCs w:val="20"/>
              </w:rPr>
              <w:t>cầu</w:t>
            </w:r>
            <w:proofErr w:type="spellEnd"/>
            <w:r w:rsidRPr="00E54880">
              <w:rPr>
                <w:b/>
                <w:sz w:val="20"/>
                <w:szCs w:val="20"/>
              </w:rPr>
              <w:t xml:space="preserve"> </w:t>
            </w:r>
            <w:proofErr w:type="spellStart"/>
            <w:r w:rsidRPr="00E54880">
              <w:rPr>
                <w:b/>
                <w:sz w:val="20"/>
                <w:szCs w:val="20"/>
              </w:rPr>
              <w:t>hoàn</w:t>
            </w:r>
            <w:proofErr w:type="spellEnd"/>
            <w:r w:rsidRPr="00E54880">
              <w:rPr>
                <w:b/>
                <w:sz w:val="20"/>
                <w:szCs w:val="20"/>
              </w:rPr>
              <w:t xml:space="preserve"> </w:t>
            </w:r>
            <w:proofErr w:type="spellStart"/>
            <w:r w:rsidRPr="00E54880">
              <w:rPr>
                <w:b/>
                <w:sz w:val="20"/>
                <w:szCs w:val="20"/>
              </w:rPr>
              <w:t>thành</w:t>
            </w:r>
            <w:proofErr w:type="spellEnd"/>
          </w:p>
        </w:tc>
        <w:tc>
          <w:tcPr>
            <w:tcW w:w="1114" w:type="dxa"/>
            <w:tcBorders>
              <w:top w:val="single" w:sz="4" w:space="0" w:color="auto"/>
              <w:left w:val="nil"/>
              <w:bottom w:val="single" w:sz="4" w:space="0" w:color="auto"/>
              <w:right w:val="single" w:sz="4" w:space="0" w:color="auto"/>
            </w:tcBorders>
            <w:vAlign w:val="center"/>
            <w:hideMark/>
          </w:tcPr>
          <w:p w14:paraId="4B489DB2" w14:textId="77777777" w:rsidR="00041D5D" w:rsidRPr="00E54880" w:rsidRDefault="00041D5D" w:rsidP="00EC29F4">
            <w:pPr>
              <w:spacing w:after="0" w:line="240" w:lineRule="auto"/>
              <w:jc w:val="center"/>
              <w:rPr>
                <w:b/>
                <w:sz w:val="20"/>
                <w:szCs w:val="20"/>
              </w:rPr>
            </w:pPr>
            <w:proofErr w:type="spellStart"/>
            <w:r w:rsidRPr="00E54880">
              <w:rPr>
                <w:b/>
                <w:sz w:val="20"/>
                <w:szCs w:val="20"/>
              </w:rPr>
              <w:t>Kiểm</w:t>
            </w:r>
            <w:proofErr w:type="spellEnd"/>
            <w:r w:rsidRPr="00E54880">
              <w:rPr>
                <w:b/>
                <w:sz w:val="20"/>
                <w:szCs w:val="20"/>
              </w:rPr>
              <w:t xml:space="preserve"> tra hoàn thành</w:t>
            </w:r>
          </w:p>
        </w:tc>
      </w:tr>
      <w:tr w:rsidR="00E54880" w:rsidRPr="00E54880" w14:paraId="1522E01C" w14:textId="77777777" w:rsidTr="00E14BFA">
        <w:trPr>
          <w:gridAfter w:val="3"/>
          <w:wAfter w:w="41" w:type="dxa"/>
          <w:trHeight w:val="1279"/>
        </w:trPr>
        <w:tc>
          <w:tcPr>
            <w:tcW w:w="595" w:type="dxa"/>
            <w:tcBorders>
              <w:top w:val="nil"/>
              <w:left w:val="single" w:sz="4" w:space="0" w:color="auto"/>
              <w:bottom w:val="single" w:sz="4" w:space="0" w:color="auto"/>
              <w:right w:val="single" w:sz="4" w:space="0" w:color="auto"/>
            </w:tcBorders>
            <w:vAlign w:val="center"/>
            <w:hideMark/>
          </w:tcPr>
          <w:p w14:paraId="2F5ACFE9"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vAlign w:val="center"/>
            <w:hideMark/>
          </w:tcPr>
          <w:p w14:paraId="49E6E713" w14:textId="77777777" w:rsidR="00041D5D" w:rsidRPr="00E54880" w:rsidRDefault="00041D5D" w:rsidP="00EC29F4">
            <w:pPr>
              <w:spacing w:after="0" w:line="240" w:lineRule="auto"/>
              <w:jc w:val="center"/>
              <w:rPr>
                <w:sz w:val="20"/>
                <w:szCs w:val="20"/>
              </w:rPr>
            </w:pPr>
            <w:r w:rsidRPr="00E54880">
              <w:rPr>
                <w:sz w:val="20"/>
                <w:szCs w:val="20"/>
              </w:rPr>
              <w:t> </w:t>
            </w:r>
          </w:p>
        </w:tc>
        <w:tc>
          <w:tcPr>
            <w:tcW w:w="665" w:type="dxa"/>
            <w:tcBorders>
              <w:top w:val="nil"/>
              <w:left w:val="nil"/>
              <w:bottom w:val="single" w:sz="4" w:space="0" w:color="auto"/>
              <w:right w:val="single" w:sz="4" w:space="0" w:color="auto"/>
            </w:tcBorders>
            <w:vAlign w:val="center"/>
            <w:hideMark/>
          </w:tcPr>
          <w:p w14:paraId="3A3B9E0B" w14:textId="77777777" w:rsidR="00041D5D" w:rsidRPr="00E54880" w:rsidRDefault="00041D5D" w:rsidP="00EC29F4">
            <w:pPr>
              <w:spacing w:after="0" w:line="240" w:lineRule="auto"/>
              <w:jc w:val="center"/>
              <w:rPr>
                <w:sz w:val="20"/>
                <w:szCs w:val="20"/>
              </w:rPr>
            </w:pPr>
            <w:r w:rsidRPr="00E54880">
              <w:rPr>
                <w:sz w:val="20"/>
                <w:szCs w:val="20"/>
              </w:rPr>
              <w:t> </w:t>
            </w:r>
          </w:p>
        </w:tc>
        <w:tc>
          <w:tcPr>
            <w:tcW w:w="709" w:type="dxa"/>
            <w:tcBorders>
              <w:top w:val="nil"/>
              <w:left w:val="nil"/>
              <w:bottom w:val="single" w:sz="4" w:space="0" w:color="auto"/>
              <w:right w:val="single" w:sz="4" w:space="0" w:color="auto"/>
            </w:tcBorders>
            <w:vAlign w:val="center"/>
            <w:hideMark/>
          </w:tcPr>
          <w:p w14:paraId="1C2AD32E" w14:textId="77777777" w:rsidR="00041D5D" w:rsidRPr="00E54880" w:rsidRDefault="00041D5D" w:rsidP="00EC29F4">
            <w:pPr>
              <w:spacing w:after="0" w:line="240" w:lineRule="auto"/>
              <w:jc w:val="center"/>
              <w:rPr>
                <w:sz w:val="20"/>
                <w:szCs w:val="20"/>
              </w:rPr>
            </w:pPr>
            <w:r w:rsidRPr="00E54880">
              <w:rPr>
                <w:sz w:val="20"/>
                <w:szCs w:val="20"/>
              </w:rPr>
              <w:t> </w:t>
            </w:r>
          </w:p>
        </w:tc>
        <w:tc>
          <w:tcPr>
            <w:tcW w:w="1026" w:type="dxa"/>
            <w:tcBorders>
              <w:top w:val="nil"/>
              <w:left w:val="nil"/>
              <w:bottom w:val="single" w:sz="4" w:space="0" w:color="auto"/>
              <w:right w:val="single" w:sz="4" w:space="0" w:color="auto"/>
            </w:tcBorders>
            <w:vAlign w:val="center"/>
            <w:hideMark/>
          </w:tcPr>
          <w:p w14:paraId="31F4549E" w14:textId="77777777" w:rsidR="00041D5D" w:rsidRPr="00E54880" w:rsidRDefault="00041D5D" w:rsidP="00EC29F4">
            <w:pPr>
              <w:spacing w:after="0" w:line="240" w:lineRule="auto"/>
              <w:jc w:val="center"/>
              <w:rPr>
                <w:sz w:val="20"/>
                <w:szCs w:val="20"/>
              </w:rPr>
            </w:pPr>
            <w:r w:rsidRPr="00E54880">
              <w:rPr>
                <w:sz w:val="20"/>
                <w:szCs w:val="20"/>
              </w:rPr>
              <w:t> </w:t>
            </w:r>
          </w:p>
        </w:tc>
        <w:tc>
          <w:tcPr>
            <w:tcW w:w="708" w:type="dxa"/>
            <w:tcBorders>
              <w:top w:val="nil"/>
              <w:left w:val="nil"/>
              <w:bottom w:val="single" w:sz="4" w:space="0" w:color="auto"/>
              <w:right w:val="single" w:sz="4" w:space="0" w:color="auto"/>
            </w:tcBorders>
            <w:vAlign w:val="center"/>
            <w:hideMark/>
          </w:tcPr>
          <w:p w14:paraId="055F0120"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tcBorders>
              <w:top w:val="nil"/>
              <w:left w:val="nil"/>
              <w:bottom w:val="single" w:sz="4" w:space="0" w:color="auto"/>
              <w:right w:val="single" w:sz="4" w:space="0" w:color="auto"/>
            </w:tcBorders>
            <w:vAlign w:val="center"/>
            <w:hideMark/>
          </w:tcPr>
          <w:p w14:paraId="28BAE64B" w14:textId="77777777" w:rsidR="00041D5D" w:rsidRPr="00E54880" w:rsidRDefault="00041D5D" w:rsidP="00EC29F4">
            <w:pPr>
              <w:spacing w:after="0" w:line="240" w:lineRule="auto"/>
              <w:jc w:val="center"/>
              <w:rPr>
                <w:sz w:val="20"/>
                <w:szCs w:val="20"/>
              </w:rPr>
            </w:pPr>
            <w:r w:rsidRPr="00E54880">
              <w:rPr>
                <w:sz w:val="20"/>
                <w:szCs w:val="20"/>
              </w:rPr>
              <w:t> </w:t>
            </w:r>
          </w:p>
        </w:tc>
        <w:tc>
          <w:tcPr>
            <w:tcW w:w="959" w:type="dxa"/>
            <w:tcBorders>
              <w:top w:val="nil"/>
              <w:left w:val="nil"/>
              <w:bottom w:val="single" w:sz="4" w:space="0" w:color="auto"/>
              <w:right w:val="single" w:sz="4" w:space="0" w:color="auto"/>
            </w:tcBorders>
            <w:vAlign w:val="center"/>
            <w:hideMark/>
          </w:tcPr>
          <w:p w14:paraId="25219188" w14:textId="77777777" w:rsidR="00041D5D" w:rsidRPr="00E54880" w:rsidRDefault="00041D5D" w:rsidP="00EC29F4">
            <w:pPr>
              <w:spacing w:after="0" w:line="240" w:lineRule="auto"/>
              <w:rPr>
                <w:sz w:val="20"/>
                <w:szCs w:val="20"/>
              </w:rPr>
            </w:pPr>
            <w:r w:rsidRPr="00E54880">
              <w:rPr>
                <w:sz w:val="20"/>
                <w:szCs w:val="20"/>
              </w:rPr>
              <w:t> </w:t>
            </w:r>
          </w:p>
        </w:tc>
        <w:tc>
          <w:tcPr>
            <w:tcW w:w="1275" w:type="dxa"/>
            <w:tcBorders>
              <w:top w:val="nil"/>
              <w:left w:val="nil"/>
              <w:bottom w:val="single" w:sz="4" w:space="0" w:color="auto"/>
              <w:right w:val="single" w:sz="4" w:space="0" w:color="auto"/>
            </w:tcBorders>
            <w:vAlign w:val="center"/>
            <w:hideMark/>
          </w:tcPr>
          <w:p w14:paraId="13D8D06C" w14:textId="77777777" w:rsidR="00041D5D" w:rsidRPr="00E54880" w:rsidRDefault="00041D5D" w:rsidP="00EC29F4">
            <w:pPr>
              <w:spacing w:after="0" w:line="240" w:lineRule="auto"/>
              <w:jc w:val="center"/>
              <w:rPr>
                <w:sz w:val="20"/>
                <w:szCs w:val="20"/>
              </w:rPr>
            </w:pPr>
            <w:r w:rsidRPr="00E54880">
              <w:rPr>
                <w:sz w:val="20"/>
                <w:szCs w:val="20"/>
              </w:rPr>
              <w:t> </w:t>
            </w:r>
          </w:p>
        </w:tc>
        <w:tc>
          <w:tcPr>
            <w:tcW w:w="1114" w:type="dxa"/>
            <w:tcBorders>
              <w:top w:val="nil"/>
              <w:left w:val="nil"/>
              <w:bottom w:val="single" w:sz="4" w:space="0" w:color="auto"/>
              <w:right w:val="single" w:sz="4" w:space="0" w:color="auto"/>
            </w:tcBorders>
            <w:vAlign w:val="center"/>
            <w:hideMark/>
          </w:tcPr>
          <w:p w14:paraId="7FC073A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48B9862" w14:textId="77777777" w:rsidTr="00E14BFA">
        <w:trPr>
          <w:gridAfter w:val="3"/>
          <w:wAfter w:w="41" w:type="dxa"/>
          <w:trHeight w:val="1605"/>
        </w:trPr>
        <w:tc>
          <w:tcPr>
            <w:tcW w:w="595" w:type="dxa"/>
            <w:tcBorders>
              <w:top w:val="nil"/>
              <w:left w:val="single" w:sz="4" w:space="0" w:color="auto"/>
              <w:bottom w:val="single" w:sz="4" w:space="0" w:color="auto"/>
              <w:right w:val="single" w:sz="4" w:space="0" w:color="auto"/>
            </w:tcBorders>
            <w:vAlign w:val="center"/>
            <w:hideMark/>
          </w:tcPr>
          <w:p w14:paraId="75FC5C6C"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vAlign w:val="center"/>
            <w:hideMark/>
          </w:tcPr>
          <w:p w14:paraId="6D729BA9" w14:textId="77777777" w:rsidR="00041D5D" w:rsidRPr="00E54880" w:rsidRDefault="00041D5D" w:rsidP="00EC29F4">
            <w:pPr>
              <w:spacing w:after="0" w:line="240" w:lineRule="auto"/>
              <w:jc w:val="center"/>
              <w:rPr>
                <w:sz w:val="20"/>
                <w:szCs w:val="20"/>
              </w:rPr>
            </w:pPr>
            <w:r w:rsidRPr="00E54880">
              <w:rPr>
                <w:sz w:val="20"/>
                <w:szCs w:val="20"/>
              </w:rPr>
              <w:t> </w:t>
            </w:r>
          </w:p>
        </w:tc>
        <w:tc>
          <w:tcPr>
            <w:tcW w:w="665" w:type="dxa"/>
            <w:tcBorders>
              <w:top w:val="nil"/>
              <w:left w:val="nil"/>
              <w:bottom w:val="single" w:sz="4" w:space="0" w:color="auto"/>
              <w:right w:val="single" w:sz="4" w:space="0" w:color="auto"/>
            </w:tcBorders>
            <w:vAlign w:val="center"/>
            <w:hideMark/>
          </w:tcPr>
          <w:p w14:paraId="60CA891F" w14:textId="77777777" w:rsidR="00041D5D" w:rsidRPr="00E54880" w:rsidRDefault="00041D5D" w:rsidP="00EC29F4">
            <w:pPr>
              <w:spacing w:after="0" w:line="240" w:lineRule="auto"/>
              <w:jc w:val="center"/>
              <w:rPr>
                <w:sz w:val="20"/>
                <w:szCs w:val="20"/>
              </w:rPr>
            </w:pPr>
            <w:r w:rsidRPr="00E54880">
              <w:rPr>
                <w:sz w:val="20"/>
                <w:szCs w:val="20"/>
              </w:rPr>
              <w:t> </w:t>
            </w:r>
          </w:p>
        </w:tc>
        <w:tc>
          <w:tcPr>
            <w:tcW w:w="709" w:type="dxa"/>
            <w:tcBorders>
              <w:top w:val="nil"/>
              <w:left w:val="nil"/>
              <w:bottom w:val="single" w:sz="4" w:space="0" w:color="auto"/>
              <w:right w:val="single" w:sz="4" w:space="0" w:color="auto"/>
            </w:tcBorders>
            <w:vAlign w:val="center"/>
            <w:hideMark/>
          </w:tcPr>
          <w:p w14:paraId="54FB454C" w14:textId="77777777" w:rsidR="00041D5D" w:rsidRPr="00E54880" w:rsidRDefault="00041D5D" w:rsidP="00EC29F4">
            <w:pPr>
              <w:spacing w:after="0" w:line="240" w:lineRule="auto"/>
              <w:jc w:val="center"/>
              <w:rPr>
                <w:sz w:val="20"/>
                <w:szCs w:val="20"/>
              </w:rPr>
            </w:pPr>
            <w:r w:rsidRPr="00E54880">
              <w:rPr>
                <w:sz w:val="20"/>
                <w:szCs w:val="20"/>
              </w:rPr>
              <w:t> </w:t>
            </w:r>
          </w:p>
        </w:tc>
        <w:tc>
          <w:tcPr>
            <w:tcW w:w="1026" w:type="dxa"/>
            <w:tcBorders>
              <w:top w:val="nil"/>
              <w:left w:val="nil"/>
              <w:bottom w:val="single" w:sz="4" w:space="0" w:color="auto"/>
              <w:right w:val="single" w:sz="4" w:space="0" w:color="auto"/>
            </w:tcBorders>
            <w:vAlign w:val="center"/>
            <w:hideMark/>
          </w:tcPr>
          <w:p w14:paraId="469E690C" w14:textId="77777777" w:rsidR="00041D5D" w:rsidRPr="00E54880" w:rsidRDefault="00041D5D" w:rsidP="00EC29F4">
            <w:pPr>
              <w:spacing w:after="0" w:line="240" w:lineRule="auto"/>
              <w:jc w:val="center"/>
              <w:rPr>
                <w:sz w:val="20"/>
                <w:szCs w:val="20"/>
              </w:rPr>
            </w:pPr>
            <w:r w:rsidRPr="00E54880">
              <w:rPr>
                <w:sz w:val="20"/>
                <w:szCs w:val="20"/>
              </w:rPr>
              <w:t> </w:t>
            </w:r>
          </w:p>
        </w:tc>
        <w:tc>
          <w:tcPr>
            <w:tcW w:w="708" w:type="dxa"/>
            <w:tcBorders>
              <w:top w:val="nil"/>
              <w:left w:val="nil"/>
              <w:bottom w:val="single" w:sz="4" w:space="0" w:color="auto"/>
              <w:right w:val="single" w:sz="4" w:space="0" w:color="auto"/>
            </w:tcBorders>
            <w:vAlign w:val="center"/>
            <w:hideMark/>
          </w:tcPr>
          <w:p w14:paraId="4630D58A"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tcBorders>
              <w:top w:val="nil"/>
              <w:left w:val="nil"/>
              <w:bottom w:val="single" w:sz="4" w:space="0" w:color="auto"/>
              <w:right w:val="single" w:sz="4" w:space="0" w:color="auto"/>
            </w:tcBorders>
            <w:vAlign w:val="center"/>
            <w:hideMark/>
          </w:tcPr>
          <w:p w14:paraId="5A7CE35A" w14:textId="77777777" w:rsidR="00041D5D" w:rsidRPr="00E54880" w:rsidRDefault="00041D5D" w:rsidP="00EC29F4">
            <w:pPr>
              <w:spacing w:after="0" w:line="240" w:lineRule="auto"/>
              <w:jc w:val="center"/>
              <w:rPr>
                <w:sz w:val="20"/>
                <w:szCs w:val="20"/>
              </w:rPr>
            </w:pPr>
            <w:r w:rsidRPr="00E54880">
              <w:rPr>
                <w:sz w:val="20"/>
                <w:szCs w:val="20"/>
              </w:rPr>
              <w:t> </w:t>
            </w:r>
          </w:p>
        </w:tc>
        <w:tc>
          <w:tcPr>
            <w:tcW w:w="959" w:type="dxa"/>
            <w:tcBorders>
              <w:top w:val="nil"/>
              <w:left w:val="nil"/>
              <w:bottom w:val="single" w:sz="4" w:space="0" w:color="auto"/>
              <w:right w:val="single" w:sz="4" w:space="0" w:color="auto"/>
            </w:tcBorders>
            <w:vAlign w:val="center"/>
            <w:hideMark/>
          </w:tcPr>
          <w:p w14:paraId="042AD3D5" w14:textId="77777777" w:rsidR="00041D5D" w:rsidRPr="00E54880" w:rsidRDefault="00041D5D" w:rsidP="00EC29F4">
            <w:pPr>
              <w:spacing w:after="0" w:line="240" w:lineRule="auto"/>
              <w:rPr>
                <w:sz w:val="20"/>
                <w:szCs w:val="20"/>
              </w:rPr>
            </w:pPr>
            <w:r w:rsidRPr="00E54880">
              <w:rPr>
                <w:sz w:val="20"/>
                <w:szCs w:val="20"/>
              </w:rPr>
              <w:t> </w:t>
            </w:r>
          </w:p>
        </w:tc>
        <w:tc>
          <w:tcPr>
            <w:tcW w:w="1275" w:type="dxa"/>
            <w:tcBorders>
              <w:top w:val="nil"/>
              <w:left w:val="nil"/>
              <w:bottom w:val="single" w:sz="4" w:space="0" w:color="auto"/>
              <w:right w:val="single" w:sz="4" w:space="0" w:color="auto"/>
            </w:tcBorders>
            <w:vAlign w:val="center"/>
            <w:hideMark/>
          </w:tcPr>
          <w:p w14:paraId="7A0D4793" w14:textId="77777777" w:rsidR="00041D5D" w:rsidRPr="00E54880" w:rsidRDefault="00041D5D" w:rsidP="00EC29F4">
            <w:pPr>
              <w:spacing w:after="0" w:line="240" w:lineRule="auto"/>
              <w:jc w:val="center"/>
              <w:rPr>
                <w:sz w:val="20"/>
                <w:szCs w:val="20"/>
              </w:rPr>
            </w:pPr>
            <w:r w:rsidRPr="00E54880">
              <w:rPr>
                <w:sz w:val="20"/>
                <w:szCs w:val="20"/>
              </w:rPr>
              <w:t> </w:t>
            </w:r>
          </w:p>
        </w:tc>
        <w:tc>
          <w:tcPr>
            <w:tcW w:w="1114" w:type="dxa"/>
            <w:tcBorders>
              <w:top w:val="nil"/>
              <w:left w:val="nil"/>
              <w:bottom w:val="single" w:sz="4" w:space="0" w:color="auto"/>
              <w:right w:val="single" w:sz="4" w:space="0" w:color="auto"/>
            </w:tcBorders>
            <w:vAlign w:val="center"/>
            <w:hideMark/>
          </w:tcPr>
          <w:p w14:paraId="6A7FD141"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5FB429E1" w14:textId="77777777" w:rsidTr="00E14BFA">
        <w:trPr>
          <w:gridAfter w:val="3"/>
          <w:wAfter w:w="41" w:type="dxa"/>
          <w:trHeight w:val="1605"/>
        </w:trPr>
        <w:tc>
          <w:tcPr>
            <w:tcW w:w="595" w:type="dxa"/>
            <w:tcBorders>
              <w:top w:val="nil"/>
              <w:left w:val="single" w:sz="4" w:space="0" w:color="auto"/>
              <w:bottom w:val="single" w:sz="4" w:space="0" w:color="auto"/>
              <w:right w:val="single" w:sz="4" w:space="0" w:color="auto"/>
            </w:tcBorders>
            <w:vAlign w:val="center"/>
            <w:hideMark/>
          </w:tcPr>
          <w:p w14:paraId="3A61C56A" w14:textId="77777777" w:rsidR="00041D5D" w:rsidRPr="00E54880" w:rsidRDefault="00041D5D" w:rsidP="00EC29F4">
            <w:pPr>
              <w:spacing w:after="0" w:line="240" w:lineRule="auto"/>
              <w:rPr>
                <w:sz w:val="20"/>
                <w:szCs w:val="20"/>
              </w:rPr>
            </w:pPr>
            <w:r w:rsidRPr="00E54880">
              <w:rPr>
                <w:sz w:val="20"/>
                <w:szCs w:val="20"/>
              </w:rPr>
              <w:t> </w:t>
            </w:r>
          </w:p>
        </w:tc>
        <w:tc>
          <w:tcPr>
            <w:tcW w:w="1400" w:type="dxa"/>
            <w:tcBorders>
              <w:top w:val="nil"/>
              <w:left w:val="nil"/>
              <w:bottom w:val="single" w:sz="4" w:space="0" w:color="auto"/>
              <w:right w:val="single" w:sz="4" w:space="0" w:color="auto"/>
            </w:tcBorders>
            <w:vAlign w:val="center"/>
            <w:hideMark/>
          </w:tcPr>
          <w:p w14:paraId="53DF36DE" w14:textId="77777777" w:rsidR="00041D5D" w:rsidRPr="00E54880" w:rsidRDefault="00041D5D" w:rsidP="00EC29F4">
            <w:pPr>
              <w:spacing w:after="0" w:line="240" w:lineRule="auto"/>
              <w:jc w:val="center"/>
              <w:rPr>
                <w:sz w:val="20"/>
                <w:szCs w:val="20"/>
              </w:rPr>
            </w:pPr>
            <w:r w:rsidRPr="00E54880">
              <w:rPr>
                <w:sz w:val="20"/>
                <w:szCs w:val="20"/>
              </w:rPr>
              <w:t> </w:t>
            </w:r>
          </w:p>
        </w:tc>
        <w:tc>
          <w:tcPr>
            <w:tcW w:w="665" w:type="dxa"/>
            <w:tcBorders>
              <w:top w:val="nil"/>
              <w:left w:val="nil"/>
              <w:bottom w:val="single" w:sz="4" w:space="0" w:color="auto"/>
              <w:right w:val="single" w:sz="4" w:space="0" w:color="auto"/>
            </w:tcBorders>
            <w:vAlign w:val="center"/>
            <w:hideMark/>
          </w:tcPr>
          <w:p w14:paraId="3548C7CD" w14:textId="77777777" w:rsidR="00041D5D" w:rsidRPr="00E54880" w:rsidRDefault="00041D5D" w:rsidP="00EC29F4">
            <w:pPr>
              <w:spacing w:after="0" w:line="240" w:lineRule="auto"/>
              <w:jc w:val="center"/>
              <w:rPr>
                <w:sz w:val="20"/>
                <w:szCs w:val="20"/>
              </w:rPr>
            </w:pPr>
            <w:r w:rsidRPr="00E54880">
              <w:rPr>
                <w:sz w:val="20"/>
                <w:szCs w:val="20"/>
              </w:rPr>
              <w:t> </w:t>
            </w:r>
          </w:p>
        </w:tc>
        <w:tc>
          <w:tcPr>
            <w:tcW w:w="709" w:type="dxa"/>
            <w:tcBorders>
              <w:top w:val="nil"/>
              <w:left w:val="nil"/>
              <w:bottom w:val="single" w:sz="4" w:space="0" w:color="auto"/>
              <w:right w:val="single" w:sz="4" w:space="0" w:color="auto"/>
            </w:tcBorders>
            <w:vAlign w:val="center"/>
            <w:hideMark/>
          </w:tcPr>
          <w:p w14:paraId="4425E58E" w14:textId="77777777" w:rsidR="00041D5D" w:rsidRPr="00E54880" w:rsidRDefault="00041D5D" w:rsidP="00EC29F4">
            <w:pPr>
              <w:spacing w:after="0" w:line="240" w:lineRule="auto"/>
              <w:jc w:val="center"/>
              <w:rPr>
                <w:sz w:val="20"/>
                <w:szCs w:val="20"/>
              </w:rPr>
            </w:pPr>
            <w:r w:rsidRPr="00E54880">
              <w:rPr>
                <w:sz w:val="20"/>
                <w:szCs w:val="20"/>
              </w:rPr>
              <w:t> </w:t>
            </w:r>
          </w:p>
        </w:tc>
        <w:tc>
          <w:tcPr>
            <w:tcW w:w="1026" w:type="dxa"/>
            <w:tcBorders>
              <w:top w:val="nil"/>
              <w:left w:val="nil"/>
              <w:bottom w:val="single" w:sz="4" w:space="0" w:color="auto"/>
              <w:right w:val="single" w:sz="4" w:space="0" w:color="auto"/>
            </w:tcBorders>
            <w:vAlign w:val="center"/>
            <w:hideMark/>
          </w:tcPr>
          <w:p w14:paraId="7CE44981" w14:textId="77777777" w:rsidR="00041D5D" w:rsidRPr="00E54880" w:rsidRDefault="00041D5D" w:rsidP="00EC29F4">
            <w:pPr>
              <w:spacing w:after="0" w:line="240" w:lineRule="auto"/>
              <w:jc w:val="center"/>
              <w:rPr>
                <w:sz w:val="20"/>
                <w:szCs w:val="20"/>
              </w:rPr>
            </w:pPr>
            <w:r w:rsidRPr="00E54880">
              <w:rPr>
                <w:sz w:val="20"/>
                <w:szCs w:val="20"/>
              </w:rPr>
              <w:t> </w:t>
            </w:r>
          </w:p>
        </w:tc>
        <w:tc>
          <w:tcPr>
            <w:tcW w:w="708" w:type="dxa"/>
            <w:tcBorders>
              <w:top w:val="nil"/>
              <w:left w:val="nil"/>
              <w:bottom w:val="single" w:sz="4" w:space="0" w:color="auto"/>
              <w:right w:val="single" w:sz="4" w:space="0" w:color="auto"/>
            </w:tcBorders>
            <w:vAlign w:val="center"/>
            <w:hideMark/>
          </w:tcPr>
          <w:p w14:paraId="5CE4E0A8"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tcBorders>
              <w:top w:val="nil"/>
              <w:left w:val="nil"/>
              <w:bottom w:val="single" w:sz="4" w:space="0" w:color="auto"/>
              <w:right w:val="single" w:sz="4" w:space="0" w:color="auto"/>
            </w:tcBorders>
            <w:vAlign w:val="center"/>
            <w:hideMark/>
          </w:tcPr>
          <w:p w14:paraId="538B848A" w14:textId="77777777" w:rsidR="00041D5D" w:rsidRPr="00E54880" w:rsidRDefault="00041D5D" w:rsidP="00EC29F4">
            <w:pPr>
              <w:spacing w:after="0" w:line="240" w:lineRule="auto"/>
              <w:jc w:val="center"/>
              <w:rPr>
                <w:sz w:val="20"/>
                <w:szCs w:val="20"/>
              </w:rPr>
            </w:pPr>
            <w:r w:rsidRPr="00E54880">
              <w:rPr>
                <w:sz w:val="20"/>
                <w:szCs w:val="20"/>
              </w:rPr>
              <w:t> </w:t>
            </w:r>
          </w:p>
        </w:tc>
        <w:tc>
          <w:tcPr>
            <w:tcW w:w="959" w:type="dxa"/>
            <w:tcBorders>
              <w:top w:val="nil"/>
              <w:left w:val="nil"/>
              <w:bottom w:val="single" w:sz="4" w:space="0" w:color="auto"/>
              <w:right w:val="single" w:sz="4" w:space="0" w:color="auto"/>
            </w:tcBorders>
            <w:vAlign w:val="center"/>
            <w:hideMark/>
          </w:tcPr>
          <w:p w14:paraId="2A689779" w14:textId="77777777" w:rsidR="00041D5D" w:rsidRPr="00E54880" w:rsidRDefault="00041D5D" w:rsidP="00EC29F4">
            <w:pPr>
              <w:spacing w:after="0" w:line="240" w:lineRule="auto"/>
              <w:rPr>
                <w:sz w:val="20"/>
                <w:szCs w:val="20"/>
              </w:rPr>
            </w:pPr>
            <w:r w:rsidRPr="00E54880">
              <w:rPr>
                <w:sz w:val="20"/>
                <w:szCs w:val="20"/>
              </w:rPr>
              <w:t> </w:t>
            </w:r>
          </w:p>
        </w:tc>
        <w:tc>
          <w:tcPr>
            <w:tcW w:w="1275" w:type="dxa"/>
            <w:tcBorders>
              <w:top w:val="nil"/>
              <w:left w:val="nil"/>
              <w:bottom w:val="single" w:sz="4" w:space="0" w:color="auto"/>
              <w:right w:val="single" w:sz="4" w:space="0" w:color="auto"/>
            </w:tcBorders>
            <w:vAlign w:val="center"/>
            <w:hideMark/>
          </w:tcPr>
          <w:p w14:paraId="0987C1AC" w14:textId="77777777" w:rsidR="00041D5D" w:rsidRPr="00E54880" w:rsidRDefault="00041D5D" w:rsidP="00EC29F4">
            <w:pPr>
              <w:spacing w:after="0" w:line="240" w:lineRule="auto"/>
              <w:jc w:val="center"/>
              <w:rPr>
                <w:sz w:val="20"/>
                <w:szCs w:val="20"/>
              </w:rPr>
            </w:pPr>
            <w:r w:rsidRPr="00E54880">
              <w:rPr>
                <w:sz w:val="20"/>
                <w:szCs w:val="20"/>
              </w:rPr>
              <w:t> </w:t>
            </w:r>
          </w:p>
        </w:tc>
        <w:tc>
          <w:tcPr>
            <w:tcW w:w="1114" w:type="dxa"/>
            <w:tcBorders>
              <w:top w:val="nil"/>
              <w:left w:val="nil"/>
              <w:bottom w:val="single" w:sz="4" w:space="0" w:color="auto"/>
              <w:right w:val="single" w:sz="4" w:space="0" w:color="auto"/>
            </w:tcBorders>
            <w:vAlign w:val="center"/>
            <w:hideMark/>
          </w:tcPr>
          <w:p w14:paraId="381D8640"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7DD6C340" w14:textId="77777777" w:rsidTr="00E14BFA">
        <w:trPr>
          <w:gridAfter w:val="3"/>
          <w:wAfter w:w="41" w:type="dxa"/>
          <w:trHeight w:val="360"/>
        </w:trPr>
        <w:tc>
          <w:tcPr>
            <w:tcW w:w="595" w:type="dxa"/>
            <w:tcBorders>
              <w:top w:val="nil"/>
              <w:left w:val="nil"/>
              <w:bottom w:val="nil"/>
              <w:right w:val="nil"/>
            </w:tcBorders>
            <w:noWrap/>
            <w:vAlign w:val="center"/>
            <w:hideMark/>
          </w:tcPr>
          <w:p w14:paraId="1DB77468" w14:textId="77777777" w:rsidR="00041D5D" w:rsidRPr="00E54880" w:rsidRDefault="00041D5D" w:rsidP="00EC29F4">
            <w:pPr>
              <w:spacing w:after="0" w:line="240" w:lineRule="auto"/>
              <w:rPr>
                <w:sz w:val="20"/>
                <w:szCs w:val="20"/>
              </w:rPr>
            </w:pPr>
          </w:p>
        </w:tc>
        <w:tc>
          <w:tcPr>
            <w:tcW w:w="1400" w:type="dxa"/>
            <w:tcBorders>
              <w:top w:val="nil"/>
              <w:left w:val="nil"/>
              <w:bottom w:val="nil"/>
              <w:right w:val="nil"/>
            </w:tcBorders>
            <w:noWrap/>
            <w:vAlign w:val="bottom"/>
            <w:hideMark/>
          </w:tcPr>
          <w:p w14:paraId="21F98131" w14:textId="77777777" w:rsidR="00041D5D" w:rsidRPr="00E54880" w:rsidRDefault="00041D5D" w:rsidP="00EC29F4">
            <w:pPr>
              <w:spacing w:after="0" w:line="240" w:lineRule="auto"/>
              <w:rPr>
                <w:sz w:val="20"/>
                <w:szCs w:val="20"/>
              </w:rPr>
            </w:pPr>
          </w:p>
        </w:tc>
        <w:tc>
          <w:tcPr>
            <w:tcW w:w="665" w:type="dxa"/>
            <w:tcBorders>
              <w:top w:val="nil"/>
              <w:left w:val="nil"/>
              <w:bottom w:val="nil"/>
              <w:right w:val="nil"/>
            </w:tcBorders>
            <w:noWrap/>
            <w:vAlign w:val="bottom"/>
            <w:hideMark/>
          </w:tcPr>
          <w:p w14:paraId="7BDDEC3F" w14:textId="77777777" w:rsidR="00041D5D" w:rsidRPr="00E54880" w:rsidRDefault="00041D5D" w:rsidP="00EC29F4">
            <w:pPr>
              <w:spacing w:after="0" w:line="240" w:lineRule="auto"/>
              <w:rPr>
                <w:sz w:val="20"/>
                <w:szCs w:val="20"/>
              </w:rPr>
            </w:pPr>
          </w:p>
        </w:tc>
        <w:tc>
          <w:tcPr>
            <w:tcW w:w="709" w:type="dxa"/>
            <w:tcBorders>
              <w:top w:val="nil"/>
              <w:left w:val="nil"/>
              <w:bottom w:val="nil"/>
              <w:right w:val="nil"/>
            </w:tcBorders>
            <w:noWrap/>
            <w:vAlign w:val="bottom"/>
            <w:hideMark/>
          </w:tcPr>
          <w:p w14:paraId="0BBD169D" w14:textId="77777777" w:rsidR="00041D5D" w:rsidRPr="00E54880" w:rsidRDefault="00041D5D" w:rsidP="00EC29F4">
            <w:pPr>
              <w:spacing w:after="0" w:line="240" w:lineRule="auto"/>
              <w:rPr>
                <w:sz w:val="20"/>
                <w:szCs w:val="20"/>
              </w:rPr>
            </w:pPr>
          </w:p>
        </w:tc>
        <w:tc>
          <w:tcPr>
            <w:tcW w:w="1026" w:type="dxa"/>
            <w:tcBorders>
              <w:top w:val="nil"/>
              <w:left w:val="nil"/>
              <w:bottom w:val="nil"/>
              <w:right w:val="nil"/>
            </w:tcBorders>
            <w:noWrap/>
            <w:vAlign w:val="bottom"/>
            <w:hideMark/>
          </w:tcPr>
          <w:p w14:paraId="701943E6" w14:textId="77777777" w:rsidR="00041D5D" w:rsidRPr="00E54880" w:rsidRDefault="00041D5D" w:rsidP="00EC29F4">
            <w:pPr>
              <w:spacing w:after="0" w:line="240" w:lineRule="auto"/>
              <w:rPr>
                <w:sz w:val="20"/>
                <w:szCs w:val="20"/>
              </w:rPr>
            </w:pPr>
          </w:p>
        </w:tc>
        <w:tc>
          <w:tcPr>
            <w:tcW w:w="708" w:type="dxa"/>
            <w:tcBorders>
              <w:top w:val="nil"/>
              <w:left w:val="nil"/>
              <w:bottom w:val="nil"/>
              <w:right w:val="nil"/>
            </w:tcBorders>
            <w:noWrap/>
            <w:vAlign w:val="bottom"/>
            <w:hideMark/>
          </w:tcPr>
          <w:p w14:paraId="144EB79B" w14:textId="77777777" w:rsidR="00041D5D" w:rsidRPr="00E54880" w:rsidRDefault="00041D5D" w:rsidP="00EC29F4">
            <w:pPr>
              <w:spacing w:after="0" w:line="240" w:lineRule="auto"/>
              <w:rPr>
                <w:sz w:val="20"/>
                <w:szCs w:val="20"/>
              </w:rPr>
            </w:pPr>
          </w:p>
        </w:tc>
        <w:tc>
          <w:tcPr>
            <w:tcW w:w="1276" w:type="dxa"/>
            <w:tcBorders>
              <w:top w:val="nil"/>
              <w:left w:val="nil"/>
              <w:bottom w:val="nil"/>
              <w:right w:val="nil"/>
            </w:tcBorders>
            <w:noWrap/>
            <w:vAlign w:val="bottom"/>
            <w:hideMark/>
          </w:tcPr>
          <w:p w14:paraId="2AE68243" w14:textId="77777777" w:rsidR="00041D5D" w:rsidRPr="00E54880" w:rsidRDefault="00041D5D" w:rsidP="00EC29F4">
            <w:pPr>
              <w:spacing w:after="0" w:line="240" w:lineRule="auto"/>
              <w:rPr>
                <w:sz w:val="20"/>
                <w:szCs w:val="20"/>
              </w:rPr>
            </w:pPr>
          </w:p>
        </w:tc>
        <w:tc>
          <w:tcPr>
            <w:tcW w:w="959" w:type="dxa"/>
            <w:tcBorders>
              <w:top w:val="nil"/>
              <w:left w:val="nil"/>
              <w:bottom w:val="nil"/>
              <w:right w:val="nil"/>
            </w:tcBorders>
            <w:noWrap/>
            <w:vAlign w:val="bottom"/>
            <w:hideMark/>
          </w:tcPr>
          <w:p w14:paraId="68200CB8" w14:textId="77777777" w:rsidR="00041D5D" w:rsidRPr="00E54880" w:rsidRDefault="00041D5D" w:rsidP="00EC29F4">
            <w:pPr>
              <w:spacing w:after="0" w:line="240" w:lineRule="auto"/>
              <w:rPr>
                <w:sz w:val="20"/>
                <w:szCs w:val="20"/>
              </w:rPr>
            </w:pPr>
          </w:p>
        </w:tc>
        <w:tc>
          <w:tcPr>
            <w:tcW w:w="1275" w:type="dxa"/>
            <w:tcBorders>
              <w:top w:val="nil"/>
              <w:left w:val="nil"/>
              <w:bottom w:val="nil"/>
              <w:right w:val="nil"/>
            </w:tcBorders>
            <w:noWrap/>
            <w:vAlign w:val="bottom"/>
            <w:hideMark/>
          </w:tcPr>
          <w:p w14:paraId="3094DA84" w14:textId="77777777" w:rsidR="00041D5D" w:rsidRPr="00E54880" w:rsidRDefault="00041D5D" w:rsidP="00EC29F4">
            <w:pPr>
              <w:spacing w:after="0" w:line="240" w:lineRule="auto"/>
              <w:rPr>
                <w:sz w:val="20"/>
                <w:szCs w:val="20"/>
              </w:rPr>
            </w:pPr>
          </w:p>
        </w:tc>
        <w:tc>
          <w:tcPr>
            <w:tcW w:w="1114" w:type="dxa"/>
            <w:tcBorders>
              <w:top w:val="nil"/>
              <w:left w:val="nil"/>
              <w:bottom w:val="nil"/>
              <w:right w:val="nil"/>
            </w:tcBorders>
            <w:noWrap/>
            <w:vAlign w:val="bottom"/>
            <w:hideMark/>
          </w:tcPr>
          <w:p w14:paraId="598FD477" w14:textId="77777777" w:rsidR="00041D5D" w:rsidRPr="00E54880" w:rsidRDefault="00041D5D" w:rsidP="00EC29F4">
            <w:pPr>
              <w:spacing w:after="0" w:line="240" w:lineRule="auto"/>
              <w:rPr>
                <w:sz w:val="20"/>
                <w:szCs w:val="20"/>
              </w:rPr>
            </w:pPr>
          </w:p>
        </w:tc>
      </w:tr>
      <w:tr w:rsidR="00E54880" w:rsidRPr="00E54880" w14:paraId="4E2B49E1" w14:textId="77777777" w:rsidTr="00E14BFA">
        <w:trPr>
          <w:gridAfter w:val="1"/>
          <w:wAfter w:w="20" w:type="dxa"/>
          <w:trHeight w:val="630"/>
        </w:trPr>
        <w:tc>
          <w:tcPr>
            <w:tcW w:w="5103" w:type="dxa"/>
            <w:gridSpan w:val="6"/>
            <w:tcBorders>
              <w:top w:val="nil"/>
              <w:left w:val="nil"/>
              <w:bottom w:val="nil"/>
              <w:right w:val="nil"/>
            </w:tcBorders>
            <w:vAlign w:val="center"/>
            <w:hideMark/>
          </w:tcPr>
          <w:p w14:paraId="330D6F47"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Người</w:t>
            </w:r>
            <w:proofErr w:type="spellEnd"/>
            <w:r w:rsidRPr="00E54880">
              <w:rPr>
                <w:b/>
                <w:bCs/>
                <w:sz w:val="20"/>
                <w:szCs w:val="20"/>
              </w:rPr>
              <w:t xml:space="preserve"> </w:t>
            </w:r>
            <w:proofErr w:type="spellStart"/>
            <w:r w:rsidRPr="00E54880">
              <w:rPr>
                <w:b/>
                <w:bCs/>
                <w:sz w:val="20"/>
                <w:szCs w:val="20"/>
              </w:rPr>
              <w:t>lập</w:t>
            </w:r>
            <w:proofErr w:type="spellEnd"/>
            <w:r w:rsidRPr="00E54880">
              <w:rPr>
                <w:b/>
                <w:bCs/>
                <w:sz w:val="20"/>
                <w:szCs w:val="20"/>
              </w:rPr>
              <w:t xml:space="preserve"> </w:t>
            </w:r>
            <w:proofErr w:type="spellStart"/>
            <w:r w:rsidRPr="00E54880">
              <w:rPr>
                <w:b/>
                <w:bCs/>
                <w:sz w:val="20"/>
                <w:szCs w:val="20"/>
              </w:rPr>
              <w:t>biểu</w:t>
            </w:r>
            <w:proofErr w:type="spellEnd"/>
          </w:p>
        </w:tc>
        <w:tc>
          <w:tcPr>
            <w:tcW w:w="1276" w:type="dxa"/>
            <w:tcBorders>
              <w:top w:val="nil"/>
              <w:left w:val="nil"/>
              <w:bottom w:val="nil"/>
              <w:right w:val="nil"/>
            </w:tcBorders>
            <w:noWrap/>
            <w:vAlign w:val="bottom"/>
            <w:hideMark/>
          </w:tcPr>
          <w:p w14:paraId="2572C88B" w14:textId="77777777" w:rsidR="00041D5D" w:rsidRPr="00E54880" w:rsidRDefault="00041D5D" w:rsidP="00EC29F4">
            <w:pPr>
              <w:spacing w:after="0" w:line="240" w:lineRule="auto"/>
              <w:jc w:val="center"/>
              <w:rPr>
                <w:b/>
                <w:bCs/>
                <w:sz w:val="20"/>
                <w:szCs w:val="20"/>
              </w:rPr>
            </w:pPr>
          </w:p>
        </w:tc>
        <w:tc>
          <w:tcPr>
            <w:tcW w:w="3369" w:type="dxa"/>
            <w:gridSpan w:val="5"/>
            <w:tcBorders>
              <w:top w:val="nil"/>
              <w:left w:val="nil"/>
              <w:bottom w:val="nil"/>
              <w:right w:val="nil"/>
            </w:tcBorders>
            <w:vAlign w:val="center"/>
            <w:hideMark/>
          </w:tcPr>
          <w:p w14:paraId="3F84367E" w14:textId="77777777" w:rsidR="00041D5D" w:rsidRPr="00E54880" w:rsidRDefault="00041D5D" w:rsidP="00EC29F4">
            <w:pPr>
              <w:spacing w:after="0" w:line="240" w:lineRule="auto"/>
              <w:jc w:val="center"/>
              <w:rPr>
                <w:b/>
                <w:bCs/>
                <w:sz w:val="20"/>
                <w:szCs w:val="20"/>
              </w:rPr>
            </w:pPr>
            <w:proofErr w:type="spellStart"/>
            <w:r w:rsidRPr="00E54880">
              <w:rPr>
                <w:b/>
                <w:bCs/>
                <w:sz w:val="20"/>
                <w:szCs w:val="20"/>
              </w:rPr>
              <w:t>Xác</w:t>
            </w:r>
            <w:proofErr w:type="spellEnd"/>
            <w:r w:rsidRPr="00E54880">
              <w:rPr>
                <w:b/>
                <w:bCs/>
                <w:sz w:val="20"/>
                <w:szCs w:val="20"/>
              </w:rPr>
              <w:t xml:space="preserve"> </w:t>
            </w:r>
            <w:proofErr w:type="spellStart"/>
            <w:r w:rsidRPr="00E54880">
              <w:rPr>
                <w:b/>
                <w:bCs/>
                <w:sz w:val="20"/>
                <w:szCs w:val="20"/>
              </w:rPr>
              <w:t>nhận</w:t>
            </w:r>
            <w:proofErr w:type="spellEnd"/>
            <w:r w:rsidRPr="00E54880">
              <w:rPr>
                <w:b/>
                <w:bCs/>
                <w:sz w:val="20"/>
                <w:szCs w:val="20"/>
              </w:rPr>
              <w:t xml:space="preserve"> </w:t>
            </w:r>
            <w:proofErr w:type="spellStart"/>
            <w:r w:rsidRPr="00E54880">
              <w:rPr>
                <w:b/>
                <w:bCs/>
                <w:sz w:val="20"/>
                <w:szCs w:val="20"/>
              </w:rPr>
              <w:t>của</w:t>
            </w:r>
            <w:proofErr w:type="spellEnd"/>
            <w:r w:rsidRPr="00E54880">
              <w:rPr>
                <w:b/>
                <w:bCs/>
                <w:sz w:val="20"/>
                <w:szCs w:val="20"/>
              </w:rPr>
              <w:t xml:space="preserve"> </w:t>
            </w:r>
            <w:proofErr w:type="spellStart"/>
            <w:r w:rsidRPr="00E54880">
              <w:rPr>
                <w:b/>
                <w:bCs/>
                <w:sz w:val="20"/>
                <w:szCs w:val="20"/>
              </w:rPr>
              <w:t>trưởng</w:t>
            </w:r>
            <w:proofErr w:type="spellEnd"/>
            <w:r w:rsidRPr="00E54880">
              <w:rPr>
                <w:b/>
                <w:bCs/>
                <w:sz w:val="20"/>
                <w:szCs w:val="20"/>
              </w:rPr>
              <w:t xml:space="preserve"> </w:t>
            </w:r>
            <w:proofErr w:type="spellStart"/>
            <w:r w:rsidRPr="00E54880">
              <w:rPr>
                <w:b/>
                <w:bCs/>
                <w:sz w:val="20"/>
                <w:szCs w:val="20"/>
              </w:rPr>
              <w:t>nhóm</w:t>
            </w:r>
            <w:proofErr w:type="spellEnd"/>
          </w:p>
        </w:tc>
      </w:tr>
    </w:tbl>
    <w:p w14:paraId="6DBE08DD" w14:textId="77777777" w:rsidR="00041D5D" w:rsidRPr="00E54880" w:rsidRDefault="00041D5D" w:rsidP="00041D5D">
      <w:pPr>
        <w:spacing w:after="0" w:line="240" w:lineRule="auto"/>
        <w:ind w:firstLine="567"/>
        <w:rPr>
          <w:b/>
          <w:szCs w:val="26"/>
        </w:rPr>
      </w:pPr>
    </w:p>
    <w:p w14:paraId="2E66F51B" w14:textId="77777777" w:rsidR="00041D5D" w:rsidRPr="00E54880" w:rsidRDefault="00041D5D" w:rsidP="00041D5D">
      <w:pPr>
        <w:spacing w:after="0" w:line="240" w:lineRule="auto"/>
        <w:ind w:firstLine="567"/>
        <w:rPr>
          <w:b/>
          <w:szCs w:val="26"/>
        </w:rPr>
      </w:pPr>
    </w:p>
    <w:p w14:paraId="3ED5D929" w14:textId="77777777" w:rsidR="00041D5D" w:rsidRPr="00E54880" w:rsidRDefault="00041D5D" w:rsidP="00041D5D">
      <w:pPr>
        <w:spacing w:after="0" w:line="240" w:lineRule="auto"/>
        <w:ind w:firstLine="567"/>
        <w:rPr>
          <w:b/>
          <w:szCs w:val="26"/>
        </w:rPr>
      </w:pPr>
    </w:p>
    <w:p w14:paraId="2CF8D742" w14:textId="77777777" w:rsidR="00041D5D" w:rsidRPr="00E54880" w:rsidRDefault="00041D5D" w:rsidP="00041D5D">
      <w:pPr>
        <w:spacing w:after="0" w:line="240" w:lineRule="auto"/>
        <w:ind w:firstLine="567"/>
        <w:rPr>
          <w:b/>
          <w:szCs w:val="26"/>
        </w:rPr>
      </w:pPr>
    </w:p>
    <w:p w14:paraId="6166BEE4" w14:textId="77777777" w:rsidR="00041D5D" w:rsidRPr="00E54880" w:rsidRDefault="00041D5D" w:rsidP="00041D5D">
      <w:pPr>
        <w:spacing w:after="0" w:line="240" w:lineRule="auto"/>
        <w:ind w:firstLine="567"/>
        <w:rPr>
          <w:b/>
          <w:szCs w:val="26"/>
        </w:rPr>
      </w:pPr>
    </w:p>
    <w:p w14:paraId="3DB60858" w14:textId="77777777" w:rsidR="00041D5D" w:rsidRPr="00E54880" w:rsidRDefault="00041D5D" w:rsidP="00041D5D">
      <w:pPr>
        <w:spacing w:after="0" w:line="240" w:lineRule="auto"/>
        <w:ind w:firstLine="567"/>
        <w:rPr>
          <w:b/>
          <w:szCs w:val="26"/>
        </w:rPr>
      </w:pPr>
    </w:p>
    <w:p w14:paraId="0B6AF7CE" w14:textId="77777777" w:rsidR="00041D5D" w:rsidRPr="00E54880" w:rsidRDefault="00041D5D" w:rsidP="00041D5D">
      <w:pPr>
        <w:spacing w:after="0" w:line="240" w:lineRule="auto"/>
        <w:ind w:firstLine="567"/>
        <w:rPr>
          <w:b/>
          <w:szCs w:val="26"/>
        </w:rPr>
      </w:pPr>
    </w:p>
    <w:p w14:paraId="21B15987" w14:textId="77777777" w:rsidR="00041D5D" w:rsidRPr="00E54880" w:rsidRDefault="00041D5D" w:rsidP="00041D5D">
      <w:pPr>
        <w:spacing w:after="0" w:line="240" w:lineRule="auto"/>
        <w:ind w:firstLine="567"/>
        <w:rPr>
          <w:b/>
          <w:szCs w:val="26"/>
        </w:rPr>
      </w:pPr>
    </w:p>
    <w:p w14:paraId="2BC452A8" w14:textId="77777777" w:rsidR="00041D5D" w:rsidRPr="00E54880" w:rsidRDefault="00041D5D" w:rsidP="00041D5D">
      <w:pPr>
        <w:spacing w:after="0" w:line="240" w:lineRule="auto"/>
        <w:ind w:firstLine="567"/>
        <w:rPr>
          <w:b/>
          <w:szCs w:val="26"/>
        </w:rPr>
      </w:pPr>
    </w:p>
    <w:p w14:paraId="25A3BCDE" w14:textId="77777777" w:rsidR="00041D5D" w:rsidRPr="00E54880" w:rsidRDefault="00041D5D" w:rsidP="00041D5D">
      <w:pPr>
        <w:spacing w:after="0" w:line="240" w:lineRule="auto"/>
        <w:ind w:firstLine="567"/>
        <w:rPr>
          <w:b/>
          <w:szCs w:val="26"/>
        </w:rPr>
      </w:pPr>
    </w:p>
    <w:p w14:paraId="15914F37" w14:textId="77777777" w:rsidR="00041D5D" w:rsidRPr="00E54880" w:rsidRDefault="00041D5D" w:rsidP="00041D5D">
      <w:pPr>
        <w:spacing w:after="0" w:line="240" w:lineRule="auto"/>
        <w:ind w:firstLine="567"/>
        <w:rPr>
          <w:b/>
          <w:szCs w:val="26"/>
        </w:rPr>
      </w:pPr>
    </w:p>
    <w:p w14:paraId="0298BE29" w14:textId="77777777" w:rsidR="00041D5D" w:rsidRPr="00E54880" w:rsidRDefault="00041D5D" w:rsidP="00041D5D">
      <w:pPr>
        <w:spacing w:after="0" w:line="240" w:lineRule="auto"/>
        <w:ind w:firstLine="567"/>
        <w:rPr>
          <w:b/>
          <w:szCs w:val="26"/>
        </w:rPr>
      </w:pPr>
    </w:p>
    <w:p w14:paraId="38C3E1D1" w14:textId="77777777" w:rsidR="00041D5D" w:rsidRPr="00E54880" w:rsidRDefault="00041D5D" w:rsidP="00041D5D">
      <w:pPr>
        <w:spacing w:after="0" w:line="240" w:lineRule="auto"/>
        <w:ind w:firstLine="567"/>
        <w:rPr>
          <w:b/>
          <w:szCs w:val="26"/>
        </w:rPr>
      </w:pPr>
    </w:p>
    <w:p w14:paraId="4DBAEE3D" w14:textId="77777777" w:rsidR="00041D5D" w:rsidRPr="00E54880" w:rsidRDefault="00041D5D" w:rsidP="00041D5D">
      <w:pPr>
        <w:spacing w:after="0" w:line="240" w:lineRule="auto"/>
        <w:ind w:firstLine="567"/>
        <w:rPr>
          <w:b/>
          <w:szCs w:val="26"/>
        </w:rPr>
      </w:pPr>
    </w:p>
    <w:tbl>
      <w:tblPr>
        <w:tblW w:w="9576" w:type="dxa"/>
        <w:tblLook w:val="04A0" w:firstRow="1" w:lastRow="0" w:firstColumn="1" w:lastColumn="0" w:noHBand="0" w:noVBand="1"/>
      </w:tblPr>
      <w:tblGrid>
        <w:gridCol w:w="670"/>
        <w:gridCol w:w="1031"/>
        <w:gridCol w:w="580"/>
        <w:gridCol w:w="800"/>
        <w:gridCol w:w="960"/>
        <w:gridCol w:w="820"/>
        <w:gridCol w:w="11"/>
        <w:gridCol w:w="1223"/>
        <w:gridCol w:w="11"/>
        <w:gridCol w:w="1265"/>
        <w:gridCol w:w="992"/>
        <w:gridCol w:w="1135"/>
        <w:gridCol w:w="65"/>
        <w:gridCol w:w="13"/>
      </w:tblGrid>
      <w:tr w:rsidR="00E54880" w:rsidRPr="00E54880" w14:paraId="4F30AD14" w14:textId="77777777" w:rsidTr="00181E4E">
        <w:trPr>
          <w:trHeight w:val="1890"/>
        </w:trPr>
        <w:tc>
          <w:tcPr>
            <w:tcW w:w="9576" w:type="dxa"/>
            <w:gridSpan w:val="14"/>
            <w:tcBorders>
              <w:top w:val="nil"/>
              <w:left w:val="nil"/>
              <w:bottom w:val="nil"/>
              <w:right w:val="nil"/>
            </w:tcBorders>
            <w:vAlign w:val="center"/>
            <w:hideMark/>
          </w:tcPr>
          <w:p w14:paraId="17526671" w14:textId="35863A75" w:rsidR="00041D5D" w:rsidRPr="00E54880" w:rsidRDefault="00041D5D" w:rsidP="000C7A32">
            <w:pPr>
              <w:pStyle w:val="PHULUC"/>
              <w:rPr>
                <w:color w:val="auto"/>
              </w:rPr>
            </w:pPr>
            <w:bookmarkStart w:id="224" w:name="_Toc204243945"/>
            <w:r w:rsidRPr="00E54880">
              <w:rPr>
                <w:color w:val="auto"/>
              </w:rPr>
              <w:lastRenderedPageBreak/>
              <w:t>M.</w:t>
            </w:r>
            <w:r w:rsidR="009721C2" w:rsidRPr="00E54880">
              <w:rPr>
                <w:color w:val="auto"/>
              </w:rPr>
              <w:t>07</w:t>
            </w:r>
            <w:r w:rsidRPr="00E54880">
              <w:rPr>
                <w:color w:val="auto"/>
              </w:rPr>
              <w:t>-GS: TỔNG HỢP CÁC HOẠT ĐỘNG KHẮC PHỤC VÀ SỬA LỖI</w:t>
            </w:r>
            <w:bookmarkEnd w:id="224"/>
          </w:p>
        </w:tc>
      </w:tr>
      <w:tr w:rsidR="00E54880" w:rsidRPr="00E54880" w14:paraId="2F7A4008" w14:textId="77777777" w:rsidTr="00181E4E">
        <w:trPr>
          <w:gridAfter w:val="2"/>
          <w:wAfter w:w="78" w:type="dxa"/>
          <w:trHeight w:val="630"/>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96CC2AB" w14:textId="77777777" w:rsidR="00041D5D" w:rsidRPr="00E54880" w:rsidRDefault="00041D5D" w:rsidP="00EC29F4">
            <w:pPr>
              <w:spacing w:after="0" w:line="240" w:lineRule="auto"/>
              <w:rPr>
                <w:bCs/>
                <w:sz w:val="20"/>
                <w:szCs w:val="20"/>
              </w:rPr>
            </w:pPr>
            <w:proofErr w:type="spellStart"/>
            <w:r w:rsidRPr="00E54880">
              <w:rPr>
                <w:bCs/>
                <w:sz w:val="20"/>
                <w:szCs w:val="20"/>
              </w:rPr>
              <w:t>Người</w:t>
            </w:r>
            <w:proofErr w:type="spellEnd"/>
            <w:r w:rsidRPr="00E54880">
              <w:rPr>
                <w:bCs/>
                <w:sz w:val="20"/>
                <w:szCs w:val="20"/>
              </w:rPr>
              <w:t xml:space="preserve"> </w:t>
            </w:r>
            <w:proofErr w:type="spellStart"/>
            <w:r w:rsidRPr="00E54880">
              <w:rPr>
                <w:bCs/>
                <w:sz w:val="20"/>
                <w:szCs w:val="20"/>
              </w:rPr>
              <w:t>lập</w:t>
            </w:r>
            <w:proofErr w:type="spellEnd"/>
          </w:p>
        </w:tc>
        <w:tc>
          <w:tcPr>
            <w:tcW w:w="4394" w:type="dxa"/>
            <w:gridSpan w:val="6"/>
            <w:tcBorders>
              <w:top w:val="single" w:sz="4" w:space="0" w:color="auto"/>
              <w:left w:val="nil"/>
              <w:bottom w:val="single" w:sz="4" w:space="0" w:color="auto"/>
              <w:right w:val="single" w:sz="4" w:space="0" w:color="auto"/>
            </w:tcBorders>
            <w:vAlign w:val="center"/>
            <w:hideMark/>
          </w:tcPr>
          <w:p w14:paraId="7C74CAE5" w14:textId="77777777" w:rsidR="00041D5D" w:rsidRPr="00E54880" w:rsidRDefault="00041D5D" w:rsidP="00EC29F4">
            <w:pPr>
              <w:spacing w:after="0" w:line="240" w:lineRule="auto"/>
              <w:rPr>
                <w:sz w:val="20"/>
                <w:szCs w:val="20"/>
              </w:rPr>
            </w:pPr>
            <w:r w:rsidRPr="00E54880">
              <w:rPr>
                <w:sz w:val="20"/>
                <w:szCs w:val="20"/>
              </w:rPr>
              <w:t> </w:t>
            </w:r>
          </w:p>
        </w:tc>
        <w:tc>
          <w:tcPr>
            <w:tcW w:w="1276" w:type="dxa"/>
            <w:gridSpan w:val="2"/>
            <w:tcBorders>
              <w:top w:val="single" w:sz="4" w:space="0" w:color="auto"/>
              <w:left w:val="nil"/>
              <w:bottom w:val="single" w:sz="4" w:space="0" w:color="auto"/>
              <w:right w:val="single" w:sz="4" w:space="0" w:color="auto"/>
            </w:tcBorders>
            <w:vAlign w:val="center"/>
            <w:hideMark/>
          </w:tcPr>
          <w:p w14:paraId="2798BCE9" w14:textId="77777777" w:rsidR="00041D5D" w:rsidRPr="00E54880" w:rsidRDefault="00041D5D" w:rsidP="00EC29F4">
            <w:pPr>
              <w:spacing w:after="0" w:line="240" w:lineRule="auto"/>
              <w:rPr>
                <w:bCs/>
                <w:sz w:val="20"/>
                <w:szCs w:val="20"/>
              </w:rPr>
            </w:pPr>
            <w:proofErr w:type="spellStart"/>
            <w:r w:rsidRPr="00E54880">
              <w:rPr>
                <w:bCs/>
                <w:sz w:val="20"/>
                <w:szCs w:val="20"/>
              </w:rPr>
              <w:t>Số</w:t>
            </w:r>
            <w:proofErr w:type="spellEnd"/>
            <w:r w:rsidRPr="00E54880">
              <w:rPr>
                <w:bCs/>
                <w:sz w:val="20"/>
                <w:szCs w:val="20"/>
              </w:rPr>
              <w:t xml:space="preserve"> </w:t>
            </w:r>
            <w:proofErr w:type="spellStart"/>
            <w:r w:rsidRPr="00E54880">
              <w:rPr>
                <w:bCs/>
                <w:sz w:val="20"/>
                <w:szCs w:val="20"/>
              </w:rPr>
              <w:t>điện</w:t>
            </w:r>
            <w:proofErr w:type="spellEnd"/>
            <w:r w:rsidRPr="00E54880">
              <w:rPr>
                <w:bCs/>
                <w:sz w:val="20"/>
                <w:szCs w:val="20"/>
              </w:rPr>
              <w:t xml:space="preserve"> </w:t>
            </w:r>
            <w:proofErr w:type="spellStart"/>
            <w:r w:rsidRPr="00E54880">
              <w:rPr>
                <w:bCs/>
                <w:sz w:val="20"/>
                <w:szCs w:val="20"/>
              </w:rPr>
              <w:t>thoại</w:t>
            </w:r>
            <w:proofErr w:type="spellEnd"/>
          </w:p>
        </w:tc>
        <w:tc>
          <w:tcPr>
            <w:tcW w:w="2127" w:type="dxa"/>
            <w:gridSpan w:val="2"/>
            <w:tcBorders>
              <w:top w:val="single" w:sz="4" w:space="0" w:color="auto"/>
              <w:left w:val="nil"/>
              <w:bottom w:val="single" w:sz="4" w:space="0" w:color="auto"/>
              <w:right w:val="single" w:sz="4" w:space="0" w:color="auto"/>
            </w:tcBorders>
            <w:vAlign w:val="center"/>
            <w:hideMark/>
          </w:tcPr>
          <w:p w14:paraId="29940B17"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4B43593C" w14:textId="77777777" w:rsidTr="00181E4E">
        <w:trPr>
          <w:gridAfter w:val="2"/>
          <w:wAfter w:w="78" w:type="dxa"/>
          <w:trHeight w:val="630"/>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FF7421A" w14:textId="77777777" w:rsidR="00041D5D" w:rsidRPr="00E54880" w:rsidRDefault="00041D5D" w:rsidP="00EC29F4">
            <w:pPr>
              <w:spacing w:after="0" w:line="240" w:lineRule="auto"/>
              <w:rPr>
                <w:bCs/>
                <w:sz w:val="20"/>
                <w:szCs w:val="20"/>
              </w:rPr>
            </w:pPr>
            <w:proofErr w:type="spellStart"/>
            <w:r w:rsidRPr="00E54880">
              <w:rPr>
                <w:bCs/>
                <w:sz w:val="20"/>
                <w:szCs w:val="20"/>
              </w:rPr>
              <w:t>Chức</w:t>
            </w:r>
            <w:proofErr w:type="spellEnd"/>
            <w:r w:rsidRPr="00E54880">
              <w:rPr>
                <w:bCs/>
                <w:sz w:val="20"/>
                <w:szCs w:val="20"/>
              </w:rPr>
              <w:t xml:space="preserve"> </w:t>
            </w:r>
            <w:proofErr w:type="spellStart"/>
            <w:r w:rsidRPr="00E54880">
              <w:rPr>
                <w:bCs/>
                <w:sz w:val="20"/>
                <w:szCs w:val="20"/>
              </w:rPr>
              <w:t>vụ</w:t>
            </w:r>
            <w:proofErr w:type="spellEnd"/>
          </w:p>
        </w:tc>
        <w:tc>
          <w:tcPr>
            <w:tcW w:w="4394" w:type="dxa"/>
            <w:gridSpan w:val="6"/>
            <w:tcBorders>
              <w:top w:val="single" w:sz="4" w:space="0" w:color="auto"/>
              <w:left w:val="nil"/>
              <w:bottom w:val="single" w:sz="4" w:space="0" w:color="auto"/>
              <w:right w:val="single" w:sz="4" w:space="0" w:color="auto"/>
            </w:tcBorders>
            <w:vAlign w:val="center"/>
            <w:hideMark/>
          </w:tcPr>
          <w:p w14:paraId="4BAFDF6C" w14:textId="77777777" w:rsidR="00041D5D" w:rsidRPr="00E54880" w:rsidRDefault="00041D5D" w:rsidP="00EC29F4">
            <w:pPr>
              <w:spacing w:after="0" w:line="240" w:lineRule="auto"/>
              <w:rPr>
                <w:sz w:val="20"/>
                <w:szCs w:val="20"/>
              </w:rPr>
            </w:pPr>
            <w:r w:rsidRPr="00E54880">
              <w:rPr>
                <w:sz w:val="20"/>
                <w:szCs w:val="20"/>
              </w:rPr>
              <w:t> </w:t>
            </w:r>
          </w:p>
        </w:tc>
        <w:tc>
          <w:tcPr>
            <w:tcW w:w="1276" w:type="dxa"/>
            <w:gridSpan w:val="2"/>
            <w:tcBorders>
              <w:top w:val="nil"/>
              <w:left w:val="nil"/>
              <w:bottom w:val="single" w:sz="4" w:space="0" w:color="auto"/>
              <w:right w:val="single" w:sz="4" w:space="0" w:color="auto"/>
            </w:tcBorders>
            <w:vAlign w:val="center"/>
            <w:hideMark/>
          </w:tcPr>
          <w:p w14:paraId="351B155E" w14:textId="77777777" w:rsidR="00041D5D" w:rsidRPr="00E54880" w:rsidRDefault="00041D5D" w:rsidP="00EC29F4">
            <w:pPr>
              <w:spacing w:after="0" w:line="240" w:lineRule="auto"/>
              <w:rPr>
                <w:bCs/>
                <w:sz w:val="20"/>
                <w:szCs w:val="20"/>
              </w:rPr>
            </w:pPr>
            <w:proofErr w:type="spellStart"/>
            <w:r w:rsidRPr="00E54880">
              <w:rPr>
                <w:bCs/>
                <w:sz w:val="20"/>
                <w:szCs w:val="20"/>
              </w:rPr>
              <w:t>Thời</w:t>
            </w:r>
            <w:proofErr w:type="spellEnd"/>
            <w:r w:rsidRPr="00E54880">
              <w:rPr>
                <w:bCs/>
                <w:sz w:val="20"/>
                <w:szCs w:val="20"/>
              </w:rPr>
              <w:t xml:space="preserve"> gian</w:t>
            </w:r>
          </w:p>
        </w:tc>
        <w:tc>
          <w:tcPr>
            <w:tcW w:w="2127" w:type="dxa"/>
            <w:gridSpan w:val="2"/>
            <w:tcBorders>
              <w:top w:val="single" w:sz="4" w:space="0" w:color="auto"/>
              <w:left w:val="nil"/>
              <w:bottom w:val="single" w:sz="4" w:space="0" w:color="auto"/>
              <w:right w:val="single" w:sz="4" w:space="0" w:color="auto"/>
            </w:tcBorders>
            <w:vAlign w:val="center"/>
            <w:hideMark/>
          </w:tcPr>
          <w:p w14:paraId="6B0F7689"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39C6D4B8" w14:textId="77777777" w:rsidTr="00181E4E">
        <w:trPr>
          <w:gridAfter w:val="2"/>
          <w:wAfter w:w="78" w:type="dxa"/>
          <w:trHeight w:val="360"/>
        </w:trPr>
        <w:tc>
          <w:tcPr>
            <w:tcW w:w="670" w:type="dxa"/>
            <w:tcBorders>
              <w:top w:val="nil"/>
              <w:left w:val="nil"/>
              <w:bottom w:val="nil"/>
              <w:right w:val="nil"/>
            </w:tcBorders>
            <w:noWrap/>
            <w:vAlign w:val="center"/>
            <w:hideMark/>
          </w:tcPr>
          <w:p w14:paraId="71C32930" w14:textId="77777777" w:rsidR="00041D5D" w:rsidRPr="00E54880" w:rsidRDefault="00041D5D" w:rsidP="00EC29F4">
            <w:pPr>
              <w:spacing w:after="0" w:line="240" w:lineRule="auto"/>
              <w:rPr>
                <w:sz w:val="20"/>
                <w:szCs w:val="20"/>
              </w:rPr>
            </w:pPr>
          </w:p>
        </w:tc>
        <w:tc>
          <w:tcPr>
            <w:tcW w:w="1031" w:type="dxa"/>
            <w:tcBorders>
              <w:top w:val="nil"/>
              <w:left w:val="nil"/>
              <w:bottom w:val="nil"/>
              <w:right w:val="nil"/>
            </w:tcBorders>
            <w:noWrap/>
            <w:vAlign w:val="bottom"/>
            <w:hideMark/>
          </w:tcPr>
          <w:p w14:paraId="671000D5" w14:textId="77777777" w:rsidR="00041D5D" w:rsidRPr="00E54880" w:rsidRDefault="00041D5D" w:rsidP="00EC29F4">
            <w:pPr>
              <w:spacing w:after="0" w:line="240" w:lineRule="auto"/>
              <w:rPr>
                <w:sz w:val="20"/>
                <w:szCs w:val="20"/>
              </w:rPr>
            </w:pPr>
          </w:p>
        </w:tc>
        <w:tc>
          <w:tcPr>
            <w:tcW w:w="580" w:type="dxa"/>
            <w:tcBorders>
              <w:top w:val="nil"/>
              <w:left w:val="nil"/>
              <w:bottom w:val="nil"/>
              <w:right w:val="nil"/>
            </w:tcBorders>
            <w:noWrap/>
            <w:vAlign w:val="bottom"/>
            <w:hideMark/>
          </w:tcPr>
          <w:p w14:paraId="6BFCE8E2" w14:textId="77777777" w:rsidR="00041D5D" w:rsidRPr="00E54880" w:rsidRDefault="00041D5D" w:rsidP="00EC29F4">
            <w:pPr>
              <w:spacing w:after="0" w:line="240" w:lineRule="auto"/>
              <w:rPr>
                <w:sz w:val="20"/>
                <w:szCs w:val="20"/>
              </w:rPr>
            </w:pPr>
          </w:p>
        </w:tc>
        <w:tc>
          <w:tcPr>
            <w:tcW w:w="800" w:type="dxa"/>
            <w:tcBorders>
              <w:top w:val="nil"/>
              <w:left w:val="nil"/>
              <w:bottom w:val="nil"/>
              <w:right w:val="nil"/>
            </w:tcBorders>
            <w:noWrap/>
            <w:vAlign w:val="bottom"/>
            <w:hideMark/>
          </w:tcPr>
          <w:p w14:paraId="607F0974"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049AA1F4" w14:textId="77777777" w:rsidR="00041D5D" w:rsidRPr="00E54880" w:rsidRDefault="00041D5D" w:rsidP="00EC29F4">
            <w:pPr>
              <w:spacing w:after="0" w:line="240" w:lineRule="auto"/>
              <w:rPr>
                <w:sz w:val="20"/>
                <w:szCs w:val="20"/>
              </w:rPr>
            </w:pPr>
          </w:p>
        </w:tc>
        <w:tc>
          <w:tcPr>
            <w:tcW w:w="820" w:type="dxa"/>
            <w:tcBorders>
              <w:top w:val="nil"/>
              <w:left w:val="nil"/>
              <w:bottom w:val="nil"/>
              <w:right w:val="nil"/>
            </w:tcBorders>
            <w:noWrap/>
            <w:vAlign w:val="bottom"/>
            <w:hideMark/>
          </w:tcPr>
          <w:p w14:paraId="3B43B5F4" w14:textId="77777777" w:rsidR="00041D5D" w:rsidRPr="00E54880" w:rsidRDefault="00041D5D" w:rsidP="00EC29F4">
            <w:pPr>
              <w:spacing w:after="0" w:line="240" w:lineRule="auto"/>
              <w:rPr>
                <w:sz w:val="20"/>
                <w:szCs w:val="20"/>
              </w:rPr>
            </w:pPr>
          </w:p>
        </w:tc>
        <w:tc>
          <w:tcPr>
            <w:tcW w:w="1234" w:type="dxa"/>
            <w:gridSpan w:val="2"/>
            <w:tcBorders>
              <w:top w:val="nil"/>
              <w:left w:val="nil"/>
              <w:bottom w:val="nil"/>
              <w:right w:val="nil"/>
            </w:tcBorders>
            <w:noWrap/>
            <w:vAlign w:val="bottom"/>
            <w:hideMark/>
          </w:tcPr>
          <w:p w14:paraId="2FA820D7" w14:textId="77777777" w:rsidR="00041D5D" w:rsidRPr="00E54880" w:rsidRDefault="00041D5D" w:rsidP="00EC29F4">
            <w:pPr>
              <w:spacing w:after="0" w:line="240" w:lineRule="auto"/>
              <w:rPr>
                <w:sz w:val="20"/>
                <w:szCs w:val="20"/>
              </w:rPr>
            </w:pPr>
          </w:p>
        </w:tc>
        <w:tc>
          <w:tcPr>
            <w:tcW w:w="1276" w:type="dxa"/>
            <w:gridSpan w:val="2"/>
            <w:tcBorders>
              <w:top w:val="nil"/>
              <w:left w:val="nil"/>
              <w:bottom w:val="nil"/>
              <w:right w:val="nil"/>
            </w:tcBorders>
            <w:noWrap/>
            <w:vAlign w:val="bottom"/>
            <w:hideMark/>
          </w:tcPr>
          <w:p w14:paraId="6000B1B8" w14:textId="77777777" w:rsidR="00041D5D" w:rsidRPr="00E54880" w:rsidRDefault="00041D5D" w:rsidP="00EC29F4">
            <w:pPr>
              <w:spacing w:after="0" w:line="240" w:lineRule="auto"/>
              <w:rPr>
                <w:sz w:val="20"/>
                <w:szCs w:val="20"/>
              </w:rPr>
            </w:pPr>
          </w:p>
        </w:tc>
        <w:tc>
          <w:tcPr>
            <w:tcW w:w="992" w:type="dxa"/>
            <w:tcBorders>
              <w:top w:val="nil"/>
              <w:left w:val="nil"/>
              <w:bottom w:val="nil"/>
              <w:right w:val="nil"/>
            </w:tcBorders>
            <w:noWrap/>
            <w:vAlign w:val="bottom"/>
            <w:hideMark/>
          </w:tcPr>
          <w:p w14:paraId="15AEC2FA" w14:textId="77777777" w:rsidR="00041D5D" w:rsidRPr="00E54880" w:rsidRDefault="00041D5D" w:rsidP="00EC29F4">
            <w:pPr>
              <w:spacing w:after="0" w:line="240" w:lineRule="auto"/>
              <w:rPr>
                <w:sz w:val="20"/>
                <w:szCs w:val="20"/>
              </w:rPr>
            </w:pPr>
          </w:p>
        </w:tc>
        <w:tc>
          <w:tcPr>
            <w:tcW w:w="1135" w:type="dxa"/>
            <w:tcBorders>
              <w:top w:val="nil"/>
              <w:left w:val="nil"/>
              <w:bottom w:val="nil"/>
              <w:right w:val="nil"/>
            </w:tcBorders>
            <w:noWrap/>
            <w:vAlign w:val="bottom"/>
            <w:hideMark/>
          </w:tcPr>
          <w:p w14:paraId="6C7AB035" w14:textId="77777777" w:rsidR="00041D5D" w:rsidRPr="00E54880" w:rsidRDefault="00041D5D" w:rsidP="00EC29F4">
            <w:pPr>
              <w:spacing w:after="0" w:line="240" w:lineRule="auto"/>
              <w:rPr>
                <w:sz w:val="20"/>
                <w:szCs w:val="20"/>
              </w:rPr>
            </w:pPr>
          </w:p>
        </w:tc>
      </w:tr>
      <w:tr w:rsidR="00E54880" w:rsidRPr="00E54880" w14:paraId="0B48A156" w14:textId="77777777" w:rsidTr="00181E4E">
        <w:trPr>
          <w:gridAfter w:val="2"/>
          <w:wAfter w:w="78" w:type="dxa"/>
          <w:trHeight w:val="1248"/>
        </w:trPr>
        <w:tc>
          <w:tcPr>
            <w:tcW w:w="670" w:type="dxa"/>
            <w:tcBorders>
              <w:top w:val="single" w:sz="4" w:space="0" w:color="auto"/>
              <w:left w:val="single" w:sz="4" w:space="0" w:color="auto"/>
              <w:bottom w:val="single" w:sz="4" w:space="0" w:color="auto"/>
              <w:right w:val="single" w:sz="4" w:space="0" w:color="auto"/>
            </w:tcBorders>
            <w:vAlign w:val="center"/>
            <w:hideMark/>
          </w:tcPr>
          <w:p w14:paraId="1BDB6D3D" w14:textId="77777777" w:rsidR="00041D5D" w:rsidRPr="00E54880" w:rsidRDefault="00041D5D" w:rsidP="00EC29F4">
            <w:pPr>
              <w:spacing w:after="0" w:line="240" w:lineRule="auto"/>
              <w:jc w:val="center"/>
              <w:rPr>
                <w:bCs/>
                <w:sz w:val="20"/>
                <w:szCs w:val="20"/>
              </w:rPr>
            </w:pPr>
            <w:r w:rsidRPr="00E54880">
              <w:rPr>
                <w:bCs/>
                <w:sz w:val="20"/>
                <w:szCs w:val="20"/>
              </w:rPr>
              <w:t>STT</w:t>
            </w:r>
          </w:p>
        </w:tc>
        <w:tc>
          <w:tcPr>
            <w:tcW w:w="1031" w:type="dxa"/>
            <w:tcBorders>
              <w:top w:val="single" w:sz="4" w:space="0" w:color="auto"/>
              <w:left w:val="nil"/>
              <w:bottom w:val="single" w:sz="4" w:space="0" w:color="auto"/>
              <w:right w:val="single" w:sz="4" w:space="0" w:color="auto"/>
            </w:tcBorders>
            <w:vAlign w:val="center"/>
            <w:hideMark/>
          </w:tcPr>
          <w:p w14:paraId="4BFA8132" w14:textId="77777777" w:rsidR="00041D5D" w:rsidRPr="00E54880" w:rsidRDefault="00041D5D" w:rsidP="00EC29F4">
            <w:pPr>
              <w:spacing w:after="0" w:line="240" w:lineRule="auto"/>
              <w:jc w:val="center"/>
              <w:rPr>
                <w:bCs/>
                <w:sz w:val="20"/>
                <w:szCs w:val="20"/>
              </w:rPr>
            </w:pPr>
            <w:proofErr w:type="spellStart"/>
            <w:r w:rsidRPr="00E54880">
              <w:rPr>
                <w:bCs/>
                <w:sz w:val="20"/>
                <w:szCs w:val="20"/>
              </w:rPr>
              <w:t>Họ</w:t>
            </w:r>
            <w:proofErr w:type="spellEnd"/>
            <w:r w:rsidRPr="00E54880">
              <w:rPr>
                <w:bCs/>
                <w:sz w:val="20"/>
                <w:szCs w:val="20"/>
              </w:rPr>
              <w:t xml:space="preserve"> </w:t>
            </w:r>
            <w:proofErr w:type="spellStart"/>
            <w:r w:rsidRPr="00E54880">
              <w:rPr>
                <w:bCs/>
                <w:sz w:val="20"/>
                <w:szCs w:val="20"/>
              </w:rPr>
              <w:t>tên</w:t>
            </w:r>
            <w:proofErr w:type="spellEnd"/>
          </w:p>
        </w:tc>
        <w:tc>
          <w:tcPr>
            <w:tcW w:w="580" w:type="dxa"/>
            <w:tcBorders>
              <w:top w:val="single" w:sz="4" w:space="0" w:color="auto"/>
              <w:left w:val="nil"/>
              <w:bottom w:val="single" w:sz="4" w:space="0" w:color="auto"/>
              <w:right w:val="single" w:sz="4" w:space="0" w:color="auto"/>
            </w:tcBorders>
            <w:vAlign w:val="center"/>
            <w:hideMark/>
          </w:tcPr>
          <w:p w14:paraId="643B324E" w14:textId="77777777" w:rsidR="00041D5D" w:rsidRPr="00E54880" w:rsidRDefault="00041D5D" w:rsidP="00EC29F4">
            <w:pPr>
              <w:spacing w:after="0" w:line="240" w:lineRule="auto"/>
              <w:jc w:val="center"/>
              <w:rPr>
                <w:bCs/>
                <w:sz w:val="20"/>
                <w:szCs w:val="20"/>
              </w:rPr>
            </w:pPr>
            <w:proofErr w:type="spellStart"/>
            <w:r w:rsidRPr="00E54880">
              <w:rPr>
                <w:bCs/>
                <w:sz w:val="20"/>
                <w:szCs w:val="20"/>
              </w:rPr>
              <w:t>Số</w:t>
            </w:r>
            <w:proofErr w:type="spellEnd"/>
            <w:r w:rsidRPr="00E54880">
              <w:rPr>
                <w:bCs/>
                <w:sz w:val="20"/>
                <w:szCs w:val="20"/>
              </w:rPr>
              <w:t xml:space="preserve"> </w:t>
            </w:r>
            <w:proofErr w:type="spellStart"/>
            <w:r w:rsidRPr="00E54880">
              <w:rPr>
                <w:bCs/>
                <w:sz w:val="20"/>
                <w:szCs w:val="20"/>
              </w:rPr>
              <w:t>lô</w:t>
            </w:r>
            <w:proofErr w:type="spellEnd"/>
          </w:p>
        </w:tc>
        <w:tc>
          <w:tcPr>
            <w:tcW w:w="800" w:type="dxa"/>
            <w:tcBorders>
              <w:top w:val="single" w:sz="4" w:space="0" w:color="auto"/>
              <w:left w:val="nil"/>
              <w:bottom w:val="single" w:sz="4" w:space="0" w:color="auto"/>
              <w:right w:val="single" w:sz="4" w:space="0" w:color="auto"/>
            </w:tcBorders>
            <w:vAlign w:val="center"/>
            <w:hideMark/>
          </w:tcPr>
          <w:p w14:paraId="4E05BDB1" w14:textId="77777777" w:rsidR="00041D5D" w:rsidRPr="00E54880" w:rsidRDefault="00041D5D" w:rsidP="00EC29F4">
            <w:pPr>
              <w:spacing w:after="0" w:line="240" w:lineRule="auto"/>
              <w:jc w:val="center"/>
              <w:rPr>
                <w:bCs/>
                <w:sz w:val="20"/>
                <w:szCs w:val="20"/>
              </w:rPr>
            </w:pPr>
            <w:proofErr w:type="spellStart"/>
            <w:r w:rsidRPr="00E54880">
              <w:rPr>
                <w:bCs/>
                <w:sz w:val="20"/>
                <w:szCs w:val="20"/>
              </w:rPr>
              <w:t>Diện</w:t>
            </w:r>
            <w:proofErr w:type="spellEnd"/>
            <w:r w:rsidRPr="00E54880">
              <w:rPr>
                <w:bCs/>
                <w:sz w:val="20"/>
                <w:szCs w:val="20"/>
              </w:rPr>
              <w:t xml:space="preserve"> </w:t>
            </w:r>
            <w:proofErr w:type="spellStart"/>
            <w:r w:rsidRPr="00E54880">
              <w:rPr>
                <w:bCs/>
                <w:sz w:val="20"/>
                <w:szCs w:val="20"/>
              </w:rPr>
              <w:t>tích</w:t>
            </w:r>
            <w:proofErr w:type="spellEnd"/>
            <w:r w:rsidRPr="00E54880">
              <w:rPr>
                <w:bCs/>
                <w:sz w:val="20"/>
                <w:szCs w:val="20"/>
              </w:rPr>
              <w:t xml:space="preserve"> (ha)</w:t>
            </w:r>
          </w:p>
        </w:tc>
        <w:tc>
          <w:tcPr>
            <w:tcW w:w="960" w:type="dxa"/>
            <w:tcBorders>
              <w:top w:val="single" w:sz="4" w:space="0" w:color="auto"/>
              <w:left w:val="nil"/>
              <w:bottom w:val="single" w:sz="4" w:space="0" w:color="auto"/>
              <w:right w:val="single" w:sz="4" w:space="0" w:color="auto"/>
            </w:tcBorders>
            <w:vAlign w:val="center"/>
            <w:hideMark/>
          </w:tcPr>
          <w:p w14:paraId="4D4B0398" w14:textId="77777777" w:rsidR="00041D5D" w:rsidRPr="00E54880" w:rsidRDefault="00041D5D" w:rsidP="00EC29F4">
            <w:pPr>
              <w:spacing w:after="0" w:line="240" w:lineRule="auto"/>
              <w:jc w:val="center"/>
              <w:rPr>
                <w:bCs/>
                <w:sz w:val="20"/>
                <w:szCs w:val="20"/>
              </w:rPr>
            </w:pPr>
            <w:proofErr w:type="spellStart"/>
            <w:r w:rsidRPr="00E54880">
              <w:rPr>
                <w:bCs/>
                <w:sz w:val="20"/>
                <w:szCs w:val="20"/>
              </w:rPr>
              <w:t>Loài</w:t>
            </w:r>
            <w:proofErr w:type="spellEnd"/>
            <w:r w:rsidRPr="00E54880">
              <w:rPr>
                <w:bCs/>
                <w:sz w:val="20"/>
                <w:szCs w:val="20"/>
              </w:rPr>
              <w:t xml:space="preserve"> </w:t>
            </w:r>
            <w:proofErr w:type="spellStart"/>
            <w:r w:rsidRPr="00E54880">
              <w:rPr>
                <w:bCs/>
                <w:sz w:val="20"/>
                <w:szCs w:val="20"/>
              </w:rPr>
              <w:t>cây</w:t>
            </w:r>
            <w:proofErr w:type="spellEnd"/>
            <w:r w:rsidRPr="00E54880">
              <w:rPr>
                <w:bCs/>
                <w:sz w:val="20"/>
                <w:szCs w:val="20"/>
              </w:rPr>
              <w:t xml:space="preserve">/ </w:t>
            </w:r>
            <w:proofErr w:type="spellStart"/>
            <w:r w:rsidRPr="00E54880">
              <w:rPr>
                <w:bCs/>
                <w:sz w:val="20"/>
                <w:szCs w:val="20"/>
              </w:rPr>
              <w:t>năm</w:t>
            </w:r>
            <w:proofErr w:type="spellEnd"/>
            <w:r w:rsidRPr="00E54880">
              <w:rPr>
                <w:bCs/>
                <w:sz w:val="20"/>
                <w:szCs w:val="20"/>
              </w:rPr>
              <w:t xml:space="preserve"> </w:t>
            </w:r>
            <w:proofErr w:type="spellStart"/>
            <w:r w:rsidRPr="00E54880">
              <w:rPr>
                <w:bCs/>
                <w:sz w:val="20"/>
                <w:szCs w:val="20"/>
              </w:rPr>
              <w:t>trồng</w:t>
            </w:r>
            <w:proofErr w:type="spellEnd"/>
          </w:p>
        </w:tc>
        <w:tc>
          <w:tcPr>
            <w:tcW w:w="820" w:type="dxa"/>
            <w:tcBorders>
              <w:top w:val="single" w:sz="4" w:space="0" w:color="auto"/>
              <w:left w:val="nil"/>
              <w:bottom w:val="single" w:sz="4" w:space="0" w:color="auto"/>
              <w:right w:val="single" w:sz="4" w:space="0" w:color="auto"/>
            </w:tcBorders>
            <w:vAlign w:val="center"/>
            <w:hideMark/>
          </w:tcPr>
          <w:p w14:paraId="51D5C552" w14:textId="77777777" w:rsidR="00041D5D" w:rsidRPr="00E54880" w:rsidRDefault="00041D5D" w:rsidP="00EC29F4">
            <w:pPr>
              <w:spacing w:after="0" w:line="240" w:lineRule="auto"/>
              <w:jc w:val="center"/>
              <w:rPr>
                <w:bCs/>
                <w:sz w:val="20"/>
                <w:szCs w:val="20"/>
              </w:rPr>
            </w:pPr>
            <w:proofErr w:type="spellStart"/>
            <w:r w:rsidRPr="00E54880">
              <w:rPr>
                <w:bCs/>
                <w:sz w:val="20"/>
                <w:szCs w:val="20"/>
              </w:rPr>
              <w:t>Địa</w:t>
            </w:r>
            <w:proofErr w:type="spellEnd"/>
            <w:r w:rsidRPr="00E54880">
              <w:rPr>
                <w:bCs/>
                <w:sz w:val="20"/>
                <w:szCs w:val="20"/>
              </w:rPr>
              <w:t xml:space="preserve"> </w:t>
            </w:r>
            <w:proofErr w:type="spellStart"/>
            <w:r w:rsidRPr="00E54880">
              <w:rPr>
                <w:bCs/>
                <w:sz w:val="20"/>
                <w:szCs w:val="20"/>
              </w:rPr>
              <w:t>chỉ</w:t>
            </w:r>
            <w:proofErr w:type="spellEnd"/>
          </w:p>
        </w:tc>
        <w:tc>
          <w:tcPr>
            <w:tcW w:w="1234" w:type="dxa"/>
            <w:gridSpan w:val="2"/>
            <w:tcBorders>
              <w:top w:val="single" w:sz="4" w:space="0" w:color="auto"/>
              <w:left w:val="nil"/>
              <w:bottom w:val="single" w:sz="4" w:space="0" w:color="auto"/>
              <w:right w:val="single" w:sz="4" w:space="0" w:color="auto"/>
            </w:tcBorders>
            <w:vAlign w:val="center"/>
            <w:hideMark/>
          </w:tcPr>
          <w:p w14:paraId="10FFB23C" w14:textId="77777777" w:rsidR="00041D5D" w:rsidRPr="00E54880" w:rsidRDefault="00041D5D" w:rsidP="00EC29F4">
            <w:pPr>
              <w:spacing w:after="0" w:line="240" w:lineRule="auto"/>
              <w:jc w:val="center"/>
              <w:rPr>
                <w:bCs/>
                <w:sz w:val="20"/>
                <w:szCs w:val="20"/>
              </w:rPr>
            </w:pPr>
            <w:proofErr w:type="spellStart"/>
            <w:r w:rsidRPr="00E54880">
              <w:rPr>
                <w:bCs/>
                <w:sz w:val="20"/>
                <w:szCs w:val="20"/>
              </w:rPr>
              <w:t>Hoạt</w:t>
            </w:r>
            <w:proofErr w:type="spellEnd"/>
            <w:r w:rsidRPr="00E54880">
              <w:rPr>
                <w:bCs/>
                <w:sz w:val="20"/>
                <w:szCs w:val="20"/>
              </w:rPr>
              <w:t xml:space="preserve"> </w:t>
            </w:r>
            <w:proofErr w:type="spellStart"/>
            <w:r w:rsidRPr="00E54880">
              <w:rPr>
                <w:bCs/>
                <w:sz w:val="20"/>
                <w:szCs w:val="20"/>
              </w:rPr>
              <w:t>động</w:t>
            </w:r>
            <w:proofErr w:type="spellEnd"/>
            <w:r w:rsidRPr="00E54880">
              <w:rPr>
                <w:bCs/>
                <w:sz w:val="20"/>
                <w:szCs w:val="20"/>
              </w:rPr>
              <w:t xml:space="preserve"> </w:t>
            </w:r>
            <w:proofErr w:type="spellStart"/>
            <w:r w:rsidRPr="00E54880">
              <w:rPr>
                <w:bCs/>
                <w:sz w:val="20"/>
                <w:szCs w:val="20"/>
              </w:rPr>
              <w:t>không</w:t>
            </w:r>
            <w:proofErr w:type="spellEnd"/>
            <w:r w:rsidRPr="00E54880">
              <w:rPr>
                <w:bCs/>
                <w:sz w:val="20"/>
                <w:szCs w:val="20"/>
              </w:rPr>
              <w:t xml:space="preserve"> </w:t>
            </w:r>
            <w:proofErr w:type="spellStart"/>
            <w:r w:rsidRPr="00E54880">
              <w:rPr>
                <w:bCs/>
                <w:sz w:val="20"/>
                <w:szCs w:val="20"/>
              </w:rPr>
              <w:t>tuân</w:t>
            </w:r>
            <w:proofErr w:type="spellEnd"/>
            <w:r w:rsidRPr="00E54880">
              <w:rPr>
                <w:bCs/>
                <w:sz w:val="20"/>
                <w:szCs w:val="20"/>
              </w:rPr>
              <w:t xml:space="preserve"> </w:t>
            </w:r>
            <w:proofErr w:type="spellStart"/>
            <w:r w:rsidRPr="00E54880">
              <w:rPr>
                <w:bCs/>
                <w:sz w:val="20"/>
                <w:szCs w:val="20"/>
              </w:rPr>
              <w:t>thủ</w:t>
            </w:r>
            <w:proofErr w:type="spellEnd"/>
          </w:p>
        </w:tc>
        <w:tc>
          <w:tcPr>
            <w:tcW w:w="1276" w:type="dxa"/>
            <w:gridSpan w:val="2"/>
            <w:tcBorders>
              <w:top w:val="single" w:sz="4" w:space="0" w:color="auto"/>
              <w:left w:val="nil"/>
              <w:bottom w:val="single" w:sz="4" w:space="0" w:color="auto"/>
              <w:right w:val="single" w:sz="4" w:space="0" w:color="auto"/>
            </w:tcBorders>
            <w:vAlign w:val="center"/>
            <w:hideMark/>
          </w:tcPr>
          <w:p w14:paraId="3C655A4D" w14:textId="77777777" w:rsidR="00041D5D" w:rsidRPr="00E54880" w:rsidRDefault="00041D5D" w:rsidP="00EC29F4">
            <w:pPr>
              <w:spacing w:after="0" w:line="240" w:lineRule="auto"/>
              <w:jc w:val="center"/>
              <w:rPr>
                <w:bCs/>
                <w:sz w:val="20"/>
                <w:szCs w:val="20"/>
              </w:rPr>
            </w:pPr>
            <w:proofErr w:type="spellStart"/>
            <w:r w:rsidRPr="00E54880">
              <w:rPr>
                <w:bCs/>
                <w:sz w:val="20"/>
                <w:szCs w:val="20"/>
              </w:rPr>
              <w:t>Hoạt</w:t>
            </w:r>
            <w:proofErr w:type="spellEnd"/>
            <w:r w:rsidRPr="00E54880">
              <w:rPr>
                <w:bCs/>
                <w:sz w:val="20"/>
                <w:szCs w:val="20"/>
              </w:rPr>
              <w:t xml:space="preserve"> </w:t>
            </w:r>
            <w:proofErr w:type="spellStart"/>
            <w:r w:rsidRPr="00E54880">
              <w:rPr>
                <w:bCs/>
                <w:sz w:val="20"/>
                <w:szCs w:val="20"/>
              </w:rPr>
              <w:t>động</w:t>
            </w:r>
            <w:proofErr w:type="spellEnd"/>
            <w:r w:rsidRPr="00E54880">
              <w:rPr>
                <w:bCs/>
                <w:sz w:val="20"/>
                <w:szCs w:val="20"/>
              </w:rPr>
              <w:t xml:space="preserve"> </w:t>
            </w:r>
            <w:proofErr w:type="spellStart"/>
            <w:r w:rsidRPr="00E54880">
              <w:rPr>
                <w:bCs/>
                <w:sz w:val="20"/>
                <w:szCs w:val="20"/>
              </w:rPr>
              <w:t>khắc</w:t>
            </w:r>
            <w:proofErr w:type="spellEnd"/>
            <w:r w:rsidRPr="00E54880">
              <w:rPr>
                <w:bCs/>
                <w:sz w:val="20"/>
                <w:szCs w:val="20"/>
              </w:rPr>
              <w:t xml:space="preserve"> </w:t>
            </w:r>
            <w:proofErr w:type="spellStart"/>
            <w:r w:rsidRPr="00E54880">
              <w:rPr>
                <w:bCs/>
                <w:sz w:val="20"/>
                <w:szCs w:val="20"/>
              </w:rPr>
              <w:t>phục</w:t>
            </w:r>
            <w:proofErr w:type="spellEnd"/>
          </w:p>
        </w:tc>
        <w:tc>
          <w:tcPr>
            <w:tcW w:w="992" w:type="dxa"/>
            <w:tcBorders>
              <w:top w:val="single" w:sz="4" w:space="0" w:color="auto"/>
              <w:left w:val="nil"/>
              <w:bottom w:val="single" w:sz="4" w:space="0" w:color="auto"/>
              <w:right w:val="single" w:sz="4" w:space="0" w:color="auto"/>
            </w:tcBorders>
            <w:vAlign w:val="center"/>
            <w:hideMark/>
          </w:tcPr>
          <w:p w14:paraId="1745FFC9" w14:textId="77777777" w:rsidR="00041D5D" w:rsidRPr="00E54880" w:rsidRDefault="00041D5D" w:rsidP="00EC29F4">
            <w:pPr>
              <w:spacing w:after="0" w:line="240" w:lineRule="auto"/>
              <w:jc w:val="center"/>
              <w:rPr>
                <w:bCs/>
                <w:sz w:val="20"/>
                <w:szCs w:val="20"/>
              </w:rPr>
            </w:pPr>
            <w:proofErr w:type="spellStart"/>
            <w:r w:rsidRPr="00E54880">
              <w:rPr>
                <w:bCs/>
                <w:sz w:val="20"/>
                <w:szCs w:val="20"/>
              </w:rPr>
              <w:t>Thời</w:t>
            </w:r>
            <w:proofErr w:type="spellEnd"/>
            <w:r w:rsidRPr="00E54880">
              <w:rPr>
                <w:bCs/>
                <w:sz w:val="20"/>
                <w:szCs w:val="20"/>
              </w:rPr>
              <w:t xml:space="preserve"> </w:t>
            </w:r>
            <w:proofErr w:type="spellStart"/>
            <w:r w:rsidRPr="00E54880">
              <w:rPr>
                <w:bCs/>
                <w:sz w:val="20"/>
                <w:szCs w:val="20"/>
              </w:rPr>
              <w:t>gian</w:t>
            </w:r>
            <w:proofErr w:type="spellEnd"/>
            <w:r w:rsidRPr="00E54880">
              <w:rPr>
                <w:bCs/>
                <w:sz w:val="20"/>
                <w:szCs w:val="20"/>
              </w:rPr>
              <w:t xml:space="preserve">  </w:t>
            </w:r>
            <w:proofErr w:type="spellStart"/>
            <w:r w:rsidRPr="00E54880">
              <w:rPr>
                <w:bCs/>
                <w:sz w:val="20"/>
                <w:szCs w:val="20"/>
              </w:rPr>
              <w:t>hoàn</w:t>
            </w:r>
            <w:proofErr w:type="spellEnd"/>
            <w:r w:rsidRPr="00E54880">
              <w:rPr>
                <w:bCs/>
                <w:sz w:val="20"/>
                <w:szCs w:val="20"/>
              </w:rPr>
              <w:t xml:space="preserve"> </w:t>
            </w:r>
            <w:proofErr w:type="spellStart"/>
            <w:r w:rsidRPr="00E54880">
              <w:rPr>
                <w:bCs/>
                <w:sz w:val="20"/>
                <w:szCs w:val="20"/>
              </w:rPr>
              <w:t>thành</w:t>
            </w:r>
            <w:proofErr w:type="spellEnd"/>
          </w:p>
        </w:tc>
        <w:tc>
          <w:tcPr>
            <w:tcW w:w="1135" w:type="dxa"/>
            <w:tcBorders>
              <w:top w:val="single" w:sz="4" w:space="0" w:color="auto"/>
              <w:left w:val="nil"/>
              <w:bottom w:val="single" w:sz="4" w:space="0" w:color="auto"/>
              <w:right w:val="single" w:sz="4" w:space="0" w:color="auto"/>
            </w:tcBorders>
            <w:vAlign w:val="center"/>
            <w:hideMark/>
          </w:tcPr>
          <w:p w14:paraId="73728441" w14:textId="77777777" w:rsidR="00041D5D" w:rsidRPr="00E54880" w:rsidRDefault="00041D5D" w:rsidP="00EC29F4">
            <w:pPr>
              <w:spacing w:after="0" w:line="240" w:lineRule="auto"/>
              <w:jc w:val="center"/>
              <w:rPr>
                <w:bCs/>
                <w:sz w:val="20"/>
                <w:szCs w:val="20"/>
              </w:rPr>
            </w:pPr>
            <w:proofErr w:type="spellStart"/>
            <w:r w:rsidRPr="00E54880">
              <w:rPr>
                <w:bCs/>
                <w:sz w:val="20"/>
                <w:szCs w:val="20"/>
              </w:rPr>
              <w:t>Kết</w:t>
            </w:r>
            <w:proofErr w:type="spellEnd"/>
            <w:r w:rsidRPr="00E54880">
              <w:rPr>
                <w:bCs/>
                <w:sz w:val="20"/>
                <w:szCs w:val="20"/>
              </w:rPr>
              <w:t xml:space="preserve"> </w:t>
            </w:r>
            <w:proofErr w:type="spellStart"/>
            <w:r w:rsidRPr="00E54880">
              <w:rPr>
                <w:bCs/>
                <w:sz w:val="20"/>
                <w:szCs w:val="20"/>
              </w:rPr>
              <w:t>luận</w:t>
            </w:r>
            <w:proofErr w:type="spellEnd"/>
            <w:r w:rsidRPr="00E54880">
              <w:rPr>
                <w:bCs/>
                <w:sz w:val="20"/>
                <w:szCs w:val="20"/>
              </w:rPr>
              <w:t xml:space="preserve"> </w:t>
            </w:r>
            <w:proofErr w:type="spellStart"/>
            <w:r w:rsidRPr="00E54880">
              <w:rPr>
                <w:bCs/>
                <w:sz w:val="20"/>
                <w:szCs w:val="20"/>
              </w:rPr>
              <w:t>của</w:t>
            </w:r>
            <w:proofErr w:type="spellEnd"/>
            <w:r w:rsidRPr="00E54880">
              <w:rPr>
                <w:bCs/>
                <w:sz w:val="20"/>
                <w:szCs w:val="20"/>
              </w:rPr>
              <w:t xml:space="preserve"> </w:t>
            </w:r>
            <w:proofErr w:type="spellStart"/>
            <w:r w:rsidRPr="00E54880">
              <w:rPr>
                <w:bCs/>
                <w:sz w:val="20"/>
                <w:szCs w:val="20"/>
              </w:rPr>
              <w:t>việc</w:t>
            </w:r>
            <w:proofErr w:type="spellEnd"/>
            <w:r w:rsidRPr="00E54880">
              <w:rPr>
                <w:bCs/>
                <w:sz w:val="20"/>
                <w:szCs w:val="20"/>
              </w:rPr>
              <w:t xml:space="preserve"> </w:t>
            </w:r>
            <w:proofErr w:type="spellStart"/>
            <w:r w:rsidRPr="00E54880">
              <w:rPr>
                <w:bCs/>
                <w:sz w:val="20"/>
                <w:szCs w:val="20"/>
              </w:rPr>
              <w:t>sửa</w:t>
            </w:r>
            <w:proofErr w:type="spellEnd"/>
            <w:r w:rsidRPr="00E54880">
              <w:rPr>
                <w:bCs/>
                <w:sz w:val="20"/>
                <w:szCs w:val="20"/>
              </w:rPr>
              <w:t xml:space="preserve"> lỗi</w:t>
            </w:r>
          </w:p>
        </w:tc>
      </w:tr>
      <w:tr w:rsidR="00E54880" w:rsidRPr="00E54880" w14:paraId="6DE83C5C" w14:textId="77777777" w:rsidTr="00181E4E">
        <w:trPr>
          <w:gridAfter w:val="2"/>
          <w:wAfter w:w="78" w:type="dxa"/>
          <w:trHeight w:val="1605"/>
        </w:trPr>
        <w:tc>
          <w:tcPr>
            <w:tcW w:w="670" w:type="dxa"/>
            <w:tcBorders>
              <w:top w:val="nil"/>
              <w:left w:val="single" w:sz="4" w:space="0" w:color="auto"/>
              <w:bottom w:val="single" w:sz="4" w:space="0" w:color="auto"/>
              <w:right w:val="single" w:sz="4" w:space="0" w:color="auto"/>
            </w:tcBorders>
            <w:vAlign w:val="center"/>
            <w:hideMark/>
          </w:tcPr>
          <w:p w14:paraId="7C620D1F" w14:textId="77777777" w:rsidR="00041D5D" w:rsidRPr="00E54880" w:rsidRDefault="00041D5D" w:rsidP="00EC29F4">
            <w:pPr>
              <w:spacing w:after="0" w:line="240" w:lineRule="auto"/>
              <w:rPr>
                <w:sz w:val="20"/>
                <w:szCs w:val="20"/>
              </w:rPr>
            </w:pPr>
            <w:r w:rsidRPr="00E54880">
              <w:rPr>
                <w:sz w:val="20"/>
                <w:szCs w:val="20"/>
              </w:rPr>
              <w:t> </w:t>
            </w:r>
          </w:p>
        </w:tc>
        <w:tc>
          <w:tcPr>
            <w:tcW w:w="1031" w:type="dxa"/>
            <w:tcBorders>
              <w:top w:val="nil"/>
              <w:left w:val="nil"/>
              <w:bottom w:val="single" w:sz="4" w:space="0" w:color="auto"/>
              <w:right w:val="single" w:sz="4" w:space="0" w:color="auto"/>
            </w:tcBorders>
            <w:vAlign w:val="center"/>
            <w:hideMark/>
          </w:tcPr>
          <w:p w14:paraId="589E56E5" w14:textId="77777777" w:rsidR="00041D5D" w:rsidRPr="00E54880" w:rsidRDefault="00041D5D" w:rsidP="00EC29F4">
            <w:pPr>
              <w:spacing w:after="0" w:line="240" w:lineRule="auto"/>
              <w:jc w:val="center"/>
              <w:rPr>
                <w:sz w:val="20"/>
                <w:szCs w:val="20"/>
              </w:rPr>
            </w:pPr>
            <w:r w:rsidRPr="00E54880">
              <w:rPr>
                <w:sz w:val="20"/>
                <w:szCs w:val="20"/>
              </w:rPr>
              <w:t> </w:t>
            </w:r>
          </w:p>
        </w:tc>
        <w:tc>
          <w:tcPr>
            <w:tcW w:w="580" w:type="dxa"/>
            <w:tcBorders>
              <w:top w:val="nil"/>
              <w:left w:val="nil"/>
              <w:bottom w:val="single" w:sz="4" w:space="0" w:color="auto"/>
              <w:right w:val="single" w:sz="4" w:space="0" w:color="auto"/>
            </w:tcBorders>
            <w:vAlign w:val="center"/>
            <w:hideMark/>
          </w:tcPr>
          <w:p w14:paraId="4D787A1D" w14:textId="77777777" w:rsidR="00041D5D" w:rsidRPr="00E54880" w:rsidRDefault="00041D5D" w:rsidP="00EC29F4">
            <w:pPr>
              <w:spacing w:after="0" w:line="240" w:lineRule="auto"/>
              <w:jc w:val="center"/>
              <w:rPr>
                <w:sz w:val="20"/>
                <w:szCs w:val="20"/>
              </w:rPr>
            </w:pPr>
            <w:r w:rsidRPr="00E54880">
              <w:rPr>
                <w:sz w:val="20"/>
                <w:szCs w:val="20"/>
              </w:rPr>
              <w:t> </w:t>
            </w:r>
          </w:p>
        </w:tc>
        <w:tc>
          <w:tcPr>
            <w:tcW w:w="800" w:type="dxa"/>
            <w:tcBorders>
              <w:top w:val="nil"/>
              <w:left w:val="nil"/>
              <w:bottom w:val="single" w:sz="4" w:space="0" w:color="auto"/>
              <w:right w:val="single" w:sz="4" w:space="0" w:color="auto"/>
            </w:tcBorders>
            <w:vAlign w:val="center"/>
            <w:hideMark/>
          </w:tcPr>
          <w:p w14:paraId="21F18C18" w14:textId="77777777" w:rsidR="00041D5D" w:rsidRPr="00E54880" w:rsidRDefault="00041D5D" w:rsidP="00EC29F4">
            <w:pPr>
              <w:spacing w:after="0" w:line="240" w:lineRule="auto"/>
              <w:jc w:val="center"/>
              <w:rPr>
                <w:sz w:val="20"/>
                <w:szCs w:val="20"/>
              </w:rPr>
            </w:pPr>
            <w:r w:rsidRPr="00E54880">
              <w:rPr>
                <w:sz w:val="20"/>
                <w:szCs w:val="20"/>
              </w:rPr>
              <w:t> </w:t>
            </w:r>
          </w:p>
        </w:tc>
        <w:tc>
          <w:tcPr>
            <w:tcW w:w="960" w:type="dxa"/>
            <w:tcBorders>
              <w:top w:val="nil"/>
              <w:left w:val="nil"/>
              <w:bottom w:val="single" w:sz="4" w:space="0" w:color="auto"/>
              <w:right w:val="single" w:sz="4" w:space="0" w:color="auto"/>
            </w:tcBorders>
            <w:vAlign w:val="center"/>
            <w:hideMark/>
          </w:tcPr>
          <w:p w14:paraId="4A983B3A" w14:textId="77777777" w:rsidR="00041D5D" w:rsidRPr="00E54880" w:rsidRDefault="00041D5D" w:rsidP="00EC29F4">
            <w:pPr>
              <w:spacing w:after="0" w:line="240" w:lineRule="auto"/>
              <w:jc w:val="center"/>
              <w:rPr>
                <w:sz w:val="20"/>
                <w:szCs w:val="20"/>
              </w:rPr>
            </w:pPr>
            <w:r w:rsidRPr="00E54880">
              <w:rPr>
                <w:sz w:val="20"/>
                <w:szCs w:val="20"/>
              </w:rPr>
              <w:t> </w:t>
            </w:r>
          </w:p>
        </w:tc>
        <w:tc>
          <w:tcPr>
            <w:tcW w:w="820" w:type="dxa"/>
            <w:tcBorders>
              <w:top w:val="nil"/>
              <w:left w:val="nil"/>
              <w:bottom w:val="single" w:sz="4" w:space="0" w:color="auto"/>
              <w:right w:val="single" w:sz="4" w:space="0" w:color="auto"/>
            </w:tcBorders>
            <w:vAlign w:val="center"/>
            <w:hideMark/>
          </w:tcPr>
          <w:p w14:paraId="4D24F6FD" w14:textId="77777777" w:rsidR="00041D5D" w:rsidRPr="00E54880" w:rsidRDefault="00041D5D" w:rsidP="00EC29F4">
            <w:pPr>
              <w:spacing w:after="0" w:line="240" w:lineRule="auto"/>
              <w:jc w:val="center"/>
              <w:rPr>
                <w:sz w:val="20"/>
                <w:szCs w:val="20"/>
              </w:rPr>
            </w:pPr>
            <w:r w:rsidRPr="00E54880">
              <w:rPr>
                <w:sz w:val="20"/>
                <w:szCs w:val="20"/>
              </w:rPr>
              <w:t> </w:t>
            </w:r>
          </w:p>
        </w:tc>
        <w:tc>
          <w:tcPr>
            <w:tcW w:w="1234" w:type="dxa"/>
            <w:gridSpan w:val="2"/>
            <w:tcBorders>
              <w:top w:val="nil"/>
              <w:left w:val="nil"/>
              <w:bottom w:val="single" w:sz="4" w:space="0" w:color="auto"/>
              <w:right w:val="single" w:sz="4" w:space="0" w:color="auto"/>
            </w:tcBorders>
            <w:vAlign w:val="center"/>
            <w:hideMark/>
          </w:tcPr>
          <w:p w14:paraId="1E24165D"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gridSpan w:val="2"/>
            <w:tcBorders>
              <w:top w:val="nil"/>
              <w:left w:val="nil"/>
              <w:bottom w:val="single" w:sz="4" w:space="0" w:color="auto"/>
              <w:right w:val="single" w:sz="4" w:space="0" w:color="auto"/>
            </w:tcBorders>
            <w:vAlign w:val="center"/>
            <w:hideMark/>
          </w:tcPr>
          <w:p w14:paraId="697AA814"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vAlign w:val="center"/>
            <w:hideMark/>
          </w:tcPr>
          <w:p w14:paraId="218EED3F" w14:textId="77777777" w:rsidR="00041D5D" w:rsidRPr="00E54880" w:rsidRDefault="00041D5D" w:rsidP="00EC29F4">
            <w:pPr>
              <w:spacing w:after="0" w:line="240" w:lineRule="auto"/>
              <w:jc w:val="center"/>
              <w:rPr>
                <w:sz w:val="20"/>
                <w:szCs w:val="20"/>
              </w:rPr>
            </w:pPr>
            <w:r w:rsidRPr="00E54880">
              <w:rPr>
                <w:sz w:val="20"/>
                <w:szCs w:val="20"/>
              </w:rPr>
              <w:t> </w:t>
            </w:r>
          </w:p>
        </w:tc>
        <w:tc>
          <w:tcPr>
            <w:tcW w:w="1135" w:type="dxa"/>
            <w:tcBorders>
              <w:top w:val="nil"/>
              <w:left w:val="nil"/>
              <w:bottom w:val="single" w:sz="4" w:space="0" w:color="auto"/>
              <w:right w:val="single" w:sz="4" w:space="0" w:color="auto"/>
            </w:tcBorders>
            <w:vAlign w:val="center"/>
            <w:hideMark/>
          </w:tcPr>
          <w:p w14:paraId="03304589"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1D2446DB" w14:textId="77777777" w:rsidTr="00181E4E">
        <w:trPr>
          <w:gridAfter w:val="2"/>
          <w:wAfter w:w="78" w:type="dxa"/>
          <w:trHeight w:val="1605"/>
        </w:trPr>
        <w:tc>
          <w:tcPr>
            <w:tcW w:w="670" w:type="dxa"/>
            <w:tcBorders>
              <w:top w:val="nil"/>
              <w:left w:val="single" w:sz="4" w:space="0" w:color="auto"/>
              <w:bottom w:val="single" w:sz="4" w:space="0" w:color="auto"/>
              <w:right w:val="single" w:sz="4" w:space="0" w:color="auto"/>
            </w:tcBorders>
            <w:vAlign w:val="center"/>
            <w:hideMark/>
          </w:tcPr>
          <w:p w14:paraId="016079FB" w14:textId="77777777" w:rsidR="00041D5D" w:rsidRPr="00E54880" w:rsidRDefault="00041D5D" w:rsidP="00EC29F4">
            <w:pPr>
              <w:spacing w:after="0" w:line="240" w:lineRule="auto"/>
              <w:rPr>
                <w:sz w:val="20"/>
                <w:szCs w:val="20"/>
              </w:rPr>
            </w:pPr>
            <w:r w:rsidRPr="00E54880">
              <w:rPr>
                <w:sz w:val="20"/>
                <w:szCs w:val="20"/>
              </w:rPr>
              <w:t> </w:t>
            </w:r>
          </w:p>
        </w:tc>
        <w:tc>
          <w:tcPr>
            <w:tcW w:w="1031" w:type="dxa"/>
            <w:tcBorders>
              <w:top w:val="nil"/>
              <w:left w:val="nil"/>
              <w:bottom w:val="single" w:sz="4" w:space="0" w:color="auto"/>
              <w:right w:val="single" w:sz="4" w:space="0" w:color="auto"/>
            </w:tcBorders>
            <w:vAlign w:val="center"/>
            <w:hideMark/>
          </w:tcPr>
          <w:p w14:paraId="6D345398" w14:textId="77777777" w:rsidR="00041D5D" w:rsidRPr="00E54880" w:rsidRDefault="00041D5D" w:rsidP="00EC29F4">
            <w:pPr>
              <w:spacing w:after="0" w:line="240" w:lineRule="auto"/>
              <w:jc w:val="center"/>
              <w:rPr>
                <w:sz w:val="20"/>
                <w:szCs w:val="20"/>
              </w:rPr>
            </w:pPr>
            <w:r w:rsidRPr="00E54880">
              <w:rPr>
                <w:sz w:val="20"/>
                <w:szCs w:val="20"/>
              </w:rPr>
              <w:t> </w:t>
            </w:r>
          </w:p>
        </w:tc>
        <w:tc>
          <w:tcPr>
            <w:tcW w:w="580" w:type="dxa"/>
            <w:tcBorders>
              <w:top w:val="nil"/>
              <w:left w:val="nil"/>
              <w:bottom w:val="single" w:sz="4" w:space="0" w:color="auto"/>
              <w:right w:val="single" w:sz="4" w:space="0" w:color="auto"/>
            </w:tcBorders>
            <w:vAlign w:val="center"/>
            <w:hideMark/>
          </w:tcPr>
          <w:p w14:paraId="0B77DE04" w14:textId="77777777" w:rsidR="00041D5D" w:rsidRPr="00E54880" w:rsidRDefault="00041D5D" w:rsidP="00EC29F4">
            <w:pPr>
              <w:spacing w:after="0" w:line="240" w:lineRule="auto"/>
              <w:jc w:val="center"/>
              <w:rPr>
                <w:sz w:val="20"/>
                <w:szCs w:val="20"/>
              </w:rPr>
            </w:pPr>
            <w:r w:rsidRPr="00E54880">
              <w:rPr>
                <w:sz w:val="20"/>
                <w:szCs w:val="20"/>
              </w:rPr>
              <w:t> </w:t>
            </w:r>
          </w:p>
        </w:tc>
        <w:tc>
          <w:tcPr>
            <w:tcW w:w="800" w:type="dxa"/>
            <w:tcBorders>
              <w:top w:val="nil"/>
              <w:left w:val="nil"/>
              <w:bottom w:val="single" w:sz="4" w:space="0" w:color="auto"/>
              <w:right w:val="single" w:sz="4" w:space="0" w:color="auto"/>
            </w:tcBorders>
            <w:vAlign w:val="center"/>
            <w:hideMark/>
          </w:tcPr>
          <w:p w14:paraId="108CFEC5" w14:textId="77777777" w:rsidR="00041D5D" w:rsidRPr="00E54880" w:rsidRDefault="00041D5D" w:rsidP="00EC29F4">
            <w:pPr>
              <w:spacing w:after="0" w:line="240" w:lineRule="auto"/>
              <w:jc w:val="center"/>
              <w:rPr>
                <w:sz w:val="20"/>
                <w:szCs w:val="20"/>
              </w:rPr>
            </w:pPr>
            <w:r w:rsidRPr="00E54880">
              <w:rPr>
                <w:sz w:val="20"/>
                <w:szCs w:val="20"/>
              </w:rPr>
              <w:t> </w:t>
            </w:r>
          </w:p>
        </w:tc>
        <w:tc>
          <w:tcPr>
            <w:tcW w:w="960" w:type="dxa"/>
            <w:tcBorders>
              <w:top w:val="nil"/>
              <w:left w:val="nil"/>
              <w:bottom w:val="single" w:sz="4" w:space="0" w:color="auto"/>
              <w:right w:val="single" w:sz="4" w:space="0" w:color="auto"/>
            </w:tcBorders>
            <w:vAlign w:val="center"/>
            <w:hideMark/>
          </w:tcPr>
          <w:p w14:paraId="0C1691B4" w14:textId="77777777" w:rsidR="00041D5D" w:rsidRPr="00E54880" w:rsidRDefault="00041D5D" w:rsidP="00EC29F4">
            <w:pPr>
              <w:spacing w:after="0" w:line="240" w:lineRule="auto"/>
              <w:jc w:val="center"/>
              <w:rPr>
                <w:sz w:val="20"/>
                <w:szCs w:val="20"/>
              </w:rPr>
            </w:pPr>
            <w:r w:rsidRPr="00E54880">
              <w:rPr>
                <w:sz w:val="20"/>
                <w:szCs w:val="20"/>
              </w:rPr>
              <w:t> </w:t>
            </w:r>
          </w:p>
        </w:tc>
        <w:tc>
          <w:tcPr>
            <w:tcW w:w="820" w:type="dxa"/>
            <w:tcBorders>
              <w:top w:val="nil"/>
              <w:left w:val="nil"/>
              <w:bottom w:val="single" w:sz="4" w:space="0" w:color="auto"/>
              <w:right w:val="single" w:sz="4" w:space="0" w:color="auto"/>
            </w:tcBorders>
            <w:vAlign w:val="center"/>
            <w:hideMark/>
          </w:tcPr>
          <w:p w14:paraId="58E05A77" w14:textId="77777777" w:rsidR="00041D5D" w:rsidRPr="00E54880" w:rsidRDefault="00041D5D" w:rsidP="00EC29F4">
            <w:pPr>
              <w:spacing w:after="0" w:line="240" w:lineRule="auto"/>
              <w:jc w:val="center"/>
              <w:rPr>
                <w:sz w:val="20"/>
                <w:szCs w:val="20"/>
              </w:rPr>
            </w:pPr>
            <w:r w:rsidRPr="00E54880">
              <w:rPr>
                <w:sz w:val="20"/>
                <w:szCs w:val="20"/>
              </w:rPr>
              <w:t> </w:t>
            </w:r>
          </w:p>
        </w:tc>
        <w:tc>
          <w:tcPr>
            <w:tcW w:w="1234" w:type="dxa"/>
            <w:gridSpan w:val="2"/>
            <w:tcBorders>
              <w:top w:val="nil"/>
              <w:left w:val="nil"/>
              <w:bottom w:val="single" w:sz="4" w:space="0" w:color="auto"/>
              <w:right w:val="single" w:sz="4" w:space="0" w:color="auto"/>
            </w:tcBorders>
            <w:vAlign w:val="center"/>
            <w:hideMark/>
          </w:tcPr>
          <w:p w14:paraId="31FB6A49"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gridSpan w:val="2"/>
            <w:tcBorders>
              <w:top w:val="nil"/>
              <w:left w:val="nil"/>
              <w:bottom w:val="single" w:sz="4" w:space="0" w:color="auto"/>
              <w:right w:val="single" w:sz="4" w:space="0" w:color="auto"/>
            </w:tcBorders>
            <w:vAlign w:val="center"/>
            <w:hideMark/>
          </w:tcPr>
          <w:p w14:paraId="1529514F"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vAlign w:val="center"/>
            <w:hideMark/>
          </w:tcPr>
          <w:p w14:paraId="6D20EE8E" w14:textId="77777777" w:rsidR="00041D5D" w:rsidRPr="00E54880" w:rsidRDefault="00041D5D" w:rsidP="00EC29F4">
            <w:pPr>
              <w:spacing w:after="0" w:line="240" w:lineRule="auto"/>
              <w:jc w:val="center"/>
              <w:rPr>
                <w:sz w:val="20"/>
                <w:szCs w:val="20"/>
              </w:rPr>
            </w:pPr>
            <w:r w:rsidRPr="00E54880">
              <w:rPr>
                <w:sz w:val="20"/>
                <w:szCs w:val="20"/>
              </w:rPr>
              <w:t> </w:t>
            </w:r>
          </w:p>
        </w:tc>
        <w:tc>
          <w:tcPr>
            <w:tcW w:w="1135" w:type="dxa"/>
            <w:tcBorders>
              <w:top w:val="nil"/>
              <w:left w:val="nil"/>
              <w:bottom w:val="single" w:sz="4" w:space="0" w:color="auto"/>
              <w:right w:val="single" w:sz="4" w:space="0" w:color="auto"/>
            </w:tcBorders>
            <w:vAlign w:val="center"/>
            <w:hideMark/>
          </w:tcPr>
          <w:p w14:paraId="236CB9E5"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359E11E8" w14:textId="77777777" w:rsidTr="00181E4E">
        <w:trPr>
          <w:gridAfter w:val="2"/>
          <w:wAfter w:w="78" w:type="dxa"/>
          <w:trHeight w:val="1605"/>
        </w:trPr>
        <w:tc>
          <w:tcPr>
            <w:tcW w:w="670" w:type="dxa"/>
            <w:tcBorders>
              <w:top w:val="nil"/>
              <w:left w:val="single" w:sz="4" w:space="0" w:color="auto"/>
              <w:bottom w:val="single" w:sz="4" w:space="0" w:color="auto"/>
              <w:right w:val="single" w:sz="4" w:space="0" w:color="auto"/>
            </w:tcBorders>
            <w:vAlign w:val="center"/>
            <w:hideMark/>
          </w:tcPr>
          <w:p w14:paraId="13BF1009" w14:textId="77777777" w:rsidR="00041D5D" w:rsidRPr="00E54880" w:rsidRDefault="00041D5D" w:rsidP="00EC29F4">
            <w:pPr>
              <w:spacing w:after="0" w:line="240" w:lineRule="auto"/>
              <w:rPr>
                <w:sz w:val="20"/>
                <w:szCs w:val="20"/>
              </w:rPr>
            </w:pPr>
            <w:r w:rsidRPr="00E54880">
              <w:rPr>
                <w:sz w:val="20"/>
                <w:szCs w:val="20"/>
              </w:rPr>
              <w:t> </w:t>
            </w:r>
          </w:p>
        </w:tc>
        <w:tc>
          <w:tcPr>
            <w:tcW w:w="1031" w:type="dxa"/>
            <w:tcBorders>
              <w:top w:val="nil"/>
              <w:left w:val="nil"/>
              <w:bottom w:val="single" w:sz="4" w:space="0" w:color="auto"/>
              <w:right w:val="single" w:sz="4" w:space="0" w:color="auto"/>
            </w:tcBorders>
            <w:vAlign w:val="center"/>
            <w:hideMark/>
          </w:tcPr>
          <w:p w14:paraId="23D6DFE5" w14:textId="77777777" w:rsidR="00041D5D" w:rsidRPr="00E54880" w:rsidRDefault="00041D5D" w:rsidP="00EC29F4">
            <w:pPr>
              <w:spacing w:after="0" w:line="240" w:lineRule="auto"/>
              <w:jc w:val="center"/>
              <w:rPr>
                <w:sz w:val="20"/>
                <w:szCs w:val="20"/>
              </w:rPr>
            </w:pPr>
            <w:r w:rsidRPr="00E54880">
              <w:rPr>
                <w:sz w:val="20"/>
                <w:szCs w:val="20"/>
              </w:rPr>
              <w:t> </w:t>
            </w:r>
          </w:p>
        </w:tc>
        <w:tc>
          <w:tcPr>
            <w:tcW w:w="580" w:type="dxa"/>
            <w:tcBorders>
              <w:top w:val="nil"/>
              <w:left w:val="nil"/>
              <w:bottom w:val="single" w:sz="4" w:space="0" w:color="auto"/>
              <w:right w:val="single" w:sz="4" w:space="0" w:color="auto"/>
            </w:tcBorders>
            <w:vAlign w:val="center"/>
            <w:hideMark/>
          </w:tcPr>
          <w:p w14:paraId="055817A1" w14:textId="77777777" w:rsidR="00041D5D" w:rsidRPr="00E54880" w:rsidRDefault="00041D5D" w:rsidP="00EC29F4">
            <w:pPr>
              <w:spacing w:after="0" w:line="240" w:lineRule="auto"/>
              <w:jc w:val="center"/>
              <w:rPr>
                <w:sz w:val="20"/>
                <w:szCs w:val="20"/>
              </w:rPr>
            </w:pPr>
            <w:r w:rsidRPr="00E54880">
              <w:rPr>
                <w:sz w:val="20"/>
                <w:szCs w:val="20"/>
              </w:rPr>
              <w:t> </w:t>
            </w:r>
          </w:p>
        </w:tc>
        <w:tc>
          <w:tcPr>
            <w:tcW w:w="800" w:type="dxa"/>
            <w:tcBorders>
              <w:top w:val="nil"/>
              <w:left w:val="nil"/>
              <w:bottom w:val="single" w:sz="4" w:space="0" w:color="auto"/>
              <w:right w:val="single" w:sz="4" w:space="0" w:color="auto"/>
            </w:tcBorders>
            <w:vAlign w:val="center"/>
            <w:hideMark/>
          </w:tcPr>
          <w:p w14:paraId="1F8F4140" w14:textId="77777777" w:rsidR="00041D5D" w:rsidRPr="00E54880" w:rsidRDefault="00041D5D" w:rsidP="00EC29F4">
            <w:pPr>
              <w:spacing w:after="0" w:line="240" w:lineRule="auto"/>
              <w:jc w:val="center"/>
              <w:rPr>
                <w:sz w:val="20"/>
                <w:szCs w:val="20"/>
              </w:rPr>
            </w:pPr>
            <w:r w:rsidRPr="00E54880">
              <w:rPr>
                <w:sz w:val="20"/>
                <w:szCs w:val="20"/>
              </w:rPr>
              <w:t> </w:t>
            </w:r>
          </w:p>
        </w:tc>
        <w:tc>
          <w:tcPr>
            <w:tcW w:w="960" w:type="dxa"/>
            <w:tcBorders>
              <w:top w:val="nil"/>
              <w:left w:val="nil"/>
              <w:bottom w:val="single" w:sz="4" w:space="0" w:color="auto"/>
              <w:right w:val="single" w:sz="4" w:space="0" w:color="auto"/>
            </w:tcBorders>
            <w:vAlign w:val="center"/>
            <w:hideMark/>
          </w:tcPr>
          <w:p w14:paraId="55C6EBD9" w14:textId="77777777" w:rsidR="00041D5D" w:rsidRPr="00E54880" w:rsidRDefault="00041D5D" w:rsidP="00EC29F4">
            <w:pPr>
              <w:spacing w:after="0" w:line="240" w:lineRule="auto"/>
              <w:jc w:val="center"/>
              <w:rPr>
                <w:sz w:val="20"/>
                <w:szCs w:val="20"/>
              </w:rPr>
            </w:pPr>
            <w:r w:rsidRPr="00E54880">
              <w:rPr>
                <w:sz w:val="20"/>
                <w:szCs w:val="20"/>
              </w:rPr>
              <w:t> </w:t>
            </w:r>
          </w:p>
        </w:tc>
        <w:tc>
          <w:tcPr>
            <w:tcW w:w="820" w:type="dxa"/>
            <w:tcBorders>
              <w:top w:val="nil"/>
              <w:left w:val="nil"/>
              <w:bottom w:val="single" w:sz="4" w:space="0" w:color="auto"/>
              <w:right w:val="single" w:sz="4" w:space="0" w:color="auto"/>
            </w:tcBorders>
            <w:vAlign w:val="center"/>
            <w:hideMark/>
          </w:tcPr>
          <w:p w14:paraId="4B52B521" w14:textId="77777777" w:rsidR="00041D5D" w:rsidRPr="00E54880" w:rsidRDefault="00041D5D" w:rsidP="00EC29F4">
            <w:pPr>
              <w:spacing w:after="0" w:line="240" w:lineRule="auto"/>
              <w:jc w:val="center"/>
              <w:rPr>
                <w:sz w:val="20"/>
                <w:szCs w:val="20"/>
              </w:rPr>
            </w:pPr>
            <w:r w:rsidRPr="00E54880">
              <w:rPr>
                <w:sz w:val="20"/>
                <w:szCs w:val="20"/>
              </w:rPr>
              <w:t> </w:t>
            </w:r>
          </w:p>
        </w:tc>
        <w:tc>
          <w:tcPr>
            <w:tcW w:w="1234" w:type="dxa"/>
            <w:gridSpan w:val="2"/>
            <w:tcBorders>
              <w:top w:val="nil"/>
              <w:left w:val="nil"/>
              <w:bottom w:val="single" w:sz="4" w:space="0" w:color="auto"/>
              <w:right w:val="single" w:sz="4" w:space="0" w:color="auto"/>
            </w:tcBorders>
            <w:vAlign w:val="center"/>
            <w:hideMark/>
          </w:tcPr>
          <w:p w14:paraId="3EFB8FE6" w14:textId="77777777" w:rsidR="00041D5D" w:rsidRPr="00E54880" w:rsidRDefault="00041D5D" w:rsidP="00EC29F4">
            <w:pPr>
              <w:spacing w:after="0" w:line="240" w:lineRule="auto"/>
              <w:jc w:val="center"/>
              <w:rPr>
                <w:sz w:val="20"/>
                <w:szCs w:val="20"/>
              </w:rPr>
            </w:pPr>
            <w:r w:rsidRPr="00E54880">
              <w:rPr>
                <w:sz w:val="20"/>
                <w:szCs w:val="20"/>
              </w:rPr>
              <w:t> </w:t>
            </w:r>
          </w:p>
        </w:tc>
        <w:tc>
          <w:tcPr>
            <w:tcW w:w="1276" w:type="dxa"/>
            <w:gridSpan w:val="2"/>
            <w:tcBorders>
              <w:top w:val="nil"/>
              <w:left w:val="nil"/>
              <w:bottom w:val="single" w:sz="4" w:space="0" w:color="auto"/>
              <w:right w:val="single" w:sz="4" w:space="0" w:color="auto"/>
            </w:tcBorders>
            <w:vAlign w:val="center"/>
            <w:hideMark/>
          </w:tcPr>
          <w:p w14:paraId="53CC4D62" w14:textId="77777777" w:rsidR="00041D5D" w:rsidRPr="00E54880" w:rsidRDefault="00041D5D" w:rsidP="00EC29F4">
            <w:pPr>
              <w:spacing w:after="0" w:line="240" w:lineRule="auto"/>
              <w:rPr>
                <w:sz w:val="20"/>
                <w:szCs w:val="20"/>
              </w:rPr>
            </w:pPr>
            <w:r w:rsidRPr="00E54880">
              <w:rPr>
                <w:sz w:val="20"/>
                <w:szCs w:val="20"/>
              </w:rPr>
              <w:t> </w:t>
            </w:r>
          </w:p>
        </w:tc>
        <w:tc>
          <w:tcPr>
            <w:tcW w:w="992" w:type="dxa"/>
            <w:tcBorders>
              <w:top w:val="nil"/>
              <w:left w:val="nil"/>
              <w:bottom w:val="single" w:sz="4" w:space="0" w:color="auto"/>
              <w:right w:val="single" w:sz="4" w:space="0" w:color="auto"/>
            </w:tcBorders>
            <w:vAlign w:val="center"/>
            <w:hideMark/>
          </w:tcPr>
          <w:p w14:paraId="5FC198D8" w14:textId="77777777" w:rsidR="00041D5D" w:rsidRPr="00E54880" w:rsidRDefault="00041D5D" w:rsidP="00EC29F4">
            <w:pPr>
              <w:spacing w:after="0" w:line="240" w:lineRule="auto"/>
              <w:jc w:val="center"/>
              <w:rPr>
                <w:sz w:val="20"/>
                <w:szCs w:val="20"/>
              </w:rPr>
            </w:pPr>
            <w:r w:rsidRPr="00E54880">
              <w:rPr>
                <w:sz w:val="20"/>
                <w:szCs w:val="20"/>
              </w:rPr>
              <w:t> </w:t>
            </w:r>
          </w:p>
        </w:tc>
        <w:tc>
          <w:tcPr>
            <w:tcW w:w="1135" w:type="dxa"/>
            <w:tcBorders>
              <w:top w:val="nil"/>
              <w:left w:val="nil"/>
              <w:bottom w:val="single" w:sz="4" w:space="0" w:color="auto"/>
              <w:right w:val="single" w:sz="4" w:space="0" w:color="auto"/>
            </w:tcBorders>
            <w:vAlign w:val="center"/>
            <w:hideMark/>
          </w:tcPr>
          <w:p w14:paraId="2111740E" w14:textId="77777777" w:rsidR="00041D5D" w:rsidRPr="00E54880" w:rsidRDefault="00041D5D" w:rsidP="00EC29F4">
            <w:pPr>
              <w:spacing w:after="0" w:line="240" w:lineRule="auto"/>
              <w:rPr>
                <w:sz w:val="20"/>
                <w:szCs w:val="20"/>
              </w:rPr>
            </w:pPr>
            <w:r w:rsidRPr="00E54880">
              <w:rPr>
                <w:sz w:val="20"/>
                <w:szCs w:val="20"/>
              </w:rPr>
              <w:t> </w:t>
            </w:r>
          </w:p>
        </w:tc>
      </w:tr>
      <w:tr w:rsidR="00E54880" w:rsidRPr="00E54880" w14:paraId="2A65E259" w14:textId="77777777" w:rsidTr="00181E4E">
        <w:trPr>
          <w:gridAfter w:val="2"/>
          <w:wAfter w:w="78" w:type="dxa"/>
          <w:trHeight w:val="360"/>
        </w:trPr>
        <w:tc>
          <w:tcPr>
            <w:tcW w:w="670" w:type="dxa"/>
            <w:tcBorders>
              <w:top w:val="nil"/>
              <w:left w:val="nil"/>
              <w:bottom w:val="nil"/>
              <w:right w:val="nil"/>
            </w:tcBorders>
            <w:noWrap/>
            <w:vAlign w:val="center"/>
            <w:hideMark/>
          </w:tcPr>
          <w:p w14:paraId="0C21BC70" w14:textId="77777777" w:rsidR="00041D5D" w:rsidRPr="00E54880" w:rsidRDefault="00041D5D" w:rsidP="00EC29F4">
            <w:pPr>
              <w:spacing w:after="0" w:line="240" w:lineRule="auto"/>
              <w:rPr>
                <w:rFonts w:ascii="Calibri" w:hAnsi="Calibri" w:cs="Calibri"/>
                <w:sz w:val="20"/>
                <w:szCs w:val="20"/>
              </w:rPr>
            </w:pPr>
          </w:p>
        </w:tc>
        <w:tc>
          <w:tcPr>
            <w:tcW w:w="1031" w:type="dxa"/>
            <w:tcBorders>
              <w:top w:val="nil"/>
              <w:left w:val="nil"/>
              <w:bottom w:val="nil"/>
              <w:right w:val="nil"/>
            </w:tcBorders>
            <w:noWrap/>
            <w:vAlign w:val="bottom"/>
            <w:hideMark/>
          </w:tcPr>
          <w:p w14:paraId="0546CF49" w14:textId="77777777" w:rsidR="00041D5D" w:rsidRPr="00E54880" w:rsidRDefault="00041D5D" w:rsidP="00EC29F4">
            <w:pPr>
              <w:spacing w:after="0" w:line="240" w:lineRule="auto"/>
              <w:rPr>
                <w:sz w:val="20"/>
                <w:szCs w:val="20"/>
              </w:rPr>
            </w:pPr>
          </w:p>
        </w:tc>
        <w:tc>
          <w:tcPr>
            <w:tcW w:w="580" w:type="dxa"/>
            <w:tcBorders>
              <w:top w:val="nil"/>
              <w:left w:val="nil"/>
              <w:bottom w:val="nil"/>
              <w:right w:val="nil"/>
            </w:tcBorders>
            <w:noWrap/>
            <w:vAlign w:val="bottom"/>
            <w:hideMark/>
          </w:tcPr>
          <w:p w14:paraId="088AD8A6" w14:textId="77777777" w:rsidR="00041D5D" w:rsidRPr="00E54880" w:rsidRDefault="00041D5D" w:rsidP="00EC29F4">
            <w:pPr>
              <w:spacing w:after="0" w:line="240" w:lineRule="auto"/>
              <w:rPr>
                <w:sz w:val="20"/>
                <w:szCs w:val="20"/>
              </w:rPr>
            </w:pPr>
          </w:p>
        </w:tc>
        <w:tc>
          <w:tcPr>
            <w:tcW w:w="800" w:type="dxa"/>
            <w:tcBorders>
              <w:top w:val="nil"/>
              <w:left w:val="nil"/>
              <w:bottom w:val="nil"/>
              <w:right w:val="nil"/>
            </w:tcBorders>
            <w:noWrap/>
            <w:vAlign w:val="bottom"/>
            <w:hideMark/>
          </w:tcPr>
          <w:p w14:paraId="51A60376" w14:textId="77777777" w:rsidR="00041D5D" w:rsidRPr="00E54880" w:rsidRDefault="00041D5D" w:rsidP="00EC29F4">
            <w:pPr>
              <w:spacing w:after="0" w:line="240" w:lineRule="auto"/>
              <w:rPr>
                <w:sz w:val="20"/>
                <w:szCs w:val="20"/>
              </w:rPr>
            </w:pPr>
          </w:p>
        </w:tc>
        <w:tc>
          <w:tcPr>
            <w:tcW w:w="960" w:type="dxa"/>
            <w:tcBorders>
              <w:top w:val="nil"/>
              <w:left w:val="nil"/>
              <w:bottom w:val="nil"/>
              <w:right w:val="nil"/>
            </w:tcBorders>
            <w:noWrap/>
            <w:vAlign w:val="bottom"/>
            <w:hideMark/>
          </w:tcPr>
          <w:p w14:paraId="68DFB7AE" w14:textId="77777777" w:rsidR="00041D5D" w:rsidRPr="00E54880" w:rsidRDefault="00041D5D" w:rsidP="00EC29F4">
            <w:pPr>
              <w:spacing w:after="0" w:line="240" w:lineRule="auto"/>
              <w:rPr>
                <w:sz w:val="20"/>
                <w:szCs w:val="20"/>
              </w:rPr>
            </w:pPr>
          </w:p>
        </w:tc>
        <w:tc>
          <w:tcPr>
            <w:tcW w:w="820" w:type="dxa"/>
            <w:tcBorders>
              <w:top w:val="nil"/>
              <w:left w:val="nil"/>
              <w:bottom w:val="nil"/>
              <w:right w:val="nil"/>
            </w:tcBorders>
            <w:noWrap/>
            <w:vAlign w:val="bottom"/>
            <w:hideMark/>
          </w:tcPr>
          <w:p w14:paraId="69968B0A" w14:textId="77777777" w:rsidR="00041D5D" w:rsidRPr="00E54880" w:rsidRDefault="00041D5D" w:rsidP="00EC29F4">
            <w:pPr>
              <w:spacing w:after="0" w:line="240" w:lineRule="auto"/>
              <w:rPr>
                <w:sz w:val="20"/>
                <w:szCs w:val="20"/>
              </w:rPr>
            </w:pPr>
          </w:p>
        </w:tc>
        <w:tc>
          <w:tcPr>
            <w:tcW w:w="1234" w:type="dxa"/>
            <w:gridSpan w:val="2"/>
            <w:tcBorders>
              <w:top w:val="nil"/>
              <w:left w:val="nil"/>
              <w:bottom w:val="nil"/>
              <w:right w:val="nil"/>
            </w:tcBorders>
            <w:noWrap/>
            <w:vAlign w:val="bottom"/>
            <w:hideMark/>
          </w:tcPr>
          <w:p w14:paraId="4F60F000" w14:textId="77777777" w:rsidR="00041D5D" w:rsidRPr="00E54880" w:rsidRDefault="00041D5D" w:rsidP="00EC29F4">
            <w:pPr>
              <w:spacing w:after="0" w:line="240" w:lineRule="auto"/>
              <w:rPr>
                <w:sz w:val="20"/>
                <w:szCs w:val="20"/>
              </w:rPr>
            </w:pPr>
          </w:p>
        </w:tc>
        <w:tc>
          <w:tcPr>
            <w:tcW w:w="1276" w:type="dxa"/>
            <w:gridSpan w:val="2"/>
            <w:tcBorders>
              <w:top w:val="nil"/>
              <w:left w:val="nil"/>
              <w:bottom w:val="nil"/>
              <w:right w:val="nil"/>
            </w:tcBorders>
            <w:noWrap/>
            <w:vAlign w:val="bottom"/>
            <w:hideMark/>
          </w:tcPr>
          <w:p w14:paraId="54E40305" w14:textId="77777777" w:rsidR="00041D5D" w:rsidRPr="00E54880" w:rsidRDefault="00041D5D" w:rsidP="00EC29F4">
            <w:pPr>
              <w:spacing w:after="0" w:line="240" w:lineRule="auto"/>
              <w:rPr>
                <w:sz w:val="20"/>
                <w:szCs w:val="20"/>
              </w:rPr>
            </w:pPr>
          </w:p>
        </w:tc>
        <w:tc>
          <w:tcPr>
            <w:tcW w:w="992" w:type="dxa"/>
            <w:tcBorders>
              <w:top w:val="nil"/>
              <w:left w:val="nil"/>
              <w:bottom w:val="nil"/>
              <w:right w:val="nil"/>
            </w:tcBorders>
            <w:noWrap/>
            <w:vAlign w:val="bottom"/>
            <w:hideMark/>
          </w:tcPr>
          <w:p w14:paraId="4A54BA8C" w14:textId="77777777" w:rsidR="00041D5D" w:rsidRPr="00E54880" w:rsidRDefault="00041D5D" w:rsidP="00EC29F4">
            <w:pPr>
              <w:spacing w:after="0" w:line="240" w:lineRule="auto"/>
              <w:rPr>
                <w:sz w:val="20"/>
                <w:szCs w:val="20"/>
              </w:rPr>
            </w:pPr>
          </w:p>
        </w:tc>
        <w:tc>
          <w:tcPr>
            <w:tcW w:w="1135" w:type="dxa"/>
            <w:tcBorders>
              <w:top w:val="nil"/>
              <w:left w:val="nil"/>
              <w:bottom w:val="nil"/>
              <w:right w:val="nil"/>
            </w:tcBorders>
            <w:noWrap/>
            <w:vAlign w:val="bottom"/>
            <w:hideMark/>
          </w:tcPr>
          <w:p w14:paraId="2F855DA2" w14:textId="77777777" w:rsidR="00041D5D" w:rsidRPr="00E54880" w:rsidRDefault="00041D5D" w:rsidP="00EC29F4">
            <w:pPr>
              <w:spacing w:after="0" w:line="240" w:lineRule="auto"/>
              <w:rPr>
                <w:sz w:val="20"/>
                <w:szCs w:val="20"/>
              </w:rPr>
            </w:pPr>
          </w:p>
        </w:tc>
      </w:tr>
      <w:tr w:rsidR="00041D5D" w:rsidRPr="00E54880" w14:paraId="5B9BDD30" w14:textId="77777777" w:rsidTr="00181E4E">
        <w:trPr>
          <w:gridAfter w:val="1"/>
          <w:wAfter w:w="13" w:type="dxa"/>
          <w:trHeight w:val="630"/>
        </w:trPr>
        <w:tc>
          <w:tcPr>
            <w:tcW w:w="4872" w:type="dxa"/>
            <w:gridSpan w:val="7"/>
            <w:tcBorders>
              <w:top w:val="nil"/>
              <w:left w:val="nil"/>
              <w:bottom w:val="nil"/>
              <w:right w:val="nil"/>
            </w:tcBorders>
            <w:vAlign w:val="center"/>
            <w:hideMark/>
          </w:tcPr>
          <w:p w14:paraId="21A949A6" w14:textId="77777777" w:rsidR="00041D5D" w:rsidRPr="00E54880" w:rsidRDefault="00041D5D" w:rsidP="00EC29F4">
            <w:pPr>
              <w:spacing w:after="0" w:line="240" w:lineRule="auto"/>
              <w:jc w:val="center"/>
              <w:rPr>
                <w:b/>
                <w:bCs/>
                <w:sz w:val="27"/>
                <w:szCs w:val="27"/>
              </w:rPr>
            </w:pPr>
            <w:proofErr w:type="spellStart"/>
            <w:r w:rsidRPr="00E54880">
              <w:rPr>
                <w:b/>
                <w:bCs/>
                <w:sz w:val="27"/>
                <w:szCs w:val="27"/>
              </w:rPr>
              <w:t>Người</w:t>
            </w:r>
            <w:proofErr w:type="spellEnd"/>
            <w:r w:rsidRPr="00E54880">
              <w:rPr>
                <w:b/>
                <w:bCs/>
                <w:sz w:val="27"/>
                <w:szCs w:val="27"/>
              </w:rPr>
              <w:t xml:space="preserve"> </w:t>
            </w:r>
            <w:proofErr w:type="spellStart"/>
            <w:r w:rsidRPr="00E54880">
              <w:rPr>
                <w:b/>
                <w:bCs/>
                <w:sz w:val="27"/>
                <w:szCs w:val="27"/>
              </w:rPr>
              <w:t>lập</w:t>
            </w:r>
            <w:proofErr w:type="spellEnd"/>
            <w:r w:rsidRPr="00E54880">
              <w:rPr>
                <w:b/>
                <w:bCs/>
                <w:sz w:val="27"/>
                <w:szCs w:val="27"/>
              </w:rPr>
              <w:t xml:space="preserve"> </w:t>
            </w:r>
            <w:proofErr w:type="spellStart"/>
            <w:r w:rsidRPr="00E54880">
              <w:rPr>
                <w:b/>
                <w:bCs/>
                <w:sz w:val="27"/>
                <w:szCs w:val="27"/>
              </w:rPr>
              <w:t>biểu</w:t>
            </w:r>
            <w:proofErr w:type="spellEnd"/>
          </w:p>
        </w:tc>
        <w:tc>
          <w:tcPr>
            <w:tcW w:w="1234" w:type="dxa"/>
            <w:gridSpan w:val="2"/>
            <w:tcBorders>
              <w:top w:val="nil"/>
              <w:left w:val="nil"/>
              <w:bottom w:val="nil"/>
              <w:right w:val="nil"/>
            </w:tcBorders>
            <w:noWrap/>
            <w:vAlign w:val="bottom"/>
            <w:hideMark/>
          </w:tcPr>
          <w:p w14:paraId="767B2C8F" w14:textId="77777777" w:rsidR="00041D5D" w:rsidRPr="00E54880" w:rsidRDefault="00041D5D" w:rsidP="00EC29F4">
            <w:pPr>
              <w:spacing w:after="0" w:line="240" w:lineRule="auto"/>
              <w:jc w:val="center"/>
              <w:rPr>
                <w:b/>
                <w:bCs/>
                <w:sz w:val="27"/>
                <w:szCs w:val="27"/>
              </w:rPr>
            </w:pPr>
          </w:p>
        </w:tc>
        <w:tc>
          <w:tcPr>
            <w:tcW w:w="3457" w:type="dxa"/>
            <w:gridSpan w:val="4"/>
            <w:tcBorders>
              <w:top w:val="nil"/>
              <w:left w:val="nil"/>
              <w:bottom w:val="nil"/>
              <w:right w:val="nil"/>
            </w:tcBorders>
            <w:vAlign w:val="center"/>
            <w:hideMark/>
          </w:tcPr>
          <w:p w14:paraId="6E69602F" w14:textId="77777777" w:rsidR="00041D5D" w:rsidRPr="00E54880" w:rsidRDefault="00041D5D" w:rsidP="00EC29F4">
            <w:pPr>
              <w:spacing w:after="0" w:line="240" w:lineRule="auto"/>
              <w:jc w:val="center"/>
              <w:rPr>
                <w:b/>
                <w:bCs/>
                <w:sz w:val="27"/>
                <w:szCs w:val="27"/>
              </w:rPr>
            </w:pPr>
            <w:proofErr w:type="spellStart"/>
            <w:r w:rsidRPr="00E54880">
              <w:rPr>
                <w:b/>
                <w:bCs/>
                <w:sz w:val="27"/>
                <w:szCs w:val="27"/>
              </w:rPr>
              <w:t>Xác</w:t>
            </w:r>
            <w:proofErr w:type="spellEnd"/>
            <w:r w:rsidRPr="00E54880">
              <w:rPr>
                <w:b/>
                <w:bCs/>
                <w:sz w:val="27"/>
                <w:szCs w:val="27"/>
              </w:rPr>
              <w:t xml:space="preserve"> </w:t>
            </w:r>
            <w:proofErr w:type="spellStart"/>
            <w:r w:rsidRPr="00E54880">
              <w:rPr>
                <w:b/>
                <w:bCs/>
                <w:sz w:val="27"/>
                <w:szCs w:val="27"/>
              </w:rPr>
              <w:t>nhận</w:t>
            </w:r>
            <w:proofErr w:type="spellEnd"/>
            <w:r w:rsidRPr="00E54880">
              <w:rPr>
                <w:b/>
                <w:bCs/>
                <w:sz w:val="27"/>
                <w:szCs w:val="27"/>
              </w:rPr>
              <w:t xml:space="preserve"> </w:t>
            </w:r>
            <w:proofErr w:type="spellStart"/>
            <w:r w:rsidRPr="00E54880">
              <w:rPr>
                <w:b/>
                <w:bCs/>
                <w:sz w:val="27"/>
                <w:szCs w:val="27"/>
              </w:rPr>
              <w:t>của</w:t>
            </w:r>
            <w:proofErr w:type="spellEnd"/>
            <w:r w:rsidRPr="00E54880">
              <w:rPr>
                <w:b/>
                <w:bCs/>
                <w:sz w:val="27"/>
                <w:szCs w:val="27"/>
              </w:rPr>
              <w:t xml:space="preserve"> </w:t>
            </w:r>
            <w:proofErr w:type="spellStart"/>
            <w:r w:rsidRPr="00E54880">
              <w:rPr>
                <w:b/>
                <w:bCs/>
                <w:sz w:val="27"/>
                <w:szCs w:val="27"/>
              </w:rPr>
              <w:t>trưởng</w:t>
            </w:r>
            <w:proofErr w:type="spellEnd"/>
            <w:r w:rsidRPr="00E54880">
              <w:rPr>
                <w:b/>
                <w:bCs/>
                <w:sz w:val="27"/>
                <w:szCs w:val="27"/>
              </w:rPr>
              <w:t xml:space="preserve"> </w:t>
            </w:r>
            <w:proofErr w:type="spellStart"/>
            <w:r w:rsidRPr="00E54880">
              <w:rPr>
                <w:b/>
                <w:bCs/>
                <w:sz w:val="27"/>
                <w:szCs w:val="27"/>
              </w:rPr>
              <w:t>nhóm</w:t>
            </w:r>
            <w:proofErr w:type="spellEnd"/>
          </w:p>
        </w:tc>
      </w:tr>
    </w:tbl>
    <w:p w14:paraId="05816CDB" w14:textId="77777777" w:rsidR="00041D5D" w:rsidRPr="00E54880" w:rsidRDefault="00041D5D" w:rsidP="00041D5D">
      <w:pPr>
        <w:spacing w:after="0" w:line="240" w:lineRule="auto"/>
        <w:ind w:firstLine="567"/>
        <w:rPr>
          <w:b/>
          <w:szCs w:val="26"/>
        </w:rPr>
      </w:pPr>
    </w:p>
    <w:p w14:paraId="5139CF0C" w14:textId="77777777" w:rsidR="00041D5D" w:rsidRPr="00E54880" w:rsidRDefault="00041D5D" w:rsidP="00041D5D">
      <w:pPr>
        <w:spacing w:after="0" w:line="240" w:lineRule="auto"/>
        <w:ind w:firstLine="567"/>
        <w:rPr>
          <w:b/>
          <w:szCs w:val="26"/>
        </w:rPr>
      </w:pPr>
    </w:p>
    <w:p w14:paraId="31C8CFC2" w14:textId="77777777" w:rsidR="00041D5D" w:rsidRPr="00E54880" w:rsidRDefault="00041D5D" w:rsidP="00041D5D">
      <w:pPr>
        <w:spacing w:after="0" w:line="240" w:lineRule="auto"/>
        <w:ind w:firstLine="567"/>
        <w:rPr>
          <w:b/>
          <w:szCs w:val="26"/>
        </w:rPr>
      </w:pPr>
    </w:p>
    <w:p w14:paraId="7FD71B7E" w14:textId="77777777" w:rsidR="00041D5D" w:rsidRPr="00E54880" w:rsidRDefault="00041D5D" w:rsidP="00041D5D">
      <w:pPr>
        <w:spacing w:after="0" w:line="240" w:lineRule="auto"/>
        <w:ind w:firstLine="567"/>
        <w:rPr>
          <w:b/>
          <w:szCs w:val="26"/>
        </w:rPr>
      </w:pPr>
    </w:p>
    <w:p w14:paraId="7A469EB1" w14:textId="77777777" w:rsidR="00041D5D" w:rsidRPr="00E54880" w:rsidRDefault="00041D5D" w:rsidP="00041D5D">
      <w:pPr>
        <w:spacing w:after="0" w:line="240" w:lineRule="auto"/>
        <w:ind w:firstLine="567"/>
        <w:rPr>
          <w:b/>
          <w:szCs w:val="26"/>
        </w:rPr>
      </w:pPr>
    </w:p>
    <w:p w14:paraId="0242D820" w14:textId="77777777" w:rsidR="00041D5D" w:rsidRPr="00E54880" w:rsidRDefault="00041D5D" w:rsidP="00041D5D">
      <w:pPr>
        <w:spacing w:after="0" w:line="240" w:lineRule="auto"/>
        <w:ind w:firstLine="567"/>
        <w:rPr>
          <w:b/>
          <w:szCs w:val="26"/>
        </w:rPr>
      </w:pPr>
    </w:p>
    <w:p w14:paraId="596A05C9" w14:textId="77777777" w:rsidR="00041D5D" w:rsidRPr="00E54880" w:rsidRDefault="00041D5D" w:rsidP="00041D5D">
      <w:pPr>
        <w:spacing w:after="0" w:line="240" w:lineRule="auto"/>
        <w:ind w:firstLine="567"/>
        <w:rPr>
          <w:b/>
          <w:szCs w:val="26"/>
        </w:rPr>
      </w:pPr>
    </w:p>
    <w:p w14:paraId="536CD8C5" w14:textId="18ED9303" w:rsidR="00041D5D" w:rsidRPr="00E54880" w:rsidRDefault="00041D5D" w:rsidP="00041D5D">
      <w:pPr>
        <w:spacing w:after="0" w:line="240" w:lineRule="auto"/>
        <w:ind w:firstLine="567"/>
        <w:rPr>
          <w:b/>
          <w:szCs w:val="26"/>
        </w:rPr>
      </w:pPr>
    </w:p>
    <w:p w14:paraId="6D2DA803" w14:textId="0B9377B3" w:rsidR="006C73A1" w:rsidRPr="00E54880" w:rsidRDefault="006C73A1" w:rsidP="00041D5D">
      <w:pPr>
        <w:spacing w:after="0" w:line="240" w:lineRule="auto"/>
        <w:ind w:firstLine="567"/>
        <w:rPr>
          <w:b/>
          <w:szCs w:val="26"/>
        </w:rPr>
      </w:pPr>
    </w:p>
    <w:p w14:paraId="3363C434" w14:textId="156ABEE2" w:rsidR="006C73A1" w:rsidRPr="00E54880" w:rsidRDefault="006C73A1" w:rsidP="00041D5D">
      <w:pPr>
        <w:spacing w:after="0" w:line="240" w:lineRule="auto"/>
        <w:ind w:firstLine="567"/>
        <w:rPr>
          <w:b/>
          <w:szCs w:val="26"/>
        </w:rPr>
      </w:pPr>
    </w:p>
    <w:p w14:paraId="3B299C39" w14:textId="77777777" w:rsidR="006C73A1" w:rsidRPr="00E54880" w:rsidRDefault="006C73A1" w:rsidP="00041D5D">
      <w:pPr>
        <w:spacing w:after="0" w:line="240" w:lineRule="auto"/>
        <w:ind w:firstLine="567"/>
        <w:rPr>
          <w:b/>
          <w:szCs w:val="26"/>
        </w:rPr>
      </w:pPr>
    </w:p>
    <w:p w14:paraId="11C4EBDD" w14:textId="77777777" w:rsidR="00041D5D" w:rsidRPr="00E54880" w:rsidRDefault="00041D5D" w:rsidP="00041D5D">
      <w:pPr>
        <w:spacing w:after="0" w:line="240" w:lineRule="auto"/>
        <w:ind w:firstLine="567"/>
        <w:rPr>
          <w:b/>
          <w:szCs w:val="26"/>
        </w:rPr>
      </w:pPr>
    </w:p>
    <w:p w14:paraId="6E318BB2" w14:textId="77777777" w:rsidR="000D3B27" w:rsidRPr="00E54880" w:rsidRDefault="000D3B27">
      <w:pPr>
        <w:rPr>
          <w:lang w:val="en-GB"/>
        </w:rPr>
      </w:pPr>
      <w:r w:rsidRPr="00E54880">
        <w:rPr>
          <w:lang w:val="en-GB"/>
        </w:rPr>
        <w:br w:type="page"/>
      </w:r>
    </w:p>
    <w:p w14:paraId="54CEF6D7" w14:textId="2D86598B" w:rsidR="000D3B27" w:rsidRPr="00E54880" w:rsidRDefault="000D3B27" w:rsidP="000D3B27">
      <w:pPr>
        <w:pStyle w:val="PHULUC"/>
        <w:rPr>
          <w:color w:val="auto"/>
        </w:rPr>
      </w:pPr>
      <w:bookmarkStart w:id="225" w:name="_Toc204243946"/>
      <w:r w:rsidRPr="00E54880">
        <w:rPr>
          <w:color w:val="auto"/>
        </w:rPr>
        <w:lastRenderedPageBreak/>
        <w:t>M.</w:t>
      </w:r>
      <w:r w:rsidR="009721C2" w:rsidRPr="00E54880">
        <w:rPr>
          <w:color w:val="auto"/>
        </w:rPr>
        <w:t>08</w:t>
      </w:r>
      <w:r w:rsidRPr="00E54880">
        <w:rPr>
          <w:color w:val="auto"/>
        </w:rPr>
        <w:t>-GS: BIỂU GIÁM SÁT NHÀ THẦU</w:t>
      </w:r>
      <w:bookmarkEnd w:id="225"/>
    </w:p>
    <w:tbl>
      <w:tblPr>
        <w:tblStyle w:val="TableGrid"/>
        <w:tblW w:w="8931" w:type="dxa"/>
        <w:tblInd w:w="-5" w:type="dxa"/>
        <w:tblLook w:val="04A0" w:firstRow="1" w:lastRow="0" w:firstColumn="1" w:lastColumn="0" w:noHBand="0" w:noVBand="1"/>
      </w:tblPr>
      <w:tblGrid>
        <w:gridCol w:w="2547"/>
        <w:gridCol w:w="6384"/>
      </w:tblGrid>
      <w:tr w:rsidR="00E54880" w:rsidRPr="00E54880" w14:paraId="7D0C4120" w14:textId="77777777" w:rsidTr="00131792">
        <w:tc>
          <w:tcPr>
            <w:tcW w:w="2547" w:type="dxa"/>
          </w:tcPr>
          <w:p w14:paraId="22E06C5A"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roofErr w:type="spellStart"/>
            <w:r w:rsidRPr="00E54880">
              <w:rPr>
                <w:rFonts w:cs="Times New Roman"/>
                <w:sz w:val="24"/>
                <w:szCs w:val="24"/>
                <w:lang w:val="en-GB"/>
              </w:rPr>
              <w:t>Họ</w:t>
            </w:r>
            <w:proofErr w:type="spellEnd"/>
            <w:r w:rsidRPr="00E54880">
              <w:rPr>
                <w:rFonts w:cs="Times New Roman"/>
                <w:sz w:val="24"/>
                <w:szCs w:val="24"/>
                <w:lang w:val="en-GB"/>
              </w:rPr>
              <w:t xml:space="preserve"> </w:t>
            </w:r>
            <w:proofErr w:type="spellStart"/>
            <w:r w:rsidRPr="00E54880">
              <w:rPr>
                <w:rFonts w:cs="Times New Roman"/>
                <w:sz w:val="24"/>
                <w:szCs w:val="24"/>
                <w:lang w:val="en-GB"/>
              </w:rPr>
              <w:t>và</w:t>
            </w:r>
            <w:proofErr w:type="spellEnd"/>
            <w:r w:rsidRPr="00E54880">
              <w:rPr>
                <w:rFonts w:cs="Times New Roman"/>
                <w:sz w:val="24"/>
                <w:szCs w:val="24"/>
                <w:lang w:val="en-GB"/>
              </w:rPr>
              <w:t xml:space="preserve"> </w:t>
            </w:r>
            <w:proofErr w:type="spellStart"/>
            <w:r w:rsidRPr="00E54880">
              <w:rPr>
                <w:rFonts w:cs="Times New Roman"/>
                <w:sz w:val="24"/>
                <w:szCs w:val="24"/>
                <w:lang w:val="en-GB"/>
              </w:rPr>
              <w:t>tên</w:t>
            </w:r>
            <w:proofErr w:type="spellEnd"/>
            <w:r w:rsidRPr="00E54880">
              <w:rPr>
                <w:rFonts w:cs="Times New Roman"/>
                <w:sz w:val="24"/>
                <w:szCs w:val="24"/>
                <w:lang w:val="en-GB"/>
              </w:rPr>
              <w:t xml:space="preserve"> </w:t>
            </w:r>
            <w:proofErr w:type="spellStart"/>
            <w:r w:rsidRPr="00E54880">
              <w:rPr>
                <w:rFonts w:cs="Times New Roman"/>
                <w:sz w:val="24"/>
                <w:szCs w:val="24"/>
                <w:lang w:val="en-GB"/>
              </w:rPr>
              <w:t>nhà</w:t>
            </w:r>
            <w:proofErr w:type="spellEnd"/>
            <w:r w:rsidRPr="00E54880">
              <w:rPr>
                <w:rFonts w:cs="Times New Roman"/>
                <w:sz w:val="24"/>
                <w:szCs w:val="24"/>
                <w:lang w:val="en-GB"/>
              </w:rPr>
              <w:t xml:space="preserve"> </w:t>
            </w:r>
            <w:proofErr w:type="spellStart"/>
            <w:r w:rsidRPr="00E54880">
              <w:rPr>
                <w:rFonts w:cs="Times New Roman"/>
                <w:sz w:val="24"/>
                <w:szCs w:val="24"/>
                <w:lang w:val="en-GB"/>
              </w:rPr>
              <w:t>thầu</w:t>
            </w:r>
            <w:proofErr w:type="spellEnd"/>
            <w:r w:rsidRPr="00E54880">
              <w:rPr>
                <w:rFonts w:cs="Times New Roman"/>
                <w:sz w:val="24"/>
                <w:szCs w:val="24"/>
                <w:lang w:val="en-GB"/>
              </w:rPr>
              <w:t>:</w:t>
            </w:r>
          </w:p>
        </w:tc>
        <w:tc>
          <w:tcPr>
            <w:tcW w:w="6384" w:type="dxa"/>
          </w:tcPr>
          <w:p w14:paraId="16A96ECC"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
        </w:tc>
      </w:tr>
      <w:tr w:rsidR="00E54880" w:rsidRPr="00E54880" w14:paraId="6EA8C488" w14:textId="77777777" w:rsidTr="00131792">
        <w:tc>
          <w:tcPr>
            <w:tcW w:w="2547" w:type="dxa"/>
          </w:tcPr>
          <w:p w14:paraId="5A2B7198"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roofErr w:type="spellStart"/>
            <w:r w:rsidRPr="00E54880">
              <w:rPr>
                <w:rFonts w:cs="Times New Roman"/>
                <w:sz w:val="24"/>
                <w:szCs w:val="24"/>
                <w:lang w:val="en-GB"/>
              </w:rPr>
              <w:t>Nội</w:t>
            </w:r>
            <w:proofErr w:type="spellEnd"/>
            <w:r w:rsidRPr="00E54880">
              <w:rPr>
                <w:rFonts w:cs="Times New Roman"/>
                <w:sz w:val="24"/>
                <w:szCs w:val="24"/>
                <w:lang w:val="en-GB"/>
              </w:rPr>
              <w:t xml:space="preserve"> dung </w:t>
            </w:r>
            <w:proofErr w:type="spellStart"/>
            <w:r w:rsidRPr="00E54880">
              <w:rPr>
                <w:rFonts w:cs="Times New Roman"/>
                <w:sz w:val="24"/>
                <w:szCs w:val="24"/>
                <w:lang w:val="en-GB"/>
              </w:rPr>
              <w:t>công</w:t>
            </w:r>
            <w:proofErr w:type="spellEnd"/>
            <w:r w:rsidRPr="00E54880">
              <w:rPr>
                <w:rFonts w:cs="Times New Roman"/>
                <w:sz w:val="24"/>
                <w:szCs w:val="24"/>
                <w:lang w:val="en-GB"/>
              </w:rPr>
              <w:t xml:space="preserve"> </w:t>
            </w:r>
            <w:proofErr w:type="spellStart"/>
            <w:r w:rsidRPr="00E54880">
              <w:rPr>
                <w:rFonts w:cs="Times New Roman"/>
                <w:sz w:val="24"/>
                <w:szCs w:val="24"/>
                <w:lang w:val="en-GB"/>
              </w:rPr>
              <w:t>việc</w:t>
            </w:r>
            <w:proofErr w:type="spellEnd"/>
          </w:p>
        </w:tc>
        <w:tc>
          <w:tcPr>
            <w:tcW w:w="6384" w:type="dxa"/>
          </w:tcPr>
          <w:p w14:paraId="4FB1AF8E"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
        </w:tc>
      </w:tr>
      <w:tr w:rsidR="00E54880" w:rsidRPr="00E54880" w14:paraId="635F2531" w14:textId="77777777" w:rsidTr="00131792">
        <w:tc>
          <w:tcPr>
            <w:tcW w:w="2547" w:type="dxa"/>
          </w:tcPr>
          <w:p w14:paraId="5B888F77"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roofErr w:type="spellStart"/>
            <w:r w:rsidRPr="00E54880">
              <w:rPr>
                <w:rFonts w:cs="Times New Roman"/>
                <w:sz w:val="24"/>
                <w:szCs w:val="24"/>
                <w:lang w:val="en-GB"/>
              </w:rPr>
              <w:t>Hợp</w:t>
            </w:r>
            <w:proofErr w:type="spellEnd"/>
            <w:r w:rsidRPr="00E54880">
              <w:rPr>
                <w:rFonts w:cs="Times New Roman"/>
                <w:sz w:val="24"/>
                <w:szCs w:val="24"/>
                <w:lang w:val="en-GB"/>
              </w:rPr>
              <w:t xml:space="preserve"> </w:t>
            </w:r>
            <w:proofErr w:type="spellStart"/>
            <w:r w:rsidRPr="00E54880">
              <w:rPr>
                <w:rFonts w:cs="Times New Roman"/>
                <w:sz w:val="24"/>
                <w:szCs w:val="24"/>
                <w:lang w:val="en-GB"/>
              </w:rPr>
              <w:t>đồng</w:t>
            </w:r>
            <w:proofErr w:type="spellEnd"/>
            <w:r w:rsidRPr="00E54880">
              <w:rPr>
                <w:rFonts w:cs="Times New Roman"/>
                <w:sz w:val="24"/>
                <w:szCs w:val="24"/>
                <w:lang w:val="en-GB"/>
              </w:rPr>
              <w:t xml:space="preserve"> </w:t>
            </w:r>
            <w:proofErr w:type="spellStart"/>
            <w:r w:rsidRPr="00E54880">
              <w:rPr>
                <w:rFonts w:cs="Times New Roman"/>
                <w:sz w:val="24"/>
                <w:szCs w:val="24"/>
                <w:lang w:val="en-GB"/>
              </w:rPr>
              <w:t>với</w:t>
            </w:r>
            <w:proofErr w:type="spellEnd"/>
            <w:r w:rsidRPr="00E54880">
              <w:rPr>
                <w:rFonts w:cs="Times New Roman"/>
                <w:sz w:val="24"/>
                <w:szCs w:val="24"/>
                <w:lang w:val="en-GB"/>
              </w:rPr>
              <w:t xml:space="preserve"> </w:t>
            </w:r>
            <w:proofErr w:type="spellStart"/>
            <w:r w:rsidRPr="00E54880">
              <w:rPr>
                <w:rFonts w:cs="Times New Roman"/>
                <w:sz w:val="24"/>
                <w:szCs w:val="24"/>
                <w:lang w:val="en-GB"/>
              </w:rPr>
              <w:t>hộ</w:t>
            </w:r>
            <w:proofErr w:type="spellEnd"/>
            <w:r w:rsidRPr="00E54880">
              <w:rPr>
                <w:rFonts w:cs="Times New Roman"/>
                <w:sz w:val="24"/>
                <w:szCs w:val="24"/>
                <w:lang w:val="en-GB"/>
              </w:rPr>
              <w:t>:</w:t>
            </w:r>
          </w:p>
        </w:tc>
        <w:tc>
          <w:tcPr>
            <w:tcW w:w="6384" w:type="dxa"/>
          </w:tcPr>
          <w:p w14:paraId="20F49E07"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
        </w:tc>
      </w:tr>
      <w:tr w:rsidR="00E54880" w:rsidRPr="00E54880" w14:paraId="0A946F79" w14:textId="77777777" w:rsidTr="00131792">
        <w:tc>
          <w:tcPr>
            <w:tcW w:w="2547" w:type="dxa"/>
          </w:tcPr>
          <w:p w14:paraId="5422C0E9"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roofErr w:type="spellStart"/>
            <w:r w:rsidRPr="00E54880">
              <w:rPr>
                <w:rFonts w:cs="Times New Roman"/>
                <w:sz w:val="24"/>
                <w:szCs w:val="24"/>
                <w:lang w:val="en-GB"/>
              </w:rPr>
              <w:t>Ngày</w:t>
            </w:r>
            <w:proofErr w:type="spellEnd"/>
            <w:r w:rsidRPr="00E54880">
              <w:rPr>
                <w:rFonts w:cs="Times New Roman"/>
                <w:sz w:val="24"/>
                <w:szCs w:val="24"/>
                <w:lang w:val="en-GB"/>
              </w:rPr>
              <w:t xml:space="preserve"> </w:t>
            </w:r>
            <w:proofErr w:type="spellStart"/>
            <w:r w:rsidRPr="00E54880">
              <w:rPr>
                <w:rFonts w:cs="Times New Roman"/>
                <w:sz w:val="24"/>
                <w:szCs w:val="24"/>
                <w:lang w:val="en-GB"/>
              </w:rPr>
              <w:t>kiểm</w:t>
            </w:r>
            <w:proofErr w:type="spellEnd"/>
            <w:r w:rsidRPr="00E54880">
              <w:rPr>
                <w:rFonts w:cs="Times New Roman"/>
                <w:sz w:val="24"/>
                <w:szCs w:val="24"/>
                <w:lang w:val="en-GB"/>
              </w:rPr>
              <w:t xml:space="preserve"> </w:t>
            </w:r>
            <w:proofErr w:type="spellStart"/>
            <w:r w:rsidRPr="00E54880">
              <w:rPr>
                <w:rFonts w:cs="Times New Roman"/>
                <w:sz w:val="24"/>
                <w:szCs w:val="24"/>
                <w:lang w:val="en-GB"/>
              </w:rPr>
              <w:t>tra</w:t>
            </w:r>
            <w:proofErr w:type="spellEnd"/>
            <w:r w:rsidRPr="00E54880">
              <w:rPr>
                <w:rFonts w:cs="Times New Roman"/>
                <w:sz w:val="24"/>
                <w:szCs w:val="24"/>
                <w:lang w:val="en-GB"/>
              </w:rPr>
              <w:t>:</w:t>
            </w:r>
          </w:p>
        </w:tc>
        <w:tc>
          <w:tcPr>
            <w:tcW w:w="6384" w:type="dxa"/>
          </w:tcPr>
          <w:p w14:paraId="544F8B00" w14:textId="77777777" w:rsidR="000D3B27" w:rsidRPr="00E54880" w:rsidRDefault="000D3B27" w:rsidP="00404893">
            <w:pPr>
              <w:tabs>
                <w:tab w:val="left" w:pos="993"/>
              </w:tabs>
              <w:spacing w:before="120" w:after="120" w:line="360" w:lineRule="auto"/>
              <w:contextualSpacing/>
              <w:jc w:val="both"/>
              <w:rPr>
                <w:rFonts w:cs="Times New Roman"/>
                <w:sz w:val="24"/>
                <w:szCs w:val="24"/>
                <w:lang w:val="en-GB"/>
              </w:rPr>
            </w:pPr>
          </w:p>
        </w:tc>
      </w:tr>
    </w:tbl>
    <w:tbl>
      <w:tblPr>
        <w:tblW w:w="8931" w:type="dxa"/>
        <w:tblInd w:w="-5" w:type="dxa"/>
        <w:tblLook w:val="04A0" w:firstRow="1" w:lastRow="0" w:firstColumn="1" w:lastColumn="0" w:noHBand="0" w:noVBand="1"/>
      </w:tblPr>
      <w:tblGrid>
        <w:gridCol w:w="1820"/>
        <w:gridCol w:w="5268"/>
        <w:gridCol w:w="1843"/>
      </w:tblGrid>
      <w:tr w:rsidR="00E54880" w:rsidRPr="00E54880" w14:paraId="73504888" w14:textId="77777777" w:rsidTr="00131792">
        <w:trPr>
          <w:trHeight w:val="300"/>
          <w:tblHeader/>
        </w:trPr>
        <w:tc>
          <w:tcPr>
            <w:tcW w:w="1820" w:type="dxa"/>
            <w:tcBorders>
              <w:top w:val="single" w:sz="4" w:space="0" w:color="auto"/>
              <w:left w:val="single" w:sz="4" w:space="0" w:color="auto"/>
              <w:bottom w:val="single" w:sz="4" w:space="0" w:color="auto"/>
              <w:right w:val="single" w:sz="4" w:space="0" w:color="auto"/>
            </w:tcBorders>
            <w:noWrap/>
            <w:vAlign w:val="center"/>
            <w:hideMark/>
          </w:tcPr>
          <w:p w14:paraId="7B851AB8" w14:textId="77777777" w:rsidR="000D3B27" w:rsidRPr="00E54880" w:rsidRDefault="000D3B27" w:rsidP="00404893">
            <w:pPr>
              <w:spacing w:after="0" w:line="240" w:lineRule="auto"/>
              <w:jc w:val="center"/>
              <w:rPr>
                <w:b/>
                <w:bCs/>
              </w:rPr>
            </w:pPr>
            <w:r w:rsidRPr="00E54880">
              <w:rPr>
                <w:b/>
                <w:bCs/>
              </w:rPr>
              <w:t>STT</w:t>
            </w:r>
          </w:p>
        </w:tc>
        <w:tc>
          <w:tcPr>
            <w:tcW w:w="5268" w:type="dxa"/>
            <w:tcBorders>
              <w:top w:val="single" w:sz="4" w:space="0" w:color="auto"/>
              <w:left w:val="nil"/>
              <w:bottom w:val="single" w:sz="4" w:space="0" w:color="auto"/>
              <w:right w:val="single" w:sz="4" w:space="0" w:color="auto"/>
            </w:tcBorders>
            <w:noWrap/>
            <w:vAlign w:val="center"/>
            <w:hideMark/>
          </w:tcPr>
          <w:p w14:paraId="3C5EF3AA" w14:textId="77777777" w:rsidR="000D3B27" w:rsidRPr="00E54880" w:rsidRDefault="000D3B27" w:rsidP="00404893">
            <w:pPr>
              <w:spacing w:after="0" w:line="240" w:lineRule="auto"/>
              <w:jc w:val="center"/>
              <w:rPr>
                <w:b/>
                <w:bCs/>
              </w:rPr>
            </w:pPr>
            <w:proofErr w:type="spellStart"/>
            <w:r w:rsidRPr="00E54880">
              <w:rPr>
                <w:b/>
                <w:bCs/>
              </w:rPr>
              <w:t>Hạng</w:t>
            </w:r>
            <w:proofErr w:type="spellEnd"/>
            <w:r w:rsidRPr="00E54880">
              <w:rPr>
                <w:b/>
                <w:bCs/>
              </w:rPr>
              <w:t xml:space="preserve"> </w:t>
            </w:r>
            <w:proofErr w:type="spellStart"/>
            <w:r w:rsidRPr="00E54880">
              <w:rPr>
                <w:b/>
                <w:bCs/>
              </w:rPr>
              <w:t>mục</w:t>
            </w:r>
            <w:proofErr w:type="spellEnd"/>
          </w:p>
        </w:tc>
        <w:tc>
          <w:tcPr>
            <w:tcW w:w="1843" w:type="dxa"/>
            <w:tcBorders>
              <w:top w:val="single" w:sz="4" w:space="0" w:color="auto"/>
              <w:left w:val="nil"/>
              <w:bottom w:val="single" w:sz="4" w:space="0" w:color="auto"/>
              <w:right w:val="single" w:sz="4" w:space="0" w:color="auto"/>
            </w:tcBorders>
            <w:noWrap/>
            <w:vAlign w:val="center"/>
            <w:hideMark/>
          </w:tcPr>
          <w:p w14:paraId="21B68D1D" w14:textId="77777777" w:rsidR="000D3B27" w:rsidRPr="00E54880" w:rsidRDefault="000D3B27" w:rsidP="00404893">
            <w:pPr>
              <w:spacing w:after="0" w:line="240" w:lineRule="auto"/>
              <w:jc w:val="center"/>
              <w:rPr>
                <w:b/>
                <w:bCs/>
              </w:rPr>
            </w:pPr>
            <w:proofErr w:type="spellStart"/>
            <w:r w:rsidRPr="00E54880">
              <w:rPr>
                <w:b/>
                <w:bCs/>
              </w:rPr>
              <w:t>Miêu</w:t>
            </w:r>
            <w:proofErr w:type="spellEnd"/>
            <w:r w:rsidRPr="00E54880">
              <w:rPr>
                <w:b/>
                <w:bCs/>
              </w:rPr>
              <w:t xml:space="preserve"> </w:t>
            </w:r>
            <w:proofErr w:type="spellStart"/>
            <w:r w:rsidRPr="00E54880">
              <w:rPr>
                <w:b/>
                <w:bCs/>
              </w:rPr>
              <w:t>tả</w:t>
            </w:r>
            <w:proofErr w:type="spellEnd"/>
          </w:p>
        </w:tc>
      </w:tr>
      <w:tr w:rsidR="00E54880" w:rsidRPr="00E54880" w14:paraId="204ECF62" w14:textId="77777777" w:rsidTr="00131792">
        <w:trPr>
          <w:trHeight w:val="417"/>
        </w:trPr>
        <w:tc>
          <w:tcPr>
            <w:tcW w:w="1820" w:type="dxa"/>
            <w:vMerge w:val="restart"/>
            <w:tcBorders>
              <w:top w:val="nil"/>
              <w:left w:val="single" w:sz="4" w:space="0" w:color="auto"/>
              <w:bottom w:val="single" w:sz="4" w:space="0" w:color="000000"/>
              <w:right w:val="single" w:sz="4" w:space="0" w:color="auto"/>
            </w:tcBorders>
            <w:noWrap/>
            <w:vAlign w:val="center"/>
            <w:hideMark/>
          </w:tcPr>
          <w:p w14:paraId="69FB6FAE" w14:textId="77777777" w:rsidR="000D3B27" w:rsidRPr="00E54880" w:rsidRDefault="000D3B27" w:rsidP="00404893">
            <w:pPr>
              <w:spacing w:after="0" w:line="240" w:lineRule="auto"/>
              <w:jc w:val="center"/>
              <w:rPr>
                <w:b/>
                <w:bCs/>
              </w:rPr>
            </w:pPr>
            <w:r w:rsidRPr="00E54880">
              <w:rPr>
                <w:b/>
                <w:bCs/>
              </w:rPr>
              <w:t xml:space="preserve">Tiến </w:t>
            </w:r>
            <w:proofErr w:type="spellStart"/>
            <w:r w:rsidRPr="00E54880">
              <w:rPr>
                <w:b/>
                <w:bCs/>
              </w:rPr>
              <w:t>độ</w:t>
            </w:r>
            <w:proofErr w:type="spellEnd"/>
          </w:p>
        </w:tc>
        <w:tc>
          <w:tcPr>
            <w:tcW w:w="5268" w:type="dxa"/>
            <w:tcBorders>
              <w:top w:val="nil"/>
              <w:left w:val="nil"/>
              <w:bottom w:val="single" w:sz="4" w:space="0" w:color="auto"/>
              <w:right w:val="single" w:sz="4" w:space="0" w:color="auto"/>
            </w:tcBorders>
            <w:noWrap/>
            <w:vAlign w:val="center"/>
            <w:hideMark/>
          </w:tcPr>
          <w:p w14:paraId="6DF8642A" w14:textId="77777777" w:rsidR="000D3B27" w:rsidRPr="00E54880" w:rsidRDefault="000D3B27" w:rsidP="00404893">
            <w:pPr>
              <w:spacing w:after="0" w:line="240" w:lineRule="auto"/>
            </w:pPr>
            <w:r w:rsidRPr="00E54880">
              <w:t xml:space="preserve">Công </w:t>
            </w:r>
            <w:proofErr w:type="spellStart"/>
            <w:r w:rsidRPr="00E54880">
              <w:t>việc</w:t>
            </w:r>
            <w:proofErr w:type="spellEnd"/>
            <w:r w:rsidRPr="00E54880">
              <w:t xml:space="preserve"> </w:t>
            </w:r>
            <w:proofErr w:type="spellStart"/>
            <w:r w:rsidRPr="00E54880">
              <w:t>có</w:t>
            </w:r>
            <w:proofErr w:type="spellEnd"/>
            <w:r w:rsidRPr="00E54880">
              <w:t xml:space="preserve"> </w:t>
            </w:r>
            <w:proofErr w:type="spellStart"/>
            <w:r w:rsidRPr="00E54880">
              <w:t>đang</w:t>
            </w:r>
            <w:proofErr w:type="spellEnd"/>
            <w:r w:rsidRPr="00E54880">
              <w:t xml:space="preserve"> </w:t>
            </w:r>
            <w:proofErr w:type="spellStart"/>
            <w:r w:rsidRPr="00E54880">
              <w:t>triển</w:t>
            </w:r>
            <w:proofErr w:type="spellEnd"/>
            <w:r w:rsidRPr="00E54880">
              <w:t xml:space="preserve"> </w:t>
            </w:r>
            <w:proofErr w:type="spellStart"/>
            <w:r w:rsidRPr="00E54880">
              <w:t>khai</w:t>
            </w:r>
            <w:proofErr w:type="spellEnd"/>
            <w:r w:rsidRPr="00E54880">
              <w:t xml:space="preserve"> </w:t>
            </w:r>
            <w:proofErr w:type="spellStart"/>
            <w:r w:rsidRPr="00E54880">
              <w:t>đúng</w:t>
            </w:r>
            <w:proofErr w:type="spellEnd"/>
            <w:r w:rsidRPr="00E54880">
              <w:t xml:space="preserve"> </w:t>
            </w:r>
            <w:proofErr w:type="spellStart"/>
            <w:r w:rsidRPr="00E54880">
              <w:t>kế</w:t>
            </w:r>
            <w:proofErr w:type="spellEnd"/>
            <w:r w:rsidRPr="00E54880">
              <w:t xml:space="preserve"> </w:t>
            </w:r>
            <w:proofErr w:type="spellStart"/>
            <w:r w:rsidRPr="00E54880">
              <w:t>hoạch</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6D27860F" w14:textId="77777777" w:rsidR="000D3B27" w:rsidRPr="00E54880" w:rsidRDefault="000D3B27" w:rsidP="00404893">
            <w:pPr>
              <w:spacing w:after="0" w:line="240" w:lineRule="auto"/>
            </w:pPr>
            <w:r w:rsidRPr="00E54880">
              <w:t> </w:t>
            </w:r>
          </w:p>
        </w:tc>
      </w:tr>
      <w:tr w:rsidR="00E54880" w:rsidRPr="00E54880" w14:paraId="003AF42C" w14:textId="77777777" w:rsidTr="00131792">
        <w:trPr>
          <w:trHeight w:val="423"/>
        </w:trPr>
        <w:tc>
          <w:tcPr>
            <w:tcW w:w="1820" w:type="dxa"/>
            <w:vMerge/>
            <w:tcBorders>
              <w:top w:val="nil"/>
              <w:left w:val="single" w:sz="4" w:space="0" w:color="auto"/>
              <w:bottom w:val="single" w:sz="4" w:space="0" w:color="000000"/>
              <w:right w:val="single" w:sz="4" w:space="0" w:color="auto"/>
            </w:tcBorders>
            <w:vAlign w:val="center"/>
            <w:hideMark/>
          </w:tcPr>
          <w:p w14:paraId="0A76A5AA"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04BE340B"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cụ</w:t>
            </w:r>
            <w:proofErr w:type="spellEnd"/>
            <w:r w:rsidRPr="00E54880">
              <w:t xml:space="preserve"> </w:t>
            </w:r>
            <w:proofErr w:type="spellStart"/>
            <w:r w:rsidRPr="00E54880">
              <w:t>thể</w:t>
            </w:r>
            <w:proofErr w:type="spellEnd"/>
            <w:r w:rsidRPr="00E54880">
              <w:t xml:space="preserve"> </w:t>
            </w:r>
            <w:proofErr w:type="spellStart"/>
            <w:r w:rsidRPr="00E54880">
              <w:t>nội</w:t>
            </w:r>
            <w:proofErr w:type="spellEnd"/>
            <w:r w:rsidRPr="00E54880">
              <w:t xml:space="preserve"> dung </w:t>
            </w:r>
            <w:proofErr w:type="spellStart"/>
            <w:r w:rsidRPr="00E54880">
              <w:t>công</w:t>
            </w:r>
            <w:proofErr w:type="spellEnd"/>
            <w:r w:rsidRPr="00E54880">
              <w:t xml:space="preserve"> </w:t>
            </w:r>
            <w:proofErr w:type="spellStart"/>
            <w:r w:rsidRPr="00E54880">
              <w:t>việc</w:t>
            </w:r>
            <w:proofErr w:type="spellEnd"/>
            <w:r w:rsidRPr="00E54880">
              <w:t xml:space="preserve"> </w:t>
            </w:r>
            <w:proofErr w:type="spellStart"/>
            <w:r w:rsidRPr="00E54880">
              <w:t>không</w:t>
            </w:r>
            <w:proofErr w:type="spellEnd"/>
          </w:p>
        </w:tc>
        <w:tc>
          <w:tcPr>
            <w:tcW w:w="1843" w:type="dxa"/>
            <w:tcBorders>
              <w:top w:val="nil"/>
              <w:left w:val="nil"/>
              <w:bottom w:val="single" w:sz="4" w:space="0" w:color="auto"/>
              <w:right w:val="single" w:sz="4" w:space="0" w:color="auto"/>
            </w:tcBorders>
            <w:noWrap/>
            <w:vAlign w:val="bottom"/>
            <w:hideMark/>
          </w:tcPr>
          <w:p w14:paraId="0FDF2FD7" w14:textId="77777777" w:rsidR="000D3B27" w:rsidRPr="00E54880" w:rsidRDefault="000D3B27" w:rsidP="00404893">
            <w:pPr>
              <w:spacing w:after="0" w:line="240" w:lineRule="auto"/>
            </w:pPr>
            <w:r w:rsidRPr="00E54880">
              <w:t> </w:t>
            </w:r>
          </w:p>
        </w:tc>
      </w:tr>
      <w:tr w:rsidR="00E54880" w:rsidRPr="00E54880" w14:paraId="0ADF103A" w14:textId="77777777" w:rsidTr="00131792">
        <w:trPr>
          <w:trHeight w:val="401"/>
        </w:trPr>
        <w:tc>
          <w:tcPr>
            <w:tcW w:w="1820" w:type="dxa"/>
            <w:vMerge/>
            <w:tcBorders>
              <w:top w:val="nil"/>
              <w:left w:val="single" w:sz="4" w:space="0" w:color="auto"/>
              <w:bottom w:val="single" w:sz="4" w:space="0" w:color="000000"/>
              <w:right w:val="single" w:sz="4" w:space="0" w:color="auto"/>
            </w:tcBorders>
            <w:vAlign w:val="center"/>
            <w:hideMark/>
          </w:tcPr>
          <w:p w14:paraId="70B5DDC6"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0C09F211"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vấn</w:t>
            </w:r>
            <w:proofErr w:type="spellEnd"/>
            <w:r w:rsidRPr="00E54880">
              <w:t xml:space="preserve"> </w:t>
            </w:r>
            <w:proofErr w:type="spellStart"/>
            <w:r w:rsidRPr="00E54880">
              <w:t>đề</w:t>
            </w:r>
            <w:proofErr w:type="spellEnd"/>
            <w:r w:rsidRPr="00E54880">
              <w:t xml:space="preserve"> </w:t>
            </w:r>
            <w:proofErr w:type="spellStart"/>
            <w:r w:rsidRPr="00E54880">
              <w:t>phát</w:t>
            </w:r>
            <w:proofErr w:type="spellEnd"/>
            <w:r w:rsidRPr="00E54880">
              <w:t xml:space="preserve"> </w:t>
            </w:r>
            <w:proofErr w:type="spellStart"/>
            <w:r w:rsidRPr="00E54880">
              <w:t>sinh</w:t>
            </w:r>
            <w:proofErr w:type="spellEnd"/>
            <w:r w:rsidRPr="00E54880">
              <w:t xml:space="preserve"> </w:t>
            </w:r>
            <w:proofErr w:type="spellStart"/>
            <w:r w:rsidRPr="00E54880">
              <w:t>nào</w:t>
            </w:r>
            <w:proofErr w:type="spellEnd"/>
            <w:r w:rsidRPr="00E54880">
              <w:t xml:space="preserve"> </w:t>
            </w:r>
            <w:proofErr w:type="spellStart"/>
            <w:r w:rsidRPr="00E54880">
              <w:t>không</w:t>
            </w:r>
            <w:proofErr w:type="spellEnd"/>
          </w:p>
        </w:tc>
        <w:tc>
          <w:tcPr>
            <w:tcW w:w="1843" w:type="dxa"/>
            <w:tcBorders>
              <w:top w:val="nil"/>
              <w:left w:val="nil"/>
              <w:bottom w:val="single" w:sz="4" w:space="0" w:color="auto"/>
              <w:right w:val="single" w:sz="4" w:space="0" w:color="auto"/>
            </w:tcBorders>
            <w:noWrap/>
            <w:vAlign w:val="bottom"/>
            <w:hideMark/>
          </w:tcPr>
          <w:p w14:paraId="74981EB6" w14:textId="77777777" w:rsidR="000D3B27" w:rsidRPr="00E54880" w:rsidRDefault="000D3B27" w:rsidP="00404893">
            <w:pPr>
              <w:spacing w:after="0" w:line="240" w:lineRule="auto"/>
            </w:pPr>
            <w:r w:rsidRPr="00E54880">
              <w:t> </w:t>
            </w:r>
          </w:p>
        </w:tc>
      </w:tr>
      <w:tr w:rsidR="00E54880" w:rsidRPr="00E54880" w14:paraId="79010044" w14:textId="77777777" w:rsidTr="00131792">
        <w:trPr>
          <w:trHeight w:val="680"/>
        </w:trPr>
        <w:tc>
          <w:tcPr>
            <w:tcW w:w="1820" w:type="dxa"/>
            <w:vMerge/>
            <w:tcBorders>
              <w:top w:val="nil"/>
              <w:left w:val="single" w:sz="4" w:space="0" w:color="auto"/>
              <w:bottom w:val="single" w:sz="4" w:space="0" w:color="000000"/>
              <w:right w:val="single" w:sz="4" w:space="0" w:color="auto"/>
            </w:tcBorders>
            <w:vAlign w:val="center"/>
            <w:hideMark/>
          </w:tcPr>
          <w:p w14:paraId="2A7E27F6"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44CFC642" w14:textId="77777777" w:rsidR="000D3B27" w:rsidRPr="00E54880" w:rsidRDefault="000D3B27" w:rsidP="00404893">
            <w:pPr>
              <w:spacing w:after="0" w:line="240" w:lineRule="auto"/>
            </w:pPr>
            <w:r w:rsidRPr="00E54880">
              <w:t xml:space="preserve">Công </w:t>
            </w:r>
            <w:proofErr w:type="spellStart"/>
            <w:r w:rsidRPr="00E54880">
              <w:t>nhân</w:t>
            </w:r>
            <w:proofErr w:type="spellEnd"/>
            <w:r w:rsidRPr="00E54880">
              <w:t xml:space="preserve"> </w:t>
            </w:r>
            <w:proofErr w:type="spellStart"/>
            <w:r w:rsidRPr="00E54880">
              <w:t>có</w:t>
            </w:r>
            <w:proofErr w:type="spellEnd"/>
            <w:r w:rsidRPr="00E54880">
              <w:t xml:space="preserve"> </w:t>
            </w:r>
            <w:proofErr w:type="spellStart"/>
            <w:r w:rsidRPr="00E54880">
              <w:t>được</w:t>
            </w:r>
            <w:proofErr w:type="spellEnd"/>
            <w:r w:rsidRPr="00E54880">
              <w:t xml:space="preserve"> </w:t>
            </w:r>
            <w:proofErr w:type="spellStart"/>
            <w:r w:rsidRPr="00E54880">
              <w:t>làm</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không</w:t>
            </w:r>
            <w:proofErr w:type="spellEnd"/>
            <w:r w:rsidRPr="00E54880">
              <w:t xml:space="preserve">? </w:t>
            </w:r>
            <w:proofErr w:type="spellStart"/>
            <w:r w:rsidRPr="00E54880">
              <w:t>Hình</w:t>
            </w:r>
            <w:proofErr w:type="spellEnd"/>
            <w:r w:rsidRPr="00E54880">
              <w:t xml:space="preserve"> </w:t>
            </w:r>
            <w:proofErr w:type="spellStart"/>
            <w:r w:rsidRPr="00E54880">
              <w:t>thức</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71F5AD29" w14:textId="77777777" w:rsidR="000D3B27" w:rsidRPr="00E54880" w:rsidRDefault="000D3B27" w:rsidP="00404893">
            <w:pPr>
              <w:spacing w:after="0" w:line="240" w:lineRule="auto"/>
            </w:pPr>
            <w:r w:rsidRPr="00E54880">
              <w:t> </w:t>
            </w:r>
          </w:p>
        </w:tc>
      </w:tr>
      <w:tr w:rsidR="00E54880" w:rsidRPr="00E54880" w14:paraId="267E9FB4" w14:textId="77777777" w:rsidTr="00131792">
        <w:trPr>
          <w:trHeight w:val="680"/>
        </w:trPr>
        <w:tc>
          <w:tcPr>
            <w:tcW w:w="1820" w:type="dxa"/>
            <w:tcBorders>
              <w:top w:val="nil"/>
              <w:left w:val="single" w:sz="4" w:space="0" w:color="auto"/>
              <w:bottom w:val="nil"/>
              <w:right w:val="single" w:sz="4" w:space="0" w:color="auto"/>
            </w:tcBorders>
            <w:noWrap/>
            <w:vAlign w:val="center"/>
            <w:hideMark/>
          </w:tcPr>
          <w:p w14:paraId="36743301" w14:textId="77777777" w:rsidR="000D3B27" w:rsidRPr="00E54880" w:rsidRDefault="000D3B27" w:rsidP="00404893">
            <w:pPr>
              <w:spacing w:after="0" w:line="240" w:lineRule="auto"/>
              <w:jc w:val="center"/>
              <w:rPr>
                <w:b/>
                <w:bCs/>
              </w:rPr>
            </w:pPr>
            <w:r w:rsidRPr="00E54880">
              <w:rPr>
                <w:b/>
                <w:bCs/>
              </w:rPr>
              <w:t> </w:t>
            </w:r>
          </w:p>
        </w:tc>
        <w:tc>
          <w:tcPr>
            <w:tcW w:w="5268" w:type="dxa"/>
            <w:tcBorders>
              <w:top w:val="nil"/>
              <w:left w:val="nil"/>
              <w:bottom w:val="single" w:sz="4" w:space="0" w:color="auto"/>
              <w:right w:val="single" w:sz="4" w:space="0" w:color="auto"/>
            </w:tcBorders>
            <w:noWrap/>
            <w:vAlign w:val="center"/>
            <w:hideMark/>
          </w:tcPr>
          <w:p w14:paraId="22D58269" w14:textId="77777777" w:rsidR="000D3B27" w:rsidRPr="00E54880" w:rsidRDefault="000D3B27" w:rsidP="00404893">
            <w:pPr>
              <w:spacing w:after="0" w:line="240" w:lineRule="auto"/>
            </w:pPr>
            <w:r w:rsidRPr="00E54880">
              <w:t xml:space="preserve">Quy </w:t>
            </w:r>
            <w:proofErr w:type="spellStart"/>
            <w:r w:rsidRPr="00E54880">
              <w:t>trình</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có</w:t>
            </w:r>
            <w:proofErr w:type="spellEnd"/>
            <w:r w:rsidRPr="00E54880">
              <w:t xml:space="preserve"> </w:t>
            </w:r>
            <w:proofErr w:type="spellStart"/>
            <w:r w:rsidRPr="00E54880">
              <w:t>đúng</w:t>
            </w:r>
            <w:proofErr w:type="spellEnd"/>
            <w:r w:rsidRPr="00E54880">
              <w:t xml:space="preserve"> </w:t>
            </w:r>
            <w:proofErr w:type="spellStart"/>
            <w:r w:rsidRPr="00E54880">
              <w:t>như</w:t>
            </w:r>
            <w:proofErr w:type="spellEnd"/>
            <w:r w:rsidRPr="00E54880">
              <w:t xml:space="preserve"> </w:t>
            </w:r>
            <w:proofErr w:type="spellStart"/>
            <w:r w:rsidRPr="00E54880">
              <w:t>kỹ</w:t>
            </w:r>
            <w:proofErr w:type="spellEnd"/>
            <w:r w:rsidRPr="00E54880">
              <w:t xml:space="preserve"> </w:t>
            </w:r>
            <w:proofErr w:type="spellStart"/>
            <w:r w:rsidRPr="00E54880">
              <w:t>thuật</w:t>
            </w:r>
            <w:proofErr w:type="spellEnd"/>
            <w:r w:rsidRPr="00E54880">
              <w:t xml:space="preserve"> (</w:t>
            </w:r>
            <w:proofErr w:type="spellStart"/>
            <w:r w:rsidRPr="00E54880">
              <w:t>đã</w:t>
            </w:r>
            <w:proofErr w:type="spellEnd"/>
            <w:r w:rsidRPr="00E54880">
              <w:t xml:space="preserve"> </w:t>
            </w:r>
            <w:proofErr w:type="spellStart"/>
            <w:r w:rsidRPr="00E54880">
              <w:t>ghi</w:t>
            </w:r>
            <w:proofErr w:type="spellEnd"/>
            <w:r w:rsidRPr="00E54880">
              <w:t xml:space="preserve"> </w:t>
            </w:r>
            <w:proofErr w:type="spellStart"/>
            <w:r w:rsidRPr="00E54880">
              <w:t>trong</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73F8AFD6" w14:textId="77777777" w:rsidR="000D3B27" w:rsidRPr="00E54880" w:rsidRDefault="000D3B27" w:rsidP="00404893">
            <w:pPr>
              <w:spacing w:after="0" w:line="240" w:lineRule="auto"/>
            </w:pPr>
            <w:r w:rsidRPr="00E54880">
              <w:t> </w:t>
            </w:r>
          </w:p>
        </w:tc>
      </w:tr>
      <w:tr w:rsidR="00E54880" w:rsidRPr="00E54880" w14:paraId="4AE2ECF6" w14:textId="77777777" w:rsidTr="00131792">
        <w:trPr>
          <w:trHeight w:val="680"/>
        </w:trPr>
        <w:tc>
          <w:tcPr>
            <w:tcW w:w="1820" w:type="dxa"/>
            <w:vMerge w:val="restart"/>
            <w:tcBorders>
              <w:top w:val="nil"/>
              <w:left w:val="single" w:sz="4" w:space="0" w:color="auto"/>
              <w:right w:val="single" w:sz="4" w:space="0" w:color="auto"/>
            </w:tcBorders>
            <w:noWrap/>
            <w:vAlign w:val="center"/>
            <w:hideMark/>
          </w:tcPr>
          <w:p w14:paraId="62C172B6" w14:textId="77777777" w:rsidR="000D3B27" w:rsidRPr="00E54880" w:rsidRDefault="000D3B27" w:rsidP="00404893">
            <w:pPr>
              <w:spacing w:after="0" w:line="240" w:lineRule="auto"/>
              <w:jc w:val="center"/>
              <w:rPr>
                <w:b/>
                <w:bCs/>
              </w:rPr>
            </w:pPr>
            <w:r w:rsidRPr="00E54880">
              <w:rPr>
                <w:b/>
                <w:bCs/>
              </w:rPr>
              <w:t> </w:t>
            </w:r>
          </w:p>
          <w:p w14:paraId="325AA468" w14:textId="77777777" w:rsidR="000D3B27" w:rsidRPr="00E54880" w:rsidRDefault="000D3B27" w:rsidP="00404893">
            <w:pPr>
              <w:spacing w:after="0" w:line="240" w:lineRule="auto"/>
              <w:jc w:val="center"/>
              <w:rPr>
                <w:b/>
                <w:bCs/>
              </w:rPr>
            </w:pPr>
            <w:r w:rsidRPr="00E54880">
              <w:rPr>
                <w:b/>
                <w:bCs/>
              </w:rPr>
              <w:t xml:space="preserve">An </w:t>
            </w:r>
            <w:proofErr w:type="spellStart"/>
            <w:r w:rsidRPr="00E54880">
              <w:rPr>
                <w:b/>
                <w:bCs/>
              </w:rPr>
              <w:t>toàn</w:t>
            </w:r>
            <w:proofErr w:type="spellEnd"/>
            <w:r w:rsidRPr="00E54880">
              <w:rPr>
                <w:b/>
                <w:bCs/>
              </w:rPr>
              <w:t xml:space="preserve"> </w:t>
            </w:r>
            <w:proofErr w:type="spellStart"/>
            <w:r w:rsidRPr="00E54880">
              <w:rPr>
                <w:b/>
                <w:bCs/>
              </w:rPr>
              <w:t>lao</w:t>
            </w:r>
            <w:proofErr w:type="spellEnd"/>
            <w:r w:rsidRPr="00E54880">
              <w:rPr>
                <w:b/>
                <w:bCs/>
              </w:rPr>
              <w:t xml:space="preserve"> </w:t>
            </w:r>
            <w:proofErr w:type="spellStart"/>
            <w:r w:rsidRPr="00E54880">
              <w:rPr>
                <w:b/>
                <w:bCs/>
              </w:rPr>
              <w:t>động</w:t>
            </w:r>
            <w:proofErr w:type="spellEnd"/>
          </w:p>
        </w:tc>
        <w:tc>
          <w:tcPr>
            <w:tcW w:w="5268" w:type="dxa"/>
            <w:tcBorders>
              <w:top w:val="nil"/>
              <w:left w:val="nil"/>
              <w:bottom w:val="single" w:sz="4" w:space="0" w:color="auto"/>
              <w:right w:val="single" w:sz="4" w:space="0" w:color="auto"/>
            </w:tcBorders>
            <w:noWrap/>
            <w:vAlign w:val="center"/>
            <w:hideMark/>
          </w:tcPr>
          <w:p w14:paraId="5A620006"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trẻ</w:t>
            </w:r>
            <w:proofErr w:type="spellEnd"/>
            <w:r w:rsidRPr="00E54880">
              <w:t xml:space="preserve"> </w:t>
            </w:r>
            <w:proofErr w:type="spellStart"/>
            <w:r w:rsidRPr="00E54880">
              <w:t>em</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cưỡng</w:t>
            </w:r>
            <w:proofErr w:type="spellEnd"/>
            <w:r w:rsidRPr="00E54880">
              <w:t xml:space="preserve"> </w:t>
            </w:r>
            <w:proofErr w:type="spellStart"/>
            <w:r w:rsidRPr="00E54880">
              <w:t>bức</w:t>
            </w:r>
            <w:proofErr w:type="spellEnd"/>
            <w:r w:rsidRPr="00E54880">
              <w:t xml:space="preserve"> </w:t>
            </w:r>
            <w:proofErr w:type="spellStart"/>
            <w:r w:rsidRPr="00E54880">
              <w:t>không</w:t>
            </w:r>
            <w:proofErr w:type="spellEnd"/>
          </w:p>
        </w:tc>
        <w:tc>
          <w:tcPr>
            <w:tcW w:w="1843" w:type="dxa"/>
            <w:tcBorders>
              <w:top w:val="nil"/>
              <w:left w:val="nil"/>
              <w:bottom w:val="single" w:sz="4" w:space="0" w:color="auto"/>
              <w:right w:val="single" w:sz="4" w:space="0" w:color="auto"/>
            </w:tcBorders>
            <w:noWrap/>
            <w:vAlign w:val="bottom"/>
            <w:hideMark/>
          </w:tcPr>
          <w:p w14:paraId="7CA7C2A3" w14:textId="77777777" w:rsidR="000D3B27" w:rsidRPr="00E54880" w:rsidRDefault="000D3B27" w:rsidP="00404893">
            <w:pPr>
              <w:spacing w:after="0" w:line="240" w:lineRule="auto"/>
            </w:pPr>
            <w:r w:rsidRPr="00E54880">
              <w:t> </w:t>
            </w:r>
          </w:p>
        </w:tc>
      </w:tr>
      <w:tr w:rsidR="00E54880" w:rsidRPr="00E54880" w14:paraId="2759DB90" w14:textId="77777777" w:rsidTr="00131792">
        <w:trPr>
          <w:trHeight w:val="680"/>
        </w:trPr>
        <w:tc>
          <w:tcPr>
            <w:tcW w:w="1820" w:type="dxa"/>
            <w:vMerge/>
            <w:tcBorders>
              <w:left w:val="single" w:sz="4" w:space="0" w:color="auto"/>
              <w:right w:val="single" w:sz="4" w:space="0" w:color="auto"/>
            </w:tcBorders>
            <w:noWrap/>
            <w:vAlign w:val="center"/>
            <w:hideMark/>
          </w:tcPr>
          <w:p w14:paraId="7EA97C0B" w14:textId="77777777" w:rsidR="000D3B27" w:rsidRPr="00E54880" w:rsidRDefault="000D3B27" w:rsidP="00404893">
            <w:pPr>
              <w:spacing w:after="0" w:line="240" w:lineRule="auto"/>
              <w:jc w:val="center"/>
              <w:rPr>
                <w:b/>
                <w:bCs/>
              </w:rPr>
            </w:pPr>
          </w:p>
        </w:tc>
        <w:tc>
          <w:tcPr>
            <w:tcW w:w="5268" w:type="dxa"/>
            <w:tcBorders>
              <w:top w:val="nil"/>
              <w:left w:val="nil"/>
              <w:bottom w:val="single" w:sz="4" w:space="0" w:color="auto"/>
              <w:right w:val="single" w:sz="4" w:space="0" w:color="auto"/>
            </w:tcBorders>
            <w:noWrap/>
            <w:vAlign w:val="center"/>
            <w:hideMark/>
          </w:tcPr>
          <w:p w14:paraId="4708BAAA" w14:textId="77777777" w:rsidR="000D3B27" w:rsidRPr="00E54880" w:rsidRDefault="000D3B27" w:rsidP="00404893">
            <w:pPr>
              <w:spacing w:after="0" w:line="240" w:lineRule="auto"/>
            </w:pPr>
            <w:r w:rsidRPr="00E54880">
              <w:t xml:space="preserve">Công </w:t>
            </w:r>
            <w:proofErr w:type="spellStart"/>
            <w:r w:rsidRPr="00E54880">
              <w:t>nhân</w:t>
            </w:r>
            <w:proofErr w:type="spellEnd"/>
            <w:r w:rsidRPr="00E54880">
              <w:t xml:space="preserve"> </w:t>
            </w:r>
            <w:proofErr w:type="spellStart"/>
            <w:r w:rsidRPr="00E54880">
              <w:t>có</w:t>
            </w:r>
            <w:proofErr w:type="spellEnd"/>
            <w:r w:rsidRPr="00E54880">
              <w:t xml:space="preserve"> </w:t>
            </w:r>
            <w:proofErr w:type="spellStart"/>
            <w:r w:rsidRPr="00E54880">
              <w:t>được</w:t>
            </w:r>
            <w:proofErr w:type="spellEnd"/>
            <w:r w:rsidRPr="00E54880">
              <w:t xml:space="preserve"> </w:t>
            </w:r>
            <w:proofErr w:type="spellStart"/>
            <w:r w:rsidRPr="00E54880">
              <w:t>trang</w:t>
            </w:r>
            <w:proofErr w:type="spellEnd"/>
            <w:r w:rsidRPr="00E54880">
              <w:t xml:space="preserve"> </w:t>
            </w:r>
            <w:proofErr w:type="spellStart"/>
            <w:r w:rsidRPr="00E54880">
              <w:t>bị</w:t>
            </w:r>
            <w:proofErr w:type="spellEnd"/>
            <w:r w:rsidRPr="00E54880">
              <w:t xml:space="preserve"> </w:t>
            </w:r>
            <w:proofErr w:type="spellStart"/>
            <w:r w:rsidRPr="00E54880">
              <w:t>bảo</w:t>
            </w:r>
            <w:proofErr w:type="spellEnd"/>
            <w:r w:rsidRPr="00E54880">
              <w:t xml:space="preserve"> </w:t>
            </w:r>
            <w:proofErr w:type="spellStart"/>
            <w:r w:rsidRPr="00E54880">
              <w:t>hộ</w:t>
            </w:r>
            <w:proofErr w:type="spellEnd"/>
            <w:r w:rsidRPr="00E54880">
              <w:t xml:space="preserve"> </w:t>
            </w:r>
            <w:proofErr w:type="spellStart"/>
            <w:r w:rsidRPr="00E54880">
              <w:t>phù</w:t>
            </w:r>
            <w:proofErr w:type="spellEnd"/>
            <w:r w:rsidRPr="00E54880">
              <w:t xml:space="preserve"> </w:t>
            </w:r>
            <w:proofErr w:type="spellStart"/>
            <w:r w:rsidRPr="00E54880">
              <w:t>hợp</w:t>
            </w:r>
            <w:proofErr w:type="spellEnd"/>
            <w:r w:rsidRPr="00E54880">
              <w:t xml:space="preserve"> </w:t>
            </w:r>
            <w:proofErr w:type="spellStart"/>
            <w:r w:rsidRPr="00E54880">
              <w:t>theo</w:t>
            </w:r>
            <w:proofErr w:type="spellEnd"/>
            <w:r w:rsidRPr="00E54880">
              <w:t xml:space="preserve"> </w:t>
            </w:r>
            <w:proofErr w:type="spellStart"/>
            <w:r w:rsidRPr="00E54880">
              <w:t>từng</w:t>
            </w:r>
            <w:proofErr w:type="spellEnd"/>
            <w:r w:rsidRPr="00E54880">
              <w:t xml:space="preserve"> </w:t>
            </w:r>
            <w:proofErr w:type="spellStart"/>
            <w:r w:rsidRPr="00E54880">
              <w:t>vị</w:t>
            </w:r>
            <w:proofErr w:type="spellEnd"/>
            <w:r w:rsidRPr="00E54880">
              <w:t xml:space="preserve"> </w:t>
            </w:r>
            <w:proofErr w:type="spellStart"/>
            <w:r w:rsidRPr="00E54880">
              <w:t>trí</w:t>
            </w:r>
            <w:proofErr w:type="spellEnd"/>
            <w:r w:rsidRPr="00E54880">
              <w:t xml:space="preserve"> </w:t>
            </w:r>
            <w:proofErr w:type="spellStart"/>
            <w:r w:rsidRPr="00E54880">
              <w:t>không</w:t>
            </w:r>
            <w:proofErr w:type="spellEnd"/>
          </w:p>
        </w:tc>
        <w:tc>
          <w:tcPr>
            <w:tcW w:w="1843" w:type="dxa"/>
            <w:tcBorders>
              <w:top w:val="nil"/>
              <w:left w:val="nil"/>
              <w:bottom w:val="single" w:sz="4" w:space="0" w:color="auto"/>
              <w:right w:val="single" w:sz="4" w:space="0" w:color="auto"/>
            </w:tcBorders>
            <w:noWrap/>
            <w:vAlign w:val="bottom"/>
            <w:hideMark/>
          </w:tcPr>
          <w:p w14:paraId="34EDF196" w14:textId="77777777" w:rsidR="000D3B27" w:rsidRPr="00E54880" w:rsidRDefault="000D3B27" w:rsidP="00404893">
            <w:pPr>
              <w:spacing w:after="0" w:line="240" w:lineRule="auto"/>
            </w:pPr>
            <w:r w:rsidRPr="00E54880">
              <w:t> </w:t>
            </w:r>
          </w:p>
        </w:tc>
      </w:tr>
      <w:tr w:rsidR="00E54880" w:rsidRPr="00E54880" w14:paraId="391DB0AE" w14:textId="77777777" w:rsidTr="00131792">
        <w:trPr>
          <w:trHeight w:val="680"/>
        </w:trPr>
        <w:tc>
          <w:tcPr>
            <w:tcW w:w="1820" w:type="dxa"/>
            <w:vMerge/>
            <w:tcBorders>
              <w:left w:val="single" w:sz="4" w:space="0" w:color="auto"/>
              <w:right w:val="single" w:sz="4" w:space="0" w:color="auto"/>
            </w:tcBorders>
            <w:vAlign w:val="center"/>
            <w:hideMark/>
          </w:tcPr>
          <w:p w14:paraId="3D48F582"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32FF6008" w14:textId="77777777" w:rsidR="000D3B27" w:rsidRPr="00E54880" w:rsidRDefault="000D3B27" w:rsidP="00404893">
            <w:pPr>
              <w:spacing w:after="0" w:line="240" w:lineRule="auto"/>
            </w:pPr>
            <w:r w:rsidRPr="00E54880">
              <w:t xml:space="preserve">Công </w:t>
            </w:r>
            <w:proofErr w:type="spellStart"/>
            <w:r w:rsidRPr="00E54880">
              <w:t>nhân</w:t>
            </w:r>
            <w:proofErr w:type="spellEnd"/>
            <w:r w:rsidRPr="00E54880">
              <w:t xml:space="preserve"> </w:t>
            </w:r>
            <w:proofErr w:type="spellStart"/>
            <w:r w:rsidRPr="00E54880">
              <w:t>có</w:t>
            </w:r>
            <w:proofErr w:type="spellEnd"/>
            <w:r w:rsidRPr="00E54880">
              <w:t xml:space="preserve"> </w:t>
            </w:r>
            <w:proofErr w:type="spellStart"/>
            <w:r w:rsidRPr="00E54880">
              <w:t>được</w:t>
            </w:r>
            <w:proofErr w:type="spellEnd"/>
            <w:r w:rsidRPr="00E54880">
              <w:t xml:space="preserve"> </w:t>
            </w:r>
            <w:proofErr w:type="spellStart"/>
            <w:r w:rsidRPr="00E54880">
              <w:t>tập</w:t>
            </w:r>
            <w:proofErr w:type="spellEnd"/>
            <w:r w:rsidRPr="00E54880">
              <w:t xml:space="preserve"> </w:t>
            </w:r>
            <w:proofErr w:type="spellStart"/>
            <w:r w:rsidRPr="00E54880">
              <w:t>huấn</w:t>
            </w:r>
            <w:proofErr w:type="spellEnd"/>
            <w:r w:rsidRPr="00E54880">
              <w:t xml:space="preserve"> </w:t>
            </w:r>
            <w:proofErr w:type="spellStart"/>
            <w:r w:rsidRPr="00E54880">
              <w:t>phù</w:t>
            </w:r>
            <w:proofErr w:type="spellEnd"/>
            <w:r w:rsidRPr="00E54880">
              <w:t xml:space="preserve"> </w:t>
            </w:r>
            <w:proofErr w:type="spellStart"/>
            <w:r w:rsidRPr="00E54880">
              <w:t>hợp</w:t>
            </w:r>
            <w:proofErr w:type="spellEnd"/>
            <w:r w:rsidRPr="00E54880">
              <w:t xml:space="preserve"> </w:t>
            </w:r>
            <w:proofErr w:type="spellStart"/>
            <w:r w:rsidRPr="00E54880">
              <w:t>theo</w:t>
            </w:r>
            <w:proofErr w:type="spellEnd"/>
            <w:r w:rsidRPr="00E54880">
              <w:t xml:space="preserve"> </w:t>
            </w:r>
            <w:proofErr w:type="spellStart"/>
            <w:r w:rsidRPr="00E54880">
              <w:t>từng</w:t>
            </w:r>
            <w:proofErr w:type="spellEnd"/>
            <w:r w:rsidRPr="00E54880">
              <w:t xml:space="preserve"> </w:t>
            </w:r>
            <w:proofErr w:type="spellStart"/>
            <w:r w:rsidRPr="00E54880">
              <w:t>vị</w:t>
            </w:r>
            <w:proofErr w:type="spellEnd"/>
            <w:r w:rsidRPr="00E54880">
              <w:t xml:space="preserve"> </w:t>
            </w:r>
            <w:proofErr w:type="spellStart"/>
            <w:r w:rsidRPr="00E54880">
              <w:t>trí</w:t>
            </w:r>
            <w:proofErr w:type="spellEnd"/>
            <w:r w:rsidRPr="00E54880">
              <w:t xml:space="preserve"> </w:t>
            </w:r>
            <w:proofErr w:type="spellStart"/>
            <w:r w:rsidRPr="00E54880">
              <w:t>không</w:t>
            </w:r>
            <w:proofErr w:type="spellEnd"/>
          </w:p>
        </w:tc>
        <w:tc>
          <w:tcPr>
            <w:tcW w:w="1843" w:type="dxa"/>
            <w:tcBorders>
              <w:top w:val="nil"/>
              <w:left w:val="nil"/>
              <w:bottom w:val="single" w:sz="4" w:space="0" w:color="auto"/>
              <w:right w:val="single" w:sz="4" w:space="0" w:color="auto"/>
            </w:tcBorders>
            <w:noWrap/>
            <w:vAlign w:val="bottom"/>
            <w:hideMark/>
          </w:tcPr>
          <w:p w14:paraId="0A13EAA7" w14:textId="77777777" w:rsidR="000D3B27" w:rsidRPr="00E54880" w:rsidRDefault="000D3B27" w:rsidP="00404893">
            <w:pPr>
              <w:spacing w:after="0" w:line="240" w:lineRule="auto"/>
            </w:pPr>
            <w:r w:rsidRPr="00E54880">
              <w:t> </w:t>
            </w:r>
          </w:p>
        </w:tc>
      </w:tr>
      <w:tr w:rsidR="00E54880" w:rsidRPr="00E54880" w14:paraId="514D1473" w14:textId="77777777" w:rsidTr="00131792">
        <w:trPr>
          <w:trHeight w:val="680"/>
        </w:trPr>
        <w:tc>
          <w:tcPr>
            <w:tcW w:w="1820" w:type="dxa"/>
            <w:vMerge/>
            <w:tcBorders>
              <w:left w:val="single" w:sz="4" w:space="0" w:color="auto"/>
              <w:right w:val="single" w:sz="4" w:space="0" w:color="auto"/>
            </w:tcBorders>
            <w:vAlign w:val="center"/>
            <w:hideMark/>
          </w:tcPr>
          <w:p w14:paraId="430FDCE6" w14:textId="77777777" w:rsidR="000D3B27" w:rsidRPr="00E54880" w:rsidRDefault="000D3B27" w:rsidP="00404893">
            <w:pPr>
              <w:spacing w:after="0" w:line="240" w:lineRule="auto"/>
              <w:rPr>
                <w:b/>
                <w:bCs/>
              </w:rPr>
            </w:pPr>
          </w:p>
        </w:tc>
        <w:tc>
          <w:tcPr>
            <w:tcW w:w="5268" w:type="dxa"/>
            <w:tcBorders>
              <w:top w:val="nil"/>
              <w:left w:val="nil"/>
              <w:bottom w:val="nil"/>
              <w:right w:val="nil"/>
            </w:tcBorders>
            <w:noWrap/>
            <w:vAlign w:val="center"/>
            <w:hideMark/>
          </w:tcPr>
          <w:p w14:paraId="529A4DA7" w14:textId="77777777" w:rsidR="000D3B27" w:rsidRPr="00E54880" w:rsidRDefault="000D3B27" w:rsidP="00404893">
            <w:pPr>
              <w:spacing w:after="0" w:line="240" w:lineRule="auto"/>
            </w:pPr>
            <w:r w:rsidRPr="00E54880">
              <w:t xml:space="preserve">Công </w:t>
            </w:r>
            <w:proofErr w:type="spellStart"/>
            <w:r w:rsidRPr="00E54880">
              <w:t>nhân</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Pr="00E54880">
              <w:t xml:space="preserve"> </w:t>
            </w:r>
            <w:proofErr w:type="spellStart"/>
            <w:r w:rsidRPr="00E54880">
              <w:t>xe</w:t>
            </w:r>
            <w:proofErr w:type="spellEnd"/>
            <w:r w:rsidRPr="00E54880">
              <w:t xml:space="preserve"> </w:t>
            </w:r>
            <w:proofErr w:type="spellStart"/>
            <w:r w:rsidRPr="00E54880">
              <w:t>cơ</w:t>
            </w:r>
            <w:proofErr w:type="spellEnd"/>
            <w:r w:rsidRPr="00E54880">
              <w:t xml:space="preserve"> </w:t>
            </w:r>
            <w:proofErr w:type="spellStart"/>
            <w:r w:rsidRPr="00E54880">
              <w:t>giới</w:t>
            </w:r>
            <w:proofErr w:type="spellEnd"/>
            <w:r w:rsidRPr="00E54880">
              <w:t xml:space="preserve"> </w:t>
            </w:r>
            <w:proofErr w:type="spellStart"/>
            <w:r w:rsidRPr="00E54880">
              <w:t>có</w:t>
            </w:r>
            <w:proofErr w:type="spellEnd"/>
            <w:r w:rsidRPr="00E54880">
              <w:t xml:space="preserve"> </w:t>
            </w:r>
            <w:proofErr w:type="spellStart"/>
            <w:r w:rsidRPr="00E54880">
              <w:t>đủ</w:t>
            </w:r>
            <w:proofErr w:type="spellEnd"/>
            <w:r w:rsidRPr="00E54880">
              <w:t xml:space="preserve"> </w:t>
            </w:r>
            <w:proofErr w:type="spellStart"/>
            <w:r w:rsidRPr="00E54880">
              <w:t>chứng</w:t>
            </w:r>
            <w:proofErr w:type="spellEnd"/>
            <w:r w:rsidRPr="00E54880">
              <w:t xml:space="preserve"> </w:t>
            </w:r>
            <w:proofErr w:type="spellStart"/>
            <w:r w:rsidRPr="00E54880">
              <w:t>chỉ</w:t>
            </w:r>
            <w:proofErr w:type="spellEnd"/>
            <w:r w:rsidRPr="00E54880">
              <w:t xml:space="preserve"> </w:t>
            </w:r>
            <w:proofErr w:type="spellStart"/>
            <w:r w:rsidRPr="00E54880">
              <w:t>vận</w:t>
            </w:r>
            <w:proofErr w:type="spellEnd"/>
            <w:r w:rsidRPr="00E54880">
              <w:t xml:space="preserve"> </w:t>
            </w:r>
            <w:proofErr w:type="spellStart"/>
            <w:r w:rsidRPr="00E54880">
              <w:t>hành</w:t>
            </w:r>
            <w:proofErr w:type="spellEnd"/>
            <w:r w:rsidRPr="00E54880">
              <w:t xml:space="preserve"> </w:t>
            </w:r>
            <w:proofErr w:type="spellStart"/>
            <w:r w:rsidRPr="00E54880">
              <w:t>không</w:t>
            </w:r>
            <w:proofErr w:type="spellEnd"/>
            <w:r w:rsidRPr="00E54880">
              <w:t>?</w:t>
            </w:r>
          </w:p>
        </w:tc>
        <w:tc>
          <w:tcPr>
            <w:tcW w:w="1843" w:type="dxa"/>
            <w:tcBorders>
              <w:top w:val="nil"/>
              <w:left w:val="single" w:sz="4" w:space="0" w:color="auto"/>
              <w:bottom w:val="single" w:sz="4" w:space="0" w:color="auto"/>
              <w:right w:val="single" w:sz="4" w:space="0" w:color="auto"/>
            </w:tcBorders>
            <w:noWrap/>
            <w:vAlign w:val="bottom"/>
            <w:hideMark/>
          </w:tcPr>
          <w:p w14:paraId="04A1E14E" w14:textId="77777777" w:rsidR="000D3B27" w:rsidRPr="00E54880" w:rsidRDefault="000D3B27" w:rsidP="00404893">
            <w:pPr>
              <w:spacing w:after="0" w:line="240" w:lineRule="auto"/>
            </w:pPr>
            <w:r w:rsidRPr="00E54880">
              <w:t> </w:t>
            </w:r>
          </w:p>
        </w:tc>
      </w:tr>
      <w:tr w:rsidR="00E54880" w:rsidRPr="00E54880" w14:paraId="44D4F8A0" w14:textId="77777777" w:rsidTr="00131792">
        <w:trPr>
          <w:trHeight w:val="395"/>
        </w:trPr>
        <w:tc>
          <w:tcPr>
            <w:tcW w:w="1820" w:type="dxa"/>
            <w:vMerge/>
            <w:tcBorders>
              <w:left w:val="single" w:sz="4" w:space="0" w:color="auto"/>
              <w:right w:val="single" w:sz="4" w:space="0" w:color="auto"/>
            </w:tcBorders>
            <w:vAlign w:val="center"/>
            <w:hideMark/>
          </w:tcPr>
          <w:p w14:paraId="15165293" w14:textId="77777777" w:rsidR="000D3B27" w:rsidRPr="00E54880" w:rsidRDefault="000D3B27" w:rsidP="00404893">
            <w:pPr>
              <w:spacing w:after="0" w:line="240" w:lineRule="auto"/>
              <w:rPr>
                <w:b/>
                <w:bCs/>
              </w:rPr>
            </w:pPr>
          </w:p>
        </w:tc>
        <w:tc>
          <w:tcPr>
            <w:tcW w:w="5268" w:type="dxa"/>
            <w:tcBorders>
              <w:top w:val="single" w:sz="4" w:space="0" w:color="auto"/>
              <w:left w:val="nil"/>
              <w:bottom w:val="single" w:sz="4" w:space="0" w:color="auto"/>
              <w:right w:val="single" w:sz="4" w:space="0" w:color="auto"/>
            </w:tcBorders>
            <w:noWrap/>
            <w:vAlign w:val="center"/>
            <w:hideMark/>
          </w:tcPr>
          <w:p w14:paraId="146AA03B" w14:textId="77777777" w:rsidR="000D3B27" w:rsidRPr="00E54880" w:rsidRDefault="000D3B27" w:rsidP="00404893">
            <w:pPr>
              <w:spacing w:after="0" w:line="240" w:lineRule="auto"/>
            </w:pPr>
            <w:proofErr w:type="spellStart"/>
            <w:r w:rsidRPr="00E54880">
              <w:t>Có</w:t>
            </w:r>
            <w:proofErr w:type="spellEnd"/>
            <w:r w:rsidRPr="00E54880">
              <w:t xml:space="preserve"> tai </w:t>
            </w:r>
            <w:proofErr w:type="spellStart"/>
            <w:r w:rsidRPr="00E54880">
              <w:t>nạn</w:t>
            </w:r>
            <w:proofErr w:type="spellEnd"/>
            <w:r w:rsidRPr="00E54880">
              <w:t xml:space="preserve"> </w:t>
            </w:r>
            <w:proofErr w:type="spellStart"/>
            <w:r w:rsidRPr="00E54880">
              <w:t>nào</w:t>
            </w:r>
            <w:proofErr w:type="spellEnd"/>
            <w:r w:rsidRPr="00E54880">
              <w:t xml:space="preserve"> </w:t>
            </w:r>
            <w:proofErr w:type="spellStart"/>
            <w:r w:rsidRPr="00E54880">
              <w:t>xảy</w:t>
            </w:r>
            <w:proofErr w:type="spellEnd"/>
            <w:r w:rsidRPr="00E54880">
              <w:t xml:space="preserve"> </w:t>
            </w:r>
            <w:proofErr w:type="spellStart"/>
            <w:r w:rsidRPr="00E54880">
              <w:t>ra</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5991AE34" w14:textId="77777777" w:rsidR="000D3B27" w:rsidRPr="00E54880" w:rsidRDefault="000D3B27" w:rsidP="00404893">
            <w:pPr>
              <w:spacing w:after="0" w:line="240" w:lineRule="auto"/>
            </w:pPr>
            <w:r w:rsidRPr="00E54880">
              <w:t> </w:t>
            </w:r>
          </w:p>
        </w:tc>
      </w:tr>
      <w:tr w:rsidR="00E54880" w:rsidRPr="00E54880" w14:paraId="07ABCA99" w14:textId="77777777" w:rsidTr="00131792">
        <w:trPr>
          <w:trHeight w:val="416"/>
        </w:trPr>
        <w:tc>
          <w:tcPr>
            <w:tcW w:w="1820" w:type="dxa"/>
            <w:vMerge/>
            <w:tcBorders>
              <w:left w:val="single" w:sz="4" w:space="0" w:color="auto"/>
              <w:bottom w:val="single" w:sz="4" w:space="0" w:color="000000"/>
              <w:right w:val="single" w:sz="4" w:space="0" w:color="auto"/>
            </w:tcBorders>
            <w:vAlign w:val="center"/>
            <w:hideMark/>
          </w:tcPr>
          <w:p w14:paraId="3952F601"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3EB46313"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túi</w:t>
            </w:r>
            <w:proofErr w:type="spellEnd"/>
            <w:r w:rsidRPr="00E54880">
              <w:t xml:space="preserve"> </w:t>
            </w:r>
            <w:proofErr w:type="spellStart"/>
            <w:r w:rsidRPr="00E54880">
              <w:t>sơ</w:t>
            </w:r>
            <w:proofErr w:type="spellEnd"/>
            <w:r w:rsidRPr="00E54880">
              <w:t xml:space="preserve"> </w:t>
            </w:r>
            <w:proofErr w:type="spellStart"/>
            <w:r w:rsidRPr="00E54880">
              <w:t>cấp</w:t>
            </w:r>
            <w:proofErr w:type="spellEnd"/>
            <w:r w:rsidRPr="00E54880">
              <w:t xml:space="preserve"> </w:t>
            </w:r>
            <w:proofErr w:type="spellStart"/>
            <w:r w:rsidRPr="00E54880">
              <w:t>cứu</w:t>
            </w:r>
            <w:proofErr w:type="spellEnd"/>
            <w:r w:rsidRPr="00E54880">
              <w:t xml:space="preserve"> </w:t>
            </w:r>
            <w:proofErr w:type="spellStart"/>
            <w:r w:rsidRPr="00E54880">
              <w:t>trên</w:t>
            </w:r>
            <w:proofErr w:type="spellEnd"/>
            <w:r w:rsidRPr="00E54880">
              <w:t xml:space="preserve"> </w:t>
            </w:r>
            <w:proofErr w:type="spellStart"/>
            <w:r w:rsidRPr="00E54880">
              <w:t>rừng</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29499A28" w14:textId="77777777" w:rsidR="000D3B27" w:rsidRPr="00E54880" w:rsidRDefault="000D3B27" w:rsidP="00404893">
            <w:pPr>
              <w:spacing w:after="0" w:line="240" w:lineRule="auto"/>
            </w:pPr>
            <w:r w:rsidRPr="00E54880">
              <w:t> </w:t>
            </w:r>
          </w:p>
        </w:tc>
      </w:tr>
      <w:tr w:rsidR="00E54880" w:rsidRPr="00E54880" w14:paraId="7943455C" w14:textId="77777777" w:rsidTr="00131792">
        <w:trPr>
          <w:trHeight w:val="563"/>
        </w:trPr>
        <w:tc>
          <w:tcPr>
            <w:tcW w:w="1820" w:type="dxa"/>
            <w:vMerge w:val="restart"/>
            <w:tcBorders>
              <w:top w:val="nil"/>
              <w:left w:val="single" w:sz="4" w:space="0" w:color="auto"/>
              <w:bottom w:val="single" w:sz="4" w:space="0" w:color="000000"/>
              <w:right w:val="single" w:sz="4" w:space="0" w:color="auto"/>
            </w:tcBorders>
            <w:noWrap/>
            <w:vAlign w:val="center"/>
            <w:hideMark/>
          </w:tcPr>
          <w:p w14:paraId="64880FCB" w14:textId="77777777" w:rsidR="000D3B27" w:rsidRPr="00E54880" w:rsidRDefault="000D3B27" w:rsidP="00404893">
            <w:pPr>
              <w:spacing w:after="0" w:line="240" w:lineRule="auto"/>
              <w:jc w:val="center"/>
              <w:rPr>
                <w:b/>
                <w:bCs/>
              </w:rPr>
            </w:pPr>
            <w:r w:rsidRPr="00E54880">
              <w:rPr>
                <w:b/>
                <w:bCs/>
              </w:rPr>
              <w:t xml:space="preserve">Chi </w:t>
            </w:r>
            <w:proofErr w:type="spellStart"/>
            <w:r w:rsidRPr="00E54880">
              <w:rPr>
                <w:b/>
                <w:bCs/>
              </w:rPr>
              <w:t>trả</w:t>
            </w:r>
            <w:proofErr w:type="spellEnd"/>
            <w:r w:rsidRPr="00E54880">
              <w:rPr>
                <w:b/>
                <w:bCs/>
              </w:rPr>
              <w:t xml:space="preserve"> </w:t>
            </w:r>
            <w:proofErr w:type="spellStart"/>
            <w:r w:rsidRPr="00E54880">
              <w:rPr>
                <w:b/>
                <w:bCs/>
              </w:rPr>
              <w:t>tiền</w:t>
            </w:r>
            <w:proofErr w:type="spellEnd"/>
            <w:r w:rsidRPr="00E54880">
              <w:rPr>
                <w:b/>
                <w:bCs/>
              </w:rPr>
              <w:t xml:space="preserve"> </w:t>
            </w:r>
            <w:proofErr w:type="spellStart"/>
            <w:r w:rsidRPr="00E54880">
              <w:rPr>
                <w:b/>
                <w:bCs/>
              </w:rPr>
              <w:t>lương</w:t>
            </w:r>
            <w:proofErr w:type="spellEnd"/>
          </w:p>
        </w:tc>
        <w:tc>
          <w:tcPr>
            <w:tcW w:w="5268" w:type="dxa"/>
            <w:tcBorders>
              <w:top w:val="nil"/>
              <w:left w:val="nil"/>
              <w:bottom w:val="single" w:sz="4" w:space="0" w:color="auto"/>
              <w:right w:val="single" w:sz="4" w:space="0" w:color="auto"/>
            </w:tcBorders>
            <w:noWrap/>
            <w:vAlign w:val="center"/>
            <w:hideMark/>
          </w:tcPr>
          <w:p w14:paraId="52D2D223" w14:textId="77777777" w:rsidR="000D3B27" w:rsidRPr="00E54880" w:rsidRDefault="000D3B27" w:rsidP="00404893">
            <w:pPr>
              <w:spacing w:after="0" w:line="240" w:lineRule="auto"/>
            </w:pPr>
            <w:proofErr w:type="spellStart"/>
            <w:r w:rsidRPr="00E54880">
              <w:t>Mức</w:t>
            </w:r>
            <w:proofErr w:type="spellEnd"/>
            <w:r w:rsidRPr="00E54880">
              <w:t xml:space="preserve"> </w:t>
            </w:r>
            <w:proofErr w:type="spellStart"/>
            <w:r w:rsidRPr="00E54880">
              <w:t>lương</w:t>
            </w:r>
            <w:proofErr w:type="spellEnd"/>
            <w:r w:rsidRPr="00E54880">
              <w:t xml:space="preserve"> </w:t>
            </w:r>
            <w:proofErr w:type="spellStart"/>
            <w:r w:rsidRPr="00E54880">
              <w:t>trả</w:t>
            </w:r>
            <w:proofErr w:type="spellEnd"/>
            <w:r w:rsidRPr="00E54880">
              <w:t xml:space="preserve"> </w:t>
            </w:r>
            <w:proofErr w:type="spellStart"/>
            <w:r w:rsidRPr="00E54880">
              <w:t>cho</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có</w:t>
            </w:r>
            <w:proofErr w:type="spellEnd"/>
            <w:r w:rsidRPr="00E54880">
              <w:t xml:space="preserve"> </w:t>
            </w:r>
            <w:proofErr w:type="spellStart"/>
            <w:r w:rsidRPr="00E54880">
              <w:t>phù</w:t>
            </w:r>
            <w:proofErr w:type="spellEnd"/>
            <w:r w:rsidRPr="00E54880">
              <w:t xml:space="preserve"> </w:t>
            </w:r>
            <w:proofErr w:type="spellStart"/>
            <w:r w:rsidRPr="00E54880">
              <w:t>hợp</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7CD4580F" w14:textId="77777777" w:rsidR="000D3B27" w:rsidRPr="00E54880" w:rsidRDefault="000D3B27" w:rsidP="00404893">
            <w:pPr>
              <w:spacing w:after="0" w:line="240" w:lineRule="auto"/>
            </w:pPr>
            <w:r w:rsidRPr="00E54880">
              <w:t> </w:t>
            </w:r>
          </w:p>
        </w:tc>
      </w:tr>
      <w:tr w:rsidR="00E54880" w:rsidRPr="00E54880" w14:paraId="4DD1EDDC" w14:textId="77777777" w:rsidTr="00131792">
        <w:trPr>
          <w:trHeight w:val="401"/>
        </w:trPr>
        <w:tc>
          <w:tcPr>
            <w:tcW w:w="1820" w:type="dxa"/>
            <w:vMerge/>
            <w:tcBorders>
              <w:top w:val="nil"/>
              <w:left w:val="single" w:sz="4" w:space="0" w:color="auto"/>
              <w:bottom w:val="single" w:sz="4" w:space="0" w:color="000000"/>
              <w:right w:val="single" w:sz="4" w:space="0" w:color="auto"/>
            </w:tcBorders>
            <w:vAlign w:val="center"/>
            <w:hideMark/>
          </w:tcPr>
          <w:p w14:paraId="24C8DBD3"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48A5FBCD" w14:textId="77777777" w:rsidR="000D3B27" w:rsidRPr="00E54880" w:rsidRDefault="000D3B27" w:rsidP="00404893">
            <w:pPr>
              <w:spacing w:after="0" w:line="240" w:lineRule="auto"/>
            </w:pPr>
            <w:proofErr w:type="spellStart"/>
            <w:r w:rsidRPr="00E54880">
              <w:t>Hình</w:t>
            </w:r>
            <w:proofErr w:type="spellEnd"/>
            <w:r w:rsidRPr="00E54880">
              <w:t xml:space="preserve"> </w:t>
            </w:r>
            <w:proofErr w:type="spellStart"/>
            <w:r w:rsidRPr="00E54880">
              <w:t>thức</w:t>
            </w:r>
            <w:proofErr w:type="spellEnd"/>
            <w:r w:rsidRPr="00E54880">
              <w:t xml:space="preserve"> chi </w:t>
            </w:r>
            <w:proofErr w:type="spellStart"/>
            <w:r w:rsidRPr="00E54880">
              <w:t>trả</w:t>
            </w:r>
            <w:proofErr w:type="spellEnd"/>
            <w:r w:rsidRPr="00E54880">
              <w:t xml:space="preserve"> </w:t>
            </w:r>
            <w:proofErr w:type="spellStart"/>
            <w:r w:rsidRPr="00E54880">
              <w:t>có</w:t>
            </w:r>
            <w:proofErr w:type="spellEnd"/>
            <w:r w:rsidRPr="00E54880">
              <w:t xml:space="preserve"> </w:t>
            </w:r>
            <w:proofErr w:type="spellStart"/>
            <w:r w:rsidRPr="00E54880">
              <w:t>phù</w:t>
            </w:r>
            <w:proofErr w:type="spellEnd"/>
            <w:r w:rsidRPr="00E54880">
              <w:t xml:space="preserve"> </w:t>
            </w:r>
            <w:proofErr w:type="spellStart"/>
            <w:r w:rsidRPr="00E54880">
              <w:t>hợp</w:t>
            </w:r>
            <w:proofErr w:type="spellEnd"/>
          </w:p>
        </w:tc>
        <w:tc>
          <w:tcPr>
            <w:tcW w:w="1843" w:type="dxa"/>
            <w:tcBorders>
              <w:top w:val="nil"/>
              <w:left w:val="nil"/>
              <w:bottom w:val="single" w:sz="4" w:space="0" w:color="auto"/>
              <w:right w:val="single" w:sz="4" w:space="0" w:color="auto"/>
            </w:tcBorders>
            <w:noWrap/>
            <w:vAlign w:val="bottom"/>
            <w:hideMark/>
          </w:tcPr>
          <w:p w14:paraId="22B9D29F" w14:textId="77777777" w:rsidR="000D3B27" w:rsidRPr="00E54880" w:rsidRDefault="000D3B27" w:rsidP="00404893">
            <w:pPr>
              <w:spacing w:after="0" w:line="240" w:lineRule="auto"/>
            </w:pPr>
            <w:r w:rsidRPr="00E54880">
              <w:t> </w:t>
            </w:r>
          </w:p>
        </w:tc>
      </w:tr>
      <w:tr w:rsidR="00E54880" w:rsidRPr="00E54880" w14:paraId="75F10B74" w14:textId="77777777" w:rsidTr="00131792">
        <w:trPr>
          <w:trHeight w:val="680"/>
        </w:trPr>
        <w:tc>
          <w:tcPr>
            <w:tcW w:w="1820" w:type="dxa"/>
            <w:vMerge/>
            <w:tcBorders>
              <w:top w:val="nil"/>
              <w:left w:val="single" w:sz="4" w:space="0" w:color="auto"/>
              <w:bottom w:val="single" w:sz="4" w:space="0" w:color="000000"/>
              <w:right w:val="single" w:sz="4" w:space="0" w:color="auto"/>
            </w:tcBorders>
            <w:vAlign w:val="center"/>
            <w:hideMark/>
          </w:tcPr>
          <w:p w14:paraId="099EF16F"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31A0E101"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phàn</w:t>
            </w:r>
            <w:proofErr w:type="spellEnd"/>
            <w:r w:rsidRPr="00E54880">
              <w:t xml:space="preserve"> </w:t>
            </w:r>
            <w:proofErr w:type="spellStart"/>
            <w:r w:rsidRPr="00E54880">
              <w:t>nàn</w:t>
            </w:r>
            <w:proofErr w:type="spellEnd"/>
            <w:r w:rsidRPr="00E54880">
              <w:t xml:space="preserve"> </w:t>
            </w:r>
            <w:proofErr w:type="spellStart"/>
            <w:r w:rsidRPr="00E54880">
              <w:t>nào</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đến</w:t>
            </w:r>
            <w:proofErr w:type="spellEnd"/>
            <w:r w:rsidRPr="00E54880">
              <w:t xml:space="preserve"> chi </w:t>
            </w:r>
            <w:proofErr w:type="spellStart"/>
            <w:r w:rsidRPr="00E54880">
              <w:t>trả</w:t>
            </w:r>
            <w:proofErr w:type="spellEnd"/>
            <w:r w:rsidRPr="00E54880">
              <w:t xml:space="preserve"> </w:t>
            </w:r>
            <w:proofErr w:type="spellStart"/>
            <w:r w:rsidRPr="00E54880">
              <w:t>tiền</w:t>
            </w:r>
            <w:proofErr w:type="spellEnd"/>
            <w:r w:rsidRPr="00E54880">
              <w:t xml:space="preserve"> </w:t>
            </w:r>
            <w:proofErr w:type="spellStart"/>
            <w:r w:rsidRPr="00E54880">
              <w:t>lương</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03E4A741" w14:textId="77777777" w:rsidR="000D3B27" w:rsidRPr="00E54880" w:rsidRDefault="000D3B27" w:rsidP="00404893">
            <w:pPr>
              <w:spacing w:after="0" w:line="240" w:lineRule="auto"/>
            </w:pPr>
            <w:r w:rsidRPr="00E54880">
              <w:t> </w:t>
            </w:r>
          </w:p>
        </w:tc>
      </w:tr>
      <w:tr w:rsidR="00E54880" w:rsidRPr="00E54880" w14:paraId="635EBA8E" w14:textId="77777777" w:rsidTr="00131792">
        <w:trPr>
          <w:trHeight w:val="680"/>
        </w:trPr>
        <w:tc>
          <w:tcPr>
            <w:tcW w:w="1820" w:type="dxa"/>
            <w:vMerge w:val="restart"/>
            <w:tcBorders>
              <w:top w:val="nil"/>
              <w:left w:val="single" w:sz="4" w:space="0" w:color="auto"/>
              <w:bottom w:val="single" w:sz="4" w:space="0" w:color="auto"/>
              <w:right w:val="single" w:sz="4" w:space="0" w:color="auto"/>
            </w:tcBorders>
            <w:noWrap/>
            <w:vAlign w:val="center"/>
            <w:hideMark/>
          </w:tcPr>
          <w:p w14:paraId="3B514CBD" w14:textId="77777777" w:rsidR="000D3B27" w:rsidRPr="00E54880" w:rsidRDefault="000D3B27" w:rsidP="00404893">
            <w:pPr>
              <w:spacing w:after="0" w:line="240" w:lineRule="auto"/>
              <w:jc w:val="center"/>
              <w:rPr>
                <w:b/>
                <w:bCs/>
              </w:rPr>
            </w:pPr>
            <w:proofErr w:type="spellStart"/>
            <w:r w:rsidRPr="00E54880">
              <w:rPr>
                <w:b/>
                <w:bCs/>
              </w:rPr>
              <w:t>Khác</w:t>
            </w:r>
            <w:proofErr w:type="spellEnd"/>
          </w:p>
        </w:tc>
        <w:tc>
          <w:tcPr>
            <w:tcW w:w="5268" w:type="dxa"/>
            <w:tcBorders>
              <w:top w:val="nil"/>
              <w:left w:val="nil"/>
              <w:bottom w:val="single" w:sz="4" w:space="0" w:color="auto"/>
              <w:right w:val="single" w:sz="4" w:space="0" w:color="auto"/>
            </w:tcBorders>
            <w:noWrap/>
            <w:vAlign w:val="center"/>
            <w:hideMark/>
          </w:tcPr>
          <w:p w14:paraId="38F9C235"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vệ</w:t>
            </w:r>
            <w:proofErr w:type="spellEnd"/>
            <w:r w:rsidRPr="00E54880">
              <w:t xml:space="preserve"> </w:t>
            </w:r>
            <w:proofErr w:type="spellStart"/>
            <w:r w:rsidRPr="00E54880">
              <w:t>sinh</w:t>
            </w:r>
            <w:proofErr w:type="spellEnd"/>
            <w:r w:rsidRPr="00E54880">
              <w:t xml:space="preserve"> </w:t>
            </w:r>
            <w:proofErr w:type="spellStart"/>
            <w:r w:rsidRPr="00E54880">
              <w:t>rừng</w:t>
            </w:r>
            <w:proofErr w:type="spellEnd"/>
            <w:r w:rsidRPr="00E54880">
              <w:t xml:space="preserve"> </w:t>
            </w:r>
            <w:proofErr w:type="spellStart"/>
            <w:r w:rsidRPr="00E54880">
              <w:t>trong</w:t>
            </w:r>
            <w:proofErr w:type="spellEnd"/>
            <w:r w:rsidRPr="00E54880">
              <w:t xml:space="preserve"> </w:t>
            </w:r>
            <w:proofErr w:type="spellStart"/>
            <w:r w:rsidRPr="00E54880">
              <w:t>và</w:t>
            </w:r>
            <w:proofErr w:type="spellEnd"/>
            <w:r w:rsidRPr="00E54880">
              <w:t xml:space="preserve"> </w:t>
            </w:r>
            <w:proofErr w:type="spellStart"/>
            <w:r w:rsidRPr="00E54880">
              <w:t>sau</w:t>
            </w:r>
            <w:proofErr w:type="spellEnd"/>
            <w:r w:rsidRPr="00E54880">
              <w:t xml:space="preserve"> </w:t>
            </w:r>
            <w:proofErr w:type="spellStart"/>
            <w:r w:rsidRPr="00E54880">
              <w:t>khi</w:t>
            </w:r>
            <w:proofErr w:type="spellEnd"/>
            <w:r w:rsidRPr="00E54880">
              <w:t xml:space="preserve"> </w:t>
            </w:r>
            <w:proofErr w:type="spellStart"/>
            <w:r w:rsidRPr="00E54880">
              <w:t>hoàn</w:t>
            </w:r>
            <w:proofErr w:type="spellEnd"/>
            <w:r w:rsidRPr="00E54880">
              <w:t xml:space="preserve"> </w:t>
            </w:r>
            <w:proofErr w:type="spellStart"/>
            <w:r w:rsidRPr="00E54880">
              <w:t>thành</w:t>
            </w:r>
            <w:proofErr w:type="spellEnd"/>
            <w:r w:rsidRPr="00E54880">
              <w:t xml:space="preserve"> </w:t>
            </w:r>
            <w:proofErr w:type="spellStart"/>
            <w:r w:rsidRPr="00E54880">
              <w:t>công</w:t>
            </w:r>
            <w:proofErr w:type="spellEnd"/>
            <w:r w:rsidRPr="00E54880">
              <w:t xml:space="preserve"> </w:t>
            </w:r>
            <w:proofErr w:type="spellStart"/>
            <w:r w:rsidRPr="00E54880">
              <w:t>việc</w:t>
            </w:r>
            <w:proofErr w:type="spellEnd"/>
            <w:r w:rsidRPr="00E54880">
              <w:t xml:space="preserve"> </w:t>
            </w:r>
            <w:proofErr w:type="spellStart"/>
            <w:r w:rsidRPr="00E54880">
              <w:t>không</w:t>
            </w:r>
            <w:proofErr w:type="spellEnd"/>
            <w:r w:rsidRPr="00E54880">
              <w:t xml:space="preserve"> (</w:t>
            </w:r>
            <w:proofErr w:type="spellStart"/>
            <w:r w:rsidRPr="00E54880">
              <w:t>rác</w:t>
            </w:r>
            <w:proofErr w:type="spellEnd"/>
            <w:r w:rsidRPr="00E54880">
              <w:t xml:space="preserve"> </w:t>
            </w:r>
            <w:proofErr w:type="spellStart"/>
            <w:r w:rsidRPr="00E54880">
              <w:t>thải</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609C3309" w14:textId="77777777" w:rsidR="000D3B27" w:rsidRPr="00E54880" w:rsidRDefault="000D3B27" w:rsidP="00404893">
            <w:pPr>
              <w:spacing w:after="0" w:line="240" w:lineRule="auto"/>
            </w:pPr>
            <w:r w:rsidRPr="00E54880">
              <w:t> </w:t>
            </w:r>
          </w:p>
        </w:tc>
      </w:tr>
      <w:tr w:rsidR="00E54880" w:rsidRPr="00E54880" w14:paraId="76D08FC5" w14:textId="77777777" w:rsidTr="00131792">
        <w:trPr>
          <w:trHeight w:val="455"/>
        </w:trPr>
        <w:tc>
          <w:tcPr>
            <w:tcW w:w="1820" w:type="dxa"/>
            <w:vMerge/>
            <w:tcBorders>
              <w:top w:val="nil"/>
              <w:left w:val="single" w:sz="4" w:space="0" w:color="auto"/>
              <w:bottom w:val="single" w:sz="4" w:space="0" w:color="auto"/>
              <w:right w:val="single" w:sz="4" w:space="0" w:color="auto"/>
            </w:tcBorders>
            <w:vAlign w:val="center"/>
            <w:hideMark/>
          </w:tcPr>
          <w:p w14:paraId="4427D511" w14:textId="77777777" w:rsidR="000D3B27" w:rsidRPr="00E54880" w:rsidRDefault="000D3B27" w:rsidP="00404893">
            <w:pPr>
              <w:spacing w:after="0" w:line="240" w:lineRule="auto"/>
              <w:rPr>
                <w:b/>
                <w:bCs/>
              </w:rPr>
            </w:pPr>
          </w:p>
        </w:tc>
        <w:tc>
          <w:tcPr>
            <w:tcW w:w="5268" w:type="dxa"/>
            <w:tcBorders>
              <w:top w:val="nil"/>
              <w:left w:val="nil"/>
              <w:bottom w:val="single" w:sz="4" w:space="0" w:color="auto"/>
              <w:right w:val="single" w:sz="4" w:space="0" w:color="auto"/>
            </w:tcBorders>
            <w:noWrap/>
            <w:vAlign w:val="center"/>
            <w:hideMark/>
          </w:tcPr>
          <w:p w14:paraId="4725D434" w14:textId="77777777" w:rsidR="000D3B27" w:rsidRPr="00E54880" w:rsidRDefault="000D3B27" w:rsidP="00404893">
            <w:pPr>
              <w:spacing w:after="0" w:line="240" w:lineRule="auto"/>
            </w:pPr>
            <w:proofErr w:type="spellStart"/>
            <w:r w:rsidRPr="00E54880">
              <w:t>Có</w:t>
            </w:r>
            <w:proofErr w:type="spellEnd"/>
            <w:r w:rsidRPr="00E54880">
              <w:t xml:space="preserve"> </w:t>
            </w:r>
            <w:proofErr w:type="spellStart"/>
            <w:r w:rsidRPr="00E54880">
              <w:t>xung</w:t>
            </w:r>
            <w:proofErr w:type="spellEnd"/>
            <w:r w:rsidRPr="00E54880">
              <w:t xml:space="preserve"> </w:t>
            </w:r>
            <w:proofErr w:type="spellStart"/>
            <w:r w:rsidRPr="00E54880">
              <w:t>đột</w:t>
            </w:r>
            <w:proofErr w:type="spellEnd"/>
            <w:r w:rsidRPr="00E54880">
              <w:t xml:space="preserve"> </w:t>
            </w:r>
            <w:proofErr w:type="spellStart"/>
            <w:r w:rsidRPr="00E54880">
              <w:t>nào</w:t>
            </w:r>
            <w:proofErr w:type="spellEnd"/>
            <w:r w:rsidRPr="00E54880">
              <w:t xml:space="preserve"> </w:t>
            </w:r>
            <w:proofErr w:type="spellStart"/>
            <w:r w:rsidRPr="00E54880">
              <w:t>với</w:t>
            </w:r>
            <w:proofErr w:type="spellEnd"/>
            <w:r w:rsidRPr="00E54880">
              <w:t xml:space="preserve"> </w:t>
            </w:r>
            <w:proofErr w:type="spellStart"/>
            <w:r w:rsidRPr="00E54880">
              <w:t>người</w:t>
            </w:r>
            <w:proofErr w:type="spellEnd"/>
            <w:r w:rsidRPr="00E54880">
              <w:t xml:space="preserve"> </w:t>
            </w:r>
            <w:proofErr w:type="spellStart"/>
            <w:r w:rsidRPr="00E54880">
              <w:t>dân</w:t>
            </w:r>
            <w:proofErr w:type="spellEnd"/>
            <w:r w:rsidRPr="00E54880">
              <w:t xml:space="preserve"> </w:t>
            </w:r>
            <w:proofErr w:type="spellStart"/>
            <w:r w:rsidRPr="00E54880">
              <w:t>xung</w:t>
            </w:r>
            <w:proofErr w:type="spellEnd"/>
            <w:r w:rsidRPr="00E54880">
              <w:t xml:space="preserve"> </w:t>
            </w:r>
            <w:proofErr w:type="spellStart"/>
            <w:r w:rsidRPr="00E54880">
              <w:t>quanh</w:t>
            </w:r>
            <w:proofErr w:type="spellEnd"/>
            <w:r w:rsidRPr="00E54880">
              <w:t xml:space="preserve"> </w:t>
            </w:r>
            <w:proofErr w:type="spellStart"/>
            <w:r w:rsidRPr="00E54880">
              <w:t>không</w:t>
            </w:r>
            <w:proofErr w:type="spellEnd"/>
            <w:r w:rsidRPr="00E54880">
              <w:t>?</w:t>
            </w:r>
          </w:p>
        </w:tc>
        <w:tc>
          <w:tcPr>
            <w:tcW w:w="1843" w:type="dxa"/>
            <w:tcBorders>
              <w:top w:val="nil"/>
              <w:left w:val="nil"/>
              <w:bottom w:val="single" w:sz="4" w:space="0" w:color="auto"/>
              <w:right w:val="single" w:sz="4" w:space="0" w:color="auto"/>
            </w:tcBorders>
            <w:noWrap/>
            <w:vAlign w:val="bottom"/>
            <w:hideMark/>
          </w:tcPr>
          <w:p w14:paraId="114A9F5E" w14:textId="77777777" w:rsidR="000D3B27" w:rsidRPr="00E54880" w:rsidRDefault="000D3B27" w:rsidP="00404893">
            <w:pPr>
              <w:spacing w:after="0" w:line="240" w:lineRule="auto"/>
            </w:pPr>
            <w:r w:rsidRPr="00E54880">
              <w:t> </w:t>
            </w:r>
          </w:p>
        </w:tc>
      </w:tr>
    </w:tbl>
    <w:p w14:paraId="3A28625E" w14:textId="77777777" w:rsidR="000D3B27" w:rsidRPr="00E54880" w:rsidRDefault="000D3B27" w:rsidP="000D3B27">
      <w:pPr>
        <w:tabs>
          <w:tab w:val="left" w:pos="993"/>
        </w:tabs>
        <w:spacing w:before="120" w:after="120" w:line="360" w:lineRule="auto"/>
        <w:ind w:left="567"/>
        <w:contextualSpacing/>
        <w:jc w:val="both"/>
        <w:rPr>
          <w:lang w:val="en-GB"/>
        </w:rPr>
      </w:pPr>
      <w:proofErr w:type="spellStart"/>
      <w:r w:rsidRPr="00E54880">
        <w:rPr>
          <w:lang w:val="en-GB"/>
        </w:rPr>
        <w:t>Kết</w:t>
      </w:r>
      <w:proofErr w:type="spellEnd"/>
      <w:r w:rsidRPr="00E54880">
        <w:rPr>
          <w:lang w:val="en-GB"/>
        </w:rPr>
        <w:t xml:space="preserve"> </w:t>
      </w:r>
      <w:proofErr w:type="spellStart"/>
      <w:r w:rsidRPr="00E54880">
        <w:rPr>
          <w:lang w:val="en-GB"/>
        </w:rPr>
        <w:t>luận</w:t>
      </w:r>
      <w:proofErr w:type="spellEnd"/>
      <w:r w:rsidRPr="00E54880">
        <w:rPr>
          <w:lang w:val="en-GB"/>
        </w:rPr>
        <w:t>/</w:t>
      </w:r>
      <w:proofErr w:type="spellStart"/>
      <w:r w:rsidRPr="00E54880">
        <w:rPr>
          <w:lang w:val="en-GB"/>
        </w:rPr>
        <w:t>Đề</w:t>
      </w:r>
      <w:proofErr w:type="spellEnd"/>
      <w:r w:rsidRPr="00E54880">
        <w:rPr>
          <w:lang w:val="en-GB"/>
        </w:rPr>
        <w:t xml:space="preserve"> </w:t>
      </w:r>
      <w:proofErr w:type="spellStart"/>
      <w:r w:rsidRPr="00E54880">
        <w:rPr>
          <w:lang w:val="en-GB"/>
        </w:rPr>
        <w:t>xuất</w:t>
      </w:r>
      <w:proofErr w:type="spellEnd"/>
      <w:r w:rsidRPr="00E54880">
        <w:rPr>
          <w:lang w:val="en-GB"/>
        </w:rPr>
        <w:t>:………………………………………………………………</w:t>
      </w:r>
    </w:p>
    <w:p w14:paraId="3A5275E8" w14:textId="77777777" w:rsidR="000D3B27" w:rsidRPr="00E54880" w:rsidRDefault="000D3B27" w:rsidP="000D3B27">
      <w:pPr>
        <w:tabs>
          <w:tab w:val="left" w:pos="993"/>
        </w:tabs>
        <w:spacing w:before="120" w:after="120" w:line="360" w:lineRule="auto"/>
        <w:ind w:left="567"/>
        <w:contextualSpacing/>
        <w:jc w:val="both"/>
        <w:rPr>
          <w:lang w:val="en-GB"/>
        </w:rPr>
      </w:pPr>
      <w:r w:rsidRPr="00E54880">
        <w:rPr>
          <w:lang w:val="en-GB"/>
        </w:rPr>
        <w:t>………………………………………………………………………………….</w:t>
      </w:r>
    </w:p>
    <w:p w14:paraId="0882233F" w14:textId="77777777" w:rsidR="000D3B27" w:rsidRPr="00E54880" w:rsidRDefault="000D3B27" w:rsidP="000D3B27">
      <w:pPr>
        <w:tabs>
          <w:tab w:val="left" w:pos="993"/>
        </w:tabs>
        <w:spacing w:before="120" w:after="120" w:line="360" w:lineRule="auto"/>
        <w:ind w:left="567"/>
        <w:contextualSpacing/>
        <w:jc w:val="both"/>
        <w:rPr>
          <w:lang w:val="en-GB"/>
        </w:rPr>
      </w:pPr>
      <w:r w:rsidRPr="00E54880">
        <w:rPr>
          <w:lang w:val="en-GB"/>
        </w:rPr>
        <w:tab/>
      </w:r>
      <w:r w:rsidRPr="00E54880">
        <w:rPr>
          <w:lang w:val="en-GB"/>
        </w:rPr>
        <w:tab/>
      </w:r>
      <w:r w:rsidRPr="00E54880">
        <w:rPr>
          <w:lang w:val="en-GB"/>
        </w:rPr>
        <w:tab/>
      </w:r>
      <w:r w:rsidRPr="00E54880">
        <w:rPr>
          <w:lang w:val="en-GB"/>
        </w:rPr>
        <w:tab/>
      </w:r>
      <w:r w:rsidRPr="00E54880">
        <w:rPr>
          <w:lang w:val="en-GB"/>
        </w:rPr>
        <w:tab/>
      </w:r>
      <w:r w:rsidRPr="00E54880">
        <w:rPr>
          <w:lang w:val="en-GB"/>
        </w:rPr>
        <w:tab/>
      </w:r>
      <w:r w:rsidRPr="00E54880">
        <w:rPr>
          <w:lang w:val="en-GB"/>
        </w:rPr>
        <w:tab/>
      </w:r>
      <w:r w:rsidRPr="00E54880">
        <w:rPr>
          <w:lang w:val="en-GB"/>
        </w:rPr>
        <w:tab/>
      </w:r>
      <w:proofErr w:type="spellStart"/>
      <w:r w:rsidRPr="00E54880">
        <w:rPr>
          <w:lang w:val="en-GB"/>
        </w:rPr>
        <w:t>Người</w:t>
      </w:r>
      <w:proofErr w:type="spellEnd"/>
      <w:r w:rsidRPr="00E54880">
        <w:rPr>
          <w:lang w:val="en-GB"/>
        </w:rPr>
        <w:t xml:space="preserve"> </w:t>
      </w:r>
      <w:proofErr w:type="spellStart"/>
      <w:r w:rsidRPr="00E54880">
        <w:rPr>
          <w:lang w:val="en-GB"/>
        </w:rPr>
        <w:t>kiểm</w:t>
      </w:r>
      <w:proofErr w:type="spellEnd"/>
      <w:r w:rsidRPr="00E54880">
        <w:rPr>
          <w:lang w:val="en-GB"/>
        </w:rPr>
        <w:t xml:space="preserve"> </w:t>
      </w:r>
      <w:proofErr w:type="spellStart"/>
      <w:r w:rsidRPr="00E54880">
        <w:rPr>
          <w:lang w:val="en-GB"/>
        </w:rPr>
        <w:t>tra</w:t>
      </w:r>
      <w:proofErr w:type="spellEnd"/>
    </w:p>
    <w:p w14:paraId="038ED2D3" w14:textId="77777777" w:rsidR="000D3B27" w:rsidRPr="00E54880" w:rsidRDefault="000D3B27" w:rsidP="000D3B27">
      <w:pPr>
        <w:tabs>
          <w:tab w:val="left" w:pos="993"/>
        </w:tabs>
        <w:spacing w:before="120" w:after="120" w:line="360" w:lineRule="auto"/>
        <w:contextualSpacing/>
        <w:jc w:val="both"/>
        <w:rPr>
          <w:lang w:val="en-GB"/>
        </w:rPr>
      </w:pPr>
    </w:p>
    <w:p w14:paraId="5B6B1059" w14:textId="77777777" w:rsidR="00041D5D" w:rsidRPr="00E54880" w:rsidRDefault="00041D5D" w:rsidP="00041D5D">
      <w:pPr>
        <w:spacing w:after="0" w:line="240" w:lineRule="auto"/>
        <w:ind w:firstLine="567"/>
        <w:rPr>
          <w:b/>
          <w:szCs w:val="26"/>
        </w:rPr>
        <w:sectPr w:rsidR="00041D5D" w:rsidRPr="00E54880" w:rsidSect="00E14BFA">
          <w:pgSz w:w="11907" w:h="16840" w:code="9"/>
          <w:pgMar w:top="851" w:right="851" w:bottom="851" w:left="1985" w:header="720" w:footer="720" w:gutter="0"/>
          <w:cols w:space="720"/>
          <w:docGrid w:linePitch="360"/>
        </w:sectPr>
      </w:pPr>
    </w:p>
    <w:p w14:paraId="100E9FD5" w14:textId="70DDF0D9" w:rsidR="00E81CF1" w:rsidRPr="00E54880" w:rsidRDefault="00687AD1" w:rsidP="005901D2">
      <w:pPr>
        <w:rPr>
          <w:sz w:val="22"/>
          <w:szCs w:val="22"/>
        </w:rPr>
      </w:pPr>
      <w:proofErr w:type="spellStart"/>
      <w:r w:rsidRPr="00E54880">
        <w:rPr>
          <w:sz w:val="22"/>
          <w:szCs w:val="22"/>
        </w:rPr>
        <w:lastRenderedPageBreak/>
        <w:t>M.CoC</w:t>
      </w:r>
      <w:proofErr w:type="spellEnd"/>
      <w:r w:rsidRPr="00E54880">
        <w:rPr>
          <w:sz w:val="22"/>
          <w:szCs w:val="22"/>
        </w:rPr>
        <w:t xml:space="preserve"> -1  </w:t>
      </w:r>
      <w:r w:rsidR="00E81CF1" w:rsidRPr="00E54880">
        <w:rPr>
          <w:sz w:val="22"/>
          <w:szCs w:val="22"/>
        </w:rPr>
        <w:t>HỢP ĐỒNG MUA BÁN GỖ</w:t>
      </w:r>
    </w:p>
    <w:p w14:paraId="1C167124" w14:textId="77777777" w:rsidR="00E81CF1" w:rsidRPr="00E54880" w:rsidRDefault="00E81CF1" w:rsidP="00E81CF1">
      <w:pPr>
        <w:pStyle w:val="Body"/>
        <w:pBdr>
          <w:top w:val="none" w:sz="0" w:space="0" w:color="auto"/>
          <w:left w:val="none" w:sz="0" w:space="0" w:color="auto"/>
          <w:bottom w:val="none" w:sz="0" w:space="0" w:color="auto"/>
          <w:right w:val="none" w:sz="0" w:space="0" w:color="auto"/>
          <w:bar w:val="none" w:sz="0" w:color="auto"/>
        </w:pBdr>
        <w:spacing w:after="60" w:line="240" w:lineRule="auto"/>
        <w:ind w:left="0"/>
        <w:jc w:val="center"/>
        <w:rPr>
          <w:rFonts w:ascii="Times New Roman" w:hAnsi="Times New Roman" w:cs="Times New Roman"/>
          <w:b/>
          <w:color w:val="auto"/>
          <w:sz w:val="24"/>
          <w:szCs w:val="24"/>
        </w:rPr>
      </w:pPr>
      <w:r w:rsidRPr="00E54880">
        <w:rPr>
          <w:rFonts w:ascii="Times New Roman" w:hAnsi="Times New Roman" w:cs="Times New Roman"/>
          <w:b/>
          <w:color w:val="auto"/>
          <w:sz w:val="24"/>
          <w:szCs w:val="24"/>
        </w:rPr>
        <w:t>CỘNG HÒA XÃ HỘI CHỦ NGHĨA VIỆT NAM</w:t>
      </w:r>
    </w:p>
    <w:p w14:paraId="23FF45DA" w14:textId="77777777" w:rsidR="00E81CF1" w:rsidRPr="00E54880" w:rsidRDefault="00E81CF1" w:rsidP="00E81CF1">
      <w:pPr>
        <w:pStyle w:val="Body"/>
        <w:pBdr>
          <w:top w:val="none" w:sz="0" w:space="0" w:color="auto"/>
          <w:left w:val="none" w:sz="0" w:space="0" w:color="auto"/>
          <w:bottom w:val="none" w:sz="0" w:space="0" w:color="auto"/>
          <w:right w:val="none" w:sz="0" w:space="0" w:color="auto"/>
          <w:bar w:val="none" w:sz="0" w:color="auto"/>
        </w:pBdr>
        <w:spacing w:after="60" w:line="240" w:lineRule="auto"/>
        <w:ind w:left="0"/>
        <w:jc w:val="center"/>
        <w:rPr>
          <w:rFonts w:ascii="Times New Roman" w:hAnsi="Times New Roman" w:cs="Times New Roman"/>
          <w:b/>
          <w:color w:val="auto"/>
          <w:sz w:val="24"/>
          <w:szCs w:val="24"/>
        </w:rPr>
      </w:pPr>
      <w:proofErr w:type="spellStart"/>
      <w:r w:rsidRPr="00E54880">
        <w:rPr>
          <w:rFonts w:ascii="Times New Roman" w:hAnsi="Times New Roman" w:cs="Times New Roman"/>
          <w:b/>
          <w:color w:val="auto"/>
          <w:sz w:val="24"/>
          <w:szCs w:val="24"/>
        </w:rPr>
        <w:t>Độ</w:t>
      </w:r>
      <w:proofErr w:type="spellEnd"/>
      <w:r w:rsidRPr="00E54880">
        <w:rPr>
          <w:rFonts w:ascii="Times New Roman" w:hAnsi="Times New Roman" w:cs="Times New Roman"/>
          <w:b/>
          <w:color w:val="auto"/>
          <w:sz w:val="24"/>
          <w:szCs w:val="24"/>
          <w:lang w:val="fr-FR"/>
        </w:rPr>
        <w:t>c l</w:t>
      </w:r>
      <w:proofErr w:type="spellStart"/>
      <w:r w:rsidRPr="00E54880">
        <w:rPr>
          <w:rFonts w:ascii="Times New Roman" w:hAnsi="Times New Roman" w:cs="Times New Roman"/>
          <w:b/>
          <w:color w:val="auto"/>
          <w:sz w:val="24"/>
          <w:szCs w:val="24"/>
        </w:rPr>
        <w:t>ập</w:t>
      </w:r>
      <w:proofErr w:type="spellEnd"/>
      <w:r w:rsidRPr="00E54880">
        <w:rPr>
          <w:rFonts w:ascii="Times New Roman" w:hAnsi="Times New Roman" w:cs="Times New Roman"/>
          <w:b/>
          <w:color w:val="auto"/>
          <w:sz w:val="24"/>
          <w:szCs w:val="24"/>
        </w:rPr>
        <w:t xml:space="preserve"> - </w:t>
      </w:r>
      <w:proofErr w:type="spellStart"/>
      <w:r w:rsidRPr="00E54880">
        <w:rPr>
          <w:rFonts w:ascii="Times New Roman" w:hAnsi="Times New Roman" w:cs="Times New Roman"/>
          <w:b/>
          <w:color w:val="auto"/>
          <w:sz w:val="24"/>
          <w:szCs w:val="24"/>
        </w:rPr>
        <w:t>Tự</w:t>
      </w:r>
      <w:proofErr w:type="spellEnd"/>
      <w:r w:rsidRPr="00E54880">
        <w:rPr>
          <w:rFonts w:ascii="Times New Roman" w:hAnsi="Times New Roman" w:cs="Times New Roman"/>
          <w:b/>
          <w:color w:val="auto"/>
          <w:sz w:val="24"/>
          <w:szCs w:val="24"/>
        </w:rPr>
        <w:t xml:space="preserve"> </w:t>
      </w:r>
      <w:r w:rsidRPr="00E54880">
        <w:rPr>
          <w:rFonts w:ascii="Times New Roman" w:hAnsi="Times New Roman" w:cs="Times New Roman"/>
          <w:b/>
          <w:color w:val="auto"/>
          <w:sz w:val="24"/>
          <w:szCs w:val="24"/>
          <w:lang w:val="pt-PT"/>
        </w:rPr>
        <w:t>do - H</w:t>
      </w:r>
      <w:proofErr w:type="spellStart"/>
      <w:r w:rsidRPr="00E54880">
        <w:rPr>
          <w:rFonts w:ascii="Times New Roman" w:hAnsi="Times New Roman" w:cs="Times New Roman"/>
          <w:b/>
          <w:color w:val="auto"/>
          <w:sz w:val="24"/>
          <w:szCs w:val="24"/>
        </w:rPr>
        <w:t>ạnh</w:t>
      </w:r>
      <w:proofErr w:type="spellEnd"/>
      <w:r w:rsidRPr="00E54880">
        <w:rPr>
          <w:rFonts w:ascii="Times New Roman" w:hAnsi="Times New Roman" w:cs="Times New Roman"/>
          <w:b/>
          <w:color w:val="auto"/>
          <w:sz w:val="24"/>
          <w:szCs w:val="24"/>
        </w:rPr>
        <w:t xml:space="preserve"> </w:t>
      </w:r>
      <w:proofErr w:type="spellStart"/>
      <w:r w:rsidRPr="00E54880">
        <w:rPr>
          <w:rFonts w:ascii="Times New Roman" w:hAnsi="Times New Roman" w:cs="Times New Roman"/>
          <w:b/>
          <w:color w:val="auto"/>
          <w:sz w:val="24"/>
          <w:szCs w:val="24"/>
        </w:rPr>
        <w:t>phúc</w:t>
      </w:r>
      <w:proofErr w:type="spellEnd"/>
    </w:p>
    <w:p w14:paraId="13277285" w14:textId="77777777" w:rsidR="00E81CF1" w:rsidRPr="00E54880" w:rsidRDefault="00E81CF1" w:rsidP="00E81CF1">
      <w:pPr>
        <w:spacing w:after="60" w:line="240" w:lineRule="auto"/>
        <w:jc w:val="center"/>
      </w:pPr>
      <w:r w:rsidRPr="00E54880">
        <w:t>===== ***** =====</w:t>
      </w:r>
    </w:p>
    <w:p w14:paraId="6B61263D" w14:textId="77777777" w:rsidR="00E81CF1" w:rsidRPr="00E54880" w:rsidRDefault="00E81CF1" w:rsidP="00E81CF1">
      <w:pPr>
        <w:spacing w:after="60" w:line="240" w:lineRule="auto"/>
        <w:jc w:val="center"/>
        <w:rPr>
          <w:b/>
          <w:lang w:val="nl-NL"/>
        </w:rPr>
      </w:pPr>
      <w:r w:rsidRPr="00E54880">
        <w:rPr>
          <w:b/>
          <w:lang w:val="nl-NL"/>
        </w:rPr>
        <w:t>HỢP ĐỒNG MUA BÁN GỖ</w:t>
      </w:r>
    </w:p>
    <w:p w14:paraId="0904EEC5" w14:textId="77777777" w:rsidR="00E81CF1" w:rsidRPr="00E54880" w:rsidRDefault="00E81CF1" w:rsidP="00E81CF1">
      <w:pPr>
        <w:spacing w:after="60" w:line="240" w:lineRule="auto"/>
        <w:jc w:val="center"/>
        <w:rPr>
          <w:b/>
          <w:i/>
          <w:lang w:val="nl-NL"/>
        </w:rPr>
      </w:pPr>
      <w:r w:rsidRPr="00E54880">
        <w:rPr>
          <w:b/>
          <w:i/>
          <w:noProof/>
          <w:lang w:val="nl-NL"/>
        </w:rPr>
        <w:t xml:space="preserve">Số: </w:t>
      </w:r>
      <w:r w:rsidRPr="00E54880">
        <w:rPr>
          <w:b/>
          <w:i/>
          <w:noProof/>
        </w:rPr>
        <w:t>….</w:t>
      </w:r>
      <w:r w:rsidRPr="00E54880">
        <w:rPr>
          <w:b/>
          <w:i/>
          <w:noProof/>
          <w:lang w:val="nl-NL"/>
        </w:rPr>
        <w:t>/ FSC -HĐMB</w:t>
      </w:r>
    </w:p>
    <w:p w14:paraId="1D48B1BE" w14:textId="77777777" w:rsidR="00E81CF1" w:rsidRPr="00E54880" w:rsidRDefault="00E81CF1" w:rsidP="00E81CF1">
      <w:pPr>
        <w:spacing w:after="60" w:line="240" w:lineRule="auto"/>
        <w:jc w:val="center"/>
        <w:rPr>
          <w:b/>
          <w:i/>
          <w:sz w:val="10"/>
          <w:lang w:val="nl-NL"/>
        </w:rPr>
      </w:pPr>
    </w:p>
    <w:p w14:paraId="08D78604" w14:textId="77777777" w:rsidR="00E81CF1" w:rsidRPr="00E54880" w:rsidRDefault="00E81CF1" w:rsidP="00E81CF1">
      <w:pPr>
        <w:pStyle w:val="ListParagraph"/>
        <w:numPr>
          <w:ilvl w:val="0"/>
          <w:numId w:val="39"/>
        </w:numPr>
        <w:spacing w:after="60" w:line="240" w:lineRule="auto"/>
        <w:ind w:left="0" w:firstLine="450"/>
        <w:contextualSpacing w:val="0"/>
        <w:jc w:val="both"/>
        <w:rPr>
          <w:lang w:val="nl-NL"/>
        </w:rPr>
      </w:pPr>
      <w:r w:rsidRPr="00E54880">
        <w:rPr>
          <w:lang w:val="nl-NL"/>
        </w:rPr>
        <w:t>Căn cứ Bộ Luật Dân sự số 91/2015/QH13 nước Cộng hòa Xã hội Chủ nghĩa Việt Nam có hiệu lực thi hành từ ngày 01/01/2017;</w:t>
      </w:r>
    </w:p>
    <w:p w14:paraId="4F3CFF93" w14:textId="77777777" w:rsidR="00E81CF1" w:rsidRPr="00E54880" w:rsidRDefault="00E81CF1" w:rsidP="00E81CF1">
      <w:pPr>
        <w:pStyle w:val="ListParagraph"/>
        <w:numPr>
          <w:ilvl w:val="0"/>
          <w:numId w:val="39"/>
        </w:numPr>
        <w:spacing w:after="60" w:line="240" w:lineRule="auto"/>
        <w:ind w:left="0" w:firstLine="450"/>
        <w:contextualSpacing w:val="0"/>
        <w:jc w:val="both"/>
        <w:rPr>
          <w:lang w:val="nl-NL"/>
        </w:rPr>
      </w:pPr>
      <w:r w:rsidRPr="00E54880">
        <w:rPr>
          <w:lang w:val="nl-NL"/>
        </w:rPr>
        <w:t>Căn cứ Bộ Luật thương mại số 36/2005/QH11 nước Cộng hòa Xã hội Chủ nghĩa Việt Nam có hiệu lực thi hành từ ngày 01/01/2006;</w:t>
      </w:r>
    </w:p>
    <w:p w14:paraId="7225861D" w14:textId="77777777" w:rsidR="00E81CF1" w:rsidRPr="00E54880" w:rsidRDefault="00E81CF1" w:rsidP="00E81CF1">
      <w:pPr>
        <w:pStyle w:val="ListParagraph"/>
        <w:numPr>
          <w:ilvl w:val="0"/>
          <w:numId w:val="39"/>
        </w:numPr>
        <w:spacing w:after="60" w:line="240" w:lineRule="auto"/>
        <w:ind w:left="0" w:firstLine="450"/>
        <w:contextualSpacing w:val="0"/>
        <w:jc w:val="both"/>
        <w:rPr>
          <w:lang w:val="nl-NL"/>
        </w:rPr>
      </w:pPr>
      <w:r w:rsidRPr="00E54880">
        <w:rPr>
          <w:lang w:val="nl-NL"/>
        </w:rPr>
        <w:t>Căn cứ vào nhu cầu, khả năng và thỏa thuận giữa hai bên.</w:t>
      </w:r>
    </w:p>
    <w:p w14:paraId="2496ECF7" w14:textId="6461950C" w:rsidR="00E81CF1" w:rsidRPr="00E54880" w:rsidRDefault="00E81CF1" w:rsidP="00E81CF1">
      <w:pPr>
        <w:spacing w:after="60" w:line="240" w:lineRule="auto"/>
        <w:ind w:firstLine="450"/>
        <w:jc w:val="both"/>
        <w:rPr>
          <w:lang w:val="nl-NL"/>
        </w:rPr>
      </w:pPr>
      <w:r w:rsidRPr="00E54880">
        <w:rPr>
          <w:lang w:val="nl-NL"/>
        </w:rPr>
        <w:t xml:space="preserve">Hôm nay, ngày </w:t>
      </w:r>
      <w:r w:rsidRPr="00E54880">
        <w:rPr>
          <w:noProof/>
        </w:rPr>
        <w:t>……….</w:t>
      </w:r>
      <w:r w:rsidRPr="00E54880">
        <w:rPr>
          <w:noProof/>
          <w:lang w:val="nl-NL"/>
        </w:rPr>
        <w:t xml:space="preserve"> </w:t>
      </w:r>
      <w:r w:rsidRPr="00E54880">
        <w:rPr>
          <w:lang w:val="nl-NL"/>
        </w:rPr>
        <w:t>tháng</w:t>
      </w:r>
      <w:r w:rsidRPr="00E54880">
        <w:rPr>
          <w:noProof/>
          <w:lang w:val="nl-NL"/>
        </w:rPr>
        <w:t>....</w:t>
      </w:r>
      <w:r w:rsidRPr="00E54880">
        <w:rPr>
          <w:lang w:val="nl-NL"/>
        </w:rPr>
        <w:t xml:space="preserve"> năm 20.....  tại </w:t>
      </w:r>
      <w:r w:rsidRPr="00E54880">
        <w:rPr>
          <w:noProof/>
          <w:lang w:val="nl-NL"/>
        </w:rPr>
        <w:t xml:space="preserve">Thôn </w:t>
      </w:r>
      <w:r w:rsidRPr="00E54880">
        <w:rPr>
          <w:noProof/>
        </w:rPr>
        <w:t>……….</w:t>
      </w:r>
      <w:r w:rsidRPr="00E54880">
        <w:rPr>
          <w:noProof/>
          <w:lang w:val="nl-NL"/>
        </w:rPr>
        <w:t xml:space="preserve">, Xã </w:t>
      </w:r>
      <w:r w:rsidRPr="00E54880">
        <w:rPr>
          <w:noProof/>
        </w:rPr>
        <w:t>……….……….</w:t>
      </w:r>
      <w:r w:rsidRPr="00E54880">
        <w:rPr>
          <w:noProof/>
          <w:lang w:val="nl-NL"/>
        </w:rPr>
        <w:t xml:space="preserve">, Tỉnh </w:t>
      </w:r>
      <w:r w:rsidRPr="00E54880">
        <w:rPr>
          <w:noProof/>
        </w:rPr>
        <w:t>……….</w:t>
      </w:r>
      <w:r w:rsidRPr="00E54880">
        <w:rPr>
          <w:lang w:val="nl-NL"/>
        </w:rPr>
        <w:t>, chúng tôi gồm:</w:t>
      </w:r>
    </w:p>
    <w:p w14:paraId="4D0D7EE5" w14:textId="77777777" w:rsidR="00E81CF1" w:rsidRPr="00E54880" w:rsidRDefault="00E81CF1" w:rsidP="00E81CF1">
      <w:pPr>
        <w:spacing w:after="60" w:line="240" w:lineRule="auto"/>
        <w:ind w:left="272" w:firstLine="12"/>
        <w:jc w:val="both"/>
        <w:rPr>
          <w:b/>
          <w:spacing w:val="-8"/>
        </w:rPr>
      </w:pPr>
      <w:r w:rsidRPr="00E54880">
        <w:rPr>
          <w:b/>
          <w:spacing w:val="-8"/>
        </w:rPr>
        <w:t xml:space="preserve">BÊN BÁN (BÊN A): </w:t>
      </w:r>
    </w:p>
    <w:p w14:paraId="19C9F5C1" w14:textId="77777777" w:rsidR="00E81CF1" w:rsidRPr="00E54880" w:rsidRDefault="00E81CF1" w:rsidP="00E81CF1">
      <w:pPr>
        <w:spacing w:after="60" w:line="240" w:lineRule="auto"/>
        <w:ind w:left="272" w:firstLine="579"/>
        <w:jc w:val="both"/>
        <w:rPr>
          <w:b/>
          <w:spacing w:val="-8"/>
        </w:rPr>
      </w:pPr>
      <w:proofErr w:type="spellStart"/>
      <w:r w:rsidRPr="00E54880">
        <w:rPr>
          <w:spacing w:val="-8"/>
        </w:rPr>
        <w:t>Họ</w:t>
      </w:r>
      <w:proofErr w:type="spellEnd"/>
      <w:r w:rsidRPr="00E54880">
        <w:rPr>
          <w:spacing w:val="-8"/>
        </w:rPr>
        <w:t xml:space="preserve"> </w:t>
      </w:r>
      <w:proofErr w:type="spellStart"/>
      <w:r w:rsidRPr="00E54880">
        <w:rPr>
          <w:spacing w:val="-8"/>
        </w:rPr>
        <w:t>tên</w:t>
      </w:r>
      <w:proofErr w:type="spellEnd"/>
      <w:r w:rsidRPr="00E54880">
        <w:rPr>
          <w:spacing w:val="-8"/>
        </w:rPr>
        <w:t>:</w:t>
      </w:r>
      <w:r w:rsidRPr="00E54880">
        <w:rPr>
          <w:b/>
          <w:spacing w:val="-8"/>
        </w:rPr>
        <w:t xml:space="preserve"> </w:t>
      </w:r>
      <w:proofErr w:type="spellStart"/>
      <w:r w:rsidRPr="00E54880">
        <w:rPr>
          <w:spacing w:val="-8"/>
        </w:rPr>
        <w:t>Ông</w:t>
      </w:r>
      <w:proofErr w:type="spellEnd"/>
      <w:r w:rsidRPr="00E54880">
        <w:rPr>
          <w:spacing w:val="-8"/>
        </w:rPr>
        <w:t xml:space="preserve"> ( </w:t>
      </w:r>
      <w:proofErr w:type="spellStart"/>
      <w:r w:rsidRPr="00E54880">
        <w:rPr>
          <w:spacing w:val="-8"/>
        </w:rPr>
        <w:t>Bà</w:t>
      </w:r>
      <w:proofErr w:type="spellEnd"/>
      <w:r w:rsidRPr="00E54880">
        <w:rPr>
          <w:spacing w:val="-8"/>
        </w:rPr>
        <w:t>)</w:t>
      </w:r>
      <w:r w:rsidRPr="00E54880">
        <w:rPr>
          <w:b/>
          <w:spacing w:val="-8"/>
        </w:rPr>
        <w:t xml:space="preserve">  </w:t>
      </w:r>
      <w:r w:rsidRPr="00E54880">
        <w:rPr>
          <w:b/>
          <w:noProof/>
          <w:spacing w:val="-8"/>
        </w:rPr>
        <w:t xml:space="preserve"> </w:t>
      </w:r>
      <w:r w:rsidRPr="00E54880">
        <w:rPr>
          <w:noProof/>
        </w:rPr>
        <w:t>……….</w:t>
      </w:r>
    </w:p>
    <w:p w14:paraId="73E5A96D" w14:textId="18022020" w:rsidR="00E81CF1" w:rsidRPr="00E54880" w:rsidRDefault="00E81CF1" w:rsidP="00E81CF1">
      <w:pPr>
        <w:spacing w:after="60" w:line="240" w:lineRule="auto"/>
        <w:ind w:firstLine="862"/>
        <w:jc w:val="both"/>
        <w:rPr>
          <w:noProof/>
        </w:rPr>
      </w:pPr>
      <w:proofErr w:type="spellStart"/>
      <w:r w:rsidRPr="00E54880">
        <w:t>Địa</w:t>
      </w:r>
      <w:proofErr w:type="spellEnd"/>
      <w:r w:rsidRPr="00E54880">
        <w:t xml:space="preserve"> </w:t>
      </w:r>
      <w:proofErr w:type="spellStart"/>
      <w:r w:rsidRPr="00E54880">
        <w:t>chỉ</w:t>
      </w:r>
      <w:proofErr w:type="spellEnd"/>
      <w:r w:rsidRPr="00E54880">
        <w:t xml:space="preserve">: </w:t>
      </w:r>
      <w:r w:rsidRPr="00E54880">
        <w:rPr>
          <w:noProof/>
          <w:lang w:val="nl-NL"/>
        </w:rPr>
        <w:t xml:space="preserve">Thôn </w:t>
      </w:r>
      <w:r w:rsidRPr="00E54880">
        <w:rPr>
          <w:noProof/>
        </w:rPr>
        <w:t>……….</w:t>
      </w:r>
      <w:r w:rsidRPr="00E54880">
        <w:rPr>
          <w:noProof/>
          <w:lang w:val="nl-NL"/>
        </w:rPr>
        <w:t xml:space="preserve">, Xã </w:t>
      </w:r>
      <w:r w:rsidRPr="00E54880">
        <w:rPr>
          <w:noProof/>
        </w:rPr>
        <w:t>………. ………., Tỉnh ………..</w:t>
      </w:r>
    </w:p>
    <w:p w14:paraId="4CA1C344" w14:textId="77777777" w:rsidR="00E81CF1" w:rsidRPr="00E54880" w:rsidRDefault="00E81CF1" w:rsidP="00E81CF1">
      <w:pPr>
        <w:spacing w:after="60" w:line="240" w:lineRule="auto"/>
        <w:ind w:firstLine="862"/>
        <w:jc w:val="both"/>
      </w:pPr>
      <w:r w:rsidRPr="00E54880">
        <w:t xml:space="preserve">CMND </w:t>
      </w:r>
      <w:proofErr w:type="spellStart"/>
      <w:r w:rsidRPr="00E54880">
        <w:t>số</w:t>
      </w:r>
      <w:proofErr w:type="spellEnd"/>
      <w:r w:rsidRPr="00E54880">
        <w:t xml:space="preserve">  </w:t>
      </w:r>
      <w:r w:rsidRPr="00E54880">
        <w:rPr>
          <w:noProof/>
        </w:rPr>
        <w:t>……….</w:t>
      </w:r>
      <w:r w:rsidRPr="00E54880">
        <w:t xml:space="preserve">    </w:t>
      </w:r>
      <w:proofErr w:type="spellStart"/>
      <w:r w:rsidRPr="00E54880">
        <w:t>do</w:t>
      </w:r>
      <w:proofErr w:type="spellEnd"/>
      <w:r w:rsidRPr="00E54880">
        <w:t xml:space="preserve"> </w:t>
      </w:r>
      <w:proofErr w:type="spellStart"/>
      <w:r w:rsidRPr="00E54880">
        <w:t>công</w:t>
      </w:r>
      <w:proofErr w:type="spellEnd"/>
      <w:r w:rsidRPr="00E54880">
        <w:t xml:space="preserve"> an</w:t>
      </w:r>
      <w:r w:rsidRPr="00E54880">
        <w:rPr>
          <w:lang w:val="vi-VN"/>
        </w:rPr>
        <w:t xml:space="preserve"> </w:t>
      </w:r>
      <w:r w:rsidRPr="00E54880">
        <w:rPr>
          <w:noProof/>
        </w:rPr>
        <w:t xml:space="preserve">……….   </w:t>
      </w:r>
      <w:proofErr w:type="spellStart"/>
      <w:r w:rsidRPr="00E54880">
        <w:t>cấp</w:t>
      </w:r>
      <w:proofErr w:type="spellEnd"/>
      <w:r w:rsidRPr="00E54880">
        <w:t xml:space="preserve"> </w:t>
      </w:r>
      <w:proofErr w:type="spellStart"/>
      <w:r w:rsidRPr="00E54880">
        <w:t>ngày</w:t>
      </w:r>
      <w:proofErr w:type="spellEnd"/>
      <w:r w:rsidRPr="00E54880">
        <w:t xml:space="preserve"> </w:t>
      </w:r>
      <w:r w:rsidRPr="00E54880">
        <w:rPr>
          <w:noProof/>
        </w:rPr>
        <w:t>……….</w:t>
      </w:r>
      <w:r w:rsidRPr="00E54880">
        <w:t xml:space="preserve">. </w:t>
      </w:r>
    </w:p>
    <w:p w14:paraId="74CCED87" w14:textId="74669F21" w:rsidR="00E81CF1" w:rsidRPr="00E54880" w:rsidRDefault="00E81CF1" w:rsidP="00E81CF1">
      <w:pPr>
        <w:spacing w:after="60" w:line="240" w:lineRule="auto"/>
        <w:ind w:firstLine="862"/>
        <w:jc w:val="both"/>
      </w:pPr>
      <w:proofErr w:type="spellStart"/>
      <w:r w:rsidRPr="00E54880">
        <w:t>Thuộc</w:t>
      </w:r>
      <w:proofErr w:type="spellEnd"/>
      <w:r w:rsidRPr="00E54880">
        <w:t xml:space="preserve"> </w:t>
      </w:r>
      <w:proofErr w:type="spellStart"/>
      <w:r w:rsidRPr="00E54880">
        <w:t>nhóm</w:t>
      </w:r>
      <w:proofErr w:type="spellEnd"/>
      <w:r w:rsidRPr="00E54880">
        <w:t xml:space="preserve"> </w:t>
      </w:r>
      <w:proofErr w:type="spellStart"/>
      <w:r w:rsidRPr="00E54880">
        <w:t>hộ</w:t>
      </w:r>
      <w:proofErr w:type="spellEnd"/>
      <w:r w:rsidR="00111B2A">
        <w:t xml:space="preserve"> QLRBV&amp;CCR Forestry NB Thường Xuân</w:t>
      </w:r>
      <w:r w:rsidR="00AE579D">
        <w:t xml:space="preserve"> </w:t>
      </w:r>
      <w:r w:rsidRPr="00E54880">
        <w:t xml:space="preserve">– </w:t>
      </w:r>
      <w:r w:rsidR="002265C4">
        <w:t xml:space="preserve">Thanh </w:t>
      </w:r>
      <w:proofErr w:type="spellStart"/>
      <w:r w:rsidR="002265C4">
        <w:t>Hóa</w:t>
      </w:r>
      <w:proofErr w:type="spellEnd"/>
      <w:r w:rsidRPr="00E54880">
        <w:t>.</w:t>
      </w:r>
    </w:p>
    <w:p w14:paraId="74C14E79" w14:textId="77777777" w:rsidR="00E81CF1" w:rsidRPr="00E54880" w:rsidRDefault="00E81CF1" w:rsidP="00E81CF1">
      <w:pPr>
        <w:spacing w:after="60" w:line="240" w:lineRule="auto"/>
        <w:ind w:firstLine="862"/>
        <w:jc w:val="both"/>
      </w:pPr>
      <w:proofErr w:type="spellStart"/>
      <w:r w:rsidRPr="00E54880">
        <w:t>Mã</w:t>
      </w:r>
      <w:proofErr w:type="spellEnd"/>
      <w:r w:rsidRPr="00E54880">
        <w:t xml:space="preserve"> </w:t>
      </w:r>
      <w:proofErr w:type="spellStart"/>
      <w:r w:rsidRPr="00E54880">
        <w:t>số</w:t>
      </w:r>
      <w:proofErr w:type="spellEnd"/>
      <w:r w:rsidRPr="00E54880">
        <w:t xml:space="preserve"> </w:t>
      </w:r>
      <w:proofErr w:type="spellStart"/>
      <w:r w:rsidRPr="00E54880">
        <w:t>chứng</w:t>
      </w:r>
      <w:proofErr w:type="spellEnd"/>
      <w:r w:rsidRPr="00E54880">
        <w:t xml:space="preserve"> </w:t>
      </w:r>
      <w:proofErr w:type="spellStart"/>
      <w:r w:rsidRPr="00E54880">
        <w:t>chỉ</w:t>
      </w:r>
      <w:proofErr w:type="spellEnd"/>
      <w:r w:rsidRPr="00E54880">
        <w:t xml:space="preserve"> </w:t>
      </w:r>
      <w:proofErr w:type="spellStart"/>
      <w:r w:rsidRPr="00E54880">
        <w:t>rừng</w:t>
      </w:r>
      <w:proofErr w:type="spellEnd"/>
      <w:r w:rsidRPr="00E54880">
        <w:t xml:space="preserve">: </w:t>
      </w:r>
      <w:r w:rsidRPr="00E54880">
        <w:rPr>
          <w:noProof/>
        </w:rPr>
        <w:t>………..</w:t>
      </w:r>
    </w:p>
    <w:p w14:paraId="36EC70AB" w14:textId="77777777" w:rsidR="00E81CF1" w:rsidRPr="00E54880" w:rsidRDefault="00E81CF1" w:rsidP="00E81CF1">
      <w:pPr>
        <w:spacing w:after="60" w:line="240" w:lineRule="auto"/>
        <w:ind w:firstLine="862"/>
        <w:jc w:val="both"/>
      </w:pPr>
      <w:r w:rsidRPr="00E54880">
        <w:t xml:space="preserve">Hiệu </w:t>
      </w:r>
      <w:proofErr w:type="spellStart"/>
      <w:r w:rsidRPr="00E54880">
        <w:t>lực</w:t>
      </w:r>
      <w:proofErr w:type="spellEnd"/>
      <w:r w:rsidRPr="00E54880">
        <w:t xml:space="preserve">: </w:t>
      </w:r>
      <w:r w:rsidRPr="00E54880">
        <w:rPr>
          <w:noProof/>
        </w:rPr>
        <w:t>……….. đến ……….</w:t>
      </w:r>
      <w:r w:rsidRPr="00E54880">
        <w:t>.</w:t>
      </w:r>
    </w:p>
    <w:p w14:paraId="27AB1B93" w14:textId="77777777" w:rsidR="00E81CF1" w:rsidRPr="00E54880" w:rsidRDefault="00E81CF1" w:rsidP="00E81CF1">
      <w:pPr>
        <w:spacing w:after="60" w:line="240" w:lineRule="auto"/>
        <w:ind w:left="272" w:firstLine="12"/>
        <w:jc w:val="both"/>
        <w:rPr>
          <w:noProof/>
        </w:rPr>
      </w:pPr>
      <w:r w:rsidRPr="00E54880">
        <w:rPr>
          <w:b/>
          <w:spacing w:val="-4"/>
        </w:rPr>
        <w:t xml:space="preserve">BÊN MUA (BÊN B): </w:t>
      </w:r>
      <w:r w:rsidRPr="00E54880">
        <w:rPr>
          <w:noProof/>
        </w:rPr>
        <w:t>……….</w:t>
      </w:r>
    </w:p>
    <w:p w14:paraId="6A4DACDE" w14:textId="77777777" w:rsidR="00E81CF1" w:rsidRPr="00E54880" w:rsidRDefault="00E81CF1" w:rsidP="00E81CF1">
      <w:pPr>
        <w:spacing w:after="60" w:line="240" w:lineRule="auto"/>
        <w:ind w:left="272" w:firstLine="579"/>
        <w:jc w:val="both"/>
      </w:pPr>
      <w:proofErr w:type="spellStart"/>
      <w:r w:rsidRPr="00E54880">
        <w:t>Ông</w:t>
      </w:r>
      <w:proofErr w:type="spellEnd"/>
      <w:r w:rsidRPr="00E54880">
        <w:t xml:space="preserve"> (</w:t>
      </w:r>
      <w:proofErr w:type="spellStart"/>
      <w:r w:rsidRPr="00E54880">
        <w:t>Bà</w:t>
      </w:r>
      <w:proofErr w:type="spellEnd"/>
      <w:r w:rsidRPr="00E54880">
        <w:t xml:space="preserve">): </w:t>
      </w:r>
      <w:r w:rsidRPr="00E54880">
        <w:rPr>
          <w:noProof/>
        </w:rPr>
        <w:t>……….</w:t>
      </w:r>
      <w:r w:rsidRPr="00E54880">
        <w:rPr>
          <w:noProof/>
        </w:rPr>
        <w:tab/>
      </w:r>
      <w:r w:rsidRPr="00E54880">
        <w:rPr>
          <w:noProof/>
        </w:rPr>
        <w:tab/>
      </w:r>
      <w:r w:rsidRPr="00E54880">
        <w:rPr>
          <w:noProof/>
        </w:rPr>
        <w:tab/>
      </w:r>
      <w:r w:rsidRPr="00E54880">
        <w:tab/>
      </w:r>
      <w:r w:rsidRPr="00E54880">
        <w:tab/>
      </w:r>
      <w:r w:rsidRPr="00E54880">
        <w:tab/>
      </w:r>
      <w:proofErr w:type="spellStart"/>
      <w:r w:rsidRPr="00E54880">
        <w:t>Chức</w:t>
      </w:r>
      <w:proofErr w:type="spellEnd"/>
      <w:r w:rsidRPr="00E54880">
        <w:t xml:space="preserve"> </w:t>
      </w:r>
      <w:proofErr w:type="spellStart"/>
      <w:r w:rsidRPr="00E54880">
        <w:t>vụ</w:t>
      </w:r>
      <w:proofErr w:type="spellEnd"/>
      <w:r w:rsidRPr="00E54880">
        <w:t xml:space="preserve">: </w:t>
      </w:r>
      <w:r w:rsidRPr="00E54880">
        <w:rPr>
          <w:noProof/>
        </w:rPr>
        <w:t>……….</w:t>
      </w:r>
    </w:p>
    <w:p w14:paraId="40EDB204" w14:textId="77777777" w:rsidR="00E81CF1" w:rsidRPr="00E54880" w:rsidRDefault="00E81CF1" w:rsidP="00E81CF1">
      <w:pPr>
        <w:spacing w:after="60" w:line="240" w:lineRule="auto"/>
        <w:ind w:firstLine="851"/>
      </w:pPr>
      <w:proofErr w:type="spellStart"/>
      <w:r w:rsidRPr="00E54880">
        <w:t>Địa</w:t>
      </w:r>
      <w:proofErr w:type="spellEnd"/>
      <w:r w:rsidRPr="00E54880">
        <w:t xml:space="preserve"> </w:t>
      </w:r>
      <w:proofErr w:type="spellStart"/>
      <w:r w:rsidRPr="00E54880">
        <w:t>chỉ</w:t>
      </w:r>
      <w:proofErr w:type="spellEnd"/>
      <w:r w:rsidRPr="00E54880">
        <w:t xml:space="preserve">: </w:t>
      </w:r>
      <w:r w:rsidRPr="00E54880">
        <w:rPr>
          <w:noProof/>
        </w:rPr>
        <w:t>……….</w:t>
      </w:r>
      <w:r w:rsidRPr="00E54880">
        <w:t>.</w:t>
      </w:r>
    </w:p>
    <w:p w14:paraId="79D31678" w14:textId="77777777" w:rsidR="00E81CF1" w:rsidRPr="00E54880" w:rsidRDefault="00E81CF1" w:rsidP="00E81CF1">
      <w:pPr>
        <w:tabs>
          <w:tab w:val="left" w:pos="6237"/>
        </w:tabs>
        <w:spacing w:after="60" w:line="240" w:lineRule="auto"/>
        <w:ind w:firstLine="851"/>
        <w:jc w:val="both"/>
      </w:pPr>
      <w:proofErr w:type="spellStart"/>
      <w:r w:rsidRPr="00E54880">
        <w:t>Điện</w:t>
      </w:r>
      <w:proofErr w:type="spellEnd"/>
      <w:r w:rsidRPr="00E54880">
        <w:t xml:space="preserve"> </w:t>
      </w:r>
      <w:proofErr w:type="spellStart"/>
      <w:r w:rsidRPr="00E54880">
        <w:t>thoại</w:t>
      </w:r>
      <w:proofErr w:type="spellEnd"/>
      <w:r w:rsidRPr="00E54880">
        <w:t xml:space="preserve">: </w:t>
      </w:r>
      <w:r w:rsidRPr="00E54880">
        <w:rPr>
          <w:noProof/>
        </w:rPr>
        <w:t>……….</w:t>
      </w:r>
      <w:r w:rsidRPr="00E54880">
        <w:tab/>
      </w:r>
      <w:r w:rsidRPr="00E54880">
        <w:tab/>
        <w:t>Fax:</w:t>
      </w:r>
    </w:p>
    <w:p w14:paraId="321203B0" w14:textId="77777777" w:rsidR="00E81CF1" w:rsidRPr="00E54880" w:rsidRDefault="00E81CF1" w:rsidP="00E81CF1">
      <w:pPr>
        <w:pStyle w:val="ListParagraph"/>
        <w:tabs>
          <w:tab w:val="left" w:pos="6237"/>
        </w:tabs>
        <w:spacing w:after="60" w:line="240" w:lineRule="auto"/>
        <w:ind w:left="0" w:firstLine="851"/>
        <w:contextualSpacing w:val="0"/>
        <w:jc w:val="both"/>
        <w:rPr>
          <w:noProof/>
        </w:rPr>
      </w:pPr>
      <w:proofErr w:type="spellStart"/>
      <w:r w:rsidRPr="00E54880">
        <w:t>Mã</w:t>
      </w:r>
      <w:proofErr w:type="spellEnd"/>
      <w:r w:rsidRPr="00E54880">
        <w:t xml:space="preserve"> </w:t>
      </w:r>
      <w:proofErr w:type="spellStart"/>
      <w:r w:rsidRPr="00E54880">
        <w:t>số</w:t>
      </w:r>
      <w:proofErr w:type="spellEnd"/>
      <w:r w:rsidRPr="00E54880">
        <w:t xml:space="preserve"> </w:t>
      </w:r>
      <w:proofErr w:type="spellStart"/>
      <w:r w:rsidRPr="00E54880">
        <w:t>thuế</w:t>
      </w:r>
      <w:proofErr w:type="spellEnd"/>
      <w:r w:rsidRPr="00E54880">
        <w:t xml:space="preserve">: </w:t>
      </w:r>
      <w:r w:rsidRPr="00E54880">
        <w:rPr>
          <w:noProof/>
        </w:rPr>
        <w:t>……….</w:t>
      </w:r>
    </w:p>
    <w:p w14:paraId="782447C8" w14:textId="77777777" w:rsidR="00E81CF1" w:rsidRPr="00E54880" w:rsidRDefault="00E81CF1" w:rsidP="00E81CF1">
      <w:pPr>
        <w:pStyle w:val="ListParagraph"/>
        <w:tabs>
          <w:tab w:val="left" w:pos="6237"/>
        </w:tabs>
        <w:spacing w:after="60" w:line="240" w:lineRule="auto"/>
        <w:ind w:left="0" w:firstLine="851"/>
        <w:contextualSpacing w:val="0"/>
        <w:jc w:val="both"/>
        <w:rPr>
          <w:noProof/>
        </w:rPr>
      </w:pPr>
      <w:proofErr w:type="spellStart"/>
      <w:r w:rsidRPr="00E54880">
        <w:t>Số</w:t>
      </w:r>
      <w:proofErr w:type="spellEnd"/>
      <w:r w:rsidRPr="00E54880">
        <w:t xml:space="preserve"> </w:t>
      </w:r>
      <w:proofErr w:type="spellStart"/>
      <w:r w:rsidRPr="00E54880">
        <w:t>chứng</w:t>
      </w:r>
      <w:proofErr w:type="spellEnd"/>
      <w:r w:rsidRPr="00E54880">
        <w:t xml:space="preserve"> chỉ FSC: </w:t>
      </w:r>
      <w:r w:rsidRPr="00E54880">
        <w:rPr>
          <w:noProof/>
        </w:rPr>
        <w:t>……….</w:t>
      </w:r>
    </w:p>
    <w:p w14:paraId="22E2C37C" w14:textId="77777777" w:rsidR="00E81CF1" w:rsidRPr="00E54880" w:rsidRDefault="00E81CF1" w:rsidP="00E81CF1">
      <w:pPr>
        <w:pStyle w:val="ListParagraph"/>
        <w:tabs>
          <w:tab w:val="left" w:pos="6237"/>
        </w:tabs>
        <w:spacing w:after="60" w:line="240" w:lineRule="auto"/>
        <w:ind w:left="0" w:firstLine="12"/>
        <w:contextualSpacing w:val="0"/>
        <w:jc w:val="both"/>
      </w:pPr>
      <w:r w:rsidRPr="00E54880">
        <w:t xml:space="preserve">Hai </w:t>
      </w:r>
      <w:proofErr w:type="spellStart"/>
      <w:r w:rsidRPr="00E54880">
        <w:t>bên</w:t>
      </w:r>
      <w:proofErr w:type="spellEnd"/>
      <w:r w:rsidRPr="00E54880">
        <w:t xml:space="preserve"> </w:t>
      </w:r>
      <w:proofErr w:type="spellStart"/>
      <w:r w:rsidRPr="00E54880">
        <w:t>thỏa</w:t>
      </w:r>
      <w:proofErr w:type="spellEnd"/>
      <w:r w:rsidRPr="00E54880">
        <w:t xml:space="preserve"> </w:t>
      </w:r>
      <w:proofErr w:type="spellStart"/>
      <w:r w:rsidRPr="00E54880">
        <w:t>thuận</w:t>
      </w:r>
      <w:proofErr w:type="spellEnd"/>
      <w:r w:rsidRPr="00E54880">
        <w:t xml:space="preserve"> </w:t>
      </w:r>
      <w:proofErr w:type="spellStart"/>
      <w:r w:rsidRPr="00E54880">
        <w:t>cùng</w:t>
      </w:r>
      <w:proofErr w:type="spellEnd"/>
      <w:r w:rsidRPr="00E54880">
        <w:t xml:space="preserve"> </w:t>
      </w:r>
      <w:proofErr w:type="spellStart"/>
      <w:r w:rsidRPr="00E54880">
        <w:t>ký</w:t>
      </w:r>
      <w:proofErr w:type="spellEnd"/>
      <w:r w:rsidRPr="00E54880">
        <w:t xml:space="preserve"> </w:t>
      </w:r>
      <w:proofErr w:type="spellStart"/>
      <w:r w:rsidRPr="00E54880">
        <w:t>kết</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mua</w:t>
      </w:r>
      <w:proofErr w:type="spellEnd"/>
      <w:r w:rsidRPr="00E54880">
        <w:t xml:space="preserve"> </w:t>
      </w:r>
      <w:proofErr w:type="spellStart"/>
      <w:r w:rsidRPr="00E54880">
        <w:t>bán</w:t>
      </w:r>
      <w:proofErr w:type="spellEnd"/>
      <w:r w:rsidRPr="00E54880">
        <w:t xml:space="preserve"> </w:t>
      </w:r>
      <w:proofErr w:type="spellStart"/>
      <w:r w:rsidRPr="00E54880">
        <w:t>với</w:t>
      </w:r>
      <w:proofErr w:type="spellEnd"/>
      <w:r w:rsidRPr="00E54880">
        <w:t xml:space="preserve"> </w:t>
      </w:r>
      <w:proofErr w:type="spellStart"/>
      <w:r w:rsidRPr="00E54880">
        <w:t>các</w:t>
      </w:r>
      <w:proofErr w:type="spellEnd"/>
      <w:r w:rsidRPr="00E54880">
        <w:t xml:space="preserve"> </w:t>
      </w:r>
      <w:proofErr w:type="spellStart"/>
      <w:r w:rsidRPr="00E54880">
        <w:t>điều</w:t>
      </w:r>
      <w:proofErr w:type="spellEnd"/>
      <w:r w:rsidRPr="00E54880">
        <w:t xml:space="preserve"> </w:t>
      </w:r>
      <w:proofErr w:type="spellStart"/>
      <w:r w:rsidRPr="00E54880">
        <w:t>khoản</w:t>
      </w:r>
      <w:proofErr w:type="spellEnd"/>
      <w:r w:rsidRPr="00E54880">
        <w:t xml:space="preserve"> </w:t>
      </w:r>
      <w:proofErr w:type="spellStart"/>
      <w:r w:rsidRPr="00E54880">
        <w:t>như</w:t>
      </w:r>
      <w:proofErr w:type="spellEnd"/>
      <w:r w:rsidRPr="00E54880">
        <w:t xml:space="preserve"> </w:t>
      </w:r>
      <w:proofErr w:type="spellStart"/>
      <w:r w:rsidRPr="00E54880">
        <w:t>sau</w:t>
      </w:r>
      <w:proofErr w:type="spellEnd"/>
      <w:r w:rsidRPr="00E54880">
        <w:t xml:space="preserve"> : </w:t>
      </w:r>
    </w:p>
    <w:p w14:paraId="70724163" w14:textId="77777777" w:rsidR="00E81CF1" w:rsidRPr="00E54880" w:rsidRDefault="00E81CF1" w:rsidP="00E81CF1">
      <w:pPr>
        <w:spacing w:after="60" w:line="240" w:lineRule="auto"/>
        <w:ind w:firstLine="450"/>
        <w:jc w:val="both"/>
        <w:rPr>
          <w:b/>
        </w:rPr>
      </w:pPr>
      <w:r w:rsidRPr="00E54880">
        <w:rPr>
          <w:b/>
          <w:u w:val="single"/>
        </w:rPr>
        <w:t>ĐIỀU 1:</w:t>
      </w:r>
      <w:r w:rsidRPr="00E54880">
        <w:rPr>
          <w:b/>
        </w:rPr>
        <w:t xml:space="preserve"> </w:t>
      </w:r>
      <w:proofErr w:type="spellStart"/>
      <w:r w:rsidRPr="00E54880">
        <w:rPr>
          <w:b/>
        </w:rPr>
        <w:t>Nội</w:t>
      </w:r>
      <w:proofErr w:type="spellEnd"/>
      <w:r w:rsidRPr="00E54880">
        <w:rPr>
          <w:b/>
        </w:rPr>
        <w:t xml:space="preserve"> dung </w:t>
      </w:r>
      <w:proofErr w:type="spellStart"/>
      <w:r w:rsidRPr="00E54880">
        <w:rPr>
          <w:b/>
        </w:rPr>
        <w:t>hợp</w:t>
      </w:r>
      <w:proofErr w:type="spellEnd"/>
      <w:r w:rsidRPr="00E54880">
        <w:rPr>
          <w:b/>
        </w:rPr>
        <w:t xml:space="preserve"> </w:t>
      </w:r>
      <w:proofErr w:type="spellStart"/>
      <w:r w:rsidRPr="00E54880">
        <w:rPr>
          <w:b/>
        </w:rPr>
        <w:t>đồng</w:t>
      </w:r>
      <w:proofErr w:type="spellEnd"/>
      <w:r w:rsidRPr="00E54880">
        <w:rPr>
          <w:b/>
        </w:rPr>
        <w:t>:</w:t>
      </w:r>
    </w:p>
    <w:p w14:paraId="6A436EE5" w14:textId="77777777" w:rsidR="00E81CF1" w:rsidRPr="00E54880" w:rsidRDefault="00E81CF1" w:rsidP="00E81CF1">
      <w:pPr>
        <w:tabs>
          <w:tab w:val="left" w:pos="284"/>
        </w:tabs>
        <w:spacing w:after="60" w:line="240" w:lineRule="auto"/>
        <w:ind w:firstLine="450"/>
        <w:jc w:val="both"/>
        <w:rPr>
          <w:b/>
          <w:i/>
        </w:rPr>
      </w:pPr>
      <w:r w:rsidRPr="00E54880">
        <w:tab/>
      </w:r>
      <w:r w:rsidRPr="00E54880">
        <w:rPr>
          <w:b/>
          <w:i/>
        </w:rPr>
        <w:t xml:space="preserve">1. </w:t>
      </w:r>
      <w:proofErr w:type="spellStart"/>
      <w:r w:rsidRPr="00E54880">
        <w:rPr>
          <w:b/>
          <w:i/>
        </w:rPr>
        <w:t>Bên</w:t>
      </w:r>
      <w:proofErr w:type="spellEnd"/>
      <w:r w:rsidRPr="00E54880">
        <w:rPr>
          <w:b/>
          <w:i/>
        </w:rPr>
        <w:t xml:space="preserve"> A </w:t>
      </w:r>
      <w:proofErr w:type="spellStart"/>
      <w:r w:rsidRPr="00E54880">
        <w:rPr>
          <w:b/>
          <w:i/>
        </w:rPr>
        <w:t>đồng</w:t>
      </w:r>
      <w:proofErr w:type="spellEnd"/>
      <w:r w:rsidRPr="00E54880">
        <w:rPr>
          <w:b/>
          <w:i/>
        </w:rPr>
        <w:t xml:space="preserve"> ý </w:t>
      </w:r>
      <w:proofErr w:type="spellStart"/>
      <w:r w:rsidRPr="00E54880">
        <w:rPr>
          <w:b/>
          <w:i/>
        </w:rPr>
        <w:t>bán</w:t>
      </w:r>
      <w:proofErr w:type="spellEnd"/>
      <w:r w:rsidRPr="00E54880">
        <w:rPr>
          <w:b/>
          <w:i/>
        </w:rPr>
        <w:t xml:space="preserve"> </w:t>
      </w:r>
      <w:proofErr w:type="spellStart"/>
      <w:r w:rsidRPr="00E54880">
        <w:rPr>
          <w:b/>
          <w:i/>
        </w:rPr>
        <w:t>cho</w:t>
      </w:r>
      <w:proofErr w:type="spellEnd"/>
      <w:r w:rsidRPr="00E54880">
        <w:rPr>
          <w:b/>
          <w:i/>
        </w:rPr>
        <w:t xml:space="preserve"> </w:t>
      </w:r>
      <w:proofErr w:type="spellStart"/>
      <w:r w:rsidRPr="00E54880">
        <w:rPr>
          <w:b/>
          <w:i/>
        </w:rPr>
        <w:t>Bên</w:t>
      </w:r>
      <w:proofErr w:type="spellEnd"/>
      <w:r w:rsidRPr="00E54880">
        <w:rPr>
          <w:b/>
          <w:i/>
        </w:rPr>
        <w:t xml:space="preserve"> B </w:t>
      </w:r>
      <w:proofErr w:type="spellStart"/>
      <w:r w:rsidRPr="00E54880">
        <w:rPr>
          <w:b/>
          <w:i/>
        </w:rPr>
        <w:t>nguyên</w:t>
      </w:r>
      <w:proofErr w:type="spellEnd"/>
      <w:r w:rsidRPr="00E54880">
        <w:rPr>
          <w:b/>
          <w:i/>
        </w:rPr>
        <w:t xml:space="preserve"> </w:t>
      </w:r>
      <w:proofErr w:type="spellStart"/>
      <w:r w:rsidRPr="00E54880">
        <w:rPr>
          <w:b/>
          <w:i/>
        </w:rPr>
        <w:t>liệu</w:t>
      </w:r>
      <w:proofErr w:type="spellEnd"/>
      <w:r w:rsidRPr="00E54880">
        <w:rPr>
          <w:b/>
          <w:i/>
        </w:rPr>
        <w:t>:</w:t>
      </w:r>
    </w:p>
    <w:p w14:paraId="380231D1" w14:textId="77777777" w:rsidR="00E81CF1" w:rsidRPr="00E54880" w:rsidRDefault="00E81CF1" w:rsidP="00E81CF1">
      <w:pPr>
        <w:pStyle w:val="NormalWeb"/>
        <w:shd w:val="clear" w:color="auto" w:fill="FFFFFF"/>
        <w:tabs>
          <w:tab w:val="left" w:pos="4500"/>
        </w:tabs>
        <w:spacing w:before="0" w:beforeAutospacing="0" w:after="60" w:afterAutospacing="0"/>
        <w:ind w:left="-284" w:firstLine="851"/>
        <w:jc w:val="both"/>
        <w:textAlignment w:val="baseline"/>
        <w:rPr>
          <w:bCs/>
          <w:bdr w:val="none" w:sz="0" w:space="0" w:color="auto" w:frame="1"/>
        </w:rPr>
      </w:pPr>
      <w:proofErr w:type="spellStart"/>
      <w:r w:rsidRPr="00E54880">
        <w:rPr>
          <w:bCs/>
          <w:bdr w:val="none" w:sz="0" w:space="0" w:color="auto" w:frame="1"/>
        </w:rPr>
        <w:t>Diện</w:t>
      </w:r>
      <w:proofErr w:type="spellEnd"/>
      <w:r w:rsidRPr="00E54880">
        <w:rPr>
          <w:bCs/>
          <w:bdr w:val="none" w:sz="0" w:space="0" w:color="auto" w:frame="1"/>
        </w:rPr>
        <w:t xml:space="preserve"> </w:t>
      </w:r>
      <w:proofErr w:type="spellStart"/>
      <w:r w:rsidRPr="00E54880">
        <w:rPr>
          <w:bCs/>
          <w:bdr w:val="none" w:sz="0" w:space="0" w:color="auto" w:frame="1"/>
        </w:rPr>
        <w:t>tích</w:t>
      </w:r>
      <w:proofErr w:type="spellEnd"/>
      <w:r w:rsidRPr="00E54880">
        <w:rPr>
          <w:bCs/>
          <w:bdr w:val="none" w:sz="0" w:space="0" w:color="auto" w:frame="1"/>
        </w:rPr>
        <w:t xml:space="preserve"> </w:t>
      </w:r>
      <w:proofErr w:type="spellStart"/>
      <w:r w:rsidRPr="00E54880">
        <w:rPr>
          <w:bCs/>
          <w:bdr w:val="none" w:sz="0" w:space="0" w:color="auto" w:frame="1"/>
        </w:rPr>
        <w:t>khai</w:t>
      </w:r>
      <w:proofErr w:type="spellEnd"/>
      <w:r w:rsidRPr="00E54880">
        <w:rPr>
          <w:bCs/>
          <w:bdr w:val="none" w:sz="0" w:space="0" w:color="auto" w:frame="1"/>
        </w:rPr>
        <w:t xml:space="preserve"> </w:t>
      </w:r>
      <w:proofErr w:type="spellStart"/>
      <w:r w:rsidRPr="00E54880">
        <w:rPr>
          <w:bCs/>
          <w:bdr w:val="none" w:sz="0" w:space="0" w:color="auto" w:frame="1"/>
        </w:rPr>
        <w:t>thác</w:t>
      </w:r>
      <w:proofErr w:type="spellEnd"/>
      <w:r w:rsidRPr="00E54880">
        <w:rPr>
          <w:bCs/>
          <w:bdr w:val="none" w:sz="0" w:space="0" w:color="auto" w:frame="1"/>
        </w:rPr>
        <w:t xml:space="preserve"> </w:t>
      </w:r>
      <w:proofErr w:type="spellStart"/>
      <w:r w:rsidRPr="00E54880">
        <w:rPr>
          <w:bCs/>
          <w:bdr w:val="none" w:sz="0" w:space="0" w:color="auto" w:frame="1"/>
        </w:rPr>
        <w:t>cụ</w:t>
      </w:r>
      <w:proofErr w:type="spellEnd"/>
      <w:r w:rsidRPr="00E54880">
        <w:rPr>
          <w:bCs/>
          <w:bdr w:val="none" w:sz="0" w:space="0" w:color="auto" w:frame="1"/>
        </w:rPr>
        <w:t xml:space="preserve"> </w:t>
      </w:r>
      <w:proofErr w:type="spellStart"/>
      <w:r w:rsidRPr="00E54880">
        <w:rPr>
          <w:bCs/>
          <w:bdr w:val="none" w:sz="0" w:space="0" w:color="auto" w:frame="1"/>
        </w:rPr>
        <w:t>thể</w:t>
      </w:r>
      <w:proofErr w:type="spellEnd"/>
      <w:r w:rsidRPr="00E54880">
        <w:rPr>
          <w:bCs/>
          <w:bdr w:val="none" w:sz="0" w:space="0" w:color="auto" w:frame="1"/>
        </w:rPr>
        <w:t>:</w:t>
      </w:r>
    </w:p>
    <w:p w14:paraId="473DE49C" w14:textId="77777777" w:rsidR="00E81CF1" w:rsidRPr="00E54880" w:rsidRDefault="00E81CF1" w:rsidP="00E81CF1">
      <w:pPr>
        <w:pStyle w:val="NormalWeb"/>
        <w:shd w:val="clear" w:color="auto" w:fill="FFFFFF"/>
        <w:tabs>
          <w:tab w:val="left" w:pos="4500"/>
        </w:tabs>
        <w:spacing w:before="0" w:beforeAutospacing="0" w:after="60" w:afterAutospacing="0"/>
        <w:ind w:left="-284" w:firstLine="851"/>
        <w:jc w:val="both"/>
        <w:textAlignment w:val="baseline"/>
        <w:rPr>
          <w:rStyle w:val="Strong"/>
          <w:b w:val="0"/>
          <w:bdr w:val="none" w:sz="0" w:space="0" w:color="auto" w:frame="1"/>
        </w:rPr>
      </w:pPr>
      <w:proofErr w:type="spellStart"/>
      <w:r w:rsidRPr="00E54880">
        <w:rPr>
          <w:bCs/>
          <w:bdr w:val="none" w:sz="0" w:space="0" w:color="auto" w:frame="1"/>
        </w:rPr>
        <w:t>Địa</w:t>
      </w:r>
      <w:proofErr w:type="spellEnd"/>
      <w:r w:rsidRPr="00E54880">
        <w:rPr>
          <w:bCs/>
          <w:bdr w:val="none" w:sz="0" w:space="0" w:color="auto" w:frame="1"/>
        </w:rPr>
        <w:t xml:space="preserve"> </w:t>
      </w:r>
      <w:proofErr w:type="spellStart"/>
      <w:r w:rsidRPr="00E54880">
        <w:rPr>
          <w:bCs/>
          <w:bdr w:val="none" w:sz="0" w:space="0" w:color="auto" w:frame="1"/>
        </w:rPr>
        <w:t>điểm</w:t>
      </w:r>
      <w:proofErr w:type="spellEnd"/>
      <w:r w:rsidRPr="00E54880">
        <w:rPr>
          <w:bCs/>
          <w:bdr w:val="none" w:sz="0" w:space="0" w:color="auto" w:frame="1"/>
        </w:rPr>
        <w:t xml:space="preserve"> </w:t>
      </w:r>
      <w:proofErr w:type="spellStart"/>
      <w:r w:rsidRPr="00E54880">
        <w:rPr>
          <w:bCs/>
          <w:bdr w:val="none" w:sz="0" w:space="0" w:color="auto" w:frame="1"/>
        </w:rPr>
        <w:t>lô</w:t>
      </w:r>
      <w:proofErr w:type="spellEnd"/>
      <w:r w:rsidRPr="00E54880">
        <w:rPr>
          <w:bCs/>
          <w:bdr w:val="none" w:sz="0" w:space="0" w:color="auto" w:frame="1"/>
        </w:rPr>
        <w:t xml:space="preserve"> </w:t>
      </w:r>
      <w:proofErr w:type="spellStart"/>
      <w:r w:rsidRPr="00E54880">
        <w:rPr>
          <w:bCs/>
          <w:bdr w:val="none" w:sz="0" w:space="0" w:color="auto" w:frame="1"/>
        </w:rPr>
        <w:t>rừng</w:t>
      </w:r>
      <w:proofErr w:type="spellEnd"/>
      <w:r w:rsidRPr="00E54880">
        <w:rPr>
          <w:bCs/>
          <w:bdr w:val="none" w:sz="0" w:space="0" w:color="auto" w:frame="1"/>
        </w:rPr>
        <w:t>:</w:t>
      </w:r>
    </w:p>
    <w:tbl>
      <w:tblPr>
        <w:tblStyle w:val="TableGrid"/>
        <w:tblW w:w="4926" w:type="pct"/>
        <w:tblLook w:val="04A0" w:firstRow="1" w:lastRow="0" w:firstColumn="1" w:lastColumn="0" w:noHBand="0" w:noVBand="1"/>
      </w:tblPr>
      <w:tblGrid>
        <w:gridCol w:w="685"/>
        <w:gridCol w:w="1348"/>
        <w:gridCol w:w="527"/>
        <w:gridCol w:w="4626"/>
        <w:gridCol w:w="1741"/>
      </w:tblGrid>
      <w:tr w:rsidR="00E54880" w:rsidRPr="00E54880" w14:paraId="1405A9D7" w14:textId="77777777" w:rsidTr="00E14BFA">
        <w:trPr>
          <w:tblHeader/>
        </w:trPr>
        <w:tc>
          <w:tcPr>
            <w:tcW w:w="384" w:type="pct"/>
            <w:vAlign w:val="center"/>
          </w:tcPr>
          <w:p w14:paraId="2C780BAA" w14:textId="77777777" w:rsidR="00E81CF1" w:rsidRPr="00E54880" w:rsidRDefault="00E81CF1" w:rsidP="005246B9">
            <w:pPr>
              <w:pStyle w:val="NormalWeb"/>
              <w:spacing w:before="0" w:beforeAutospacing="0" w:after="60" w:afterAutospacing="0"/>
              <w:ind w:left="-284" w:firstLine="174"/>
              <w:jc w:val="center"/>
              <w:textAlignment w:val="baseline"/>
              <w:rPr>
                <w:b/>
                <w:bCs/>
                <w:spacing w:val="-8"/>
                <w:bdr w:val="none" w:sz="0" w:space="0" w:color="auto" w:frame="1"/>
              </w:rPr>
            </w:pPr>
            <w:r w:rsidRPr="00E54880">
              <w:rPr>
                <w:b/>
                <w:bCs/>
                <w:spacing w:val="-8"/>
                <w:bdr w:val="none" w:sz="0" w:space="0" w:color="auto" w:frame="1"/>
              </w:rPr>
              <w:t>STT</w:t>
            </w:r>
          </w:p>
        </w:tc>
        <w:tc>
          <w:tcPr>
            <w:tcW w:w="755" w:type="pct"/>
            <w:vAlign w:val="center"/>
          </w:tcPr>
          <w:p w14:paraId="14644E2E" w14:textId="77777777" w:rsidR="00E81CF1" w:rsidRPr="00E54880" w:rsidRDefault="00E81CF1" w:rsidP="005246B9">
            <w:pPr>
              <w:pStyle w:val="NormalWeb"/>
              <w:spacing w:before="0" w:beforeAutospacing="0" w:after="60" w:afterAutospacing="0"/>
              <w:ind w:left="-284" w:firstLine="284"/>
              <w:jc w:val="center"/>
              <w:textAlignment w:val="baseline"/>
              <w:rPr>
                <w:b/>
                <w:bCs/>
                <w:spacing w:val="-8"/>
                <w:bdr w:val="none" w:sz="0" w:space="0" w:color="auto" w:frame="1"/>
              </w:rPr>
            </w:pPr>
            <w:proofErr w:type="spellStart"/>
            <w:r w:rsidRPr="00E54880">
              <w:rPr>
                <w:b/>
                <w:bCs/>
                <w:spacing w:val="-8"/>
                <w:bdr w:val="none" w:sz="0" w:space="0" w:color="auto" w:frame="1"/>
              </w:rPr>
              <w:t>Khoảnh</w:t>
            </w:r>
            <w:proofErr w:type="spellEnd"/>
          </w:p>
        </w:tc>
        <w:tc>
          <w:tcPr>
            <w:tcW w:w="295" w:type="pct"/>
            <w:vAlign w:val="center"/>
          </w:tcPr>
          <w:p w14:paraId="6717F0E2" w14:textId="77777777" w:rsidR="00E81CF1" w:rsidRPr="00E54880" w:rsidRDefault="00E81CF1" w:rsidP="005246B9">
            <w:pPr>
              <w:pStyle w:val="NormalWeb"/>
              <w:spacing w:before="0" w:beforeAutospacing="0" w:after="60" w:afterAutospacing="0"/>
              <w:ind w:left="-284" w:firstLine="284"/>
              <w:jc w:val="center"/>
              <w:textAlignment w:val="baseline"/>
              <w:rPr>
                <w:b/>
                <w:bCs/>
                <w:spacing w:val="-8"/>
                <w:bdr w:val="none" w:sz="0" w:space="0" w:color="auto" w:frame="1"/>
              </w:rPr>
            </w:pPr>
            <w:r w:rsidRPr="00E54880">
              <w:rPr>
                <w:b/>
                <w:bCs/>
                <w:spacing w:val="-8"/>
                <w:bdr w:val="none" w:sz="0" w:space="0" w:color="auto" w:frame="1"/>
              </w:rPr>
              <w:t>Lô</w:t>
            </w:r>
          </w:p>
        </w:tc>
        <w:tc>
          <w:tcPr>
            <w:tcW w:w="2591" w:type="pct"/>
            <w:vAlign w:val="center"/>
          </w:tcPr>
          <w:p w14:paraId="1C80F475" w14:textId="77777777" w:rsidR="00E81CF1" w:rsidRPr="00E54880" w:rsidRDefault="00E81CF1" w:rsidP="005246B9">
            <w:pPr>
              <w:pStyle w:val="NormalWeb"/>
              <w:spacing w:before="0" w:beforeAutospacing="0" w:after="60" w:afterAutospacing="0"/>
              <w:jc w:val="center"/>
              <w:textAlignment w:val="baseline"/>
              <w:rPr>
                <w:b/>
                <w:bCs/>
                <w:spacing w:val="-8"/>
                <w:bdr w:val="none" w:sz="0" w:space="0" w:color="auto" w:frame="1"/>
              </w:rPr>
            </w:pPr>
            <w:proofErr w:type="spellStart"/>
            <w:r w:rsidRPr="00E54880">
              <w:rPr>
                <w:b/>
                <w:bCs/>
                <w:spacing w:val="-8"/>
                <w:bdr w:val="none" w:sz="0" w:space="0" w:color="auto" w:frame="1"/>
              </w:rPr>
              <w:t>Diện</w:t>
            </w:r>
            <w:proofErr w:type="spellEnd"/>
            <w:r w:rsidRPr="00E54880">
              <w:rPr>
                <w:b/>
                <w:bCs/>
                <w:spacing w:val="-8"/>
                <w:bdr w:val="none" w:sz="0" w:space="0" w:color="auto" w:frame="1"/>
              </w:rPr>
              <w:t xml:space="preserve"> </w:t>
            </w:r>
            <w:proofErr w:type="spellStart"/>
            <w:r w:rsidRPr="00E54880">
              <w:rPr>
                <w:b/>
                <w:bCs/>
                <w:spacing w:val="-8"/>
                <w:bdr w:val="none" w:sz="0" w:space="0" w:color="auto" w:frame="1"/>
              </w:rPr>
              <w:t>tích</w:t>
            </w:r>
            <w:proofErr w:type="spellEnd"/>
            <w:r w:rsidRPr="00E54880">
              <w:rPr>
                <w:b/>
                <w:bCs/>
                <w:spacing w:val="-8"/>
                <w:bdr w:val="none" w:sz="0" w:space="0" w:color="auto" w:frame="1"/>
              </w:rPr>
              <w:t xml:space="preserve"> </w:t>
            </w:r>
            <w:proofErr w:type="spellStart"/>
            <w:r w:rsidRPr="00E54880">
              <w:rPr>
                <w:b/>
                <w:bCs/>
                <w:spacing w:val="-8"/>
                <w:bdr w:val="none" w:sz="0" w:space="0" w:color="auto" w:frame="1"/>
              </w:rPr>
              <w:t>khai</w:t>
            </w:r>
            <w:proofErr w:type="spellEnd"/>
            <w:r w:rsidRPr="00E54880">
              <w:rPr>
                <w:b/>
                <w:bCs/>
                <w:spacing w:val="-8"/>
                <w:bdr w:val="none" w:sz="0" w:space="0" w:color="auto" w:frame="1"/>
              </w:rPr>
              <w:t xml:space="preserve"> </w:t>
            </w:r>
            <w:proofErr w:type="spellStart"/>
            <w:r w:rsidRPr="00E54880">
              <w:rPr>
                <w:b/>
                <w:bCs/>
                <w:spacing w:val="-8"/>
                <w:bdr w:val="none" w:sz="0" w:space="0" w:color="auto" w:frame="1"/>
              </w:rPr>
              <w:t>thác</w:t>
            </w:r>
            <w:proofErr w:type="spellEnd"/>
            <w:r w:rsidRPr="00E54880">
              <w:rPr>
                <w:b/>
                <w:bCs/>
                <w:spacing w:val="-8"/>
                <w:bdr w:val="none" w:sz="0" w:space="0" w:color="auto" w:frame="1"/>
              </w:rPr>
              <w:t xml:space="preserve"> (ha)</w:t>
            </w:r>
          </w:p>
        </w:tc>
        <w:tc>
          <w:tcPr>
            <w:tcW w:w="975" w:type="pct"/>
            <w:vAlign w:val="center"/>
          </w:tcPr>
          <w:p w14:paraId="1A2EE4A1" w14:textId="77777777" w:rsidR="00E81CF1" w:rsidRPr="00E54880" w:rsidRDefault="00E81CF1" w:rsidP="005246B9">
            <w:pPr>
              <w:pStyle w:val="NormalWeb"/>
              <w:spacing w:before="0" w:beforeAutospacing="0" w:after="60" w:afterAutospacing="0"/>
              <w:jc w:val="center"/>
              <w:textAlignment w:val="baseline"/>
              <w:rPr>
                <w:b/>
                <w:bCs/>
                <w:spacing w:val="-8"/>
                <w:bdr w:val="none" w:sz="0" w:space="0" w:color="auto" w:frame="1"/>
                <w:vertAlign w:val="superscript"/>
              </w:rPr>
            </w:pPr>
            <w:proofErr w:type="spellStart"/>
            <w:r w:rsidRPr="00E54880">
              <w:rPr>
                <w:b/>
                <w:bCs/>
                <w:spacing w:val="-8"/>
                <w:bdr w:val="none" w:sz="0" w:space="0" w:color="auto" w:frame="1"/>
              </w:rPr>
              <w:t>Loài</w:t>
            </w:r>
            <w:proofErr w:type="spellEnd"/>
            <w:r w:rsidRPr="00E54880">
              <w:rPr>
                <w:b/>
                <w:bCs/>
                <w:spacing w:val="-8"/>
                <w:bdr w:val="none" w:sz="0" w:space="0" w:color="auto" w:frame="1"/>
              </w:rPr>
              <w:t xml:space="preserve"> keo</w:t>
            </w:r>
          </w:p>
        </w:tc>
      </w:tr>
      <w:tr w:rsidR="00E54880" w:rsidRPr="00E54880" w14:paraId="5532E33A" w14:textId="77777777" w:rsidTr="00E14BFA">
        <w:tc>
          <w:tcPr>
            <w:tcW w:w="384" w:type="pct"/>
            <w:vAlign w:val="center"/>
          </w:tcPr>
          <w:p w14:paraId="38515D2C" w14:textId="77777777" w:rsidR="00E81CF1" w:rsidRPr="00E54880" w:rsidRDefault="00E81CF1" w:rsidP="005246B9">
            <w:pPr>
              <w:pStyle w:val="NormalWeb"/>
              <w:spacing w:before="0" w:beforeAutospacing="0" w:after="60" w:afterAutospacing="0"/>
              <w:ind w:left="-284" w:firstLine="318"/>
              <w:jc w:val="center"/>
              <w:textAlignment w:val="baseline"/>
              <w:rPr>
                <w:bCs/>
                <w:spacing w:val="-8"/>
                <w:bdr w:val="none" w:sz="0" w:space="0" w:color="auto" w:frame="1"/>
              </w:rPr>
            </w:pPr>
            <w:r w:rsidRPr="00E54880">
              <w:rPr>
                <w:bCs/>
                <w:spacing w:val="-8"/>
                <w:bdr w:val="none" w:sz="0" w:space="0" w:color="auto" w:frame="1"/>
              </w:rPr>
              <w:t>1</w:t>
            </w:r>
          </w:p>
        </w:tc>
        <w:tc>
          <w:tcPr>
            <w:tcW w:w="755" w:type="pct"/>
            <w:vAlign w:val="center"/>
          </w:tcPr>
          <w:p w14:paraId="24702013" w14:textId="77777777" w:rsidR="00E81CF1" w:rsidRPr="00E54880" w:rsidRDefault="00E81CF1" w:rsidP="005246B9">
            <w:pPr>
              <w:spacing w:after="60"/>
              <w:ind w:firstLine="30"/>
              <w:jc w:val="center"/>
              <w:rPr>
                <w:rFonts w:cs="Times New Roman"/>
                <w:sz w:val="24"/>
                <w:szCs w:val="24"/>
              </w:rPr>
            </w:pPr>
          </w:p>
        </w:tc>
        <w:tc>
          <w:tcPr>
            <w:tcW w:w="295" w:type="pct"/>
            <w:vAlign w:val="center"/>
          </w:tcPr>
          <w:p w14:paraId="7C8B507D" w14:textId="77777777" w:rsidR="00E81CF1" w:rsidRPr="00E54880" w:rsidRDefault="00E81CF1" w:rsidP="005246B9">
            <w:pPr>
              <w:spacing w:after="60"/>
              <w:jc w:val="center"/>
              <w:rPr>
                <w:rFonts w:cs="Times New Roman"/>
                <w:sz w:val="24"/>
                <w:szCs w:val="24"/>
              </w:rPr>
            </w:pPr>
          </w:p>
        </w:tc>
        <w:tc>
          <w:tcPr>
            <w:tcW w:w="2591" w:type="pct"/>
            <w:vAlign w:val="center"/>
          </w:tcPr>
          <w:p w14:paraId="079BD894" w14:textId="77777777" w:rsidR="00E81CF1" w:rsidRPr="00E54880" w:rsidRDefault="00E81CF1" w:rsidP="005246B9">
            <w:pPr>
              <w:spacing w:after="60"/>
              <w:jc w:val="center"/>
              <w:rPr>
                <w:rFonts w:cs="Times New Roman"/>
                <w:sz w:val="24"/>
                <w:szCs w:val="24"/>
              </w:rPr>
            </w:pPr>
          </w:p>
        </w:tc>
        <w:tc>
          <w:tcPr>
            <w:tcW w:w="975" w:type="pct"/>
          </w:tcPr>
          <w:p w14:paraId="00D06156" w14:textId="77777777" w:rsidR="00E81CF1" w:rsidRPr="00E54880" w:rsidRDefault="00E81CF1" w:rsidP="005246B9">
            <w:pPr>
              <w:pStyle w:val="NormalWeb"/>
              <w:spacing w:before="0" w:beforeAutospacing="0" w:after="60" w:afterAutospacing="0"/>
              <w:ind w:left="-284" w:firstLine="210"/>
              <w:jc w:val="center"/>
              <w:textAlignment w:val="baseline"/>
              <w:rPr>
                <w:bCs/>
                <w:spacing w:val="-8"/>
                <w:bdr w:val="none" w:sz="0" w:space="0" w:color="auto" w:frame="1"/>
              </w:rPr>
            </w:pPr>
          </w:p>
        </w:tc>
      </w:tr>
      <w:tr w:rsidR="00E54880" w:rsidRPr="00E54880" w14:paraId="644F63B8" w14:textId="77777777" w:rsidTr="00E14BFA">
        <w:tc>
          <w:tcPr>
            <w:tcW w:w="384" w:type="pct"/>
            <w:vAlign w:val="center"/>
          </w:tcPr>
          <w:p w14:paraId="1C4410C0" w14:textId="77777777" w:rsidR="00E81CF1" w:rsidRPr="00E54880" w:rsidRDefault="00E81CF1" w:rsidP="005246B9">
            <w:pPr>
              <w:pStyle w:val="NormalWeb"/>
              <w:spacing w:before="0" w:beforeAutospacing="0" w:after="60" w:afterAutospacing="0"/>
              <w:ind w:left="-284" w:firstLine="318"/>
              <w:jc w:val="center"/>
              <w:textAlignment w:val="baseline"/>
              <w:rPr>
                <w:bCs/>
                <w:spacing w:val="-8"/>
                <w:bdr w:val="none" w:sz="0" w:space="0" w:color="auto" w:frame="1"/>
              </w:rPr>
            </w:pPr>
          </w:p>
        </w:tc>
        <w:tc>
          <w:tcPr>
            <w:tcW w:w="755" w:type="pct"/>
            <w:vAlign w:val="center"/>
          </w:tcPr>
          <w:p w14:paraId="7A434B2C" w14:textId="77777777" w:rsidR="00E81CF1" w:rsidRPr="00E54880" w:rsidRDefault="00E81CF1" w:rsidP="005246B9">
            <w:pPr>
              <w:spacing w:after="60"/>
              <w:ind w:firstLine="30"/>
              <w:jc w:val="center"/>
              <w:rPr>
                <w:rFonts w:cs="Times New Roman"/>
                <w:noProof/>
                <w:sz w:val="24"/>
                <w:szCs w:val="24"/>
              </w:rPr>
            </w:pPr>
          </w:p>
        </w:tc>
        <w:tc>
          <w:tcPr>
            <w:tcW w:w="295" w:type="pct"/>
            <w:vAlign w:val="center"/>
          </w:tcPr>
          <w:p w14:paraId="02A7C462" w14:textId="77777777" w:rsidR="00E81CF1" w:rsidRPr="00E54880" w:rsidRDefault="00E81CF1" w:rsidP="005246B9">
            <w:pPr>
              <w:spacing w:after="60"/>
              <w:jc w:val="center"/>
              <w:rPr>
                <w:rFonts w:cs="Times New Roman"/>
                <w:noProof/>
                <w:sz w:val="24"/>
                <w:szCs w:val="24"/>
              </w:rPr>
            </w:pPr>
          </w:p>
        </w:tc>
        <w:tc>
          <w:tcPr>
            <w:tcW w:w="2591" w:type="pct"/>
            <w:vAlign w:val="center"/>
          </w:tcPr>
          <w:p w14:paraId="79259E91" w14:textId="77777777" w:rsidR="00E81CF1" w:rsidRPr="00E54880" w:rsidRDefault="00E81CF1" w:rsidP="005246B9">
            <w:pPr>
              <w:spacing w:after="60"/>
              <w:jc w:val="center"/>
              <w:rPr>
                <w:rFonts w:cs="Times New Roman"/>
                <w:noProof/>
                <w:sz w:val="24"/>
                <w:szCs w:val="24"/>
              </w:rPr>
            </w:pPr>
          </w:p>
        </w:tc>
        <w:tc>
          <w:tcPr>
            <w:tcW w:w="975" w:type="pct"/>
          </w:tcPr>
          <w:p w14:paraId="33411F02" w14:textId="77777777" w:rsidR="00E81CF1" w:rsidRPr="00E54880" w:rsidRDefault="00E81CF1" w:rsidP="005246B9">
            <w:pPr>
              <w:pStyle w:val="NormalWeb"/>
              <w:spacing w:before="0" w:beforeAutospacing="0" w:after="60" w:afterAutospacing="0"/>
              <w:ind w:left="-284" w:firstLine="210"/>
              <w:jc w:val="center"/>
              <w:textAlignment w:val="baseline"/>
              <w:rPr>
                <w:bCs/>
                <w:spacing w:val="-8"/>
                <w:bdr w:val="none" w:sz="0" w:space="0" w:color="auto" w:frame="1"/>
              </w:rPr>
            </w:pPr>
          </w:p>
        </w:tc>
      </w:tr>
      <w:tr w:rsidR="00E54880" w:rsidRPr="00E54880" w14:paraId="0ECCC98B" w14:textId="77777777" w:rsidTr="00E14BFA">
        <w:tc>
          <w:tcPr>
            <w:tcW w:w="1139" w:type="pct"/>
            <w:gridSpan w:val="2"/>
          </w:tcPr>
          <w:p w14:paraId="54B17B6F" w14:textId="77777777" w:rsidR="00E81CF1" w:rsidRPr="00E54880" w:rsidRDefault="00E81CF1" w:rsidP="005246B9">
            <w:pPr>
              <w:pStyle w:val="NormalWeb"/>
              <w:spacing w:before="0" w:beforeAutospacing="0" w:after="60" w:afterAutospacing="0"/>
              <w:ind w:left="-284" w:firstLine="851"/>
              <w:jc w:val="both"/>
              <w:textAlignment w:val="baseline"/>
              <w:rPr>
                <w:b/>
                <w:bCs/>
                <w:spacing w:val="-8"/>
                <w:bdr w:val="none" w:sz="0" w:space="0" w:color="auto" w:frame="1"/>
              </w:rPr>
            </w:pPr>
            <w:proofErr w:type="spellStart"/>
            <w:r w:rsidRPr="00E54880">
              <w:rPr>
                <w:b/>
                <w:bCs/>
                <w:spacing w:val="-8"/>
                <w:bdr w:val="none" w:sz="0" w:space="0" w:color="auto" w:frame="1"/>
              </w:rPr>
              <w:t>Tổng</w:t>
            </w:r>
            <w:proofErr w:type="spellEnd"/>
            <w:r w:rsidRPr="00E54880">
              <w:rPr>
                <w:b/>
                <w:bCs/>
                <w:spacing w:val="-8"/>
                <w:bdr w:val="none" w:sz="0" w:space="0" w:color="auto" w:frame="1"/>
              </w:rPr>
              <w:t xml:space="preserve"> </w:t>
            </w:r>
            <w:proofErr w:type="spellStart"/>
            <w:r w:rsidRPr="00E54880">
              <w:rPr>
                <w:b/>
                <w:bCs/>
                <w:spacing w:val="-8"/>
                <w:bdr w:val="none" w:sz="0" w:space="0" w:color="auto" w:frame="1"/>
              </w:rPr>
              <w:t>cộng</w:t>
            </w:r>
            <w:proofErr w:type="spellEnd"/>
          </w:p>
        </w:tc>
        <w:tc>
          <w:tcPr>
            <w:tcW w:w="295" w:type="pct"/>
            <w:vAlign w:val="center"/>
          </w:tcPr>
          <w:p w14:paraId="37D93940" w14:textId="77777777" w:rsidR="00E81CF1" w:rsidRPr="00E54880" w:rsidRDefault="00E81CF1" w:rsidP="005246B9">
            <w:pPr>
              <w:pStyle w:val="NormalWeb"/>
              <w:spacing w:before="0" w:beforeAutospacing="0" w:after="60" w:afterAutospacing="0"/>
              <w:ind w:left="-284"/>
              <w:jc w:val="center"/>
              <w:textAlignment w:val="baseline"/>
              <w:rPr>
                <w:b/>
                <w:bCs/>
                <w:spacing w:val="-8"/>
                <w:bdr w:val="none" w:sz="0" w:space="0" w:color="auto" w:frame="1"/>
              </w:rPr>
            </w:pPr>
          </w:p>
        </w:tc>
        <w:tc>
          <w:tcPr>
            <w:tcW w:w="2591" w:type="pct"/>
            <w:vAlign w:val="center"/>
          </w:tcPr>
          <w:p w14:paraId="2376239E" w14:textId="77777777" w:rsidR="00E81CF1" w:rsidRPr="00E54880" w:rsidRDefault="00E81CF1" w:rsidP="005246B9">
            <w:pPr>
              <w:spacing w:after="60"/>
              <w:ind w:left="-284"/>
              <w:jc w:val="center"/>
              <w:rPr>
                <w:rFonts w:cs="Times New Roman"/>
                <w:b/>
                <w:bCs/>
                <w:sz w:val="24"/>
                <w:szCs w:val="24"/>
              </w:rPr>
            </w:pPr>
          </w:p>
        </w:tc>
        <w:tc>
          <w:tcPr>
            <w:tcW w:w="975" w:type="pct"/>
          </w:tcPr>
          <w:p w14:paraId="0641364D" w14:textId="77777777" w:rsidR="00E81CF1" w:rsidRPr="00E54880" w:rsidRDefault="00E81CF1" w:rsidP="005246B9">
            <w:pPr>
              <w:autoSpaceDE w:val="0"/>
              <w:autoSpaceDN w:val="0"/>
              <w:adjustRightInd w:val="0"/>
              <w:spacing w:after="60"/>
              <w:ind w:left="-284" w:firstLine="851"/>
              <w:jc w:val="center"/>
              <w:rPr>
                <w:rFonts w:cs="Times New Roman"/>
                <w:b/>
                <w:bCs/>
                <w:sz w:val="24"/>
                <w:szCs w:val="24"/>
              </w:rPr>
            </w:pPr>
          </w:p>
        </w:tc>
      </w:tr>
    </w:tbl>
    <w:p w14:paraId="615C9B5B" w14:textId="77777777" w:rsidR="00E81CF1" w:rsidRPr="00E54880" w:rsidRDefault="00E81CF1" w:rsidP="00E81CF1">
      <w:pPr>
        <w:pStyle w:val="ListParagraph"/>
        <w:numPr>
          <w:ilvl w:val="0"/>
          <w:numId w:val="40"/>
        </w:numPr>
        <w:spacing w:after="60" w:line="240" w:lineRule="auto"/>
        <w:ind w:left="270" w:firstLine="270"/>
        <w:contextualSpacing w:val="0"/>
        <w:jc w:val="both"/>
      </w:pPr>
      <w:proofErr w:type="spellStart"/>
      <w:r w:rsidRPr="00E54880">
        <w:t>Đơn</w:t>
      </w:r>
      <w:proofErr w:type="spellEnd"/>
      <w:r w:rsidRPr="00E54880">
        <w:t xml:space="preserve"> </w:t>
      </w:r>
      <w:proofErr w:type="spellStart"/>
      <w:r w:rsidRPr="00E54880">
        <w:t>giá</w:t>
      </w:r>
      <w:proofErr w:type="spellEnd"/>
      <w:r w:rsidRPr="00E54880">
        <w:t xml:space="preserve"> </w:t>
      </w:r>
      <w:proofErr w:type="spellStart"/>
      <w:r w:rsidRPr="00E54880">
        <w:t>và</w:t>
      </w:r>
      <w:proofErr w:type="spellEnd"/>
      <w:r w:rsidRPr="00E54880">
        <w:t xml:space="preserve"> </w:t>
      </w:r>
      <w:proofErr w:type="spellStart"/>
      <w:r w:rsidRPr="00E54880">
        <w:t>quy</w:t>
      </w:r>
      <w:proofErr w:type="spellEnd"/>
      <w:r w:rsidRPr="00E54880">
        <w:t xml:space="preserve"> </w:t>
      </w:r>
      <w:proofErr w:type="spellStart"/>
      <w:r w:rsidRPr="00E54880">
        <w:t>cách</w:t>
      </w:r>
      <w:proofErr w:type="spellEnd"/>
      <w:r w:rsidRPr="00E54880">
        <w:t xml:space="preserve"> </w:t>
      </w:r>
      <w:proofErr w:type="spellStart"/>
      <w:r w:rsidRPr="00E54880">
        <w:t>như</w:t>
      </w:r>
      <w:proofErr w:type="spellEnd"/>
      <w:r w:rsidRPr="00E54880">
        <w:t xml:space="preserve"> </w:t>
      </w:r>
      <w:proofErr w:type="spellStart"/>
      <w:r w:rsidRPr="00E54880">
        <w:t>sau</w:t>
      </w:r>
      <w:proofErr w:type="spellEnd"/>
      <w:r w:rsidRPr="00E54880">
        <w:t>:</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5180"/>
        <w:gridCol w:w="1374"/>
        <w:gridCol w:w="1369"/>
      </w:tblGrid>
      <w:tr w:rsidR="00E54880" w:rsidRPr="00E54880" w14:paraId="0F4A4612" w14:textId="77777777" w:rsidTr="005246B9">
        <w:trPr>
          <w:trHeight w:val="539"/>
          <w:jc w:val="center"/>
        </w:trPr>
        <w:tc>
          <w:tcPr>
            <w:tcW w:w="451" w:type="pct"/>
            <w:tcBorders>
              <w:top w:val="single" w:sz="4" w:space="0" w:color="auto"/>
              <w:left w:val="single" w:sz="4" w:space="0" w:color="auto"/>
              <w:bottom w:val="single" w:sz="4" w:space="0" w:color="auto"/>
              <w:right w:val="single" w:sz="4" w:space="0" w:color="auto"/>
            </w:tcBorders>
            <w:vAlign w:val="center"/>
          </w:tcPr>
          <w:p w14:paraId="38C0E54D" w14:textId="77777777" w:rsidR="00E81CF1" w:rsidRPr="00E54880" w:rsidRDefault="00E81CF1" w:rsidP="00A2653D">
            <w:pPr>
              <w:spacing w:after="0" w:line="240" w:lineRule="auto"/>
              <w:jc w:val="center"/>
              <w:rPr>
                <w:b/>
                <w:lang w:val="nl-NL"/>
              </w:rPr>
            </w:pPr>
            <w:r w:rsidRPr="00E54880">
              <w:rPr>
                <w:b/>
                <w:lang w:val="nl-NL"/>
              </w:rPr>
              <w:t>STT</w:t>
            </w:r>
          </w:p>
        </w:tc>
        <w:tc>
          <w:tcPr>
            <w:tcW w:w="2974" w:type="pct"/>
            <w:tcBorders>
              <w:top w:val="single" w:sz="4" w:space="0" w:color="auto"/>
              <w:left w:val="single" w:sz="4" w:space="0" w:color="auto"/>
              <w:bottom w:val="single" w:sz="4" w:space="0" w:color="auto"/>
              <w:right w:val="single" w:sz="4" w:space="0" w:color="auto"/>
            </w:tcBorders>
            <w:vAlign w:val="center"/>
          </w:tcPr>
          <w:p w14:paraId="5B297C62" w14:textId="77777777" w:rsidR="00E81CF1" w:rsidRPr="00E54880" w:rsidRDefault="00E81CF1" w:rsidP="00A2653D">
            <w:pPr>
              <w:spacing w:after="0" w:line="240" w:lineRule="auto"/>
              <w:ind w:hanging="51"/>
              <w:jc w:val="center"/>
              <w:rPr>
                <w:b/>
                <w:lang w:val="nl-NL"/>
              </w:rPr>
            </w:pPr>
            <w:r w:rsidRPr="00E54880">
              <w:rPr>
                <w:b/>
                <w:lang w:val="nl-NL"/>
              </w:rPr>
              <w:t>Tên nguyên liệu</w:t>
            </w:r>
          </w:p>
        </w:tc>
        <w:tc>
          <w:tcPr>
            <w:tcW w:w="789" w:type="pct"/>
            <w:tcBorders>
              <w:top w:val="single" w:sz="4" w:space="0" w:color="auto"/>
              <w:left w:val="single" w:sz="4" w:space="0" w:color="auto"/>
              <w:bottom w:val="single" w:sz="4" w:space="0" w:color="auto"/>
              <w:right w:val="single" w:sz="4" w:space="0" w:color="auto"/>
            </w:tcBorders>
            <w:vAlign w:val="center"/>
          </w:tcPr>
          <w:p w14:paraId="6195AB65" w14:textId="77777777" w:rsidR="00E81CF1" w:rsidRPr="00E54880" w:rsidRDefault="00E81CF1" w:rsidP="00A2653D">
            <w:pPr>
              <w:spacing w:after="0" w:line="240" w:lineRule="auto"/>
              <w:ind w:hanging="29"/>
              <w:jc w:val="center"/>
              <w:rPr>
                <w:b/>
                <w:lang w:val="nl-NL"/>
              </w:rPr>
            </w:pPr>
            <w:r w:rsidRPr="00E54880">
              <w:rPr>
                <w:b/>
                <w:lang w:val="nl-NL"/>
              </w:rPr>
              <w:t xml:space="preserve">Đơn giá </w:t>
            </w:r>
          </w:p>
          <w:p w14:paraId="45DD1BD5" w14:textId="77777777" w:rsidR="00E81CF1" w:rsidRPr="00E54880" w:rsidRDefault="00E81CF1" w:rsidP="00A2653D">
            <w:pPr>
              <w:spacing w:after="0" w:line="240" w:lineRule="auto"/>
              <w:ind w:hanging="29"/>
              <w:jc w:val="center"/>
              <w:rPr>
                <w:noProof/>
              </w:rPr>
            </w:pPr>
            <w:r w:rsidRPr="00E54880">
              <w:rPr>
                <w:lang w:val="nl-NL"/>
              </w:rPr>
              <w:t>(đồng/</w:t>
            </w:r>
            <w:r w:rsidRPr="00E54880">
              <w:rPr>
                <w:noProof/>
              </w:rPr>
              <w:t xml:space="preserve"> tấn)</w:t>
            </w:r>
          </w:p>
        </w:tc>
        <w:tc>
          <w:tcPr>
            <w:tcW w:w="786" w:type="pct"/>
            <w:tcBorders>
              <w:top w:val="single" w:sz="4" w:space="0" w:color="auto"/>
              <w:left w:val="single" w:sz="4" w:space="0" w:color="auto"/>
              <w:bottom w:val="single" w:sz="4" w:space="0" w:color="auto"/>
              <w:right w:val="single" w:sz="4" w:space="0" w:color="auto"/>
            </w:tcBorders>
          </w:tcPr>
          <w:p w14:paraId="4E81818F" w14:textId="77777777" w:rsidR="00E81CF1" w:rsidRPr="00E54880" w:rsidRDefault="00E81CF1" w:rsidP="00A2653D">
            <w:pPr>
              <w:spacing w:after="0" w:line="240" w:lineRule="auto"/>
              <w:ind w:hanging="29"/>
              <w:jc w:val="center"/>
              <w:rPr>
                <w:b/>
                <w:lang w:val="nl-NL"/>
              </w:rPr>
            </w:pPr>
            <w:r w:rsidRPr="00E54880">
              <w:rPr>
                <w:b/>
                <w:lang w:val="nl-NL"/>
              </w:rPr>
              <w:t xml:space="preserve">Đơn giá </w:t>
            </w:r>
          </w:p>
          <w:p w14:paraId="59543A37" w14:textId="77777777" w:rsidR="00E81CF1" w:rsidRPr="00E54880" w:rsidRDefault="00E81CF1" w:rsidP="00A2653D">
            <w:pPr>
              <w:spacing w:after="0" w:line="240" w:lineRule="auto"/>
              <w:ind w:hanging="29"/>
              <w:jc w:val="center"/>
              <w:rPr>
                <w:b/>
                <w:lang w:val="nl-NL"/>
              </w:rPr>
            </w:pPr>
            <w:r w:rsidRPr="00E54880">
              <w:rPr>
                <w:lang w:val="nl-NL"/>
              </w:rPr>
              <w:t>(đồng/</w:t>
            </w:r>
            <w:r w:rsidRPr="00E54880">
              <w:rPr>
                <w:noProof/>
              </w:rPr>
              <w:t xml:space="preserve"> m</w:t>
            </w:r>
            <w:r w:rsidRPr="00E54880">
              <w:rPr>
                <w:noProof/>
                <w:vertAlign w:val="superscript"/>
              </w:rPr>
              <w:t>3</w:t>
            </w:r>
            <w:r w:rsidRPr="00E54880">
              <w:rPr>
                <w:noProof/>
              </w:rPr>
              <w:t>)</w:t>
            </w:r>
          </w:p>
        </w:tc>
      </w:tr>
      <w:tr w:rsidR="00E54880" w:rsidRPr="00E54880" w14:paraId="590F6C25" w14:textId="77777777" w:rsidTr="005246B9">
        <w:trPr>
          <w:trHeight w:val="710"/>
          <w:jc w:val="center"/>
        </w:trPr>
        <w:tc>
          <w:tcPr>
            <w:tcW w:w="451" w:type="pct"/>
            <w:tcBorders>
              <w:top w:val="single" w:sz="4" w:space="0" w:color="auto"/>
              <w:left w:val="single" w:sz="4" w:space="0" w:color="auto"/>
              <w:bottom w:val="single" w:sz="4" w:space="0" w:color="auto"/>
              <w:right w:val="single" w:sz="4" w:space="0" w:color="auto"/>
            </w:tcBorders>
            <w:vAlign w:val="center"/>
          </w:tcPr>
          <w:p w14:paraId="2F6EDE35" w14:textId="77777777" w:rsidR="00E81CF1" w:rsidRPr="00E54880" w:rsidRDefault="00E81CF1" w:rsidP="00A2653D">
            <w:pPr>
              <w:spacing w:after="0" w:line="240" w:lineRule="auto"/>
              <w:ind w:hanging="28"/>
              <w:jc w:val="center"/>
              <w:rPr>
                <w:lang w:val="nl-NL"/>
              </w:rPr>
            </w:pPr>
            <w:r w:rsidRPr="00E54880">
              <w:rPr>
                <w:lang w:val="nl-NL"/>
              </w:rPr>
              <w:t>1</w:t>
            </w:r>
          </w:p>
        </w:tc>
        <w:tc>
          <w:tcPr>
            <w:tcW w:w="2974" w:type="pct"/>
            <w:tcBorders>
              <w:top w:val="single" w:sz="4" w:space="0" w:color="auto"/>
              <w:left w:val="single" w:sz="4" w:space="0" w:color="auto"/>
              <w:bottom w:val="single" w:sz="4" w:space="0" w:color="auto"/>
              <w:right w:val="single" w:sz="4" w:space="0" w:color="auto"/>
            </w:tcBorders>
            <w:vAlign w:val="center"/>
          </w:tcPr>
          <w:p w14:paraId="4B4F5D89" w14:textId="77777777" w:rsidR="00E81CF1" w:rsidRPr="00E54880" w:rsidRDefault="00E81CF1" w:rsidP="00A2653D">
            <w:pPr>
              <w:spacing w:after="0" w:line="240" w:lineRule="auto"/>
              <w:rPr>
                <w:lang w:val="nl-NL"/>
              </w:rPr>
            </w:pPr>
          </w:p>
        </w:tc>
        <w:tc>
          <w:tcPr>
            <w:tcW w:w="789" w:type="pct"/>
            <w:tcBorders>
              <w:top w:val="single" w:sz="4" w:space="0" w:color="auto"/>
              <w:left w:val="single" w:sz="4" w:space="0" w:color="auto"/>
              <w:bottom w:val="single" w:sz="4" w:space="0" w:color="auto"/>
              <w:right w:val="single" w:sz="4" w:space="0" w:color="auto"/>
            </w:tcBorders>
            <w:vAlign w:val="center"/>
          </w:tcPr>
          <w:p w14:paraId="3EC43925" w14:textId="77777777" w:rsidR="00E81CF1" w:rsidRPr="00E54880" w:rsidRDefault="00E81CF1" w:rsidP="00A2653D">
            <w:pPr>
              <w:spacing w:after="0" w:line="240" w:lineRule="auto"/>
              <w:ind w:firstLine="450"/>
              <w:jc w:val="center"/>
              <w:rPr>
                <w:noProof/>
              </w:rPr>
            </w:pPr>
          </w:p>
        </w:tc>
        <w:tc>
          <w:tcPr>
            <w:tcW w:w="786" w:type="pct"/>
            <w:tcBorders>
              <w:top w:val="single" w:sz="4" w:space="0" w:color="auto"/>
              <w:left w:val="single" w:sz="4" w:space="0" w:color="auto"/>
              <w:bottom w:val="single" w:sz="4" w:space="0" w:color="auto"/>
              <w:right w:val="single" w:sz="4" w:space="0" w:color="auto"/>
            </w:tcBorders>
          </w:tcPr>
          <w:p w14:paraId="08D11B42" w14:textId="77777777" w:rsidR="00E81CF1" w:rsidRPr="00E54880" w:rsidRDefault="00E81CF1" w:rsidP="00A2653D">
            <w:pPr>
              <w:spacing w:after="0" w:line="240" w:lineRule="auto"/>
              <w:ind w:firstLine="450"/>
              <w:jc w:val="center"/>
              <w:rPr>
                <w:noProof/>
              </w:rPr>
            </w:pPr>
          </w:p>
        </w:tc>
      </w:tr>
      <w:tr w:rsidR="00E81CF1" w:rsidRPr="00E54880" w14:paraId="350EDB5C" w14:textId="77777777" w:rsidTr="005246B9">
        <w:trPr>
          <w:trHeight w:val="710"/>
          <w:jc w:val="center"/>
        </w:trPr>
        <w:tc>
          <w:tcPr>
            <w:tcW w:w="451" w:type="pct"/>
            <w:tcBorders>
              <w:top w:val="single" w:sz="4" w:space="0" w:color="auto"/>
              <w:left w:val="single" w:sz="4" w:space="0" w:color="auto"/>
              <w:bottom w:val="single" w:sz="4" w:space="0" w:color="auto"/>
              <w:right w:val="single" w:sz="4" w:space="0" w:color="auto"/>
            </w:tcBorders>
            <w:vAlign w:val="center"/>
          </w:tcPr>
          <w:p w14:paraId="3FB4B7FC" w14:textId="77777777" w:rsidR="00E81CF1" w:rsidRPr="00E54880" w:rsidRDefault="00E81CF1" w:rsidP="00A2653D">
            <w:pPr>
              <w:spacing w:after="0" w:line="240" w:lineRule="auto"/>
              <w:ind w:hanging="28"/>
              <w:jc w:val="center"/>
              <w:rPr>
                <w:lang w:val="nl-NL"/>
              </w:rPr>
            </w:pPr>
            <w:r w:rsidRPr="00E54880">
              <w:rPr>
                <w:lang w:val="nl-NL"/>
              </w:rPr>
              <w:t>2</w:t>
            </w:r>
          </w:p>
        </w:tc>
        <w:tc>
          <w:tcPr>
            <w:tcW w:w="2974" w:type="pct"/>
            <w:tcBorders>
              <w:top w:val="single" w:sz="4" w:space="0" w:color="auto"/>
              <w:left w:val="single" w:sz="4" w:space="0" w:color="auto"/>
              <w:bottom w:val="single" w:sz="4" w:space="0" w:color="auto"/>
              <w:right w:val="single" w:sz="4" w:space="0" w:color="auto"/>
            </w:tcBorders>
            <w:vAlign w:val="center"/>
          </w:tcPr>
          <w:p w14:paraId="130311A5" w14:textId="77777777" w:rsidR="00E81CF1" w:rsidRPr="00E54880" w:rsidRDefault="00E81CF1" w:rsidP="00A2653D">
            <w:pPr>
              <w:spacing w:after="0" w:line="240" w:lineRule="auto"/>
              <w:ind w:hanging="19"/>
              <w:rPr>
                <w:noProof/>
              </w:rPr>
            </w:pPr>
          </w:p>
        </w:tc>
        <w:tc>
          <w:tcPr>
            <w:tcW w:w="789" w:type="pct"/>
            <w:tcBorders>
              <w:top w:val="single" w:sz="4" w:space="0" w:color="auto"/>
              <w:left w:val="single" w:sz="4" w:space="0" w:color="auto"/>
              <w:bottom w:val="single" w:sz="4" w:space="0" w:color="auto"/>
              <w:right w:val="single" w:sz="4" w:space="0" w:color="auto"/>
            </w:tcBorders>
            <w:vAlign w:val="center"/>
          </w:tcPr>
          <w:p w14:paraId="77C8AB46" w14:textId="77777777" w:rsidR="00E81CF1" w:rsidRPr="00E54880" w:rsidRDefault="00E81CF1" w:rsidP="00A2653D">
            <w:pPr>
              <w:spacing w:after="0" w:line="240" w:lineRule="auto"/>
              <w:ind w:firstLine="450"/>
              <w:jc w:val="center"/>
              <w:rPr>
                <w:noProof/>
              </w:rPr>
            </w:pPr>
          </w:p>
        </w:tc>
        <w:tc>
          <w:tcPr>
            <w:tcW w:w="786" w:type="pct"/>
            <w:tcBorders>
              <w:top w:val="single" w:sz="4" w:space="0" w:color="auto"/>
              <w:left w:val="single" w:sz="4" w:space="0" w:color="auto"/>
              <w:bottom w:val="single" w:sz="4" w:space="0" w:color="auto"/>
              <w:right w:val="single" w:sz="4" w:space="0" w:color="auto"/>
            </w:tcBorders>
          </w:tcPr>
          <w:p w14:paraId="685F8F71" w14:textId="77777777" w:rsidR="00E81CF1" w:rsidRPr="00E54880" w:rsidRDefault="00E81CF1" w:rsidP="00A2653D">
            <w:pPr>
              <w:spacing w:after="0" w:line="240" w:lineRule="auto"/>
              <w:ind w:firstLine="450"/>
              <w:jc w:val="center"/>
              <w:rPr>
                <w:noProof/>
              </w:rPr>
            </w:pPr>
          </w:p>
        </w:tc>
      </w:tr>
    </w:tbl>
    <w:p w14:paraId="16023530" w14:textId="77777777" w:rsidR="00E81CF1" w:rsidRPr="00E54880" w:rsidRDefault="00E81CF1" w:rsidP="00E81CF1">
      <w:pPr>
        <w:spacing w:after="60" w:line="240" w:lineRule="auto"/>
        <w:jc w:val="both"/>
        <w:rPr>
          <w:sz w:val="2"/>
        </w:rPr>
      </w:pPr>
    </w:p>
    <w:p w14:paraId="6DBF20F7" w14:textId="77777777" w:rsidR="00E81CF1" w:rsidRPr="00E54880" w:rsidRDefault="00E81CF1" w:rsidP="00E81CF1">
      <w:pPr>
        <w:pStyle w:val="ListParagraph"/>
        <w:numPr>
          <w:ilvl w:val="0"/>
          <w:numId w:val="40"/>
        </w:numPr>
        <w:spacing w:after="60" w:line="240" w:lineRule="auto"/>
        <w:ind w:left="0" w:firstLine="540"/>
        <w:contextualSpacing w:val="0"/>
        <w:jc w:val="both"/>
      </w:pPr>
      <w:proofErr w:type="spellStart"/>
      <w:r w:rsidRPr="00E54880">
        <w:lastRenderedPageBreak/>
        <w:t>Số</w:t>
      </w:r>
      <w:proofErr w:type="spellEnd"/>
      <w:r w:rsidRPr="00E54880">
        <w:t xml:space="preserve"> </w:t>
      </w:r>
      <w:proofErr w:type="spellStart"/>
      <w:r w:rsidRPr="00E54880">
        <w:t>lượng</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w:t>
      </w:r>
    </w:p>
    <w:p w14:paraId="58609C37" w14:textId="77777777" w:rsidR="00E81CF1" w:rsidRPr="00E54880" w:rsidRDefault="00E81CF1" w:rsidP="00E81CF1">
      <w:pPr>
        <w:pStyle w:val="ListParagraph"/>
        <w:spacing w:after="60" w:line="240" w:lineRule="auto"/>
        <w:ind w:left="540" w:firstLine="720"/>
        <w:contextualSpacing w:val="0"/>
        <w:jc w:val="both"/>
      </w:pPr>
      <w:r w:rsidRPr="00E54880">
        <w:t xml:space="preserve">□ Thanh </w:t>
      </w:r>
      <w:proofErr w:type="spellStart"/>
      <w:r w:rsidRPr="00E54880">
        <w:t>toán</w:t>
      </w:r>
      <w:proofErr w:type="spellEnd"/>
      <w:r w:rsidRPr="00E54880">
        <w:t xml:space="preserve"> </w:t>
      </w:r>
      <w:proofErr w:type="spellStart"/>
      <w:r w:rsidRPr="00E54880">
        <w:t>theo</w:t>
      </w:r>
      <w:proofErr w:type="spellEnd"/>
      <w:r w:rsidRPr="00E54880">
        <w:t xml:space="preserve"> </w:t>
      </w:r>
      <w:proofErr w:type="spellStart"/>
      <w:r w:rsidRPr="00E54880">
        <w:t>phiếu</w:t>
      </w:r>
      <w:proofErr w:type="spellEnd"/>
      <w:r w:rsidRPr="00E54880">
        <w:t xml:space="preserve"> </w:t>
      </w:r>
      <w:proofErr w:type="spellStart"/>
      <w:r w:rsidRPr="00E54880">
        <w:t>cân</w:t>
      </w:r>
      <w:proofErr w:type="spellEnd"/>
      <w:r w:rsidRPr="00E54880">
        <w:t xml:space="preserve"> </w:t>
      </w:r>
    </w:p>
    <w:p w14:paraId="0D55C6D2" w14:textId="77777777" w:rsidR="00E81CF1" w:rsidRPr="00E54880" w:rsidRDefault="00E81CF1" w:rsidP="00E81CF1">
      <w:pPr>
        <w:pStyle w:val="ListParagraph"/>
        <w:spacing w:after="60" w:line="240" w:lineRule="auto"/>
        <w:ind w:left="540" w:firstLine="720"/>
        <w:contextualSpacing w:val="0"/>
        <w:jc w:val="both"/>
      </w:pPr>
      <w:r w:rsidRPr="00E54880">
        <w:t xml:space="preserve">□ Thanh </w:t>
      </w:r>
      <w:proofErr w:type="spellStart"/>
      <w:r w:rsidRPr="00E54880">
        <w:t>toán</w:t>
      </w:r>
      <w:proofErr w:type="spellEnd"/>
      <w:r w:rsidRPr="00E54880">
        <w:t xml:space="preserve"> </w:t>
      </w:r>
      <w:proofErr w:type="spellStart"/>
      <w:r w:rsidRPr="00E54880">
        <w:t>theo</w:t>
      </w:r>
      <w:proofErr w:type="spellEnd"/>
      <w:r w:rsidRPr="00E54880">
        <w:t xml:space="preserve"> </w:t>
      </w:r>
      <w:proofErr w:type="spellStart"/>
      <w:r w:rsidRPr="00E54880">
        <w:t>khối</w:t>
      </w:r>
      <w:proofErr w:type="spellEnd"/>
      <w:r w:rsidRPr="00E54880">
        <w:t xml:space="preserve"> </w:t>
      </w:r>
      <w:proofErr w:type="spellStart"/>
      <w:r w:rsidRPr="00E54880">
        <w:t>lượng</w:t>
      </w:r>
      <w:proofErr w:type="spellEnd"/>
      <w:r w:rsidRPr="00E54880">
        <w:t xml:space="preserve"> </w:t>
      </w:r>
      <w:proofErr w:type="spellStart"/>
      <w:r w:rsidRPr="00E54880">
        <w:t>ước</w:t>
      </w:r>
      <w:proofErr w:type="spellEnd"/>
      <w:r w:rsidRPr="00E54880">
        <w:t xml:space="preserve"> </w:t>
      </w:r>
      <w:proofErr w:type="spellStart"/>
      <w:r w:rsidRPr="00E54880">
        <w:t>tính</w:t>
      </w:r>
      <w:proofErr w:type="spellEnd"/>
      <w:r w:rsidRPr="00E54880">
        <w:t xml:space="preserve"> </w:t>
      </w:r>
    </w:p>
    <w:p w14:paraId="2EB91BCA" w14:textId="77777777" w:rsidR="00E81CF1" w:rsidRPr="00E54880" w:rsidRDefault="00E81CF1" w:rsidP="00E81CF1">
      <w:pPr>
        <w:tabs>
          <w:tab w:val="left" w:pos="284"/>
        </w:tabs>
        <w:spacing w:after="60" w:line="240" w:lineRule="auto"/>
        <w:ind w:firstLine="540"/>
        <w:jc w:val="both"/>
        <w:rPr>
          <w:b/>
          <w:i/>
          <w:lang w:val="vi-VN"/>
        </w:rPr>
      </w:pPr>
      <w:r w:rsidRPr="00E54880">
        <w:rPr>
          <w:b/>
          <w:i/>
        </w:rPr>
        <w:tab/>
        <w:t xml:space="preserve">2. </w:t>
      </w:r>
      <w:proofErr w:type="spellStart"/>
      <w:r w:rsidRPr="00E54880">
        <w:rPr>
          <w:b/>
          <w:i/>
        </w:rPr>
        <w:t>Đơn</w:t>
      </w:r>
      <w:proofErr w:type="spellEnd"/>
      <w:r w:rsidRPr="00E54880">
        <w:rPr>
          <w:b/>
          <w:i/>
        </w:rPr>
        <w:t xml:space="preserve"> </w:t>
      </w:r>
      <w:proofErr w:type="spellStart"/>
      <w:r w:rsidRPr="00E54880">
        <w:rPr>
          <w:b/>
          <w:i/>
        </w:rPr>
        <w:t>giá</w:t>
      </w:r>
      <w:proofErr w:type="spellEnd"/>
      <w:r w:rsidRPr="00E54880">
        <w:rPr>
          <w:b/>
          <w:i/>
        </w:rPr>
        <w:t xml:space="preserve"> </w:t>
      </w:r>
      <w:proofErr w:type="spellStart"/>
      <w:r w:rsidRPr="00E54880">
        <w:rPr>
          <w:b/>
          <w:i/>
        </w:rPr>
        <w:t>không</w:t>
      </w:r>
      <w:proofErr w:type="spellEnd"/>
      <w:r w:rsidRPr="00E54880">
        <w:rPr>
          <w:b/>
          <w:i/>
        </w:rPr>
        <w:t xml:space="preserve"> bao </w:t>
      </w:r>
      <w:proofErr w:type="spellStart"/>
      <w:r w:rsidRPr="00E54880">
        <w:rPr>
          <w:b/>
          <w:i/>
        </w:rPr>
        <w:t>gồm</w:t>
      </w:r>
      <w:proofErr w:type="spellEnd"/>
      <w:r w:rsidRPr="00E54880">
        <w:rPr>
          <w:b/>
          <w:i/>
        </w:rPr>
        <w:t xml:space="preserve"> </w:t>
      </w:r>
      <w:proofErr w:type="spellStart"/>
      <w:r w:rsidRPr="00E54880">
        <w:rPr>
          <w:b/>
          <w:i/>
        </w:rPr>
        <w:t>các</w:t>
      </w:r>
      <w:proofErr w:type="spellEnd"/>
      <w:r w:rsidRPr="00E54880">
        <w:rPr>
          <w:b/>
          <w:i/>
        </w:rPr>
        <w:t xml:space="preserve"> chi </w:t>
      </w:r>
      <w:proofErr w:type="spellStart"/>
      <w:r w:rsidRPr="00E54880">
        <w:rPr>
          <w:b/>
          <w:i/>
        </w:rPr>
        <w:t>phí</w:t>
      </w:r>
      <w:proofErr w:type="spellEnd"/>
      <w:r w:rsidRPr="00E54880">
        <w:rPr>
          <w:b/>
          <w:i/>
        </w:rPr>
        <w:t xml:space="preserve"> </w:t>
      </w:r>
      <w:proofErr w:type="spellStart"/>
      <w:r w:rsidRPr="00E54880">
        <w:rPr>
          <w:b/>
          <w:i/>
        </w:rPr>
        <w:t>liên</w:t>
      </w:r>
      <w:proofErr w:type="spellEnd"/>
      <w:r w:rsidRPr="00E54880">
        <w:rPr>
          <w:b/>
          <w:i/>
        </w:rPr>
        <w:t xml:space="preserve"> </w:t>
      </w:r>
      <w:proofErr w:type="spellStart"/>
      <w:r w:rsidRPr="00E54880">
        <w:rPr>
          <w:b/>
          <w:i/>
        </w:rPr>
        <w:t>quan</w:t>
      </w:r>
      <w:proofErr w:type="spellEnd"/>
      <w:r w:rsidRPr="00E54880">
        <w:rPr>
          <w:b/>
          <w:i/>
        </w:rPr>
        <w:t xml:space="preserve"> </w:t>
      </w:r>
      <w:proofErr w:type="spellStart"/>
      <w:r w:rsidRPr="00E54880">
        <w:rPr>
          <w:b/>
          <w:i/>
        </w:rPr>
        <w:t>đến</w:t>
      </w:r>
      <w:proofErr w:type="spellEnd"/>
      <w:r w:rsidRPr="00E54880">
        <w:rPr>
          <w:b/>
          <w:i/>
        </w:rPr>
        <w:t xml:space="preserve"> </w:t>
      </w:r>
      <w:proofErr w:type="spellStart"/>
      <w:r w:rsidRPr="00E54880">
        <w:rPr>
          <w:b/>
          <w:i/>
        </w:rPr>
        <w:t>khai</w:t>
      </w:r>
      <w:proofErr w:type="spellEnd"/>
      <w:r w:rsidRPr="00E54880">
        <w:rPr>
          <w:b/>
          <w:i/>
        </w:rPr>
        <w:t xml:space="preserve"> </w:t>
      </w:r>
      <w:proofErr w:type="spellStart"/>
      <w:r w:rsidRPr="00E54880">
        <w:rPr>
          <w:b/>
          <w:i/>
        </w:rPr>
        <w:t>thác</w:t>
      </w:r>
      <w:proofErr w:type="spellEnd"/>
      <w:r w:rsidRPr="00E54880">
        <w:rPr>
          <w:b/>
          <w:i/>
        </w:rPr>
        <w:t>.</w:t>
      </w:r>
      <w:r w:rsidRPr="00E54880">
        <w:rPr>
          <w:b/>
          <w:i/>
          <w:lang w:val="vi-VN"/>
        </w:rPr>
        <w:t xml:space="preserve"> </w:t>
      </w:r>
    </w:p>
    <w:p w14:paraId="0E6BE263" w14:textId="77777777" w:rsidR="00E81CF1" w:rsidRPr="00E54880" w:rsidRDefault="00E81CF1" w:rsidP="00E81CF1">
      <w:pPr>
        <w:tabs>
          <w:tab w:val="left" w:pos="284"/>
        </w:tabs>
        <w:spacing w:after="60" w:line="240" w:lineRule="auto"/>
        <w:ind w:firstLine="450"/>
        <w:jc w:val="both"/>
      </w:pPr>
      <w:r w:rsidRPr="00E54880">
        <w:rPr>
          <w:lang w:val="vi-VN"/>
        </w:rPr>
        <w:t xml:space="preserve">Chi phí </w:t>
      </w:r>
      <w:proofErr w:type="spellStart"/>
      <w:r w:rsidRPr="00E54880">
        <w:t>mở</w:t>
      </w:r>
      <w:proofErr w:type="spellEnd"/>
      <w:r w:rsidRPr="00E54880">
        <w:t xml:space="preserve"> </w:t>
      </w:r>
      <w:proofErr w:type="spellStart"/>
      <w:r w:rsidRPr="00E54880">
        <w:t>đường</w:t>
      </w:r>
      <w:proofErr w:type="spellEnd"/>
      <w:r w:rsidRPr="00E54880">
        <w:t xml:space="preserve"> </w:t>
      </w:r>
      <w:proofErr w:type="spellStart"/>
      <w:r w:rsidRPr="00E54880">
        <w:t>vận</w:t>
      </w:r>
      <w:proofErr w:type="spellEnd"/>
      <w:r w:rsidRPr="00E54880">
        <w:t xml:space="preserve"> </w:t>
      </w:r>
      <w:proofErr w:type="spellStart"/>
      <w:r w:rsidRPr="00E54880">
        <w:t>xuất</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và</w:t>
      </w:r>
      <w:proofErr w:type="spellEnd"/>
      <w:r w:rsidRPr="00E54880">
        <w:t xml:space="preserve"> </w:t>
      </w:r>
      <w:proofErr w:type="spellStart"/>
      <w:r w:rsidRPr="00E54880">
        <w:t>vận</w:t>
      </w:r>
      <w:proofErr w:type="spellEnd"/>
      <w:r w:rsidRPr="00E54880">
        <w:t xml:space="preserve"> </w:t>
      </w:r>
      <w:proofErr w:type="spellStart"/>
      <w:r w:rsidRPr="00E54880">
        <w:t>xuất</w:t>
      </w:r>
      <w:proofErr w:type="spellEnd"/>
      <w:r w:rsidRPr="00E54880">
        <w:t xml:space="preserve">, </w:t>
      </w:r>
      <w:proofErr w:type="spellStart"/>
      <w:r w:rsidRPr="00E54880">
        <w:t>bốc</w:t>
      </w:r>
      <w:proofErr w:type="spellEnd"/>
      <w:r w:rsidRPr="00E54880">
        <w:t xml:space="preserve"> </w:t>
      </w:r>
      <w:proofErr w:type="spellStart"/>
      <w:r w:rsidRPr="00E54880">
        <w:t>lên</w:t>
      </w:r>
      <w:proofErr w:type="spellEnd"/>
      <w:r w:rsidRPr="00E54880">
        <w:t xml:space="preserve"> </w:t>
      </w:r>
      <w:proofErr w:type="spellStart"/>
      <w:r w:rsidRPr="00E54880">
        <w:t>xe</w:t>
      </w:r>
      <w:proofErr w:type="spellEnd"/>
      <w:r w:rsidRPr="00E54880">
        <w:t xml:space="preserve"> do ….. </w:t>
      </w:r>
      <w:proofErr w:type="spellStart"/>
      <w:r w:rsidRPr="00E54880">
        <w:t>chịu</w:t>
      </w:r>
      <w:proofErr w:type="spellEnd"/>
      <w:r w:rsidRPr="00E54880">
        <w:t xml:space="preserve">, chi </w:t>
      </w:r>
      <w:proofErr w:type="spellStart"/>
      <w:r w:rsidRPr="00E54880">
        <w:t>phí</w:t>
      </w:r>
      <w:proofErr w:type="spellEnd"/>
      <w:r w:rsidRPr="00E54880">
        <w:t xml:space="preserve"> </w:t>
      </w:r>
      <w:r w:rsidRPr="00E54880">
        <w:rPr>
          <w:lang w:val="vi-VN"/>
        </w:rPr>
        <w:t xml:space="preserve">vận chuyển </w:t>
      </w:r>
      <w:proofErr w:type="spellStart"/>
      <w:r w:rsidRPr="00E54880">
        <w:t>gỗ</w:t>
      </w:r>
      <w:proofErr w:type="spellEnd"/>
      <w:r w:rsidRPr="00E54880">
        <w:t xml:space="preserve"> </w:t>
      </w:r>
      <w:proofErr w:type="spellStart"/>
      <w:r w:rsidRPr="00E54880">
        <w:t>đến</w:t>
      </w:r>
      <w:proofErr w:type="spellEnd"/>
      <w:r w:rsidRPr="00E54880">
        <w:t xml:space="preserve"> </w:t>
      </w:r>
      <w:proofErr w:type="spellStart"/>
      <w:r w:rsidRPr="00E54880">
        <w:t>nhà</w:t>
      </w:r>
      <w:proofErr w:type="spellEnd"/>
      <w:r w:rsidRPr="00E54880">
        <w:t xml:space="preserve"> </w:t>
      </w:r>
      <w:proofErr w:type="spellStart"/>
      <w:r w:rsidRPr="00E54880">
        <w:t>máy</w:t>
      </w:r>
      <w:proofErr w:type="spellEnd"/>
      <w:r w:rsidRPr="00E54880">
        <w:t xml:space="preserve"> </w:t>
      </w:r>
      <w:r w:rsidRPr="00E54880">
        <w:rPr>
          <w:lang w:val="vi-VN"/>
        </w:rPr>
        <w:t xml:space="preserve">sẽ do </w:t>
      </w:r>
      <w:r w:rsidRPr="00E54880">
        <w:rPr>
          <w:noProof/>
        </w:rPr>
        <w:t>……….</w:t>
      </w:r>
      <w:r w:rsidRPr="00E54880">
        <w:rPr>
          <w:lang w:val="vi-VN"/>
        </w:rPr>
        <w:t xml:space="preserve"> chịu.</w:t>
      </w:r>
      <w:r w:rsidRPr="00E54880">
        <w:t xml:space="preserve"> </w:t>
      </w:r>
    </w:p>
    <w:p w14:paraId="5BD8A6D0" w14:textId="77777777" w:rsidR="00E81CF1" w:rsidRPr="00E54880" w:rsidRDefault="00E81CF1" w:rsidP="00E81CF1">
      <w:pPr>
        <w:tabs>
          <w:tab w:val="left" w:pos="284"/>
        </w:tabs>
        <w:spacing w:after="60" w:line="240" w:lineRule="auto"/>
        <w:ind w:firstLine="450"/>
        <w:jc w:val="both"/>
      </w:pPr>
      <w:r w:rsidRPr="00E54880">
        <w:tab/>
      </w:r>
      <w:r w:rsidRPr="00E54880">
        <w:rPr>
          <w:b/>
          <w:i/>
        </w:rPr>
        <w:t xml:space="preserve">3. Quy </w:t>
      </w:r>
      <w:proofErr w:type="spellStart"/>
      <w:r w:rsidRPr="00E54880">
        <w:rPr>
          <w:b/>
          <w:i/>
        </w:rPr>
        <w:t>cách</w:t>
      </w:r>
      <w:proofErr w:type="spellEnd"/>
      <w:r w:rsidRPr="00E54880">
        <w:rPr>
          <w:b/>
          <w:i/>
        </w:rPr>
        <w:t xml:space="preserve">, </w:t>
      </w:r>
      <w:proofErr w:type="spellStart"/>
      <w:r w:rsidRPr="00E54880">
        <w:rPr>
          <w:b/>
          <w:i/>
        </w:rPr>
        <w:t>chất</w:t>
      </w:r>
      <w:proofErr w:type="spellEnd"/>
      <w:r w:rsidRPr="00E54880">
        <w:rPr>
          <w:b/>
          <w:i/>
        </w:rPr>
        <w:t xml:space="preserve"> </w:t>
      </w:r>
      <w:proofErr w:type="spellStart"/>
      <w:r w:rsidRPr="00E54880">
        <w:rPr>
          <w:b/>
          <w:i/>
        </w:rPr>
        <w:t>lượng</w:t>
      </w:r>
      <w:proofErr w:type="spellEnd"/>
      <w:r w:rsidRPr="00E54880">
        <w:t>:</w:t>
      </w:r>
    </w:p>
    <w:p w14:paraId="218451E8" w14:textId="77777777" w:rsidR="00E81CF1" w:rsidRPr="00E54880" w:rsidRDefault="00E81CF1" w:rsidP="00E81CF1">
      <w:pPr>
        <w:pStyle w:val="ListParagraph"/>
        <w:tabs>
          <w:tab w:val="left" w:pos="284"/>
        </w:tabs>
        <w:spacing w:after="60" w:line="240" w:lineRule="auto"/>
        <w:ind w:left="0" w:firstLine="720"/>
        <w:contextualSpacing w:val="0"/>
        <w:jc w:val="both"/>
      </w:pPr>
      <w:r w:rsidRPr="00E54880">
        <w:t xml:space="preserve">□ Nguyên </w:t>
      </w:r>
      <w:proofErr w:type="spellStart"/>
      <w:r w:rsidRPr="00E54880">
        <w:t>liệu</w:t>
      </w:r>
      <w:proofErr w:type="spellEnd"/>
      <w:r w:rsidRPr="00E54880">
        <w:t xml:space="preserve"> </w:t>
      </w:r>
      <w:proofErr w:type="spellStart"/>
      <w:r w:rsidRPr="00E54880">
        <w:t>chưa</w:t>
      </w:r>
      <w:proofErr w:type="spellEnd"/>
      <w:r w:rsidRPr="00E54880">
        <w:t xml:space="preserve"> </w:t>
      </w:r>
      <w:proofErr w:type="spellStart"/>
      <w:r w:rsidRPr="00E54880">
        <w:t>bóc</w:t>
      </w:r>
      <w:proofErr w:type="spellEnd"/>
      <w:r w:rsidRPr="00E54880">
        <w:t xml:space="preserve"> </w:t>
      </w:r>
      <w:proofErr w:type="spellStart"/>
      <w:r w:rsidRPr="00E54880">
        <w:t>vo</w:t>
      </w:r>
      <w:proofErr w:type="spellEnd"/>
      <w:r w:rsidRPr="00E54880">
        <w:t xml:space="preserve">̉, </w:t>
      </w:r>
      <w:proofErr w:type="spellStart"/>
      <w:r w:rsidRPr="00E54880">
        <w:t>có</w:t>
      </w:r>
      <w:proofErr w:type="spellEnd"/>
      <w:r w:rsidRPr="00E54880">
        <w:t xml:space="preserve"> </w:t>
      </w:r>
      <w:proofErr w:type="spellStart"/>
      <w:r w:rsidRPr="00E54880">
        <w:t>chiều</w:t>
      </w:r>
      <w:proofErr w:type="spellEnd"/>
      <w:r w:rsidRPr="00E54880">
        <w:t xml:space="preserve"> </w:t>
      </w:r>
      <w:proofErr w:type="spellStart"/>
      <w:r w:rsidRPr="00E54880">
        <w:t>dài</w:t>
      </w:r>
      <w:proofErr w:type="spellEnd"/>
      <w:r w:rsidRPr="00E54880">
        <w:t xml:space="preserve"> </w:t>
      </w:r>
      <w:proofErr w:type="spellStart"/>
      <w:r w:rsidRPr="00E54880">
        <w:t>không</w:t>
      </w:r>
      <w:proofErr w:type="spellEnd"/>
      <w:r w:rsidRPr="00E54880">
        <w:t xml:space="preserve"> </w:t>
      </w:r>
      <w:proofErr w:type="spellStart"/>
      <w:r w:rsidRPr="00E54880">
        <w:t>hạn</w:t>
      </w:r>
      <w:proofErr w:type="spellEnd"/>
      <w:r w:rsidRPr="00E54880">
        <w:t xml:space="preserve"> </w:t>
      </w:r>
      <w:proofErr w:type="spellStart"/>
      <w:r w:rsidRPr="00E54880">
        <w:t>chế</w:t>
      </w:r>
      <w:proofErr w:type="spellEnd"/>
      <w:r w:rsidRPr="00E54880">
        <w:t xml:space="preserve">, </w:t>
      </w:r>
      <w:proofErr w:type="spellStart"/>
      <w:r w:rsidRPr="00E54880">
        <w:t>đường</w:t>
      </w:r>
      <w:proofErr w:type="spellEnd"/>
      <w:r w:rsidRPr="00E54880">
        <w:t xml:space="preserve"> </w:t>
      </w:r>
      <w:proofErr w:type="spellStart"/>
      <w:r w:rsidRPr="00E54880">
        <w:t>kính</w:t>
      </w:r>
      <w:proofErr w:type="spellEnd"/>
      <w:r w:rsidRPr="00E54880">
        <w:t xml:space="preserve"> </w:t>
      </w:r>
      <w:proofErr w:type="spellStart"/>
      <w:r w:rsidRPr="00E54880">
        <w:t>nhỏ</w:t>
      </w:r>
      <w:proofErr w:type="spellEnd"/>
      <w:r w:rsidRPr="00E54880">
        <w:t xml:space="preserve"> </w:t>
      </w:r>
      <w:proofErr w:type="spellStart"/>
      <w:r w:rsidRPr="00E54880">
        <w:t>hơn</w:t>
      </w:r>
      <w:proofErr w:type="spellEnd"/>
      <w:r w:rsidRPr="00E54880">
        <w:t xml:space="preserve"> 12 cm.</w:t>
      </w:r>
    </w:p>
    <w:p w14:paraId="6C46EAAD" w14:textId="77777777" w:rsidR="00E81CF1" w:rsidRPr="00E54880" w:rsidRDefault="00E81CF1" w:rsidP="00E81CF1">
      <w:pPr>
        <w:pStyle w:val="ListParagraph"/>
        <w:tabs>
          <w:tab w:val="left" w:pos="284"/>
        </w:tabs>
        <w:spacing w:after="60" w:line="240" w:lineRule="auto"/>
        <w:ind w:left="0" w:firstLine="720"/>
        <w:contextualSpacing w:val="0"/>
        <w:jc w:val="both"/>
      </w:pPr>
      <w:r w:rsidRPr="00E54880">
        <w:t xml:space="preserve">□ Nguyên </w:t>
      </w:r>
      <w:proofErr w:type="spellStart"/>
      <w:r w:rsidRPr="00E54880">
        <w:t>liệu</w:t>
      </w:r>
      <w:proofErr w:type="spellEnd"/>
      <w:r w:rsidRPr="00E54880">
        <w:t xml:space="preserve"> </w:t>
      </w:r>
      <w:proofErr w:type="spellStart"/>
      <w:r w:rsidRPr="00E54880">
        <w:t>chưa</w:t>
      </w:r>
      <w:proofErr w:type="spellEnd"/>
      <w:r w:rsidRPr="00E54880">
        <w:t xml:space="preserve"> </w:t>
      </w:r>
      <w:proofErr w:type="spellStart"/>
      <w:r w:rsidRPr="00E54880">
        <w:t>bóc</w:t>
      </w:r>
      <w:proofErr w:type="spellEnd"/>
      <w:r w:rsidRPr="00E54880">
        <w:t xml:space="preserve"> </w:t>
      </w:r>
      <w:proofErr w:type="spellStart"/>
      <w:r w:rsidRPr="00E54880">
        <w:t>vo</w:t>
      </w:r>
      <w:proofErr w:type="spellEnd"/>
      <w:r w:rsidRPr="00E54880">
        <w:t xml:space="preserve">̉, </w:t>
      </w:r>
      <w:proofErr w:type="spellStart"/>
      <w:r w:rsidRPr="00E54880">
        <w:t>có</w:t>
      </w:r>
      <w:proofErr w:type="spellEnd"/>
      <w:r w:rsidRPr="00E54880">
        <w:t xml:space="preserve"> </w:t>
      </w:r>
      <w:proofErr w:type="spellStart"/>
      <w:r w:rsidRPr="00E54880">
        <w:t>chiều</w:t>
      </w:r>
      <w:proofErr w:type="spellEnd"/>
      <w:r w:rsidRPr="00E54880">
        <w:t xml:space="preserve"> </w:t>
      </w:r>
      <w:proofErr w:type="spellStart"/>
      <w:r w:rsidRPr="00E54880">
        <w:t>dài</w:t>
      </w:r>
      <w:proofErr w:type="spellEnd"/>
      <w:r w:rsidRPr="00E54880">
        <w:t xml:space="preserve"> </w:t>
      </w:r>
      <w:proofErr w:type="spellStart"/>
      <w:r w:rsidRPr="00E54880">
        <w:t>từ</w:t>
      </w:r>
      <w:proofErr w:type="spellEnd"/>
      <w:r w:rsidRPr="00E54880">
        <w:t xml:space="preserve"> 2 -2,5m, </w:t>
      </w:r>
      <w:proofErr w:type="spellStart"/>
      <w:r w:rsidRPr="00E54880">
        <w:t>đường</w:t>
      </w:r>
      <w:proofErr w:type="spellEnd"/>
      <w:r w:rsidRPr="00E54880">
        <w:t xml:space="preserve"> </w:t>
      </w:r>
      <w:proofErr w:type="spellStart"/>
      <w:r w:rsidRPr="00E54880">
        <w:t>kính</w:t>
      </w:r>
      <w:proofErr w:type="spellEnd"/>
      <w:r w:rsidRPr="00E54880">
        <w:t xml:space="preserve"> </w:t>
      </w:r>
      <w:proofErr w:type="spellStart"/>
      <w:r w:rsidRPr="00E54880">
        <w:t>lớn</w:t>
      </w:r>
      <w:proofErr w:type="spellEnd"/>
      <w:r w:rsidRPr="00E54880">
        <w:t xml:space="preserve"> </w:t>
      </w:r>
      <w:proofErr w:type="spellStart"/>
      <w:r w:rsidRPr="00E54880">
        <w:t>hơn</w:t>
      </w:r>
      <w:proofErr w:type="spellEnd"/>
      <w:r w:rsidRPr="00E54880">
        <w:t xml:space="preserve"> 12 cm</w:t>
      </w:r>
    </w:p>
    <w:p w14:paraId="77A5CDEE" w14:textId="77777777" w:rsidR="00E81CF1" w:rsidRPr="00E54880" w:rsidRDefault="00E81CF1" w:rsidP="00E81CF1">
      <w:pPr>
        <w:pStyle w:val="ListParagraph"/>
        <w:tabs>
          <w:tab w:val="left" w:pos="284"/>
        </w:tabs>
        <w:spacing w:after="60" w:line="240" w:lineRule="auto"/>
        <w:ind w:left="0" w:firstLine="720"/>
        <w:contextualSpacing w:val="0"/>
        <w:jc w:val="both"/>
      </w:pPr>
      <w:r w:rsidRPr="00E54880">
        <w:t xml:space="preserve">□ Nguyên </w:t>
      </w:r>
      <w:proofErr w:type="spellStart"/>
      <w:r w:rsidRPr="00E54880">
        <w:t>liệu</w:t>
      </w:r>
      <w:proofErr w:type="spellEnd"/>
      <w:r w:rsidRPr="00E54880">
        <w:t xml:space="preserve"> </w:t>
      </w:r>
      <w:proofErr w:type="spellStart"/>
      <w:r w:rsidRPr="00E54880">
        <w:t>có</w:t>
      </w:r>
      <w:proofErr w:type="spellEnd"/>
      <w:r w:rsidRPr="00E54880">
        <w:t xml:space="preserve"> </w:t>
      </w:r>
      <w:proofErr w:type="spellStart"/>
      <w:r w:rsidRPr="00E54880">
        <w:t>nguồn</w:t>
      </w:r>
      <w:proofErr w:type="spellEnd"/>
      <w:r w:rsidRPr="00E54880">
        <w:t xml:space="preserve"> </w:t>
      </w:r>
      <w:proofErr w:type="spellStart"/>
      <w:r w:rsidRPr="00E54880">
        <w:t>gốc</w:t>
      </w:r>
      <w:proofErr w:type="spellEnd"/>
      <w:r w:rsidRPr="00E54880">
        <w:t xml:space="preserve"> </w:t>
      </w:r>
      <w:proofErr w:type="spellStart"/>
      <w:r w:rsidRPr="00E54880">
        <w:t>hợp</w:t>
      </w:r>
      <w:proofErr w:type="spellEnd"/>
      <w:r w:rsidRPr="00E54880">
        <w:t xml:space="preserve"> </w:t>
      </w:r>
      <w:proofErr w:type="spellStart"/>
      <w:r w:rsidRPr="00E54880">
        <w:t>pháp</w:t>
      </w:r>
      <w:proofErr w:type="spellEnd"/>
      <w:r w:rsidRPr="00E54880">
        <w:t xml:space="preserve">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định</w:t>
      </w:r>
      <w:proofErr w:type="spellEnd"/>
      <w:r w:rsidRPr="00E54880">
        <w:t xml:space="preserve"> </w:t>
      </w:r>
      <w:proofErr w:type="spellStart"/>
      <w:r w:rsidRPr="00E54880">
        <w:t>của</w:t>
      </w:r>
      <w:proofErr w:type="spellEnd"/>
      <w:r w:rsidRPr="00E54880">
        <w:t xml:space="preserve"> </w:t>
      </w:r>
      <w:proofErr w:type="spellStart"/>
      <w:r w:rsidRPr="00E54880">
        <w:t>Chứng</w:t>
      </w:r>
      <w:proofErr w:type="spellEnd"/>
      <w:r w:rsidRPr="00E54880">
        <w:t xml:space="preserve"> </w:t>
      </w:r>
      <w:proofErr w:type="spellStart"/>
      <w:r w:rsidRPr="00E54880">
        <w:t>chỉ</w:t>
      </w:r>
      <w:proofErr w:type="spellEnd"/>
      <w:r w:rsidRPr="00E54880">
        <w:t xml:space="preserve"> FSC 100%, </w:t>
      </w:r>
      <w:proofErr w:type="spellStart"/>
      <w:r w:rsidRPr="00E54880">
        <w:t>số</w:t>
      </w:r>
      <w:proofErr w:type="spellEnd"/>
      <w:r w:rsidRPr="00E54880">
        <w:t xml:space="preserve"> </w:t>
      </w:r>
      <w:proofErr w:type="spellStart"/>
      <w:r w:rsidRPr="00E54880">
        <w:t>chứng</w:t>
      </w:r>
      <w:proofErr w:type="spellEnd"/>
      <w:r w:rsidRPr="00E54880">
        <w:t xml:space="preserve"> </w:t>
      </w:r>
      <w:proofErr w:type="spellStart"/>
      <w:r w:rsidRPr="00E54880">
        <w:t>chỉ</w:t>
      </w:r>
      <w:proofErr w:type="spellEnd"/>
      <w:r w:rsidRPr="00E54880">
        <w:t xml:space="preserve"> </w:t>
      </w:r>
      <w:r w:rsidRPr="00E54880">
        <w:rPr>
          <w:noProof/>
        </w:rPr>
        <w:t>……………..</w:t>
      </w:r>
    </w:p>
    <w:p w14:paraId="2EDA10A2" w14:textId="77777777" w:rsidR="00E81CF1" w:rsidRPr="00E54880" w:rsidRDefault="00E81CF1" w:rsidP="00E81CF1">
      <w:pPr>
        <w:spacing w:after="60" w:line="240" w:lineRule="auto"/>
        <w:ind w:left="-288" w:firstLine="288"/>
        <w:jc w:val="both"/>
        <w:rPr>
          <w:b/>
          <w:i/>
        </w:rPr>
      </w:pPr>
      <w:r w:rsidRPr="00E54880">
        <w:tab/>
        <w:t>4</w:t>
      </w:r>
      <w:r w:rsidRPr="00E54880">
        <w:rPr>
          <w:b/>
          <w:i/>
        </w:rPr>
        <w:t xml:space="preserve">. Giao </w:t>
      </w:r>
      <w:proofErr w:type="spellStart"/>
      <w:r w:rsidRPr="00E54880">
        <w:rPr>
          <w:b/>
          <w:i/>
        </w:rPr>
        <w:t>nhận</w:t>
      </w:r>
      <w:proofErr w:type="spellEnd"/>
      <w:r w:rsidRPr="00E54880">
        <w:rPr>
          <w:b/>
          <w:i/>
        </w:rPr>
        <w:t xml:space="preserve">, </w:t>
      </w:r>
      <w:proofErr w:type="spellStart"/>
      <w:r w:rsidRPr="00E54880">
        <w:rPr>
          <w:b/>
          <w:i/>
        </w:rPr>
        <w:t>vận</w:t>
      </w:r>
      <w:proofErr w:type="spellEnd"/>
      <w:r w:rsidRPr="00E54880">
        <w:rPr>
          <w:b/>
          <w:i/>
        </w:rPr>
        <w:t xml:space="preserve"> </w:t>
      </w:r>
      <w:proofErr w:type="spellStart"/>
      <w:r w:rsidRPr="00E54880">
        <w:rPr>
          <w:b/>
          <w:i/>
        </w:rPr>
        <w:t>chuyển</w:t>
      </w:r>
      <w:proofErr w:type="spellEnd"/>
      <w:r w:rsidRPr="00E54880">
        <w:rPr>
          <w:b/>
          <w:i/>
        </w:rPr>
        <w:t xml:space="preserve">, </w:t>
      </w:r>
      <w:proofErr w:type="spellStart"/>
      <w:r w:rsidRPr="00E54880">
        <w:rPr>
          <w:b/>
          <w:i/>
        </w:rPr>
        <w:t>bốc</w:t>
      </w:r>
      <w:proofErr w:type="spellEnd"/>
      <w:r w:rsidRPr="00E54880">
        <w:rPr>
          <w:b/>
          <w:i/>
        </w:rPr>
        <w:t xml:space="preserve"> </w:t>
      </w:r>
      <w:proofErr w:type="spellStart"/>
      <w:r w:rsidRPr="00E54880">
        <w:rPr>
          <w:b/>
          <w:i/>
        </w:rPr>
        <w:t>xếp</w:t>
      </w:r>
      <w:proofErr w:type="spellEnd"/>
      <w:r w:rsidRPr="00E54880">
        <w:rPr>
          <w:b/>
          <w:i/>
        </w:rPr>
        <w:t>:</w:t>
      </w:r>
    </w:p>
    <w:p w14:paraId="7EBCE35A" w14:textId="77777777" w:rsidR="00E81CF1" w:rsidRPr="00E54880" w:rsidRDefault="00E81CF1" w:rsidP="00E81CF1">
      <w:pPr>
        <w:pStyle w:val="ListParagraph"/>
        <w:numPr>
          <w:ilvl w:val="0"/>
          <w:numId w:val="41"/>
        </w:numPr>
        <w:tabs>
          <w:tab w:val="left" w:pos="284"/>
        </w:tabs>
        <w:spacing w:after="60" w:line="240" w:lineRule="auto"/>
        <w:ind w:left="0" w:firstLine="450"/>
        <w:contextualSpacing w:val="0"/>
        <w:jc w:val="both"/>
      </w:pPr>
      <w:proofErr w:type="spellStart"/>
      <w:r w:rsidRPr="00E54880">
        <w:t>Thời</w:t>
      </w:r>
      <w:proofErr w:type="spellEnd"/>
      <w:r w:rsidRPr="00E54880">
        <w:t xml:space="preserve"> </w:t>
      </w:r>
      <w:proofErr w:type="spellStart"/>
      <w:r w:rsidRPr="00E54880">
        <w:t>gian</w:t>
      </w:r>
      <w:proofErr w:type="spellEnd"/>
      <w:r w:rsidRPr="00E54880">
        <w:t xml:space="preserve"> </w:t>
      </w:r>
      <w:proofErr w:type="spellStart"/>
      <w:r w:rsidRPr="00E54880">
        <w:t>giao</w:t>
      </w:r>
      <w:proofErr w:type="spellEnd"/>
      <w:r w:rsidRPr="00E54880">
        <w:t xml:space="preserve"> </w:t>
      </w:r>
      <w:proofErr w:type="spellStart"/>
      <w:r w:rsidRPr="00E54880">
        <w:t>hàng</w:t>
      </w:r>
      <w:proofErr w:type="spellEnd"/>
      <w:r w:rsidRPr="00E54880">
        <w:t xml:space="preserve">: </w:t>
      </w:r>
      <w:proofErr w:type="spellStart"/>
      <w:r w:rsidRPr="00E54880">
        <w:t>theo</w:t>
      </w:r>
      <w:proofErr w:type="spellEnd"/>
      <w:r w:rsidRPr="00E54880">
        <w:t xml:space="preserve"> </w:t>
      </w:r>
      <w:proofErr w:type="spellStart"/>
      <w:r w:rsidRPr="00E54880">
        <w:t>tiến</w:t>
      </w:r>
      <w:proofErr w:type="spellEnd"/>
      <w:r w:rsidRPr="00E54880">
        <w:t xml:space="preserve"> </w:t>
      </w:r>
      <w:proofErr w:type="spellStart"/>
      <w:r w:rsidRPr="00E54880">
        <w:t>độ</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của</w:t>
      </w:r>
      <w:proofErr w:type="spellEnd"/>
      <w:r w:rsidRPr="00E54880">
        <w:t xml:space="preserve"> </w:t>
      </w:r>
      <w:proofErr w:type="spellStart"/>
      <w:r w:rsidRPr="00E54880">
        <w:t>Bên</w:t>
      </w:r>
      <w:proofErr w:type="spellEnd"/>
      <w:r w:rsidRPr="00E54880">
        <w:t xml:space="preserve"> A </w:t>
      </w:r>
      <w:proofErr w:type="spellStart"/>
      <w:r w:rsidRPr="00E54880">
        <w:t>và</w:t>
      </w:r>
      <w:proofErr w:type="spellEnd"/>
      <w:r w:rsidRPr="00E54880">
        <w:t xml:space="preserve"> </w:t>
      </w:r>
      <w:proofErr w:type="spellStart"/>
      <w:r w:rsidRPr="00E54880">
        <w:t>phải</w:t>
      </w:r>
      <w:proofErr w:type="spellEnd"/>
      <w:r w:rsidRPr="00E54880">
        <w:t xml:space="preserve"> </w:t>
      </w:r>
      <w:proofErr w:type="spellStart"/>
      <w:r w:rsidRPr="00E54880">
        <w:t>thông</w:t>
      </w:r>
      <w:proofErr w:type="spellEnd"/>
      <w:r w:rsidRPr="00E54880">
        <w:t xml:space="preserve"> </w:t>
      </w:r>
      <w:proofErr w:type="spellStart"/>
      <w:r w:rsidRPr="00E54880">
        <w:t>báo</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B ……. </w:t>
      </w:r>
      <w:proofErr w:type="spellStart"/>
      <w:r w:rsidRPr="00E54880">
        <w:t>ngày</w:t>
      </w:r>
      <w:proofErr w:type="spellEnd"/>
      <w:r w:rsidRPr="00E54880">
        <w:t xml:space="preserve"> </w:t>
      </w:r>
      <w:proofErr w:type="spellStart"/>
      <w:r w:rsidRPr="00E54880">
        <w:t>trước</w:t>
      </w:r>
      <w:proofErr w:type="spellEnd"/>
      <w:r w:rsidRPr="00E54880">
        <w:t xml:space="preserve"> </w:t>
      </w:r>
      <w:proofErr w:type="spellStart"/>
      <w:r w:rsidRPr="00E54880">
        <w:t>khi</w:t>
      </w:r>
      <w:proofErr w:type="spellEnd"/>
      <w:r w:rsidRPr="00E54880">
        <w:t xml:space="preserve"> </w:t>
      </w:r>
      <w:proofErr w:type="spellStart"/>
      <w:r w:rsidRPr="00E54880">
        <w:t>giao</w:t>
      </w:r>
      <w:proofErr w:type="spellEnd"/>
      <w:r w:rsidRPr="00E54880">
        <w:t xml:space="preserve"> </w:t>
      </w:r>
      <w:proofErr w:type="spellStart"/>
      <w:r w:rsidRPr="00E54880">
        <w:t>hàng</w:t>
      </w:r>
      <w:proofErr w:type="spellEnd"/>
      <w:r w:rsidRPr="00E54880">
        <w:t>.</w:t>
      </w:r>
    </w:p>
    <w:p w14:paraId="2F6ADEFE" w14:textId="77777777" w:rsidR="00E81CF1" w:rsidRPr="00E54880" w:rsidRDefault="00E81CF1" w:rsidP="00E81CF1">
      <w:pPr>
        <w:pStyle w:val="ListParagraph"/>
        <w:numPr>
          <w:ilvl w:val="0"/>
          <w:numId w:val="41"/>
        </w:numPr>
        <w:spacing w:after="60" w:line="240" w:lineRule="auto"/>
        <w:ind w:left="0" w:firstLine="450"/>
        <w:contextualSpacing w:val="0"/>
        <w:jc w:val="both"/>
      </w:pPr>
      <w:proofErr w:type="spellStart"/>
      <w:r w:rsidRPr="00E54880">
        <w:t>Địa</w:t>
      </w:r>
      <w:proofErr w:type="spellEnd"/>
      <w:r w:rsidRPr="00E54880">
        <w:t xml:space="preserve"> </w:t>
      </w:r>
      <w:proofErr w:type="spellStart"/>
      <w:r w:rsidRPr="00E54880">
        <w:t>điểm</w:t>
      </w:r>
      <w:proofErr w:type="spellEnd"/>
      <w:r w:rsidRPr="00E54880">
        <w:t xml:space="preserve"> </w:t>
      </w:r>
      <w:proofErr w:type="spellStart"/>
      <w:r w:rsidRPr="00E54880">
        <w:t>giao</w:t>
      </w:r>
      <w:proofErr w:type="spellEnd"/>
      <w:r w:rsidRPr="00E54880">
        <w:t xml:space="preserve"> </w:t>
      </w:r>
      <w:proofErr w:type="spellStart"/>
      <w:r w:rsidRPr="00E54880">
        <w:t>nhận</w:t>
      </w:r>
      <w:proofErr w:type="spellEnd"/>
      <w:r w:rsidRPr="00E54880">
        <w:t>: ………..</w:t>
      </w:r>
    </w:p>
    <w:p w14:paraId="31F9944F" w14:textId="77777777" w:rsidR="00E81CF1" w:rsidRPr="00E54880" w:rsidRDefault="00E81CF1" w:rsidP="00E81CF1">
      <w:pPr>
        <w:pStyle w:val="ListParagraph"/>
        <w:numPr>
          <w:ilvl w:val="0"/>
          <w:numId w:val="41"/>
        </w:numPr>
        <w:spacing w:after="60" w:line="240" w:lineRule="auto"/>
        <w:ind w:left="0" w:firstLine="450"/>
        <w:contextualSpacing w:val="0"/>
        <w:jc w:val="both"/>
      </w:pP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hàng</w:t>
      </w:r>
      <w:proofErr w:type="spellEnd"/>
      <w:r w:rsidRPr="00E54880">
        <w:t xml:space="preserve"> </w:t>
      </w:r>
      <w:proofErr w:type="spellStart"/>
      <w:r w:rsidRPr="00E54880">
        <w:t>hóa</w:t>
      </w:r>
      <w:proofErr w:type="spellEnd"/>
      <w:r w:rsidRPr="00E54880">
        <w:t xml:space="preserve">: </w:t>
      </w:r>
      <w:proofErr w:type="spellStart"/>
      <w:r w:rsidRPr="00E54880">
        <w:t>Bên</w:t>
      </w:r>
      <w:proofErr w:type="spellEnd"/>
      <w:r w:rsidRPr="00E54880">
        <w:t xml:space="preserve"> B </w:t>
      </w:r>
      <w:proofErr w:type="spellStart"/>
      <w:r w:rsidRPr="00E54880">
        <w:t>có</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hàng</w:t>
      </w:r>
      <w:proofErr w:type="spellEnd"/>
      <w:r w:rsidRPr="00E54880">
        <w:t xml:space="preserve"> </w:t>
      </w:r>
      <w:proofErr w:type="spellStart"/>
      <w:r w:rsidRPr="00E54880">
        <w:t>hóa</w:t>
      </w:r>
      <w:proofErr w:type="spellEnd"/>
      <w:r w:rsidRPr="00E54880">
        <w:t xml:space="preserve"> </w:t>
      </w:r>
      <w:proofErr w:type="spellStart"/>
      <w:r w:rsidRPr="00E54880">
        <w:t>theo</w:t>
      </w:r>
      <w:proofErr w:type="spellEnd"/>
      <w:r w:rsidRPr="00E54880">
        <w:t xml:space="preserve"> </w:t>
      </w:r>
      <w:proofErr w:type="spellStart"/>
      <w:r w:rsidRPr="00E54880">
        <w:t>đúng</w:t>
      </w:r>
      <w:proofErr w:type="spellEnd"/>
      <w:r w:rsidRPr="00E54880">
        <w:t xml:space="preserve"> </w:t>
      </w:r>
      <w:proofErr w:type="spellStart"/>
      <w:r w:rsidRPr="00E54880">
        <w:t>quy</w:t>
      </w:r>
      <w:proofErr w:type="spellEnd"/>
      <w:r w:rsidRPr="00E54880">
        <w:t xml:space="preserve"> </w:t>
      </w:r>
      <w:proofErr w:type="spellStart"/>
      <w:r w:rsidRPr="00E54880">
        <w:t>trình</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gỗ</w:t>
      </w:r>
      <w:proofErr w:type="spellEnd"/>
      <w:r w:rsidRPr="00E54880">
        <w:t xml:space="preserve"> </w:t>
      </w:r>
      <w:proofErr w:type="spellStart"/>
      <w:r w:rsidRPr="00E54880">
        <w:t>có</w:t>
      </w:r>
      <w:proofErr w:type="spellEnd"/>
      <w:r w:rsidRPr="00E54880">
        <w:t xml:space="preserve"> </w:t>
      </w:r>
      <w:proofErr w:type="spellStart"/>
      <w:r w:rsidRPr="00E54880">
        <w:t>chứng</w:t>
      </w:r>
      <w:proofErr w:type="spellEnd"/>
      <w:r w:rsidRPr="00E54880">
        <w:t xml:space="preserve"> </w:t>
      </w:r>
      <w:proofErr w:type="spellStart"/>
      <w:r w:rsidRPr="00E54880">
        <w:t>chỉ</w:t>
      </w:r>
      <w:proofErr w:type="spellEnd"/>
      <w:r w:rsidRPr="00E54880">
        <w:t xml:space="preserve"> FSC 100% (</w:t>
      </w:r>
      <w:proofErr w:type="spellStart"/>
      <w:r w:rsidRPr="00E54880">
        <w:t>Khách</w:t>
      </w:r>
      <w:proofErr w:type="spellEnd"/>
      <w:r w:rsidRPr="00E54880">
        <w:t xml:space="preserve"> </w:t>
      </w:r>
      <w:proofErr w:type="spellStart"/>
      <w:r w:rsidRPr="00E54880">
        <w:t>hàng</w:t>
      </w:r>
      <w:proofErr w:type="spellEnd"/>
      <w:r w:rsidRPr="00E54880">
        <w:t xml:space="preserve"> </w:t>
      </w:r>
      <w:proofErr w:type="spellStart"/>
      <w:r w:rsidRPr="00E54880">
        <w:t>có</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mua</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phải</w:t>
      </w:r>
      <w:proofErr w:type="spellEnd"/>
      <w:r w:rsidRPr="00E54880">
        <w:t xml:space="preserve"> </w:t>
      </w:r>
      <w:proofErr w:type="spellStart"/>
      <w:r w:rsidRPr="00E54880">
        <w:t>đăng</w:t>
      </w:r>
      <w:proofErr w:type="spellEnd"/>
      <w:r w:rsidRPr="00E54880">
        <w:t xml:space="preserve"> </w:t>
      </w:r>
      <w:proofErr w:type="spellStart"/>
      <w:r w:rsidRPr="00E54880">
        <w:t>ký</w:t>
      </w:r>
      <w:proofErr w:type="spellEnd"/>
      <w:r w:rsidRPr="00E54880">
        <w:t xml:space="preserve"> </w:t>
      </w:r>
      <w:proofErr w:type="spellStart"/>
      <w:r w:rsidRPr="00E54880">
        <w:t>biển</w:t>
      </w:r>
      <w:proofErr w:type="spellEnd"/>
      <w:r w:rsidRPr="00E54880">
        <w:t xml:space="preserve"> </w:t>
      </w:r>
      <w:proofErr w:type="spellStart"/>
      <w:r w:rsidRPr="00E54880">
        <w:t>số</w:t>
      </w:r>
      <w:proofErr w:type="spellEnd"/>
      <w:r w:rsidRPr="00E54880">
        <w:t xml:space="preserve"> </w:t>
      </w:r>
      <w:proofErr w:type="spellStart"/>
      <w:r w:rsidRPr="00E54880">
        <w:t>xe</w:t>
      </w:r>
      <w:proofErr w:type="spellEnd"/>
      <w:r w:rsidRPr="00E54880">
        <w:t xml:space="preserve"> </w:t>
      </w:r>
      <w:proofErr w:type="spellStart"/>
      <w:r w:rsidRPr="00E54880">
        <w:t>để</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gỗ</w:t>
      </w:r>
      <w:proofErr w:type="spellEnd"/>
      <w:r w:rsidRPr="00E54880">
        <w:t xml:space="preserve"> </w:t>
      </w:r>
      <w:proofErr w:type="spellStart"/>
      <w:r w:rsidRPr="00E54880">
        <w:t>được</w:t>
      </w:r>
      <w:proofErr w:type="spellEnd"/>
      <w:r w:rsidRPr="00E54880">
        <w:t xml:space="preserve"> </w:t>
      </w:r>
      <w:proofErr w:type="spellStart"/>
      <w:r w:rsidRPr="00E54880">
        <w:t>tập</w:t>
      </w:r>
      <w:proofErr w:type="spellEnd"/>
      <w:r w:rsidRPr="00E54880">
        <w:t xml:space="preserve"> </w:t>
      </w:r>
      <w:proofErr w:type="spellStart"/>
      <w:r w:rsidRPr="00E54880">
        <w:t>kết</w:t>
      </w:r>
      <w:proofErr w:type="spellEnd"/>
      <w:r w:rsidRPr="00E54880">
        <w:t xml:space="preserve"> </w:t>
      </w:r>
      <w:proofErr w:type="spellStart"/>
      <w:r w:rsidRPr="00E54880">
        <w:t>tại</w:t>
      </w:r>
      <w:proofErr w:type="spellEnd"/>
      <w:r w:rsidRPr="00E54880">
        <w:t xml:space="preserve"> </w:t>
      </w:r>
      <w:proofErr w:type="spellStart"/>
      <w:r w:rsidRPr="00E54880">
        <w:t>bãi</w:t>
      </w:r>
      <w:proofErr w:type="spellEnd"/>
      <w:r w:rsidRPr="00E54880">
        <w:t xml:space="preserve"> </w:t>
      </w:r>
      <w:proofErr w:type="spellStart"/>
      <w:r w:rsidRPr="00E54880">
        <w:t>gỗ</w:t>
      </w:r>
      <w:proofErr w:type="spellEnd"/>
      <w:r w:rsidRPr="00E54880">
        <w:t xml:space="preserve"> </w:t>
      </w:r>
      <w:proofErr w:type="spellStart"/>
      <w:r w:rsidRPr="00E54880">
        <w:t>phải</w:t>
      </w:r>
      <w:proofErr w:type="spellEnd"/>
      <w:r w:rsidRPr="00E54880">
        <w:t xml:space="preserve"> </w:t>
      </w:r>
      <w:proofErr w:type="spellStart"/>
      <w:r w:rsidRPr="00E54880">
        <w:t>có</w:t>
      </w:r>
      <w:proofErr w:type="spellEnd"/>
      <w:r w:rsidRPr="00E54880">
        <w:t xml:space="preserve"> </w:t>
      </w:r>
      <w:proofErr w:type="spellStart"/>
      <w:r w:rsidRPr="00E54880">
        <w:t>biển</w:t>
      </w:r>
      <w:proofErr w:type="spellEnd"/>
      <w:r w:rsidRPr="00E54880">
        <w:t xml:space="preserve"> logo FSC </w:t>
      </w:r>
      <w:proofErr w:type="spellStart"/>
      <w:r w:rsidRPr="00E54880">
        <w:t>cắm</w:t>
      </w:r>
      <w:proofErr w:type="spellEnd"/>
      <w:r w:rsidRPr="00E54880">
        <w:t xml:space="preserve"> </w:t>
      </w:r>
      <w:proofErr w:type="spellStart"/>
      <w:r w:rsidRPr="00E54880">
        <w:t>trước</w:t>
      </w:r>
      <w:proofErr w:type="spellEnd"/>
      <w:r w:rsidRPr="00E54880">
        <w:t xml:space="preserve"> </w:t>
      </w:r>
      <w:proofErr w:type="spellStart"/>
      <w:r w:rsidRPr="00E54880">
        <w:t>đống</w:t>
      </w:r>
      <w:proofErr w:type="spellEnd"/>
      <w:r w:rsidRPr="00E54880">
        <w:t xml:space="preserve"> </w:t>
      </w:r>
      <w:proofErr w:type="spellStart"/>
      <w:r w:rsidRPr="00E54880">
        <w:t>gỗ</w:t>
      </w:r>
      <w:proofErr w:type="spellEnd"/>
      <w:r w:rsidRPr="00E54880">
        <w:t xml:space="preserve">, </w:t>
      </w:r>
      <w:proofErr w:type="spellStart"/>
      <w:r w:rsidRPr="00E54880">
        <w:t>bôi</w:t>
      </w:r>
      <w:proofErr w:type="spellEnd"/>
      <w:r w:rsidRPr="00E54880">
        <w:t xml:space="preserve"> </w:t>
      </w:r>
      <w:proofErr w:type="spellStart"/>
      <w:r w:rsidRPr="00E54880">
        <w:t>sơn</w:t>
      </w:r>
      <w:proofErr w:type="spellEnd"/>
      <w:r w:rsidRPr="00E54880">
        <w:t xml:space="preserve"> </w:t>
      </w:r>
      <w:proofErr w:type="spellStart"/>
      <w:r w:rsidRPr="00E54880">
        <w:t>đỏ</w:t>
      </w:r>
      <w:proofErr w:type="spellEnd"/>
      <w:r w:rsidRPr="00E54880">
        <w:t xml:space="preserve">. Khi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khách</w:t>
      </w:r>
      <w:proofErr w:type="spellEnd"/>
      <w:r w:rsidRPr="00E54880">
        <w:t xml:space="preserve"> </w:t>
      </w:r>
      <w:proofErr w:type="spellStart"/>
      <w:r w:rsidRPr="00E54880">
        <w:t>hàng</w:t>
      </w:r>
      <w:proofErr w:type="spellEnd"/>
      <w:r w:rsidRPr="00E54880">
        <w:t xml:space="preserve"> </w:t>
      </w:r>
      <w:proofErr w:type="spellStart"/>
      <w:r w:rsidRPr="00E54880">
        <w:t>có</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lập</w:t>
      </w:r>
      <w:proofErr w:type="spellEnd"/>
      <w:r w:rsidRPr="00E54880">
        <w:t xml:space="preserve"> </w:t>
      </w:r>
      <w:proofErr w:type="spellStart"/>
      <w:r w:rsidRPr="00E54880">
        <w:t>hồ</w:t>
      </w:r>
      <w:proofErr w:type="spellEnd"/>
      <w:r w:rsidRPr="00E54880">
        <w:t xml:space="preserve"> </w:t>
      </w:r>
      <w:proofErr w:type="spellStart"/>
      <w:r w:rsidRPr="00E54880">
        <w:t>sơ</w:t>
      </w:r>
      <w:proofErr w:type="spellEnd"/>
      <w:r w:rsidRPr="00E54880">
        <w:t xml:space="preserve"> </w:t>
      </w:r>
      <w:proofErr w:type="spellStart"/>
      <w:r w:rsidRPr="00E54880">
        <w:t>và</w:t>
      </w:r>
      <w:proofErr w:type="spellEnd"/>
      <w:r w:rsidRPr="00E54880">
        <w:t xml:space="preserve"> </w:t>
      </w:r>
      <w:proofErr w:type="spellStart"/>
      <w:r w:rsidRPr="00E54880">
        <w:t>thủ</w:t>
      </w:r>
      <w:proofErr w:type="spellEnd"/>
      <w:r w:rsidRPr="00E54880">
        <w:t xml:space="preserve"> </w:t>
      </w:r>
      <w:proofErr w:type="spellStart"/>
      <w:r w:rsidRPr="00E54880">
        <w:t>tục</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hiện</w:t>
      </w:r>
      <w:proofErr w:type="spellEnd"/>
      <w:r w:rsidRPr="00E54880">
        <w:t xml:space="preserve"> </w:t>
      </w:r>
      <w:proofErr w:type="spellStart"/>
      <w:r w:rsidRPr="00E54880">
        <w:t>hành</w:t>
      </w:r>
      <w:proofErr w:type="spellEnd"/>
      <w:r w:rsidRPr="00E54880">
        <w:t xml:space="preserve"> </w:t>
      </w:r>
      <w:proofErr w:type="spellStart"/>
      <w:r w:rsidRPr="00E54880">
        <w:t>của</w:t>
      </w:r>
      <w:proofErr w:type="spellEnd"/>
      <w:r w:rsidRPr="00E54880">
        <w:t xml:space="preserve"> </w:t>
      </w:r>
      <w:proofErr w:type="spellStart"/>
      <w:r w:rsidRPr="00E54880">
        <w:t>nhà</w:t>
      </w:r>
      <w:proofErr w:type="spellEnd"/>
      <w:r w:rsidRPr="00E54880">
        <w:t xml:space="preserve"> </w:t>
      </w:r>
      <w:proofErr w:type="spellStart"/>
      <w:r w:rsidRPr="00E54880">
        <w:t>nước</w:t>
      </w:r>
      <w:proofErr w:type="spellEnd"/>
      <w:r w:rsidRPr="00E54880">
        <w:t xml:space="preserve"> </w:t>
      </w:r>
      <w:proofErr w:type="spellStart"/>
      <w:r w:rsidRPr="00E54880">
        <w:t>về</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lâm</w:t>
      </w:r>
      <w:proofErr w:type="spellEnd"/>
      <w:r w:rsidRPr="00E54880">
        <w:t xml:space="preserve"> </w:t>
      </w:r>
      <w:proofErr w:type="spellStart"/>
      <w:r w:rsidRPr="00E54880">
        <w:t>sản</w:t>
      </w:r>
      <w:proofErr w:type="spellEnd"/>
      <w:r w:rsidRPr="00E54880">
        <w:t xml:space="preserve">, </w:t>
      </w:r>
      <w:proofErr w:type="spellStart"/>
      <w:r w:rsidRPr="00E54880">
        <w:t>bảo</w:t>
      </w:r>
      <w:proofErr w:type="spellEnd"/>
      <w:r w:rsidRPr="00E54880">
        <w:t xml:space="preserve"> </w:t>
      </w:r>
      <w:proofErr w:type="spellStart"/>
      <w:r w:rsidRPr="00E54880">
        <w:t>quản</w:t>
      </w:r>
      <w:proofErr w:type="spellEnd"/>
      <w:r w:rsidRPr="00E54880">
        <w:t xml:space="preserve"> </w:t>
      </w:r>
      <w:proofErr w:type="spellStart"/>
      <w:r w:rsidRPr="00E54880">
        <w:t>sản</w:t>
      </w:r>
      <w:proofErr w:type="spellEnd"/>
      <w:r w:rsidRPr="00E54880">
        <w:t xml:space="preserve"> </w:t>
      </w:r>
      <w:proofErr w:type="spellStart"/>
      <w:r w:rsidRPr="00E54880">
        <w:t>phẩm</w:t>
      </w:r>
      <w:proofErr w:type="spellEnd"/>
      <w:r w:rsidRPr="00E54880">
        <w:t xml:space="preserve"> </w:t>
      </w:r>
      <w:proofErr w:type="spellStart"/>
      <w:r w:rsidRPr="00E54880">
        <w:t>đến</w:t>
      </w:r>
      <w:proofErr w:type="spellEnd"/>
      <w:r w:rsidRPr="00E54880">
        <w:t xml:space="preserve"> </w:t>
      </w:r>
      <w:proofErr w:type="spellStart"/>
      <w:r w:rsidRPr="00E54880">
        <w:t>cơ</w:t>
      </w:r>
      <w:proofErr w:type="spellEnd"/>
      <w:r w:rsidRPr="00E54880">
        <w:t xml:space="preserve"> </w:t>
      </w:r>
      <w:proofErr w:type="spellStart"/>
      <w:r w:rsidRPr="00E54880">
        <w:t>sở</w:t>
      </w:r>
      <w:proofErr w:type="spellEnd"/>
      <w:r w:rsidRPr="00E54880">
        <w:t xml:space="preserve"> </w:t>
      </w:r>
      <w:proofErr w:type="spellStart"/>
      <w:r w:rsidRPr="00E54880">
        <w:t>chế</w:t>
      </w:r>
      <w:proofErr w:type="spellEnd"/>
      <w:r w:rsidRPr="00E54880">
        <w:t xml:space="preserve"> </w:t>
      </w:r>
      <w:proofErr w:type="spellStart"/>
      <w:r w:rsidRPr="00E54880">
        <w:t>biến</w:t>
      </w:r>
      <w:proofErr w:type="spellEnd"/>
      <w:r w:rsidRPr="00E54880">
        <w:t xml:space="preserve"> </w:t>
      </w:r>
      <w:proofErr w:type="spellStart"/>
      <w:r w:rsidRPr="00E54880">
        <w:t>và</w:t>
      </w:r>
      <w:proofErr w:type="spellEnd"/>
      <w:r w:rsidRPr="00E54880">
        <w:t xml:space="preserve"> </w:t>
      </w:r>
      <w:proofErr w:type="spellStart"/>
      <w:r w:rsidRPr="00E54880">
        <w:t>hoàn</w:t>
      </w:r>
      <w:proofErr w:type="spellEnd"/>
      <w:r w:rsidRPr="00E54880">
        <w:t xml:space="preserve"> </w:t>
      </w:r>
      <w:proofErr w:type="spellStart"/>
      <w:r w:rsidRPr="00E54880">
        <w:t>toàn</w:t>
      </w:r>
      <w:proofErr w:type="spellEnd"/>
      <w:r w:rsidRPr="00E54880">
        <w:t xml:space="preserve"> </w:t>
      </w:r>
      <w:proofErr w:type="spellStart"/>
      <w:r w:rsidRPr="00E54880">
        <w:t>chịu</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về</w:t>
      </w:r>
      <w:proofErr w:type="spellEnd"/>
      <w:r w:rsidRPr="00E54880">
        <w:t xml:space="preserve"> </w:t>
      </w:r>
      <w:proofErr w:type="spellStart"/>
      <w:r w:rsidRPr="00E54880">
        <w:t>số</w:t>
      </w:r>
      <w:proofErr w:type="spellEnd"/>
      <w:r w:rsidRPr="00E54880">
        <w:t xml:space="preserve"> </w:t>
      </w:r>
      <w:proofErr w:type="spellStart"/>
      <w:r w:rsidRPr="00E54880">
        <w:t>lượng</w:t>
      </w:r>
      <w:proofErr w:type="spellEnd"/>
      <w:r w:rsidRPr="00E54880">
        <w:t xml:space="preserve">, </w:t>
      </w:r>
      <w:proofErr w:type="spellStart"/>
      <w:r w:rsidRPr="00E54880">
        <w:t>chủng</w:t>
      </w:r>
      <w:proofErr w:type="spellEnd"/>
      <w:r w:rsidRPr="00E54880">
        <w:t xml:space="preserve"> </w:t>
      </w:r>
      <w:proofErr w:type="spellStart"/>
      <w:r w:rsidRPr="00E54880">
        <w:t>loại</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đã</w:t>
      </w:r>
      <w:proofErr w:type="spellEnd"/>
      <w:r w:rsidRPr="00E54880">
        <w:t xml:space="preserve"> </w:t>
      </w:r>
      <w:proofErr w:type="spellStart"/>
      <w:r w:rsidRPr="00E54880">
        <w:t>nhận</w:t>
      </w:r>
      <w:proofErr w:type="spellEnd"/>
      <w:r w:rsidRPr="00E54880">
        <w:t xml:space="preserve"> </w:t>
      </w:r>
      <w:proofErr w:type="spellStart"/>
      <w:r w:rsidRPr="00E54880">
        <w:t>khi</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trên</w:t>
      </w:r>
      <w:proofErr w:type="spellEnd"/>
      <w:r w:rsidRPr="00E54880">
        <w:t xml:space="preserve"> </w:t>
      </w:r>
      <w:proofErr w:type="spellStart"/>
      <w:r w:rsidRPr="00E54880">
        <w:t>đường</w:t>
      </w:r>
      <w:proofErr w:type="spellEnd"/>
      <w:r w:rsidRPr="00E54880">
        <w:t xml:space="preserve"> </w:t>
      </w:r>
      <w:proofErr w:type="spellStart"/>
      <w:r w:rsidRPr="00E54880">
        <w:t>đi</w:t>
      </w:r>
      <w:proofErr w:type="spellEnd"/>
      <w:r w:rsidRPr="00E54880">
        <w:t xml:space="preserve">). </w:t>
      </w:r>
    </w:p>
    <w:p w14:paraId="4EBB72F7" w14:textId="0B91F1A8" w:rsidR="00E81CF1" w:rsidRPr="00E54880" w:rsidRDefault="00E81CF1" w:rsidP="00E81CF1">
      <w:pPr>
        <w:pStyle w:val="ListParagraph"/>
        <w:numPr>
          <w:ilvl w:val="0"/>
          <w:numId w:val="41"/>
        </w:numPr>
        <w:spacing w:after="60" w:line="240" w:lineRule="auto"/>
        <w:ind w:left="0" w:firstLine="450"/>
        <w:contextualSpacing w:val="0"/>
        <w:jc w:val="both"/>
      </w:pPr>
      <w:proofErr w:type="spellStart"/>
      <w:r w:rsidRPr="00E54880">
        <w:t>Bên</w:t>
      </w:r>
      <w:proofErr w:type="spellEnd"/>
      <w:r w:rsidRPr="00E54880">
        <w:t xml:space="preserve"> </w:t>
      </w:r>
      <w:r w:rsidR="006C67F5">
        <w:t>…………..</w:t>
      </w:r>
      <w:r w:rsidRPr="00E54880">
        <w:t xml:space="preserve">… </w:t>
      </w:r>
      <w:proofErr w:type="spellStart"/>
      <w:r w:rsidRPr="00E54880">
        <w:t>có</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bốc</w:t>
      </w:r>
      <w:proofErr w:type="spellEnd"/>
      <w:r w:rsidRPr="00E54880">
        <w:t xml:space="preserve"> </w:t>
      </w:r>
      <w:proofErr w:type="spellStart"/>
      <w:r w:rsidRPr="00E54880">
        <w:t>lên</w:t>
      </w:r>
      <w:proofErr w:type="spellEnd"/>
      <w:r w:rsidRPr="00E54880">
        <w:t xml:space="preserve"> </w:t>
      </w:r>
      <w:proofErr w:type="spellStart"/>
      <w:r w:rsidRPr="00E54880">
        <w:t>xe</w:t>
      </w:r>
      <w:proofErr w:type="spellEnd"/>
      <w:r w:rsidRPr="00E54880">
        <w:t xml:space="preserve"> </w:t>
      </w:r>
      <w:proofErr w:type="spellStart"/>
      <w:r w:rsidRPr="00E54880">
        <w:t>tại</w:t>
      </w:r>
      <w:proofErr w:type="spellEnd"/>
      <w:r w:rsidRPr="00E54880">
        <w:t xml:space="preserve"> </w:t>
      </w:r>
      <w:proofErr w:type="spellStart"/>
      <w:r w:rsidRPr="00E54880">
        <w:t>bãi</w:t>
      </w:r>
      <w:proofErr w:type="spellEnd"/>
      <w:r w:rsidRPr="00E54880">
        <w:t xml:space="preserve"> </w:t>
      </w:r>
      <w:proofErr w:type="spellStart"/>
      <w:r w:rsidRPr="00E54880">
        <w:t>của</w:t>
      </w:r>
      <w:proofErr w:type="spellEnd"/>
      <w:r w:rsidRPr="00E54880">
        <w:t xml:space="preserve"> </w:t>
      </w:r>
      <w:proofErr w:type="spellStart"/>
      <w:r w:rsidRPr="00E54880">
        <w:t>bên</w:t>
      </w:r>
      <w:proofErr w:type="spellEnd"/>
      <w:r w:rsidRPr="00E54880">
        <w:t xml:space="preserve"> A.</w:t>
      </w:r>
    </w:p>
    <w:p w14:paraId="08364686" w14:textId="77777777" w:rsidR="00E81CF1" w:rsidRPr="00E54880" w:rsidRDefault="00E81CF1" w:rsidP="00E81CF1">
      <w:pPr>
        <w:spacing w:after="60" w:line="240" w:lineRule="auto"/>
        <w:ind w:firstLine="450"/>
        <w:jc w:val="both"/>
        <w:rPr>
          <w:b/>
          <w:u w:val="single"/>
        </w:rPr>
      </w:pPr>
      <w:r w:rsidRPr="00E54880">
        <w:rPr>
          <w:b/>
          <w:u w:val="single"/>
        </w:rPr>
        <w:t>ĐIỀU 2:</w:t>
      </w:r>
      <w:r w:rsidRPr="00E54880">
        <w:rPr>
          <w:b/>
        </w:rPr>
        <w:t xml:space="preserve"> </w:t>
      </w:r>
      <w:proofErr w:type="spellStart"/>
      <w:r w:rsidRPr="00E54880">
        <w:rPr>
          <w:b/>
        </w:rPr>
        <w:t>Hồ</w:t>
      </w:r>
      <w:proofErr w:type="spellEnd"/>
      <w:r w:rsidRPr="00E54880">
        <w:rPr>
          <w:b/>
        </w:rPr>
        <w:t xml:space="preserve"> </w:t>
      </w:r>
      <w:proofErr w:type="spellStart"/>
      <w:r w:rsidRPr="00E54880">
        <w:rPr>
          <w:b/>
        </w:rPr>
        <w:t>sơ</w:t>
      </w:r>
      <w:proofErr w:type="spellEnd"/>
      <w:r w:rsidRPr="00E54880">
        <w:rPr>
          <w:b/>
        </w:rPr>
        <w:t xml:space="preserve"> </w:t>
      </w:r>
      <w:proofErr w:type="spellStart"/>
      <w:r w:rsidRPr="00E54880">
        <w:rPr>
          <w:b/>
        </w:rPr>
        <w:t>kèm</w:t>
      </w:r>
      <w:proofErr w:type="spellEnd"/>
      <w:r w:rsidRPr="00E54880">
        <w:rPr>
          <w:b/>
        </w:rPr>
        <w:t xml:space="preserve"> </w:t>
      </w:r>
      <w:proofErr w:type="spellStart"/>
      <w:r w:rsidRPr="00E54880">
        <w:rPr>
          <w:b/>
        </w:rPr>
        <w:t>theo</w:t>
      </w:r>
      <w:proofErr w:type="spellEnd"/>
      <w:r w:rsidRPr="00E54880">
        <w:rPr>
          <w:b/>
        </w:rPr>
        <w:t xml:space="preserve"> </w:t>
      </w:r>
      <w:proofErr w:type="spellStart"/>
      <w:r w:rsidRPr="00E54880">
        <w:rPr>
          <w:b/>
        </w:rPr>
        <w:t>hợp</w:t>
      </w:r>
      <w:proofErr w:type="spellEnd"/>
      <w:r w:rsidRPr="00E54880">
        <w:rPr>
          <w:b/>
        </w:rPr>
        <w:t xml:space="preserve"> </w:t>
      </w:r>
      <w:proofErr w:type="spellStart"/>
      <w:r w:rsidRPr="00E54880">
        <w:rPr>
          <w:b/>
        </w:rPr>
        <w:t>đồng</w:t>
      </w:r>
      <w:proofErr w:type="spellEnd"/>
      <w:r w:rsidRPr="00E54880">
        <w:rPr>
          <w:b/>
        </w:rPr>
        <w:t>:</w:t>
      </w:r>
    </w:p>
    <w:p w14:paraId="253C3F86" w14:textId="77777777" w:rsidR="00E81CF1" w:rsidRPr="00E54880" w:rsidRDefault="00E81CF1" w:rsidP="00E81CF1">
      <w:pPr>
        <w:tabs>
          <w:tab w:val="left" w:pos="284"/>
        </w:tabs>
        <w:spacing w:after="60" w:line="240" w:lineRule="auto"/>
        <w:ind w:firstLine="450"/>
        <w:jc w:val="both"/>
        <w:rPr>
          <w:b/>
          <w:i/>
        </w:rPr>
      </w:pPr>
      <w:r w:rsidRPr="00E54880">
        <w:tab/>
      </w:r>
      <w:r w:rsidRPr="00E54880">
        <w:rPr>
          <w:b/>
          <w:i/>
        </w:rPr>
        <w:t xml:space="preserve">1. </w:t>
      </w:r>
      <w:proofErr w:type="spellStart"/>
      <w:r w:rsidRPr="00E54880">
        <w:rPr>
          <w:b/>
          <w:i/>
        </w:rPr>
        <w:t>Hồ</w:t>
      </w:r>
      <w:proofErr w:type="spellEnd"/>
      <w:r w:rsidRPr="00E54880">
        <w:rPr>
          <w:b/>
          <w:i/>
        </w:rPr>
        <w:t xml:space="preserve"> </w:t>
      </w:r>
      <w:proofErr w:type="spellStart"/>
      <w:r w:rsidRPr="00E54880">
        <w:rPr>
          <w:b/>
          <w:i/>
        </w:rPr>
        <w:t>sơ</w:t>
      </w:r>
      <w:proofErr w:type="spellEnd"/>
      <w:r w:rsidRPr="00E54880">
        <w:rPr>
          <w:b/>
          <w:i/>
        </w:rPr>
        <w:t xml:space="preserve"> </w:t>
      </w:r>
      <w:proofErr w:type="spellStart"/>
      <w:r w:rsidRPr="00E54880">
        <w:rPr>
          <w:b/>
          <w:i/>
        </w:rPr>
        <w:t>kèm</w:t>
      </w:r>
      <w:proofErr w:type="spellEnd"/>
      <w:r w:rsidRPr="00E54880">
        <w:rPr>
          <w:b/>
          <w:i/>
        </w:rPr>
        <w:t xml:space="preserve"> </w:t>
      </w:r>
      <w:proofErr w:type="spellStart"/>
      <w:r w:rsidRPr="00E54880">
        <w:rPr>
          <w:b/>
          <w:i/>
        </w:rPr>
        <w:t>theo</w:t>
      </w:r>
      <w:proofErr w:type="spellEnd"/>
      <w:r w:rsidRPr="00E54880">
        <w:rPr>
          <w:b/>
          <w:i/>
        </w:rPr>
        <w:t xml:space="preserve"> </w:t>
      </w:r>
      <w:proofErr w:type="spellStart"/>
      <w:r w:rsidRPr="00E54880">
        <w:rPr>
          <w:b/>
          <w:i/>
        </w:rPr>
        <w:t>hợp</w:t>
      </w:r>
      <w:proofErr w:type="spellEnd"/>
      <w:r w:rsidRPr="00E54880">
        <w:rPr>
          <w:b/>
          <w:i/>
        </w:rPr>
        <w:t xml:space="preserve"> </w:t>
      </w:r>
      <w:proofErr w:type="spellStart"/>
      <w:r w:rsidRPr="00E54880">
        <w:rPr>
          <w:b/>
          <w:i/>
        </w:rPr>
        <w:t>đồng</w:t>
      </w:r>
      <w:proofErr w:type="spellEnd"/>
      <w:r w:rsidRPr="00E54880">
        <w:rPr>
          <w:b/>
          <w:i/>
        </w:rPr>
        <w:t>.</w:t>
      </w:r>
    </w:p>
    <w:p w14:paraId="135DBE0A" w14:textId="7777777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Pr="00E54880">
        <w:t>Phiếu</w:t>
      </w:r>
      <w:proofErr w:type="spellEnd"/>
      <w:r w:rsidRPr="00E54880">
        <w:t xml:space="preserve"> </w:t>
      </w:r>
      <w:proofErr w:type="spellStart"/>
      <w:r w:rsidRPr="00E54880">
        <w:t>kê</w:t>
      </w:r>
      <w:proofErr w:type="spellEnd"/>
      <w:r w:rsidRPr="00E54880">
        <w:t xml:space="preserve"> </w:t>
      </w:r>
      <w:proofErr w:type="spellStart"/>
      <w:r w:rsidRPr="00E54880">
        <w:t>khai</w:t>
      </w:r>
      <w:proofErr w:type="spellEnd"/>
      <w:r w:rsidRPr="00E54880">
        <w:t xml:space="preserve"> </w:t>
      </w:r>
      <w:proofErr w:type="spellStart"/>
      <w:r w:rsidRPr="00E54880">
        <w:t>lâm</w:t>
      </w:r>
      <w:proofErr w:type="spellEnd"/>
      <w:r w:rsidRPr="00E54880">
        <w:t xml:space="preserve"> </w:t>
      </w:r>
      <w:proofErr w:type="spellStart"/>
      <w:r w:rsidRPr="00E54880">
        <w:t>sản</w:t>
      </w:r>
      <w:proofErr w:type="spellEnd"/>
      <w:r w:rsidRPr="00E54880">
        <w:t>.</w:t>
      </w:r>
    </w:p>
    <w:p w14:paraId="0E504E9E" w14:textId="77777777" w:rsidR="00E81CF1" w:rsidRPr="00E54880" w:rsidRDefault="00E81CF1" w:rsidP="00E81CF1">
      <w:pPr>
        <w:pStyle w:val="ListParagraph"/>
        <w:spacing w:after="60" w:line="240" w:lineRule="auto"/>
        <w:ind w:left="450"/>
        <w:contextualSpacing w:val="0"/>
        <w:jc w:val="both"/>
        <w:rPr>
          <w:spacing w:val="-6"/>
        </w:rPr>
      </w:pPr>
      <w:r w:rsidRPr="00E54880">
        <w:t xml:space="preserve">□ </w:t>
      </w:r>
      <w:proofErr w:type="spellStart"/>
      <w:r w:rsidRPr="00E54880">
        <w:rPr>
          <w:spacing w:val="-6"/>
        </w:rPr>
        <w:t>Căn</w:t>
      </w:r>
      <w:proofErr w:type="spellEnd"/>
      <w:r w:rsidRPr="00E54880">
        <w:rPr>
          <w:spacing w:val="-6"/>
        </w:rPr>
        <w:t xml:space="preserve"> </w:t>
      </w:r>
      <w:proofErr w:type="spellStart"/>
      <w:r w:rsidRPr="00E54880">
        <w:rPr>
          <w:spacing w:val="-6"/>
        </w:rPr>
        <w:t>cứ</w:t>
      </w:r>
      <w:proofErr w:type="spellEnd"/>
      <w:r w:rsidRPr="00E54880">
        <w:rPr>
          <w:spacing w:val="-6"/>
        </w:rPr>
        <w:t xml:space="preserve"> </w:t>
      </w:r>
      <w:proofErr w:type="spellStart"/>
      <w:r w:rsidRPr="00E54880">
        <w:rPr>
          <w:spacing w:val="-6"/>
        </w:rPr>
        <w:t>khối</w:t>
      </w:r>
      <w:proofErr w:type="spellEnd"/>
      <w:r w:rsidRPr="00E54880">
        <w:rPr>
          <w:spacing w:val="-6"/>
        </w:rPr>
        <w:t xml:space="preserve"> </w:t>
      </w:r>
      <w:proofErr w:type="spellStart"/>
      <w:r w:rsidRPr="00E54880">
        <w:rPr>
          <w:spacing w:val="-6"/>
        </w:rPr>
        <w:t>lượng</w:t>
      </w:r>
      <w:proofErr w:type="spellEnd"/>
      <w:r w:rsidRPr="00E54880">
        <w:rPr>
          <w:spacing w:val="-6"/>
        </w:rPr>
        <w:t xml:space="preserve">, </w:t>
      </w:r>
      <w:proofErr w:type="spellStart"/>
      <w:r w:rsidRPr="00E54880">
        <w:rPr>
          <w:spacing w:val="-6"/>
        </w:rPr>
        <w:t>giá</w:t>
      </w:r>
      <w:proofErr w:type="spellEnd"/>
      <w:r w:rsidRPr="00E54880">
        <w:rPr>
          <w:spacing w:val="-6"/>
        </w:rPr>
        <w:t xml:space="preserve"> </w:t>
      </w:r>
      <w:proofErr w:type="spellStart"/>
      <w:r w:rsidRPr="00E54880">
        <w:rPr>
          <w:spacing w:val="-6"/>
        </w:rPr>
        <w:t>trị</w:t>
      </w:r>
      <w:proofErr w:type="spellEnd"/>
      <w:r w:rsidRPr="00E54880">
        <w:rPr>
          <w:spacing w:val="-6"/>
        </w:rPr>
        <w:t xml:space="preserve"> </w:t>
      </w:r>
      <w:proofErr w:type="spellStart"/>
      <w:r w:rsidRPr="00E54880">
        <w:rPr>
          <w:spacing w:val="-6"/>
        </w:rPr>
        <w:t>nguyên</w:t>
      </w:r>
      <w:proofErr w:type="spellEnd"/>
      <w:r w:rsidRPr="00E54880">
        <w:rPr>
          <w:spacing w:val="-6"/>
        </w:rPr>
        <w:t xml:space="preserve"> </w:t>
      </w:r>
      <w:proofErr w:type="spellStart"/>
      <w:r w:rsidRPr="00E54880">
        <w:rPr>
          <w:spacing w:val="-6"/>
        </w:rPr>
        <w:t>liệu</w:t>
      </w:r>
      <w:proofErr w:type="spellEnd"/>
      <w:r w:rsidRPr="00E54880">
        <w:rPr>
          <w:spacing w:val="-6"/>
        </w:rPr>
        <w:t xml:space="preserve"> </w:t>
      </w:r>
      <w:proofErr w:type="spellStart"/>
      <w:r w:rsidRPr="00E54880">
        <w:rPr>
          <w:spacing w:val="-6"/>
        </w:rPr>
        <w:t>giao</w:t>
      </w:r>
      <w:proofErr w:type="spellEnd"/>
      <w:r w:rsidRPr="00E54880">
        <w:rPr>
          <w:spacing w:val="-6"/>
        </w:rPr>
        <w:t xml:space="preserve"> </w:t>
      </w:r>
      <w:proofErr w:type="spellStart"/>
      <w:r w:rsidRPr="00E54880">
        <w:rPr>
          <w:spacing w:val="-6"/>
        </w:rPr>
        <w:t>nhận</w:t>
      </w:r>
      <w:proofErr w:type="spellEnd"/>
      <w:r w:rsidRPr="00E54880">
        <w:rPr>
          <w:spacing w:val="-6"/>
        </w:rPr>
        <w:t xml:space="preserve"> </w:t>
      </w:r>
      <w:proofErr w:type="spellStart"/>
      <w:r w:rsidRPr="00E54880">
        <w:rPr>
          <w:spacing w:val="-6"/>
        </w:rPr>
        <w:t>thể</w:t>
      </w:r>
      <w:proofErr w:type="spellEnd"/>
      <w:r w:rsidRPr="00E54880">
        <w:rPr>
          <w:spacing w:val="-6"/>
        </w:rPr>
        <w:t xml:space="preserve"> </w:t>
      </w:r>
      <w:proofErr w:type="spellStart"/>
      <w:r w:rsidRPr="00E54880">
        <w:rPr>
          <w:spacing w:val="-6"/>
        </w:rPr>
        <w:t>hiện</w:t>
      </w:r>
      <w:proofErr w:type="spellEnd"/>
      <w:r w:rsidRPr="00E54880">
        <w:rPr>
          <w:spacing w:val="-6"/>
        </w:rPr>
        <w:t xml:space="preserve"> </w:t>
      </w:r>
      <w:proofErr w:type="spellStart"/>
      <w:r w:rsidRPr="00E54880">
        <w:rPr>
          <w:spacing w:val="-6"/>
        </w:rPr>
        <w:t>trên</w:t>
      </w:r>
      <w:proofErr w:type="spellEnd"/>
      <w:r w:rsidRPr="00E54880">
        <w:rPr>
          <w:spacing w:val="-6"/>
        </w:rPr>
        <w:t xml:space="preserve"> </w:t>
      </w:r>
      <w:proofErr w:type="spellStart"/>
      <w:r w:rsidRPr="00E54880">
        <w:rPr>
          <w:spacing w:val="-6"/>
        </w:rPr>
        <w:t>phiếu</w:t>
      </w:r>
      <w:proofErr w:type="spellEnd"/>
      <w:r w:rsidRPr="00E54880">
        <w:rPr>
          <w:spacing w:val="-6"/>
        </w:rPr>
        <w:t xml:space="preserve"> Cân </w:t>
      </w:r>
      <w:proofErr w:type="spellStart"/>
      <w:r w:rsidRPr="00E54880">
        <w:rPr>
          <w:spacing w:val="-6"/>
        </w:rPr>
        <w:t>nguyên</w:t>
      </w:r>
      <w:proofErr w:type="spellEnd"/>
      <w:r w:rsidRPr="00E54880">
        <w:rPr>
          <w:spacing w:val="-6"/>
        </w:rPr>
        <w:t xml:space="preserve"> </w:t>
      </w:r>
      <w:proofErr w:type="spellStart"/>
      <w:r w:rsidRPr="00E54880">
        <w:rPr>
          <w:spacing w:val="-6"/>
        </w:rPr>
        <w:t>liệu</w:t>
      </w:r>
      <w:proofErr w:type="spellEnd"/>
      <w:r w:rsidRPr="00E54880">
        <w:rPr>
          <w:spacing w:val="-6"/>
        </w:rPr>
        <w:t xml:space="preserve"> </w:t>
      </w:r>
      <w:proofErr w:type="spellStart"/>
      <w:r w:rsidRPr="00E54880">
        <w:rPr>
          <w:spacing w:val="-6"/>
        </w:rPr>
        <w:t>theo</w:t>
      </w:r>
      <w:proofErr w:type="spellEnd"/>
      <w:r w:rsidRPr="00E54880">
        <w:rPr>
          <w:spacing w:val="-6"/>
        </w:rPr>
        <w:t xml:space="preserve"> </w:t>
      </w:r>
      <w:proofErr w:type="spellStart"/>
      <w:r w:rsidRPr="00E54880">
        <w:rPr>
          <w:spacing w:val="-6"/>
        </w:rPr>
        <w:t>từng</w:t>
      </w:r>
      <w:proofErr w:type="spellEnd"/>
      <w:r w:rsidRPr="00E54880">
        <w:rPr>
          <w:spacing w:val="-6"/>
        </w:rPr>
        <w:t xml:space="preserve"> </w:t>
      </w:r>
      <w:proofErr w:type="spellStart"/>
      <w:r w:rsidRPr="00E54880">
        <w:rPr>
          <w:spacing w:val="-6"/>
        </w:rPr>
        <w:t>xe</w:t>
      </w:r>
      <w:proofErr w:type="spellEnd"/>
      <w:r w:rsidRPr="00E54880">
        <w:rPr>
          <w:spacing w:val="-6"/>
        </w:rPr>
        <w:t>.</w:t>
      </w:r>
    </w:p>
    <w:p w14:paraId="39E4B3BA" w14:textId="7777777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Pr="00E54880">
        <w:t>Phiếu</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tiền</w:t>
      </w:r>
      <w:proofErr w:type="spellEnd"/>
      <w:r w:rsidRPr="00E54880">
        <w:t xml:space="preserve"> (</w:t>
      </w:r>
      <w:proofErr w:type="spellStart"/>
      <w:r w:rsidRPr="00E54880">
        <w:t>phiếu</w:t>
      </w:r>
      <w:proofErr w:type="spellEnd"/>
      <w:r w:rsidRPr="00E54880">
        <w:t xml:space="preserve"> </w:t>
      </w:r>
      <w:proofErr w:type="spellStart"/>
      <w:r w:rsidRPr="00E54880">
        <w:t>thu</w:t>
      </w:r>
      <w:proofErr w:type="spellEnd"/>
      <w:r w:rsidRPr="00E54880">
        <w:t>).</w:t>
      </w:r>
    </w:p>
    <w:p w14:paraId="15CFC67B" w14:textId="77777777" w:rsidR="00E81CF1" w:rsidRPr="00E54880" w:rsidRDefault="00E81CF1" w:rsidP="00E81CF1">
      <w:pPr>
        <w:tabs>
          <w:tab w:val="left" w:pos="284"/>
        </w:tabs>
        <w:spacing w:after="60" w:line="240" w:lineRule="auto"/>
        <w:ind w:firstLine="450"/>
        <w:jc w:val="both"/>
        <w:rPr>
          <w:b/>
          <w:i/>
        </w:rPr>
      </w:pPr>
      <w:r w:rsidRPr="00E54880">
        <w:tab/>
      </w:r>
      <w:r w:rsidRPr="00E54880">
        <w:rPr>
          <w:b/>
          <w:i/>
        </w:rPr>
        <w:t xml:space="preserve">2. </w:t>
      </w:r>
      <w:proofErr w:type="spellStart"/>
      <w:r w:rsidRPr="00E54880">
        <w:rPr>
          <w:b/>
          <w:i/>
        </w:rPr>
        <w:t>Hồ</w:t>
      </w:r>
      <w:proofErr w:type="spellEnd"/>
      <w:r w:rsidRPr="00E54880">
        <w:rPr>
          <w:b/>
          <w:i/>
        </w:rPr>
        <w:t xml:space="preserve"> </w:t>
      </w:r>
      <w:proofErr w:type="spellStart"/>
      <w:r w:rsidRPr="00E54880">
        <w:rPr>
          <w:b/>
          <w:i/>
        </w:rPr>
        <w:t>sơ</w:t>
      </w:r>
      <w:proofErr w:type="spellEnd"/>
      <w:r w:rsidRPr="00E54880">
        <w:rPr>
          <w:b/>
          <w:i/>
        </w:rPr>
        <w:t xml:space="preserve"> </w:t>
      </w:r>
      <w:proofErr w:type="spellStart"/>
      <w:r w:rsidRPr="00E54880">
        <w:rPr>
          <w:b/>
          <w:i/>
        </w:rPr>
        <w:t>nguồn</w:t>
      </w:r>
      <w:proofErr w:type="spellEnd"/>
      <w:r w:rsidRPr="00E54880">
        <w:rPr>
          <w:b/>
          <w:i/>
        </w:rPr>
        <w:t xml:space="preserve"> </w:t>
      </w:r>
      <w:proofErr w:type="spellStart"/>
      <w:r w:rsidRPr="00E54880">
        <w:rPr>
          <w:b/>
          <w:i/>
        </w:rPr>
        <w:t>gốc</w:t>
      </w:r>
      <w:proofErr w:type="spellEnd"/>
      <w:r w:rsidRPr="00E54880">
        <w:rPr>
          <w:b/>
          <w:i/>
        </w:rPr>
        <w:t xml:space="preserve"> Nguyên </w:t>
      </w:r>
      <w:proofErr w:type="spellStart"/>
      <w:r w:rsidRPr="00E54880">
        <w:rPr>
          <w:b/>
          <w:i/>
        </w:rPr>
        <w:t>liệu</w:t>
      </w:r>
      <w:proofErr w:type="spellEnd"/>
      <w:r w:rsidRPr="00E54880">
        <w:rPr>
          <w:b/>
          <w:i/>
        </w:rPr>
        <w:t xml:space="preserve"> </w:t>
      </w:r>
      <w:proofErr w:type="spellStart"/>
      <w:r w:rsidRPr="00E54880">
        <w:rPr>
          <w:b/>
          <w:i/>
        </w:rPr>
        <w:t>Bên</w:t>
      </w:r>
      <w:proofErr w:type="spellEnd"/>
      <w:r w:rsidRPr="00E54880">
        <w:rPr>
          <w:b/>
          <w:i/>
        </w:rPr>
        <w:t xml:space="preserve"> A </w:t>
      </w:r>
      <w:proofErr w:type="spellStart"/>
      <w:r w:rsidRPr="00E54880">
        <w:rPr>
          <w:b/>
          <w:i/>
        </w:rPr>
        <w:t>cung</w:t>
      </w:r>
      <w:proofErr w:type="spellEnd"/>
      <w:r w:rsidRPr="00E54880">
        <w:rPr>
          <w:b/>
          <w:i/>
        </w:rPr>
        <w:t xml:space="preserve"> </w:t>
      </w:r>
      <w:proofErr w:type="spellStart"/>
      <w:r w:rsidRPr="00E54880">
        <w:rPr>
          <w:b/>
          <w:i/>
        </w:rPr>
        <w:t>cấp</w:t>
      </w:r>
      <w:proofErr w:type="spellEnd"/>
      <w:r w:rsidRPr="00E54880">
        <w:rPr>
          <w:b/>
          <w:i/>
        </w:rPr>
        <w:t xml:space="preserve"> </w:t>
      </w:r>
      <w:proofErr w:type="spellStart"/>
      <w:r w:rsidRPr="00E54880">
        <w:rPr>
          <w:b/>
          <w:i/>
        </w:rPr>
        <w:t>cho</w:t>
      </w:r>
      <w:proofErr w:type="spellEnd"/>
      <w:r w:rsidRPr="00E54880">
        <w:rPr>
          <w:b/>
          <w:i/>
        </w:rPr>
        <w:t xml:space="preserve"> </w:t>
      </w:r>
      <w:proofErr w:type="spellStart"/>
      <w:r w:rsidRPr="00E54880">
        <w:rPr>
          <w:b/>
          <w:i/>
        </w:rPr>
        <w:t>Bên</w:t>
      </w:r>
      <w:proofErr w:type="spellEnd"/>
      <w:r w:rsidRPr="00E54880">
        <w:rPr>
          <w:b/>
          <w:i/>
        </w:rPr>
        <w:t xml:space="preserve"> B </w:t>
      </w:r>
    </w:p>
    <w:p w14:paraId="5EFE2357" w14:textId="6DC401A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006C67F5">
        <w:t>Đơn</w:t>
      </w:r>
      <w:proofErr w:type="spellEnd"/>
      <w:r w:rsidR="006C67F5">
        <w:t xml:space="preserve"> </w:t>
      </w:r>
      <w:proofErr w:type="spellStart"/>
      <w:r w:rsidR="006C67F5">
        <w:t>đề</w:t>
      </w:r>
      <w:proofErr w:type="spellEnd"/>
      <w:r w:rsidR="006C67F5">
        <w:t xml:space="preserve"> </w:t>
      </w:r>
      <w:proofErr w:type="spellStart"/>
      <w:r w:rsidR="006C67F5">
        <w:t>nghị</w:t>
      </w:r>
      <w:proofErr w:type="spellEnd"/>
      <w:r w:rsidR="006C67F5">
        <w:t xml:space="preserve"> </w:t>
      </w:r>
      <w:proofErr w:type="spellStart"/>
      <w:r w:rsidR="006C67F5">
        <w:t>phê</w:t>
      </w:r>
      <w:proofErr w:type="spellEnd"/>
      <w:r w:rsidR="006C67F5">
        <w:t xml:space="preserve"> </w:t>
      </w:r>
      <w:proofErr w:type="spellStart"/>
      <w:r w:rsidR="006C67F5">
        <w:t>duyệt</w:t>
      </w:r>
      <w:proofErr w:type="spellEnd"/>
      <w:r w:rsidR="006C67F5">
        <w:t xml:space="preserve"> Phương </w:t>
      </w:r>
      <w:proofErr w:type="spellStart"/>
      <w:r w:rsidR="006C67F5">
        <w:t>án</w:t>
      </w:r>
      <w:proofErr w:type="spellEnd"/>
      <w:r w:rsidR="006C67F5">
        <w:t xml:space="preserve"> </w:t>
      </w:r>
      <w:proofErr w:type="spellStart"/>
      <w:r w:rsidR="006C67F5">
        <w:t>khai</w:t>
      </w:r>
      <w:proofErr w:type="spellEnd"/>
      <w:r w:rsidR="006C67F5">
        <w:t xml:space="preserve"> </w:t>
      </w:r>
      <w:proofErr w:type="spellStart"/>
      <w:r w:rsidR="006C67F5">
        <w:t>thác</w:t>
      </w:r>
      <w:proofErr w:type="spellEnd"/>
    </w:p>
    <w:p w14:paraId="569EA575" w14:textId="7777777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Pr="00E54880">
        <w:t>Giấy</w:t>
      </w:r>
      <w:proofErr w:type="spellEnd"/>
      <w:r w:rsidRPr="00E54880">
        <w:t xml:space="preserve"> </w:t>
      </w:r>
      <w:proofErr w:type="spellStart"/>
      <w:r w:rsidRPr="00E54880">
        <w:t>Chứng</w:t>
      </w:r>
      <w:proofErr w:type="spellEnd"/>
      <w:r w:rsidRPr="00E54880">
        <w:t xml:space="preserve"> </w:t>
      </w:r>
      <w:proofErr w:type="spellStart"/>
      <w:r w:rsidRPr="00E54880">
        <w:t>nhận</w:t>
      </w:r>
      <w:proofErr w:type="spellEnd"/>
      <w:r w:rsidRPr="00E54880">
        <w:t xml:space="preserve"> FSC/FM/COC </w:t>
      </w:r>
      <w:proofErr w:type="spellStart"/>
      <w:r w:rsidRPr="00E54880">
        <w:t>còn</w:t>
      </w:r>
      <w:proofErr w:type="spellEnd"/>
      <w:r w:rsidRPr="00E54880">
        <w:t xml:space="preserve"> </w:t>
      </w:r>
      <w:proofErr w:type="spellStart"/>
      <w:r w:rsidRPr="00E54880">
        <w:t>hiệu</w:t>
      </w:r>
      <w:proofErr w:type="spellEnd"/>
      <w:r w:rsidRPr="00E54880">
        <w:t xml:space="preserve"> </w:t>
      </w:r>
      <w:proofErr w:type="spellStart"/>
      <w:r w:rsidRPr="00E54880">
        <w:t>lực</w:t>
      </w:r>
      <w:proofErr w:type="spellEnd"/>
      <w:r w:rsidRPr="00E54880">
        <w:t xml:space="preserve">, </w:t>
      </w:r>
      <w:proofErr w:type="spellStart"/>
      <w:r w:rsidRPr="00E54880">
        <w:t>phạm</w:t>
      </w:r>
      <w:proofErr w:type="spellEnd"/>
      <w:r w:rsidRPr="00E54880">
        <w:t xml:space="preserve"> vi </w:t>
      </w:r>
      <w:proofErr w:type="spellStart"/>
      <w:r w:rsidRPr="00E54880">
        <w:t>chứng</w:t>
      </w:r>
      <w:proofErr w:type="spellEnd"/>
      <w:r w:rsidRPr="00E54880">
        <w:t xml:space="preserve"> </w:t>
      </w:r>
      <w:proofErr w:type="spellStart"/>
      <w:r w:rsidRPr="00E54880">
        <w:t>nhận</w:t>
      </w:r>
      <w:proofErr w:type="spellEnd"/>
      <w:r w:rsidRPr="00E54880">
        <w:t>.</w:t>
      </w:r>
    </w:p>
    <w:p w14:paraId="37DEC84F" w14:textId="3601A6AE" w:rsidR="00E81CF1" w:rsidRPr="00E54880" w:rsidRDefault="00E81CF1" w:rsidP="00E81CF1">
      <w:pPr>
        <w:pStyle w:val="ListParagraph"/>
        <w:spacing w:after="60" w:line="240" w:lineRule="auto"/>
        <w:ind w:left="450"/>
        <w:contextualSpacing w:val="0"/>
        <w:jc w:val="both"/>
      </w:pPr>
      <w:r w:rsidRPr="00E54880">
        <w:t xml:space="preserve">□ </w:t>
      </w:r>
      <w:r w:rsidR="006C67F5">
        <w:t xml:space="preserve">Phương </w:t>
      </w:r>
      <w:proofErr w:type="spellStart"/>
      <w:r w:rsidR="006C67F5">
        <w:t>án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p>
    <w:p w14:paraId="78B75DA1" w14:textId="1B87C016"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006C67F5">
        <w:t>Sơ</w:t>
      </w:r>
      <w:proofErr w:type="spellEnd"/>
      <w:r w:rsidRPr="00E54880">
        <w:t xml:space="preserve"> </w:t>
      </w:r>
      <w:proofErr w:type="spellStart"/>
      <w:r w:rsidRPr="00E54880">
        <w:t>đồ</w:t>
      </w:r>
      <w:proofErr w:type="spellEnd"/>
      <w:r w:rsidRPr="00E54880">
        <w:t xml:space="preserve"> </w:t>
      </w:r>
      <w:proofErr w:type="spellStart"/>
      <w:r w:rsidRPr="00E54880">
        <w:t>thiết</w:t>
      </w:r>
      <w:proofErr w:type="spellEnd"/>
      <w:r w:rsidRPr="00E54880">
        <w:t xml:space="preserve"> </w:t>
      </w:r>
      <w:proofErr w:type="spellStart"/>
      <w:r w:rsidRPr="00E54880">
        <w:t>kế</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p>
    <w:p w14:paraId="2D8FEF03" w14:textId="7777777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Pr="00E54880">
        <w:t>Bảng</w:t>
      </w:r>
      <w:proofErr w:type="spellEnd"/>
      <w:r w:rsidRPr="00E54880">
        <w:t xml:space="preserve"> </w:t>
      </w:r>
      <w:proofErr w:type="spellStart"/>
      <w:r w:rsidRPr="00E54880">
        <w:t>kê</w:t>
      </w:r>
      <w:proofErr w:type="spellEnd"/>
      <w:r w:rsidRPr="00E54880">
        <w:t xml:space="preserve"> </w:t>
      </w:r>
      <w:proofErr w:type="spellStart"/>
      <w:r w:rsidRPr="00E54880">
        <w:t>lâm</w:t>
      </w:r>
      <w:proofErr w:type="spellEnd"/>
      <w:r w:rsidRPr="00E54880">
        <w:t xml:space="preserve"> </w:t>
      </w:r>
      <w:proofErr w:type="spellStart"/>
      <w:r w:rsidRPr="00E54880">
        <w:t>sản</w:t>
      </w:r>
      <w:proofErr w:type="spellEnd"/>
    </w:p>
    <w:p w14:paraId="05D113F2" w14:textId="77777777" w:rsidR="00E81CF1" w:rsidRPr="00E54880" w:rsidRDefault="00E81CF1" w:rsidP="00E81CF1">
      <w:pPr>
        <w:pStyle w:val="ListParagraph"/>
        <w:spacing w:after="60" w:line="240" w:lineRule="auto"/>
        <w:ind w:left="450"/>
        <w:contextualSpacing w:val="0"/>
        <w:jc w:val="both"/>
      </w:pPr>
      <w:r w:rsidRPr="00E54880">
        <w:t xml:space="preserve">□ </w:t>
      </w:r>
      <w:proofErr w:type="spellStart"/>
      <w:r w:rsidRPr="00E54880">
        <w:t>Căn</w:t>
      </w:r>
      <w:proofErr w:type="spellEnd"/>
      <w:r w:rsidRPr="00E54880">
        <w:t xml:space="preserve"> </w:t>
      </w:r>
      <w:proofErr w:type="spellStart"/>
      <w:r w:rsidRPr="00E54880">
        <w:t>cước</w:t>
      </w:r>
      <w:proofErr w:type="spellEnd"/>
      <w:r w:rsidRPr="00E54880">
        <w:t xml:space="preserve"> </w:t>
      </w:r>
      <w:proofErr w:type="spellStart"/>
      <w:r w:rsidRPr="00E54880">
        <w:t>công</w:t>
      </w:r>
      <w:proofErr w:type="spellEnd"/>
      <w:r w:rsidRPr="00E54880">
        <w:t xml:space="preserve"> </w:t>
      </w:r>
      <w:proofErr w:type="spellStart"/>
      <w:r w:rsidRPr="00E54880">
        <w:t>dân</w:t>
      </w:r>
      <w:proofErr w:type="spellEnd"/>
      <w:r w:rsidRPr="00E54880">
        <w:t xml:space="preserve"> (</w:t>
      </w:r>
      <w:proofErr w:type="spellStart"/>
      <w:r w:rsidRPr="00E54880">
        <w:t>bản</w:t>
      </w:r>
      <w:proofErr w:type="spellEnd"/>
      <w:r w:rsidRPr="00E54880">
        <w:t xml:space="preserve"> </w:t>
      </w:r>
      <w:proofErr w:type="spellStart"/>
      <w:r w:rsidRPr="00E54880">
        <w:t>sao</w:t>
      </w:r>
      <w:proofErr w:type="spellEnd"/>
      <w:r w:rsidRPr="00E54880">
        <w:t xml:space="preserve">) </w:t>
      </w:r>
    </w:p>
    <w:p w14:paraId="40F6D3D3" w14:textId="77777777" w:rsidR="00E81CF1" w:rsidRPr="00E54880" w:rsidRDefault="00E81CF1" w:rsidP="00E81CF1">
      <w:pPr>
        <w:pStyle w:val="ListParagraph"/>
        <w:spacing w:after="60" w:line="240" w:lineRule="auto"/>
        <w:ind w:left="450"/>
        <w:contextualSpacing w:val="0"/>
        <w:jc w:val="both"/>
      </w:pPr>
      <w:r w:rsidRPr="00E54880">
        <w:t xml:space="preserve">□ Các </w:t>
      </w:r>
      <w:proofErr w:type="spellStart"/>
      <w:r w:rsidRPr="00E54880">
        <w:t>chứng</w:t>
      </w:r>
      <w:proofErr w:type="spellEnd"/>
      <w:r w:rsidRPr="00E54880">
        <w:t xml:space="preserve"> </w:t>
      </w:r>
      <w:proofErr w:type="spellStart"/>
      <w:r w:rsidRPr="00E54880">
        <w:t>từ</w:t>
      </w:r>
      <w:proofErr w:type="spellEnd"/>
      <w:r w:rsidRPr="00E54880">
        <w:t xml:space="preserve"> </w:t>
      </w:r>
      <w:proofErr w:type="spellStart"/>
      <w:r w:rsidRPr="00E54880">
        <w:t>khác</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đến</w:t>
      </w:r>
      <w:proofErr w:type="spellEnd"/>
      <w:r w:rsidRPr="00E54880">
        <w:t xml:space="preserve"> </w:t>
      </w:r>
      <w:proofErr w:type="spellStart"/>
      <w:r w:rsidRPr="00E54880">
        <w:t>chứng</w:t>
      </w:r>
      <w:proofErr w:type="spellEnd"/>
      <w:r w:rsidRPr="00E54880">
        <w:t xml:space="preserve"> </w:t>
      </w:r>
      <w:proofErr w:type="spellStart"/>
      <w:r w:rsidRPr="00E54880">
        <w:t>minh</w:t>
      </w:r>
      <w:proofErr w:type="spellEnd"/>
      <w:r w:rsidRPr="00E54880">
        <w:t xml:space="preserve"> </w:t>
      </w:r>
      <w:proofErr w:type="spellStart"/>
      <w:r w:rsidRPr="00E54880">
        <w:t>nguồn</w:t>
      </w:r>
      <w:proofErr w:type="spellEnd"/>
      <w:r w:rsidRPr="00E54880">
        <w:t xml:space="preserve"> </w:t>
      </w:r>
      <w:proofErr w:type="spellStart"/>
      <w:r w:rsidRPr="00E54880">
        <w:t>gốc</w:t>
      </w:r>
      <w:proofErr w:type="spellEnd"/>
      <w:r w:rsidRPr="00E54880">
        <w:t xml:space="preserve"> FSC </w:t>
      </w:r>
      <w:proofErr w:type="spellStart"/>
      <w:r w:rsidRPr="00E54880">
        <w:t>mà</w:t>
      </w:r>
      <w:proofErr w:type="spellEnd"/>
      <w:r w:rsidRPr="00E54880">
        <w:t xml:space="preserve"> </w:t>
      </w:r>
      <w:proofErr w:type="spellStart"/>
      <w:r w:rsidRPr="00E54880">
        <w:t>bên</w:t>
      </w:r>
      <w:proofErr w:type="spellEnd"/>
      <w:r w:rsidRPr="00E54880">
        <w:t xml:space="preserve"> B </w:t>
      </w:r>
      <w:proofErr w:type="spellStart"/>
      <w:r w:rsidRPr="00E54880">
        <w:t>cần</w:t>
      </w:r>
      <w:proofErr w:type="spellEnd"/>
      <w:r w:rsidRPr="00E54880">
        <w:t>.</w:t>
      </w:r>
    </w:p>
    <w:p w14:paraId="5829263C" w14:textId="77777777" w:rsidR="00E81CF1" w:rsidRPr="00E54880" w:rsidRDefault="00E81CF1" w:rsidP="00E81CF1">
      <w:pPr>
        <w:spacing w:after="60" w:line="240" w:lineRule="auto"/>
        <w:ind w:firstLine="450"/>
        <w:jc w:val="both"/>
        <w:rPr>
          <w:b/>
          <w:u w:val="single"/>
        </w:rPr>
      </w:pPr>
      <w:r w:rsidRPr="00E54880">
        <w:rPr>
          <w:b/>
          <w:u w:val="single"/>
        </w:rPr>
        <w:t>ĐIỀU 3:</w:t>
      </w:r>
      <w:r w:rsidRPr="00E54880">
        <w:rPr>
          <w:b/>
        </w:rPr>
        <w:t xml:space="preserve"> Phương </w:t>
      </w:r>
      <w:proofErr w:type="spellStart"/>
      <w:r w:rsidRPr="00E54880">
        <w:rPr>
          <w:b/>
        </w:rPr>
        <w:t>thức</w:t>
      </w:r>
      <w:proofErr w:type="spellEnd"/>
      <w:r w:rsidRPr="00E54880">
        <w:rPr>
          <w:b/>
        </w:rPr>
        <w:t xml:space="preserve"> </w:t>
      </w:r>
      <w:proofErr w:type="spellStart"/>
      <w:r w:rsidRPr="00E54880">
        <w:rPr>
          <w:b/>
        </w:rPr>
        <w:t>thanh</w:t>
      </w:r>
      <w:proofErr w:type="spellEnd"/>
      <w:r w:rsidRPr="00E54880">
        <w:rPr>
          <w:b/>
        </w:rPr>
        <w:t xml:space="preserve"> </w:t>
      </w:r>
      <w:proofErr w:type="spellStart"/>
      <w:r w:rsidRPr="00E54880">
        <w:rPr>
          <w:b/>
        </w:rPr>
        <w:t>toán</w:t>
      </w:r>
      <w:proofErr w:type="spellEnd"/>
      <w:r w:rsidRPr="00E54880">
        <w:rPr>
          <w:b/>
        </w:rPr>
        <w:t>:</w:t>
      </w:r>
    </w:p>
    <w:p w14:paraId="3DACAACE" w14:textId="77777777" w:rsidR="00E81CF1" w:rsidRPr="00E54880" w:rsidRDefault="00E81CF1" w:rsidP="00E81CF1">
      <w:pPr>
        <w:pStyle w:val="ListParagraph"/>
        <w:numPr>
          <w:ilvl w:val="0"/>
          <w:numId w:val="42"/>
        </w:numPr>
        <w:spacing w:after="60" w:line="240" w:lineRule="auto"/>
        <w:ind w:left="0" w:firstLine="450"/>
        <w:contextualSpacing w:val="0"/>
        <w:jc w:val="both"/>
      </w:pPr>
      <w:proofErr w:type="spellStart"/>
      <w:r w:rsidRPr="00E54880">
        <w:t>Bên</w:t>
      </w:r>
      <w:proofErr w:type="spellEnd"/>
      <w:r w:rsidRPr="00E54880">
        <w:t xml:space="preserve"> B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A </w:t>
      </w:r>
      <w:proofErr w:type="spellStart"/>
      <w:r w:rsidRPr="00E54880">
        <w:t>bằng</w:t>
      </w:r>
      <w:proofErr w:type="spellEnd"/>
      <w:r w:rsidRPr="00E54880">
        <w:t xml:space="preserve"> </w:t>
      </w:r>
      <w:proofErr w:type="spellStart"/>
      <w:r w:rsidRPr="00E54880">
        <w:t>tiền</w:t>
      </w:r>
      <w:proofErr w:type="spellEnd"/>
      <w:r w:rsidRPr="00E54880">
        <w:t xml:space="preserve"> </w:t>
      </w:r>
      <w:proofErr w:type="spellStart"/>
      <w:r w:rsidRPr="00E54880">
        <w:t>mặt</w:t>
      </w:r>
      <w:proofErr w:type="spellEnd"/>
      <w:r w:rsidRPr="00E54880">
        <w:t xml:space="preserve"> </w:t>
      </w:r>
      <w:proofErr w:type="spellStart"/>
      <w:r w:rsidRPr="00E54880">
        <w:t>ngay</w:t>
      </w:r>
      <w:proofErr w:type="spellEnd"/>
      <w:r w:rsidRPr="00E54880">
        <w:t xml:space="preserve"> </w:t>
      </w:r>
      <w:proofErr w:type="spellStart"/>
      <w:r w:rsidRPr="00E54880">
        <w:t>sau</w:t>
      </w:r>
      <w:proofErr w:type="spellEnd"/>
      <w:r w:rsidRPr="00E54880">
        <w:t xml:space="preserve"> </w:t>
      </w:r>
      <w:proofErr w:type="spellStart"/>
      <w:r w:rsidRPr="00E54880">
        <w:t>khi</w:t>
      </w:r>
      <w:proofErr w:type="spellEnd"/>
      <w:r w:rsidRPr="00E54880">
        <w:t xml:space="preserve"> </w:t>
      </w:r>
      <w:proofErr w:type="spellStart"/>
      <w:r w:rsidRPr="00E54880">
        <w:t>nhận</w:t>
      </w:r>
      <w:proofErr w:type="spellEnd"/>
      <w:r w:rsidRPr="00E54880">
        <w:t xml:space="preserve"> </w:t>
      </w:r>
      <w:proofErr w:type="spellStart"/>
      <w:r w:rsidRPr="00E54880">
        <w:t>đủ</w:t>
      </w:r>
      <w:proofErr w:type="spellEnd"/>
      <w:r w:rsidRPr="00E54880">
        <w:t xml:space="preserve"> </w:t>
      </w:r>
      <w:proofErr w:type="spellStart"/>
      <w:r w:rsidRPr="00E54880">
        <w:t>hàng</w:t>
      </w:r>
      <w:proofErr w:type="spellEnd"/>
      <w:r w:rsidRPr="00E54880">
        <w:t xml:space="preserve">, </w:t>
      </w:r>
      <w:proofErr w:type="spellStart"/>
      <w:r w:rsidRPr="00E54880">
        <w:t>thời</w:t>
      </w:r>
      <w:proofErr w:type="spellEnd"/>
      <w:r w:rsidRPr="00E54880">
        <w:t xml:space="preserve"> </w:t>
      </w:r>
      <w:proofErr w:type="spellStart"/>
      <w:r w:rsidRPr="00E54880">
        <w:t>gian</w:t>
      </w:r>
      <w:proofErr w:type="spellEnd"/>
      <w:r w:rsidRPr="00E54880">
        <w:t xml:space="preserve"> </w:t>
      </w:r>
      <w:proofErr w:type="spellStart"/>
      <w:r w:rsidRPr="00E54880">
        <w:t>chậm</w:t>
      </w:r>
      <w:proofErr w:type="spellEnd"/>
      <w:r w:rsidRPr="00E54880">
        <w:t xml:space="preserve"> </w:t>
      </w:r>
      <w:proofErr w:type="spellStart"/>
      <w:r w:rsidRPr="00E54880">
        <w:t>nhất</w:t>
      </w:r>
      <w:proofErr w:type="spellEnd"/>
      <w:r w:rsidRPr="00E54880">
        <w:t xml:space="preserve"> </w:t>
      </w:r>
      <w:proofErr w:type="spellStart"/>
      <w:r w:rsidRPr="00E54880">
        <w:t>sau</w:t>
      </w:r>
      <w:proofErr w:type="spellEnd"/>
      <w:r w:rsidRPr="00E54880">
        <w:t xml:space="preserve"> 2 </w:t>
      </w:r>
      <w:proofErr w:type="spellStart"/>
      <w:r w:rsidRPr="00E54880">
        <w:t>đến</w:t>
      </w:r>
      <w:proofErr w:type="spellEnd"/>
      <w:r w:rsidRPr="00E54880">
        <w:t xml:space="preserve"> 3 </w:t>
      </w:r>
      <w:proofErr w:type="spellStart"/>
      <w:r w:rsidRPr="00E54880">
        <w:t>ngày</w:t>
      </w:r>
      <w:proofErr w:type="spellEnd"/>
      <w:r w:rsidRPr="00E54880">
        <w:t xml:space="preserve">, </w:t>
      </w:r>
      <w:proofErr w:type="spellStart"/>
      <w:r w:rsidRPr="00E54880">
        <w:t>sau</w:t>
      </w:r>
      <w:proofErr w:type="spellEnd"/>
      <w:r w:rsidRPr="00E54880">
        <w:t xml:space="preserve"> </w:t>
      </w:r>
      <w:proofErr w:type="spellStart"/>
      <w:r w:rsidRPr="00E54880">
        <w:t>khi</w:t>
      </w:r>
      <w:proofErr w:type="spellEnd"/>
      <w:r w:rsidRPr="00E54880">
        <w:t xml:space="preserve"> </w:t>
      </w:r>
      <w:proofErr w:type="spellStart"/>
      <w:r w:rsidRPr="00E54880">
        <w:t>bên</w:t>
      </w:r>
      <w:proofErr w:type="spellEnd"/>
      <w:r w:rsidRPr="00E54880">
        <w:t xml:space="preserve"> B </w:t>
      </w:r>
      <w:proofErr w:type="spellStart"/>
      <w:r w:rsidRPr="00E54880">
        <w:t>nhận</w:t>
      </w:r>
      <w:proofErr w:type="spellEnd"/>
      <w:r w:rsidRPr="00E54880">
        <w:t xml:space="preserve"> </w:t>
      </w:r>
      <w:proofErr w:type="spellStart"/>
      <w:r w:rsidRPr="00E54880">
        <w:t>đủ</w:t>
      </w:r>
      <w:proofErr w:type="spellEnd"/>
      <w:r w:rsidRPr="00E54880">
        <w:t xml:space="preserve"> </w:t>
      </w:r>
      <w:proofErr w:type="spellStart"/>
      <w:r w:rsidRPr="00E54880">
        <w:t>số</w:t>
      </w:r>
      <w:proofErr w:type="spellEnd"/>
      <w:r w:rsidRPr="00E54880">
        <w:t xml:space="preserve"> </w:t>
      </w:r>
      <w:proofErr w:type="spellStart"/>
      <w:r w:rsidRPr="00E54880">
        <w:t>lượng</w:t>
      </w:r>
      <w:proofErr w:type="spellEnd"/>
      <w:r w:rsidRPr="00E54880">
        <w:t xml:space="preserve"> </w:t>
      </w:r>
      <w:proofErr w:type="spellStart"/>
      <w:r w:rsidRPr="00E54880">
        <w:t>hàng</w:t>
      </w:r>
      <w:proofErr w:type="spellEnd"/>
      <w:r w:rsidRPr="00E54880">
        <w:t xml:space="preserve"> </w:t>
      </w:r>
      <w:proofErr w:type="spellStart"/>
      <w:r w:rsidRPr="00E54880">
        <w:t>hóa</w:t>
      </w:r>
      <w:proofErr w:type="spellEnd"/>
      <w:r w:rsidRPr="00E54880">
        <w:t xml:space="preserve"> </w:t>
      </w:r>
      <w:proofErr w:type="spellStart"/>
      <w:r w:rsidRPr="00E54880">
        <w:t>theo</w:t>
      </w:r>
      <w:proofErr w:type="spellEnd"/>
      <w:r w:rsidRPr="00E54880">
        <w:t xml:space="preserve"> </w:t>
      </w:r>
      <w:proofErr w:type="spellStart"/>
      <w:r w:rsidRPr="00E54880">
        <w:t>từng</w:t>
      </w:r>
      <w:proofErr w:type="spellEnd"/>
      <w:r w:rsidRPr="00E54880">
        <w:t xml:space="preserve"> </w:t>
      </w:r>
      <w:proofErr w:type="spellStart"/>
      <w:r w:rsidRPr="00E54880">
        <w:t>lô</w:t>
      </w:r>
      <w:proofErr w:type="spellEnd"/>
      <w:r w:rsidRPr="00E54880">
        <w:t xml:space="preserve"> </w:t>
      </w:r>
      <w:proofErr w:type="spellStart"/>
      <w:r w:rsidRPr="00E54880">
        <w:t>hàng</w:t>
      </w:r>
      <w:proofErr w:type="spellEnd"/>
      <w:r w:rsidRPr="00E54880">
        <w:t xml:space="preserve"> </w:t>
      </w:r>
      <w:proofErr w:type="spellStart"/>
      <w:r w:rsidRPr="00E54880">
        <w:t>cùng</w:t>
      </w:r>
      <w:proofErr w:type="spellEnd"/>
      <w:r w:rsidRPr="00E54880">
        <w:t xml:space="preserve"> </w:t>
      </w:r>
      <w:proofErr w:type="spellStart"/>
      <w:r w:rsidRPr="00E54880">
        <w:t>với</w:t>
      </w:r>
      <w:proofErr w:type="spellEnd"/>
      <w:r w:rsidRPr="00E54880">
        <w:t xml:space="preserve"> </w:t>
      </w:r>
      <w:proofErr w:type="spellStart"/>
      <w:r w:rsidRPr="00E54880">
        <w:t>hồ</w:t>
      </w:r>
      <w:proofErr w:type="spellEnd"/>
      <w:r w:rsidRPr="00E54880">
        <w:t xml:space="preserve"> </w:t>
      </w:r>
      <w:proofErr w:type="spellStart"/>
      <w:r w:rsidRPr="00E54880">
        <w:t>sơ</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tại</w:t>
      </w:r>
      <w:proofErr w:type="spellEnd"/>
      <w:r w:rsidRPr="00E54880">
        <w:t xml:space="preserve"> </w:t>
      </w:r>
      <w:proofErr w:type="spellStart"/>
      <w:r w:rsidRPr="00E54880">
        <w:t>Điều</w:t>
      </w:r>
      <w:proofErr w:type="spellEnd"/>
      <w:r w:rsidRPr="00E54880">
        <w:t xml:space="preserve"> 2 </w:t>
      </w:r>
      <w:proofErr w:type="spellStart"/>
      <w:r w:rsidRPr="00E54880">
        <w:t>của</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này</w:t>
      </w:r>
      <w:proofErr w:type="spellEnd"/>
      <w:r w:rsidRPr="00E54880">
        <w:t>.</w:t>
      </w:r>
    </w:p>
    <w:p w14:paraId="242186F7" w14:textId="77777777" w:rsidR="00E81CF1" w:rsidRPr="00E54880" w:rsidRDefault="00E81CF1" w:rsidP="00E81CF1">
      <w:pPr>
        <w:spacing w:after="60" w:line="240" w:lineRule="auto"/>
        <w:ind w:firstLine="450"/>
        <w:jc w:val="both"/>
        <w:rPr>
          <w:b/>
          <w:u w:val="single"/>
        </w:rPr>
      </w:pPr>
      <w:r w:rsidRPr="00E54880">
        <w:rPr>
          <w:b/>
          <w:u w:val="single"/>
        </w:rPr>
        <w:t>ĐIỀU 4:</w:t>
      </w:r>
      <w:r w:rsidRPr="00E54880">
        <w:rPr>
          <w:b/>
        </w:rPr>
        <w:t xml:space="preserve"> </w:t>
      </w:r>
      <w:proofErr w:type="spellStart"/>
      <w:r w:rsidRPr="00E54880">
        <w:rPr>
          <w:b/>
        </w:rPr>
        <w:t>Trách</w:t>
      </w:r>
      <w:proofErr w:type="spellEnd"/>
      <w:r w:rsidRPr="00E54880">
        <w:rPr>
          <w:b/>
        </w:rPr>
        <w:t xml:space="preserve"> </w:t>
      </w:r>
      <w:proofErr w:type="spellStart"/>
      <w:r w:rsidRPr="00E54880">
        <w:rPr>
          <w:b/>
        </w:rPr>
        <w:t>nhiệm</w:t>
      </w:r>
      <w:proofErr w:type="spellEnd"/>
      <w:r w:rsidRPr="00E54880">
        <w:rPr>
          <w:b/>
        </w:rPr>
        <w:t xml:space="preserve"> </w:t>
      </w:r>
      <w:proofErr w:type="spellStart"/>
      <w:r w:rsidRPr="00E54880">
        <w:rPr>
          <w:b/>
        </w:rPr>
        <w:t>của</w:t>
      </w:r>
      <w:proofErr w:type="spellEnd"/>
      <w:r w:rsidRPr="00E54880">
        <w:rPr>
          <w:b/>
        </w:rPr>
        <w:t xml:space="preserve"> </w:t>
      </w:r>
      <w:proofErr w:type="spellStart"/>
      <w:r w:rsidRPr="00E54880">
        <w:rPr>
          <w:b/>
        </w:rPr>
        <w:t>các</w:t>
      </w:r>
      <w:proofErr w:type="spellEnd"/>
      <w:r w:rsidRPr="00E54880">
        <w:rPr>
          <w:b/>
        </w:rPr>
        <w:t xml:space="preserve"> </w:t>
      </w:r>
      <w:proofErr w:type="spellStart"/>
      <w:r w:rsidRPr="00E54880">
        <w:rPr>
          <w:b/>
        </w:rPr>
        <w:t>bên</w:t>
      </w:r>
      <w:proofErr w:type="spellEnd"/>
      <w:r w:rsidRPr="00E54880">
        <w:rPr>
          <w:b/>
        </w:rPr>
        <w:t>:</w:t>
      </w:r>
    </w:p>
    <w:p w14:paraId="35437B50" w14:textId="77777777" w:rsidR="00E81CF1" w:rsidRPr="00E54880" w:rsidRDefault="00E81CF1" w:rsidP="00E81CF1">
      <w:pPr>
        <w:tabs>
          <w:tab w:val="left" w:pos="284"/>
        </w:tabs>
        <w:spacing w:after="60" w:line="240" w:lineRule="auto"/>
        <w:ind w:firstLine="450"/>
        <w:jc w:val="both"/>
        <w:rPr>
          <w:b/>
          <w:i/>
        </w:rPr>
      </w:pPr>
      <w:r w:rsidRPr="00E54880">
        <w:tab/>
      </w:r>
      <w:r w:rsidRPr="00E54880">
        <w:rPr>
          <w:b/>
          <w:i/>
        </w:rPr>
        <w:t xml:space="preserve">1. </w:t>
      </w:r>
      <w:proofErr w:type="spellStart"/>
      <w:r w:rsidRPr="00E54880">
        <w:rPr>
          <w:b/>
          <w:i/>
        </w:rPr>
        <w:t>Trách</w:t>
      </w:r>
      <w:proofErr w:type="spellEnd"/>
      <w:r w:rsidRPr="00E54880">
        <w:rPr>
          <w:b/>
          <w:i/>
        </w:rPr>
        <w:t xml:space="preserve"> </w:t>
      </w:r>
      <w:proofErr w:type="spellStart"/>
      <w:r w:rsidRPr="00E54880">
        <w:rPr>
          <w:b/>
          <w:i/>
        </w:rPr>
        <w:t>nhiệm</w:t>
      </w:r>
      <w:proofErr w:type="spellEnd"/>
      <w:r w:rsidRPr="00E54880">
        <w:rPr>
          <w:b/>
          <w:i/>
        </w:rPr>
        <w:t xml:space="preserve"> </w:t>
      </w:r>
      <w:proofErr w:type="spellStart"/>
      <w:r w:rsidRPr="00E54880">
        <w:rPr>
          <w:b/>
          <w:i/>
        </w:rPr>
        <w:t>của</w:t>
      </w:r>
      <w:proofErr w:type="spellEnd"/>
      <w:r w:rsidRPr="00E54880">
        <w:rPr>
          <w:b/>
          <w:i/>
        </w:rPr>
        <w:t xml:space="preserve"> </w:t>
      </w:r>
      <w:proofErr w:type="spellStart"/>
      <w:r w:rsidRPr="00E54880">
        <w:rPr>
          <w:b/>
          <w:i/>
        </w:rPr>
        <w:t>Bên</w:t>
      </w:r>
      <w:proofErr w:type="spellEnd"/>
      <w:r w:rsidRPr="00E54880">
        <w:rPr>
          <w:b/>
          <w:i/>
        </w:rPr>
        <w:t xml:space="preserve"> A: </w:t>
      </w:r>
    </w:p>
    <w:p w14:paraId="78DE6DC5" w14:textId="77777777" w:rsidR="00E81CF1" w:rsidRPr="00E54880" w:rsidRDefault="00E81CF1" w:rsidP="00E81CF1">
      <w:pPr>
        <w:spacing w:after="60" w:line="240" w:lineRule="auto"/>
        <w:ind w:firstLine="450"/>
        <w:jc w:val="both"/>
      </w:pPr>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chất</w:t>
      </w:r>
      <w:proofErr w:type="spellEnd"/>
      <w:r w:rsidRPr="00E54880">
        <w:t xml:space="preserve"> </w:t>
      </w:r>
      <w:proofErr w:type="spellStart"/>
      <w:r w:rsidRPr="00E54880">
        <w:t>lượng</w:t>
      </w:r>
      <w:proofErr w:type="spellEnd"/>
      <w:r w:rsidRPr="00E54880">
        <w:t xml:space="preserve"> </w:t>
      </w:r>
      <w:proofErr w:type="spellStart"/>
      <w:r w:rsidRPr="00E54880">
        <w:t>và</w:t>
      </w:r>
      <w:proofErr w:type="spellEnd"/>
      <w:r w:rsidRPr="00E54880">
        <w:t xml:space="preserve"> </w:t>
      </w:r>
      <w:proofErr w:type="spellStart"/>
      <w:r w:rsidRPr="00E54880">
        <w:t>tiến</w:t>
      </w:r>
      <w:proofErr w:type="spellEnd"/>
      <w:r w:rsidRPr="00E54880">
        <w:t xml:space="preserve"> </w:t>
      </w:r>
      <w:proofErr w:type="spellStart"/>
      <w:r w:rsidRPr="00E54880">
        <w:t>độ</w:t>
      </w:r>
      <w:proofErr w:type="spellEnd"/>
      <w:r w:rsidRPr="00E54880">
        <w:t xml:space="preserve"> </w:t>
      </w:r>
      <w:proofErr w:type="spellStart"/>
      <w:r w:rsidRPr="00E54880">
        <w:t>giao</w:t>
      </w:r>
      <w:proofErr w:type="spellEnd"/>
      <w:r w:rsidRPr="00E54880">
        <w:t xml:space="preserve"> </w:t>
      </w:r>
      <w:proofErr w:type="spellStart"/>
      <w:r w:rsidRPr="00E54880">
        <w:t>hàng</w:t>
      </w:r>
      <w:proofErr w:type="spellEnd"/>
      <w:r w:rsidRPr="00E54880">
        <w:t xml:space="preserve"> </w:t>
      </w:r>
      <w:proofErr w:type="spellStart"/>
      <w:r w:rsidRPr="00E54880">
        <w:t>như</w:t>
      </w:r>
      <w:proofErr w:type="spellEnd"/>
      <w:r w:rsidRPr="00E54880">
        <w:t xml:space="preserve"> </w:t>
      </w:r>
      <w:proofErr w:type="spellStart"/>
      <w:r w:rsidRPr="00E54880">
        <w:t>đã</w:t>
      </w:r>
      <w:proofErr w:type="spellEnd"/>
      <w:r w:rsidRPr="00E54880">
        <w:t xml:space="preserve"> cam </w:t>
      </w:r>
      <w:proofErr w:type="spellStart"/>
      <w:r w:rsidRPr="00E54880">
        <w:t>kết</w:t>
      </w:r>
      <w:proofErr w:type="spellEnd"/>
      <w:r w:rsidRPr="00E54880">
        <w:t>.</w:t>
      </w:r>
    </w:p>
    <w:p w14:paraId="08262A3D" w14:textId="77777777" w:rsidR="00E81CF1" w:rsidRPr="00E54880" w:rsidRDefault="00E81CF1" w:rsidP="00E81CF1">
      <w:pPr>
        <w:pStyle w:val="ListParagraph"/>
        <w:spacing w:after="60" w:line="240" w:lineRule="auto"/>
        <w:ind w:left="0" w:firstLine="450"/>
        <w:contextualSpacing w:val="0"/>
        <w:jc w:val="both"/>
      </w:pPr>
      <w:r w:rsidRPr="00E54880">
        <w:t xml:space="preserve">□ </w:t>
      </w:r>
      <w:proofErr w:type="spellStart"/>
      <w:r w:rsidRPr="00E54880">
        <w:t>Sẵn</w:t>
      </w:r>
      <w:proofErr w:type="spellEnd"/>
      <w:r w:rsidRPr="00E54880">
        <w:t xml:space="preserve"> </w:t>
      </w:r>
      <w:proofErr w:type="spellStart"/>
      <w:r w:rsidRPr="00E54880">
        <w:t>sàng</w:t>
      </w:r>
      <w:proofErr w:type="spellEnd"/>
      <w:r w:rsidRPr="00E54880">
        <w:t xml:space="preserve"> </w:t>
      </w:r>
      <w:proofErr w:type="spellStart"/>
      <w:r w:rsidRPr="00E54880">
        <w:t>đón</w:t>
      </w:r>
      <w:proofErr w:type="spellEnd"/>
      <w:r w:rsidRPr="00E54880">
        <w:t xml:space="preserve"> </w:t>
      </w:r>
      <w:proofErr w:type="spellStart"/>
      <w:r w:rsidRPr="00E54880">
        <w:t>tiếp</w:t>
      </w:r>
      <w:proofErr w:type="spellEnd"/>
      <w:r w:rsidRPr="00E54880">
        <w:t xml:space="preserve"> </w:t>
      </w:r>
      <w:proofErr w:type="spellStart"/>
      <w:r w:rsidRPr="00E54880">
        <w:t>và</w:t>
      </w:r>
      <w:proofErr w:type="spellEnd"/>
      <w:r w:rsidRPr="00E54880">
        <w:t xml:space="preserve"> </w:t>
      </w:r>
      <w:proofErr w:type="spellStart"/>
      <w:r w:rsidRPr="00E54880">
        <w:t>hợp</w:t>
      </w:r>
      <w:proofErr w:type="spellEnd"/>
      <w:r w:rsidRPr="00E54880">
        <w:t xml:space="preserve"> </w:t>
      </w:r>
      <w:proofErr w:type="spellStart"/>
      <w:r w:rsidRPr="00E54880">
        <w:t>tác</w:t>
      </w:r>
      <w:proofErr w:type="spellEnd"/>
      <w:r w:rsidRPr="00E54880">
        <w:t xml:space="preserve"> </w:t>
      </w:r>
      <w:proofErr w:type="spellStart"/>
      <w:r w:rsidRPr="00E54880">
        <w:t>với</w:t>
      </w:r>
      <w:proofErr w:type="spellEnd"/>
      <w:r w:rsidRPr="00E54880">
        <w:t xml:space="preserve"> </w:t>
      </w:r>
      <w:proofErr w:type="spellStart"/>
      <w:r w:rsidRPr="00E54880">
        <w:t>nhân</w:t>
      </w:r>
      <w:proofErr w:type="spellEnd"/>
      <w:r w:rsidRPr="00E54880">
        <w:t xml:space="preserve"> </w:t>
      </w:r>
      <w:proofErr w:type="spellStart"/>
      <w:r w:rsidRPr="00E54880">
        <w:t>viên</w:t>
      </w:r>
      <w:proofErr w:type="spellEnd"/>
      <w:r w:rsidRPr="00E54880">
        <w:t xml:space="preserve"> </w:t>
      </w:r>
      <w:proofErr w:type="spellStart"/>
      <w:r w:rsidRPr="00E54880">
        <w:t>đánh</w:t>
      </w:r>
      <w:proofErr w:type="spellEnd"/>
      <w:r w:rsidRPr="00E54880">
        <w:t xml:space="preserve"> </w:t>
      </w:r>
      <w:proofErr w:type="spellStart"/>
      <w:r w:rsidRPr="00E54880">
        <w:t>giá</w:t>
      </w:r>
      <w:proofErr w:type="spellEnd"/>
      <w:r w:rsidRPr="00E54880">
        <w:t xml:space="preserve"> FSC-COC </w:t>
      </w:r>
      <w:proofErr w:type="spellStart"/>
      <w:r w:rsidRPr="00E54880">
        <w:t>của</w:t>
      </w:r>
      <w:proofErr w:type="spellEnd"/>
      <w:r w:rsidRPr="00E54880">
        <w:t xml:space="preserve"> </w:t>
      </w:r>
      <w:proofErr w:type="spellStart"/>
      <w:r w:rsidRPr="00E54880">
        <w:t>bên</w:t>
      </w:r>
      <w:proofErr w:type="spellEnd"/>
      <w:r w:rsidRPr="00E54880">
        <w:t xml:space="preserve"> </w:t>
      </w:r>
      <w:proofErr w:type="spellStart"/>
      <w:r w:rsidRPr="00E54880">
        <w:t>mua</w:t>
      </w:r>
      <w:proofErr w:type="spellEnd"/>
      <w:r w:rsidRPr="00E54880">
        <w:t>.</w:t>
      </w:r>
    </w:p>
    <w:p w14:paraId="3B2F0974" w14:textId="77777777" w:rsidR="00E81CF1" w:rsidRPr="00E54880" w:rsidRDefault="00E81CF1" w:rsidP="00E81CF1">
      <w:pPr>
        <w:pStyle w:val="ListParagraph"/>
        <w:spacing w:after="60" w:line="240" w:lineRule="auto"/>
        <w:ind w:left="0" w:firstLine="450"/>
        <w:contextualSpacing w:val="0"/>
        <w:jc w:val="both"/>
      </w:pPr>
      <w:r w:rsidRPr="00E54880">
        <w:lastRenderedPageBreak/>
        <w:t xml:space="preserve">□ </w:t>
      </w:r>
      <w:proofErr w:type="spellStart"/>
      <w:r w:rsidRPr="00E54880">
        <w:t>Bên</w:t>
      </w:r>
      <w:proofErr w:type="spellEnd"/>
      <w:r w:rsidRPr="00E54880">
        <w:t xml:space="preserve"> A </w:t>
      </w:r>
      <w:proofErr w:type="spellStart"/>
      <w:r w:rsidRPr="00E54880">
        <w:t>có</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cung</w:t>
      </w:r>
      <w:proofErr w:type="spellEnd"/>
      <w:r w:rsidRPr="00E54880">
        <w:t xml:space="preserve"> </w:t>
      </w:r>
      <w:proofErr w:type="spellStart"/>
      <w:r w:rsidRPr="00E54880">
        <w:t>cấp</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có</w:t>
      </w:r>
      <w:proofErr w:type="spellEnd"/>
      <w:r w:rsidRPr="00E54880">
        <w:t xml:space="preserve"> </w:t>
      </w:r>
      <w:proofErr w:type="spellStart"/>
      <w:r w:rsidRPr="00E54880">
        <w:t>chứng</w:t>
      </w:r>
      <w:proofErr w:type="spellEnd"/>
      <w:r w:rsidRPr="00E54880">
        <w:t xml:space="preserve"> </w:t>
      </w:r>
      <w:proofErr w:type="spellStart"/>
      <w:r w:rsidRPr="00E54880">
        <w:t>từ</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đến</w:t>
      </w:r>
      <w:proofErr w:type="spellEnd"/>
      <w:r w:rsidRPr="00E54880">
        <w:t xml:space="preserve"> </w:t>
      </w:r>
      <w:proofErr w:type="spellStart"/>
      <w:r w:rsidRPr="00E54880">
        <w:t>việc</w:t>
      </w:r>
      <w:proofErr w:type="spellEnd"/>
      <w:r w:rsidRPr="00E54880">
        <w:t xml:space="preserve"> </w:t>
      </w:r>
      <w:proofErr w:type="spellStart"/>
      <w:r w:rsidRPr="00E54880">
        <w:t>chứng</w:t>
      </w:r>
      <w:proofErr w:type="spellEnd"/>
      <w:r w:rsidRPr="00E54880">
        <w:t xml:space="preserve"> </w:t>
      </w:r>
      <w:proofErr w:type="spellStart"/>
      <w:r w:rsidRPr="00E54880">
        <w:t>minh</w:t>
      </w:r>
      <w:proofErr w:type="spellEnd"/>
      <w:r w:rsidRPr="00E54880">
        <w:t xml:space="preserve"> </w:t>
      </w:r>
      <w:proofErr w:type="spellStart"/>
      <w:r w:rsidRPr="00E54880">
        <w:t>nguồn</w:t>
      </w:r>
      <w:proofErr w:type="spellEnd"/>
      <w:r w:rsidRPr="00E54880">
        <w:t xml:space="preserve"> </w:t>
      </w:r>
      <w:proofErr w:type="spellStart"/>
      <w:r w:rsidRPr="00E54880">
        <w:t>gốc</w:t>
      </w:r>
      <w:proofErr w:type="spellEnd"/>
      <w:r w:rsidRPr="00E54880">
        <w:t xml:space="preserve"> FSC </w:t>
      </w:r>
      <w:proofErr w:type="spellStart"/>
      <w:r w:rsidRPr="00E54880">
        <w:t>cho</w:t>
      </w:r>
      <w:proofErr w:type="spellEnd"/>
      <w:r w:rsidRPr="00E54880">
        <w:t xml:space="preserve"> </w:t>
      </w:r>
      <w:proofErr w:type="spellStart"/>
      <w:r w:rsidRPr="00E54880">
        <w:t>bên</w:t>
      </w:r>
      <w:proofErr w:type="spellEnd"/>
      <w:r w:rsidRPr="00E54880">
        <w:t xml:space="preserve"> B.</w:t>
      </w:r>
    </w:p>
    <w:p w14:paraId="168A6FD3" w14:textId="121AFD42" w:rsidR="00E81CF1" w:rsidRPr="00E54880" w:rsidRDefault="00E81CF1" w:rsidP="00E81CF1">
      <w:pPr>
        <w:pStyle w:val="ListParagraph"/>
        <w:spacing w:after="60" w:line="240" w:lineRule="auto"/>
        <w:ind w:left="0" w:firstLine="450"/>
        <w:contextualSpacing w:val="0"/>
        <w:jc w:val="both"/>
      </w:pPr>
      <w:r w:rsidRPr="00E54880">
        <w:t xml:space="preserve">□ Trong </w:t>
      </w:r>
      <w:proofErr w:type="spellStart"/>
      <w:r w:rsidRPr="00E54880">
        <w:t>lúc</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mua</w:t>
      </w:r>
      <w:proofErr w:type="spellEnd"/>
      <w:r w:rsidRPr="00E54880">
        <w:t xml:space="preserve"> </w:t>
      </w:r>
      <w:proofErr w:type="spellStart"/>
      <w:r w:rsidRPr="00E54880">
        <w:t>bán</w:t>
      </w:r>
      <w:proofErr w:type="spellEnd"/>
      <w:r w:rsidRPr="00E54880">
        <w:t xml:space="preserve"> </w:t>
      </w:r>
      <w:proofErr w:type="spellStart"/>
      <w:r w:rsidRPr="00E54880">
        <w:t>đang</w:t>
      </w:r>
      <w:proofErr w:type="spellEnd"/>
      <w:r w:rsidRPr="00E54880">
        <w:t xml:space="preserve"> </w:t>
      </w:r>
      <w:proofErr w:type="spellStart"/>
      <w:r w:rsidRPr="00E54880">
        <w:t>diễn</w:t>
      </w:r>
      <w:proofErr w:type="spellEnd"/>
      <w:r w:rsidRPr="00E54880">
        <w:t xml:space="preserve"> </w:t>
      </w:r>
      <w:proofErr w:type="spellStart"/>
      <w:r w:rsidRPr="00E54880">
        <w:t>ra</w:t>
      </w:r>
      <w:proofErr w:type="spellEnd"/>
      <w:r w:rsidRPr="00E54880">
        <w:t xml:space="preserve">, </w:t>
      </w:r>
      <w:proofErr w:type="spellStart"/>
      <w:r w:rsidRPr="00E54880">
        <w:t>nếu</w:t>
      </w:r>
      <w:proofErr w:type="spellEnd"/>
      <w:r w:rsidRPr="00E54880">
        <w:t xml:space="preserve"> </w:t>
      </w:r>
      <w:proofErr w:type="spellStart"/>
      <w:r w:rsidRPr="00E54880">
        <w:t>Bên</w:t>
      </w:r>
      <w:proofErr w:type="spellEnd"/>
      <w:r w:rsidRPr="00E54880">
        <w:t xml:space="preserve"> </w:t>
      </w:r>
      <w:proofErr w:type="spellStart"/>
      <w:r w:rsidRPr="00E54880">
        <w:t>mua</w:t>
      </w:r>
      <w:proofErr w:type="spellEnd"/>
      <w:r w:rsidRPr="00E54880">
        <w:t xml:space="preserve"> </w:t>
      </w:r>
      <w:proofErr w:type="spellStart"/>
      <w:r w:rsidRPr="00E54880">
        <w:t>phát</w:t>
      </w:r>
      <w:proofErr w:type="spellEnd"/>
      <w:r w:rsidRPr="00E54880">
        <w:t xml:space="preserve"> </w:t>
      </w:r>
      <w:proofErr w:type="spellStart"/>
      <w:r w:rsidRPr="00E54880">
        <w:t>hiện</w:t>
      </w:r>
      <w:proofErr w:type="spellEnd"/>
      <w:r w:rsidRPr="00E54880">
        <w:t xml:space="preserve"> </w:t>
      </w:r>
      <w:proofErr w:type="spellStart"/>
      <w:r w:rsidRPr="00E54880">
        <w:t>hoặc</w:t>
      </w:r>
      <w:proofErr w:type="spellEnd"/>
      <w:r w:rsidRPr="00E54880">
        <w:t xml:space="preserve"> </w:t>
      </w:r>
      <w:proofErr w:type="spellStart"/>
      <w:r w:rsidRPr="00E54880">
        <w:t>có</w:t>
      </w:r>
      <w:proofErr w:type="spellEnd"/>
      <w:r w:rsidRPr="00E54880">
        <w:t xml:space="preserve"> </w:t>
      </w:r>
      <w:proofErr w:type="spellStart"/>
      <w:r w:rsidRPr="00E54880">
        <w:t>chứng</w:t>
      </w:r>
      <w:proofErr w:type="spellEnd"/>
      <w:r w:rsidRPr="00E54880">
        <w:t xml:space="preserve"> </w:t>
      </w:r>
      <w:proofErr w:type="spellStart"/>
      <w:r w:rsidRPr="00E54880">
        <w:t>cứ</w:t>
      </w:r>
      <w:proofErr w:type="spellEnd"/>
      <w:r w:rsidRPr="00E54880">
        <w:t xml:space="preserve"> </w:t>
      </w:r>
      <w:proofErr w:type="spellStart"/>
      <w:r w:rsidRPr="00E54880">
        <w:t>chứng</w:t>
      </w:r>
      <w:proofErr w:type="spellEnd"/>
      <w:r w:rsidRPr="00E54880">
        <w:t xml:space="preserve"> </w:t>
      </w:r>
      <w:proofErr w:type="spellStart"/>
      <w:r w:rsidRPr="00E54880">
        <w:t>minh</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do </w:t>
      </w:r>
      <w:proofErr w:type="spellStart"/>
      <w:r w:rsidRPr="00E54880">
        <w:t>Bên</w:t>
      </w:r>
      <w:proofErr w:type="spellEnd"/>
      <w:r w:rsidRPr="00E54880">
        <w:t xml:space="preserve"> </w:t>
      </w:r>
      <w:proofErr w:type="spellStart"/>
      <w:r w:rsidRPr="00E54880">
        <w:t>bán</w:t>
      </w:r>
      <w:proofErr w:type="spellEnd"/>
      <w:r w:rsidRPr="00E54880">
        <w:t xml:space="preserve"> </w:t>
      </w:r>
      <w:proofErr w:type="spellStart"/>
      <w:r w:rsidRPr="00E54880">
        <w:t>cung</w:t>
      </w:r>
      <w:proofErr w:type="spellEnd"/>
      <w:r w:rsidRPr="00E54880">
        <w:t xml:space="preserve"> </w:t>
      </w:r>
      <w:proofErr w:type="spellStart"/>
      <w:r w:rsidRPr="00E54880">
        <w:t>cấp</w:t>
      </w:r>
      <w:proofErr w:type="spellEnd"/>
      <w:r w:rsidRPr="00E54880">
        <w:t xml:space="preserve"> </w:t>
      </w:r>
      <w:proofErr w:type="spellStart"/>
      <w:r w:rsidRPr="00E54880">
        <w:t>không</w:t>
      </w:r>
      <w:proofErr w:type="spellEnd"/>
      <w:r w:rsidRPr="00E54880">
        <w:t xml:space="preserve"> </w:t>
      </w:r>
      <w:proofErr w:type="spellStart"/>
      <w:r w:rsidRPr="00E54880">
        <w:t>phải</w:t>
      </w:r>
      <w:proofErr w:type="spellEnd"/>
      <w:r w:rsidRPr="00E54880">
        <w:t xml:space="preserve"> </w:t>
      </w:r>
      <w:proofErr w:type="spellStart"/>
      <w:r w:rsidRPr="00E54880">
        <w:t>là</w:t>
      </w:r>
      <w:proofErr w:type="spellEnd"/>
      <w:r w:rsidRPr="00E54880">
        <w:t xml:space="preserve"> </w:t>
      </w:r>
      <w:proofErr w:type="spellStart"/>
      <w:r w:rsidRPr="00E54880">
        <w:t>có</w:t>
      </w:r>
      <w:proofErr w:type="spellEnd"/>
      <w:r w:rsidRPr="00E54880">
        <w:t xml:space="preserve"> </w:t>
      </w:r>
      <w:proofErr w:type="spellStart"/>
      <w:r w:rsidRPr="00E54880">
        <w:t>chứng</w:t>
      </w:r>
      <w:proofErr w:type="spellEnd"/>
      <w:r w:rsidRPr="00E54880">
        <w:t xml:space="preserve"> </w:t>
      </w:r>
      <w:proofErr w:type="spellStart"/>
      <w:r w:rsidRPr="00E54880">
        <w:t>nhận</w:t>
      </w:r>
      <w:proofErr w:type="spellEnd"/>
      <w:r w:rsidRPr="00E54880">
        <w:t xml:space="preserve"> FSC100% </w:t>
      </w:r>
      <w:proofErr w:type="spellStart"/>
      <w:r w:rsidRPr="00E54880">
        <w:t>hoặc</w:t>
      </w:r>
      <w:proofErr w:type="spellEnd"/>
      <w:r w:rsidRPr="00E54880">
        <w:t xml:space="preserve"> </w:t>
      </w:r>
      <w:proofErr w:type="spellStart"/>
      <w:r w:rsidRPr="00E54880">
        <w:t>giấy</w:t>
      </w:r>
      <w:proofErr w:type="spellEnd"/>
      <w:r w:rsidRPr="00E54880">
        <w:t xml:space="preserve"> </w:t>
      </w:r>
      <w:proofErr w:type="spellStart"/>
      <w:r w:rsidRPr="00E54880">
        <w:t>chứng</w:t>
      </w:r>
      <w:proofErr w:type="spellEnd"/>
      <w:r w:rsidRPr="00E54880">
        <w:t xml:space="preserve"> </w:t>
      </w:r>
      <w:proofErr w:type="spellStart"/>
      <w:r w:rsidRPr="00E54880">
        <w:t>nhận</w:t>
      </w:r>
      <w:proofErr w:type="spellEnd"/>
      <w:r w:rsidRPr="00E54880">
        <w:t xml:space="preserve"> </w:t>
      </w:r>
      <w:proofErr w:type="spellStart"/>
      <w:r w:rsidRPr="00E54880">
        <w:t>của</w:t>
      </w:r>
      <w:proofErr w:type="spellEnd"/>
      <w:r w:rsidRPr="00E54880">
        <w:t xml:space="preserve"> </w:t>
      </w:r>
      <w:proofErr w:type="spellStart"/>
      <w:r w:rsidRPr="00E54880">
        <w:t>Nhà</w:t>
      </w:r>
      <w:proofErr w:type="spellEnd"/>
      <w:r w:rsidRPr="00E54880">
        <w:t xml:space="preserve"> </w:t>
      </w:r>
      <w:proofErr w:type="spellStart"/>
      <w:r w:rsidRPr="00E54880">
        <w:t>cung</w:t>
      </w:r>
      <w:proofErr w:type="spellEnd"/>
      <w:r w:rsidRPr="00E54880">
        <w:t xml:space="preserve"> </w:t>
      </w:r>
      <w:proofErr w:type="spellStart"/>
      <w:r w:rsidRPr="00E54880">
        <w:t>cấp</w:t>
      </w:r>
      <w:proofErr w:type="spellEnd"/>
      <w:r w:rsidRPr="00E54880">
        <w:t xml:space="preserve"> </w:t>
      </w:r>
      <w:proofErr w:type="spellStart"/>
      <w:r w:rsidRPr="00E54880">
        <w:t>bị</w:t>
      </w:r>
      <w:proofErr w:type="spellEnd"/>
      <w:r w:rsidRPr="00E54880">
        <w:t xml:space="preserve"> </w:t>
      </w:r>
      <w:proofErr w:type="spellStart"/>
      <w:r w:rsidRPr="00E54880">
        <w:t>thu</w:t>
      </w:r>
      <w:proofErr w:type="spellEnd"/>
      <w:r w:rsidRPr="00E54880">
        <w:t xml:space="preserve"> </w:t>
      </w:r>
      <w:proofErr w:type="spellStart"/>
      <w:r w:rsidRPr="00E54880">
        <w:t>hồi</w:t>
      </w:r>
      <w:proofErr w:type="spellEnd"/>
      <w:r w:rsidRPr="00E54880">
        <w:t xml:space="preserve"> </w:t>
      </w:r>
      <w:proofErr w:type="spellStart"/>
      <w:r w:rsidRPr="00E54880">
        <w:t>thì</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sẽ</w:t>
      </w:r>
      <w:proofErr w:type="spellEnd"/>
      <w:r w:rsidRPr="00E54880">
        <w:t xml:space="preserve"> </w:t>
      </w:r>
      <w:proofErr w:type="spellStart"/>
      <w:r w:rsidRPr="00E54880">
        <w:t>được</w:t>
      </w:r>
      <w:proofErr w:type="spellEnd"/>
      <w:r w:rsidRPr="00E54880">
        <w:t xml:space="preserve"> </w:t>
      </w:r>
      <w:proofErr w:type="spellStart"/>
      <w:r w:rsidRPr="00E54880">
        <w:t>xem</w:t>
      </w:r>
      <w:proofErr w:type="spellEnd"/>
      <w:r w:rsidRPr="00E54880">
        <w:t xml:space="preserve"> </w:t>
      </w:r>
      <w:proofErr w:type="spellStart"/>
      <w:r w:rsidRPr="00E54880">
        <w:t>là</w:t>
      </w:r>
      <w:proofErr w:type="spellEnd"/>
      <w:r w:rsidRPr="00E54880">
        <w:t xml:space="preserve"> </w:t>
      </w:r>
      <w:proofErr w:type="spellStart"/>
      <w:r w:rsidRPr="00E54880">
        <w:t>không</w:t>
      </w:r>
      <w:proofErr w:type="spellEnd"/>
      <w:r w:rsidRPr="00E54880">
        <w:t xml:space="preserve"> </w:t>
      </w:r>
      <w:proofErr w:type="spellStart"/>
      <w:r w:rsidRPr="00E54880">
        <w:t>đúng</w:t>
      </w:r>
      <w:proofErr w:type="spellEnd"/>
      <w:r w:rsidRPr="00E54880">
        <w:t xml:space="preserve"> </w:t>
      </w:r>
      <w:proofErr w:type="spellStart"/>
      <w:r w:rsidRPr="00E54880">
        <w:t>với</w:t>
      </w:r>
      <w:proofErr w:type="spellEnd"/>
      <w:r w:rsidRPr="00E54880">
        <w:t xml:space="preserve"> </w:t>
      </w:r>
      <w:proofErr w:type="spellStart"/>
      <w:r w:rsidRPr="00E54880">
        <w:t>như</w:t>
      </w:r>
      <w:proofErr w:type="spellEnd"/>
      <w:r w:rsidRPr="00E54880">
        <w:t xml:space="preserve"> cam </w:t>
      </w:r>
      <w:proofErr w:type="spellStart"/>
      <w:r w:rsidRPr="00E54880">
        <w:t>kết</w:t>
      </w:r>
      <w:proofErr w:type="spellEnd"/>
      <w:r w:rsidRPr="00E54880">
        <w:t xml:space="preserve"> </w:t>
      </w:r>
      <w:proofErr w:type="spellStart"/>
      <w:r w:rsidRPr="00E54880">
        <w:t>của</w:t>
      </w:r>
      <w:proofErr w:type="spellEnd"/>
      <w:r w:rsidRPr="00E54880">
        <w:t xml:space="preserve"> </w:t>
      </w:r>
      <w:proofErr w:type="spellStart"/>
      <w:r w:rsidRPr="00E54880">
        <w:t>bên</w:t>
      </w:r>
      <w:proofErr w:type="spellEnd"/>
      <w:r w:rsidRPr="00E54880">
        <w:t xml:space="preserve"> A </w:t>
      </w:r>
      <w:proofErr w:type="spellStart"/>
      <w:r w:rsidRPr="00E54880">
        <w:t>và</w:t>
      </w:r>
      <w:proofErr w:type="spellEnd"/>
      <w:r w:rsidRPr="00E54880">
        <w:t xml:space="preserve"> </w:t>
      </w:r>
      <w:proofErr w:type="spellStart"/>
      <w:r w:rsidRPr="00E54880">
        <w:t>bên</w:t>
      </w:r>
      <w:proofErr w:type="spellEnd"/>
      <w:r w:rsidRPr="00E54880">
        <w:t xml:space="preserve"> B </w:t>
      </w:r>
      <w:proofErr w:type="spellStart"/>
      <w:r w:rsidRPr="00E54880">
        <w:t>có</w:t>
      </w:r>
      <w:proofErr w:type="spellEnd"/>
      <w:r w:rsidRPr="00E54880">
        <w:t xml:space="preserve"> </w:t>
      </w:r>
      <w:proofErr w:type="spellStart"/>
      <w:r w:rsidRPr="00E54880">
        <w:t>quyền</w:t>
      </w:r>
      <w:proofErr w:type="spellEnd"/>
      <w:r w:rsidRPr="00E54880">
        <w:t xml:space="preserve"> </w:t>
      </w:r>
      <w:proofErr w:type="spellStart"/>
      <w:r w:rsidRPr="00E54880">
        <w:t>từ</w:t>
      </w:r>
      <w:proofErr w:type="spellEnd"/>
      <w:r w:rsidRPr="00E54880">
        <w:t xml:space="preserve"> </w:t>
      </w:r>
      <w:proofErr w:type="spellStart"/>
      <w:r w:rsidRPr="00E54880">
        <w:t>chối</w:t>
      </w:r>
      <w:proofErr w:type="spellEnd"/>
      <w:r w:rsidRPr="00E54880">
        <w:t xml:space="preserve"> </w:t>
      </w:r>
      <w:proofErr w:type="spellStart"/>
      <w:r w:rsidRPr="00E54880">
        <w:t>không</w:t>
      </w:r>
      <w:proofErr w:type="spellEnd"/>
      <w:r w:rsidRPr="00E54880">
        <w:t xml:space="preserve"> </w:t>
      </w:r>
      <w:proofErr w:type="spellStart"/>
      <w:r w:rsidRPr="00E54880">
        <w:t>nhận</w:t>
      </w:r>
      <w:proofErr w:type="spellEnd"/>
      <w:r w:rsidRPr="00E54880">
        <w:t xml:space="preserve"> </w:t>
      </w:r>
      <w:proofErr w:type="spellStart"/>
      <w:r w:rsidRPr="00E54880">
        <w:t>nguyên</w:t>
      </w:r>
      <w:proofErr w:type="spellEnd"/>
      <w:r w:rsidRPr="00E54880">
        <w:t xml:space="preserve"> </w:t>
      </w:r>
      <w:proofErr w:type="spellStart"/>
      <w:r w:rsidRPr="00E54880">
        <w:t>liệu</w:t>
      </w:r>
      <w:proofErr w:type="spellEnd"/>
      <w:r w:rsidRPr="00E54880">
        <w:t xml:space="preserve"> </w:t>
      </w:r>
      <w:proofErr w:type="spellStart"/>
      <w:r w:rsidRPr="00E54880">
        <w:t>đó</w:t>
      </w:r>
      <w:proofErr w:type="spellEnd"/>
      <w:r w:rsidRPr="00E54880">
        <w:t>.</w:t>
      </w:r>
    </w:p>
    <w:p w14:paraId="57F0AC78" w14:textId="77777777" w:rsidR="00E81CF1" w:rsidRPr="00E54880" w:rsidRDefault="00E81CF1" w:rsidP="00E81CF1">
      <w:pPr>
        <w:pStyle w:val="ListParagraph"/>
        <w:spacing w:after="60" w:line="240" w:lineRule="auto"/>
        <w:ind w:left="0" w:firstLine="450"/>
        <w:contextualSpacing w:val="0"/>
        <w:jc w:val="both"/>
      </w:pPr>
      <w:r w:rsidRPr="00E54880">
        <w:t xml:space="preserve">□ Cam </w:t>
      </w:r>
      <w:proofErr w:type="spellStart"/>
      <w:r w:rsidRPr="00E54880">
        <w:t>kết</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ổn</w:t>
      </w:r>
      <w:proofErr w:type="spellEnd"/>
      <w:r w:rsidRPr="00E54880">
        <w:t xml:space="preserve"> </w:t>
      </w:r>
      <w:proofErr w:type="spellStart"/>
      <w:r w:rsidRPr="00E54880">
        <w:t>định</w:t>
      </w:r>
      <w:proofErr w:type="spellEnd"/>
      <w:r w:rsidRPr="00E54880">
        <w:t xml:space="preserve"> </w:t>
      </w:r>
      <w:proofErr w:type="spellStart"/>
      <w:r w:rsidRPr="00E54880">
        <w:t>giá</w:t>
      </w:r>
      <w:proofErr w:type="spellEnd"/>
      <w:r w:rsidRPr="00E54880">
        <w:t xml:space="preserve"> </w:t>
      </w:r>
      <w:proofErr w:type="spellStart"/>
      <w:r w:rsidRPr="00E54880">
        <w:t>bán</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B </w:t>
      </w:r>
      <w:proofErr w:type="spellStart"/>
      <w:r w:rsidRPr="00E54880">
        <w:t>theo</w:t>
      </w:r>
      <w:proofErr w:type="spellEnd"/>
      <w:r w:rsidRPr="00E54880">
        <w:t xml:space="preserve"> </w:t>
      </w:r>
      <w:proofErr w:type="spellStart"/>
      <w:r w:rsidRPr="00E54880">
        <w:t>điều</w:t>
      </w:r>
      <w:proofErr w:type="spellEnd"/>
      <w:r w:rsidRPr="00E54880">
        <w:t xml:space="preserve"> </w:t>
      </w:r>
      <w:proofErr w:type="spellStart"/>
      <w:r w:rsidRPr="00E54880">
        <w:t>khoản</w:t>
      </w:r>
      <w:proofErr w:type="spellEnd"/>
      <w:r w:rsidRPr="00E54880">
        <w:t xml:space="preserve"> </w:t>
      </w:r>
      <w:proofErr w:type="spellStart"/>
      <w:r w:rsidRPr="00E54880">
        <w:t>của</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w:t>
      </w:r>
    </w:p>
    <w:p w14:paraId="471567FC" w14:textId="77777777" w:rsidR="00E81CF1" w:rsidRPr="00E54880" w:rsidRDefault="00E81CF1" w:rsidP="00E81CF1">
      <w:pPr>
        <w:tabs>
          <w:tab w:val="left" w:pos="284"/>
        </w:tabs>
        <w:spacing w:after="60" w:line="240" w:lineRule="auto"/>
        <w:ind w:firstLine="450"/>
        <w:jc w:val="both"/>
      </w:pPr>
      <w:r w:rsidRPr="00E54880">
        <w:tab/>
      </w:r>
      <w:r w:rsidRPr="00E54880">
        <w:rPr>
          <w:b/>
          <w:i/>
        </w:rPr>
        <w:t xml:space="preserve">2. </w:t>
      </w:r>
      <w:proofErr w:type="spellStart"/>
      <w:r w:rsidRPr="00E54880">
        <w:rPr>
          <w:b/>
          <w:i/>
        </w:rPr>
        <w:t>Trách</w:t>
      </w:r>
      <w:proofErr w:type="spellEnd"/>
      <w:r w:rsidRPr="00E54880">
        <w:rPr>
          <w:b/>
          <w:i/>
        </w:rPr>
        <w:t xml:space="preserve"> </w:t>
      </w:r>
      <w:proofErr w:type="spellStart"/>
      <w:r w:rsidRPr="00E54880">
        <w:rPr>
          <w:b/>
          <w:i/>
        </w:rPr>
        <w:t>nhiệm</w:t>
      </w:r>
      <w:proofErr w:type="spellEnd"/>
      <w:r w:rsidRPr="00E54880">
        <w:rPr>
          <w:b/>
          <w:i/>
        </w:rPr>
        <w:t xml:space="preserve"> </w:t>
      </w:r>
      <w:proofErr w:type="spellStart"/>
      <w:r w:rsidRPr="00E54880">
        <w:rPr>
          <w:b/>
          <w:i/>
        </w:rPr>
        <w:t>của</w:t>
      </w:r>
      <w:proofErr w:type="spellEnd"/>
      <w:r w:rsidRPr="00E54880">
        <w:rPr>
          <w:b/>
          <w:i/>
        </w:rPr>
        <w:t xml:space="preserve"> </w:t>
      </w:r>
      <w:proofErr w:type="spellStart"/>
      <w:r w:rsidRPr="00E54880">
        <w:rPr>
          <w:b/>
          <w:i/>
        </w:rPr>
        <w:t>bên</w:t>
      </w:r>
      <w:proofErr w:type="spellEnd"/>
      <w:r w:rsidRPr="00E54880">
        <w:rPr>
          <w:b/>
          <w:i/>
        </w:rPr>
        <w:t xml:space="preserve"> B</w:t>
      </w:r>
      <w:r w:rsidRPr="00E54880">
        <w:t>:</w:t>
      </w:r>
    </w:p>
    <w:p w14:paraId="1B431A12" w14:textId="77777777" w:rsidR="00E81CF1" w:rsidRPr="00E54880" w:rsidRDefault="00E81CF1" w:rsidP="00E81CF1">
      <w:pPr>
        <w:pStyle w:val="ListParagraph"/>
        <w:numPr>
          <w:ilvl w:val="0"/>
          <w:numId w:val="43"/>
        </w:numPr>
        <w:spacing w:after="60" w:line="240" w:lineRule="auto"/>
        <w:ind w:left="0" w:firstLine="450"/>
        <w:contextualSpacing w:val="0"/>
        <w:jc w:val="both"/>
      </w:pPr>
      <w:r w:rsidRPr="00E54880">
        <w:t xml:space="preserve">Thanh </w:t>
      </w:r>
      <w:proofErr w:type="spellStart"/>
      <w:r w:rsidRPr="00E54880">
        <w:t>toán</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w:t>
      </w:r>
    </w:p>
    <w:p w14:paraId="784BF11D" w14:textId="77777777" w:rsidR="00E81CF1" w:rsidRPr="00E54880" w:rsidRDefault="00E81CF1" w:rsidP="00E81CF1">
      <w:pPr>
        <w:pStyle w:val="ListParagraph"/>
        <w:numPr>
          <w:ilvl w:val="0"/>
          <w:numId w:val="43"/>
        </w:numPr>
        <w:spacing w:after="60" w:line="240" w:lineRule="auto"/>
        <w:ind w:left="0" w:firstLine="450"/>
        <w:contextualSpacing w:val="0"/>
        <w:jc w:val="both"/>
      </w:pPr>
      <w:proofErr w:type="spellStart"/>
      <w:r w:rsidRPr="00E54880">
        <w:t>Bố</w:t>
      </w:r>
      <w:proofErr w:type="spellEnd"/>
      <w:r w:rsidRPr="00E54880">
        <w:t xml:space="preserve"> </w:t>
      </w:r>
      <w:proofErr w:type="spellStart"/>
      <w:r w:rsidRPr="00E54880">
        <w:t>trí</w:t>
      </w:r>
      <w:proofErr w:type="spellEnd"/>
      <w:r w:rsidRPr="00E54880">
        <w:t xml:space="preserve"> </w:t>
      </w:r>
      <w:proofErr w:type="spellStart"/>
      <w:r w:rsidRPr="00E54880">
        <w:t>người</w:t>
      </w:r>
      <w:proofErr w:type="spellEnd"/>
      <w:r w:rsidRPr="00E54880">
        <w:t xml:space="preserve"> </w:t>
      </w: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và</w:t>
      </w:r>
      <w:proofErr w:type="spellEnd"/>
      <w:r w:rsidRPr="00E54880">
        <w:t xml:space="preserve"> </w:t>
      </w:r>
      <w:proofErr w:type="spellStart"/>
      <w:r w:rsidRPr="00E54880">
        <w:t>nhận</w:t>
      </w:r>
      <w:proofErr w:type="spellEnd"/>
      <w:r w:rsidRPr="00E54880">
        <w:t xml:space="preserve"> </w:t>
      </w:r>
      <w:proofErr w:type="spellStart"/>
      <w:r w:rsidRPr="00E54880">
        <w:t>hàng</w:t>
      </w:r>
      <w:proofErr w:type="spellEnd"/>
      <w:r w:rsidRPr="00E54880">
        <w:t xml:space="preserve"> </w:t>
      </w:r>
      <w:proofErr w:type="spellStart"/>
      <w:r w:rsidRPr="00E54880">
        <w:t>tại</w:t>
      </w:r>
      <w:proofErr w:type="spellEnd"/>
      <w:r w:rsidRPr="00E54880">
        <w:t xml:space="preserve"> </w:t>
      </w:r>
      <w:proofErr w:type="spellStart"/>
      <w:r w:rsidRPr="00E54880">
        <w:t>Bên</w:t>
      </w:r>
      <w:proofErr w:type="spellEnd"/>
      <w:r w:rsidRPr="00E54880">
        <w:t xml:space="preserve"> A.</w:t>
      </w:r>
    </w:p>
    <w:p w14:paraId="146DD7CE" w14:textId="77777777" w:rsidR="00E81CF1" w:rsidRPr="00E54880" w:rsidRDefault="00E81CF1" w:rsidP="00E81CF1">
      <w:pPr>
        <w:spacing w:after="60" w:line="240" w:lineRule="auto"/>
        <w:ind w:firstLine="450"/>
        <w:jc w:val="both"/>
        <w:rPr>
          <w:b/>
        </w:rPr>
      </w:pPr>
      <w:r w:rsidRPr="00E54880">
        <w:rPr>
          <w:b/>
          <w:u w:val="single"/>
        </w:rPr>
        <w:t>ĐIỀU 5:</w:t>
      </w:r>
      <w:r w:rsidRPr="00E54880">
        <w:rPr>
          <w:b/>
        </w:rPr>
        <w:t xml:space="preserve"> </w:t>
      </w:r>
      <w:proofErr w:type="spellStart"/>
      <w:r w:rsidRPr="00E54880">
        <w:rPr>
          <w:b/>
        </w:rPr>
        <w:t>Điều</w:t>
      </w:r>
      <w:proofErr w:type="spellEnd"/>
      <w:r w:rsidRPr="00E54880">
        <w:rPr>
          <w:b/>
        </w:rPr>
        <w:t xml:space="preserve"> </w:t>
      </w:r>
      <w:proofErr w:type="spellStart"/>
      <w:r w:rsidRPr="00E54880">
        <w:rPr>
          <w:b/>
        </w:rPr>
        <w:t>khoản</w:t>
      </w:r>
      <w:proofErr w:type="spellEnd"/>
      <w:r w:rsidRPr="00E54880">
        <w:rPr>
          <w:b/>
        </w:rPr>
        <w:t xml:space="preserve"> </w:t>
      </w:r>
      <w:proofErr w:type="spellStart"/>
      <w:r w:rsidRPr="00E54880">
        <w:rPr>
          <w:b/>
        </w:rPr>
        <w:t>chung</w:t>
      </w:r>
      <w:proofErr w:type="spellEnd"/>
      <w:r w:rsidRPr="00E54880">
        <w:rPr>
          <w:b/>
        </w:rPr>
        <w:t>:</w:t>
      </w:r>
    </w:p>
    <w:p w14:paraId="54FCAD76" w14:textId="77777777" w:rsidR="00E81CF1" w:rsidRPr="00E54880" w:rsidRDefault="00E81CF1" w:rsidP="00E81CF1">
      <w:pPr>
        <w:pStyle w:val="ListParagraph"/>
        <w:numPr>
          <w:ilvl w:val="0"/>
          <w:numId w:val="44"/>
        </w:numPr>
        <w:spacing w:after="60" w:line="240" w:lineRule="auto"/>
        <w:ind w:left="0" w:firstLine="450"/>
        <w:contextualSpacing w:val="0"/>
        <w:jc w:val="both"/>
      </w:pPr>
      <w:r w:rsidRPr="00E54880">
        <w:t xml:space="preserve">Hai </w:t>
      </w:r>
      <w:proofErr w:type="spellStart"/>
      <w:r w:rsidRPr="00E54880">
        <w:t>bên</w:t>
      </w:r>
      <w:proofErr w:type="spellEnd"/>
      <w:r w:rsidRPr="00E54880">
        <w:t xml:space="preserve"> cam </w:t>
      </w:r>
      <w:proofErr w:type="spellStart"/>
      <w:r w:rsidRPr="00E54880">
        <w:t>kết</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nghiêm</w:t>
      </w:r>
      <w:proofErr w:type="spellEnd"/>
      <w:r w:rsidRPr="00E54880">
        <w:t xml:space="preserve"> </w:t>
      </w:r>
      <w:proofErr w:type="spellStart"/>
      <w:r w:rsidRPr="00E54880">
        <w:t>túc</w:t>
      </w:r>
      <w:proofErr w:type="spellEnd"/>
      <w:r w:rsidRPr="00E54880">
        <w:t xml:space="preserve"> </w:t>
      </w:r>
      <w:proofErr w:type="spellStart"/>
      <w:r w:rsidRPr="00E54880">
        <w:t>các</w:t>
      </w:r>
      <w:proofErr w:type="spellEnd"/>
      <w:r w:rsidRPr="00E54880">
        <w:t xml:space="preserve"> </w:t>
      </w:r>
      <w:proofErr w:type="spellStart"/>
      <w:r w:rsidRPr="00E54880">
        <w:t>điều</w:t>
      </w:r>
      <w:proofErr w:type="spellEnd"/>
      <w:r w:rsidRPr="00E54880">
        <w:t xml:space="preserve"> </w:t>
      </w:r>
      <w:proofErr w:type="spellStart"/>
      <w:r w:rsidRPr="00E54880">
        <w:t>khoản</w:t>
      </w:r>
      <w:proofErr w:type="spellEnd"/>
      <w:r w:rsidRPr="00E54880">
        <w:t xml:space="preserve"> </w:t>
      </w:r>
      <w:proofErr w:type="spellStart"/>
      <w:r w:rsidRPr="00E54880">
        <w:t>đã</w:t>
      </w:r>
      <w:proofErr w:type="spellEnd"/>
      <w:r w:rsidRPr="00E54880">
        <w:t xml:space="preserve"> </w:t>
      </w:r>
      <w:proofErr w:type="spellStart"/>
      <w:r w:rsidRPr="00E54880">
        <w:t>thống</w:t>
      </w:r>
      <w:proofErr w:type="spellEnd"/>
      <w:r w:rsidRPr="00E54880">
        <w:t xml:space="preserve"> </w:t>
      </w:r>
      <w:proofErr w:type="spellStart"/>
      <w:r w:rsidRPr="00E54880">
        <w:t>nhất</w:t>
      </w:r>
      <w:proofErr w:type="spellEnd"/>
      <w:r w:rsidRPr="00E54880">
        <w:t xml:space="preserve"> </w:t>
      </w:r>
      <w:proofErr w:type="spellStart"/>
      <w:r w:rsidRPr="00E54880">
        <w:t>trong</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không</w:t>
      </w:r>
      <w:proofErr w:type="spellEnd"/>
      <w:r w:rsidRPr="00E54880">
        <w:t xml:space="preserve"> </w:t>
      </w:r>
      <w:proofErr w:type="spellStart"/>
      <w:r w:rsidRPr="00E54880">
        <w:t>bên</w:t>
      </w:r>
      <w:proofErr w:type="spellEnd"/>
      <w:r w:rsidRPr="00E54880">
        <w:t xml:space="preserve"> </w:t>
      </w:r>
      <w:proofErr w:type="spellStart"/>
      <w:r w:rsidRPr="00E54880">
        <w:t>nào</w:t>
      </w:r>
      <w:proofErr w:type="spellEnd"/>
      <w:r w:rsidRPr="00E54880">
        <w:t xml:space="preserve"> </w:t>
      </w:r>
      <w:proofErr w:type="spellStart"/>
      <w:r w:rsidRPr="00E54880">
        <w:t>được</w:t>
      </w:r>
      <w:proofErr w:type="spellEnd"/>
      <w:r w:rsidRPr="00E54880">
        <w:t xml:space="preserve"> </w:t>
      </w:r>
      <w:proofErr w:type="spellStart"/>
      <w:r w:rsidRPr="00E54880">
        <w:t>đơn</w:t>
      </w:r>
      <w:proofErr w:type="spellEnd"/>
      <w:r w:rsidRPr="00E54880">
        <w:t xml:space="preserve"> </w:t>
      </w:r>
      <w:proofErr w:type="spellStart"/>
      <w:r w:rsidRPr="00E54880">
        <w:t>phương</w:t>
      </w:r>
      <w:proofErr w:type="spellEnd"/>
      <w:r w:rsidRPr="00E54880">
        <w:t xml:space="preserve"> </w:t>
      </w:r>
      <w:proofErr w:type="spellStart"/>
      <w:r w:rsidRPr="00E54880">
        <w:t>chấm</w:t>
      </w:r>
      <w:proofErr w:type="spellEnd"/>
      <w:r w:rsidRPr="00E54880">
        <w:t xml:space="preserve"> </w:t>
      </w:r>
      <w:proofErr w:type="spellStart"/>
      <w:r w:rsidRPr="00E54880">
        <w:t>dứt</w:t>
      </w:r>
      <w:proofErr w:type="spellEnd"/>
      <w:r w:rsidRPr="00E54880">
        <w:t xml:space="preserve"> </w:t>
      </w:r>
      <w:proofErr w:type="spellStart"/>
      <w:r w:rsidRPr="00E54880">
        <w:t>hoặc</w:t>
      </w:r>
      <w:proofErr w:type="spellEnd"/>
      <w:r w:rsidRPr="00E54880">
        <w:t xml:space="preserve"> </w:t>
      </w:r>
      <w:proofErr w:type="spellStart"/>
      <w:r w:rsidRPr="00E54880">
        <w:t>hủy</w:t>
      </w:r>
      <w:proofErr w:type="spellEnd"/>
      <w:r w:rsidRPr="00E54880">
        <w:t xml:space="preserve"> </w:t>
      </w:r>
      <w:proofErr w:type="spellStart"/>
      <w:r w:rsidRPr="00E54880">
        <w:t>bỏ</w:t>
      </w:r>
      <w:proofErr w:type="spellEnd"/>
      <w:r w:rsidRPr="00E54880">
        <w:t>.</w:t>
      </w:r>
    </w:p>
    <w:p w14:paraId="7C976779" w14:textId="5B193BBA" w:rsidR="00E81CF1" w:rsidRPr="00E54880" w:rsidRDefault="00E81CF1" w:rsidP="00E81CF1">
      <w:pPr>
        <w:shd w:val="clear" w:color="auto" w:fill="FFFFFF"/>
        <w:spacing w:after="60" w:line="240" w:lineRule="auto"/>
        <w:ind w:firstLine="630"/>
        <w:jc w:val="both"/>
      </w:pP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có</w:t>
      </w:r>
      <w:proofErr w:type="spellEnd"/>
      <w:r w:rsidRPr="00E54880">
        <w:t xml:space="preserve"> </w:t>
      </w:r>
      <w:proofErr w:type="spellStart"/>
      <w:r w:rsidRPr="00E54880">
        <w:t>giá</w:t>
      </w:r>
      <w:proofErr w:type="spellEnd"/>
      <w:r w:rsidRPr="00E54880">
        <w:t xml:space="preserve"> </w:t>
      </w:r>
      <w:proofErr w:type="spellStart"/>
      <w:r w:rsidRPr="00E54880">
        <w:t>trị</w:t>
      </w:r>
      <w:proofErr w:type="spellEnd"/>
      <w:r w:rsidRPr="00E54880">
        <w:t xml:space="preserve"> </w:t>
      </w:r>
      <w:proofErr w:type="spellStart"/>
      <w:r w:rsidRPr="00E54880">
        <w:t>áp</w:t>
      </w:r>
      <w:proofErr w:type="spellEnd"/>
      <w:r w:rsidRPr="00E54880">
        <w:t xml:space="preserve"> </w:t>
      </w:r>
      <w:proofErr w:type="spellStart"/>
      <w:r w:rsidRPr="00E54880">
        <w:t>dụng</w:t>
      </w:r>
      <w:proofErr w:type="spellEnd"/>
      <w:r w:rsidRPr="00E54880">
        <w:t xml:space="preserve"> </w:t>
      </w:r>
      <w:proofErr w:type="spellStart"/>
      <w:r w:rsidRPr="00E54880">
        <w:t>cho</w:t>
      </w:r>
      <w:proofErr w:type="spellEnd"/>
      <w:r w:rsidRPr="00E54880">
        <w:t xml:space="preserve"> </w:t>
      </w:r>
      <w:proofErr w:type="spellStart"/>
      <w:r w:rsidRPr="00E54880">
        <w:t>các</w:t>
      </w:r>
      <w:proofErr w:type="spellEnd"/>
      <w:r w:rsidRPr="00E54880">
        <w:t xml:space="preserve"> </w:t>
      </w:r>
      <w:proofErr w:type="spellStart"/>
      <w:r w:rsidRPr="00E54880">
        <w:t>lô</w:t>
      </w:r>
      <w:proofErr w:type="spellEnd"/>
      <w:r w:rsidRPr="00E54880">
        <w:t xml:space="preserve"> </w:t>
      </w:r>
      <w:proofErr w:type="spellStart"/>
      <w:r w:rsidRPr="00E54880">
        <w:t>hàng</w:t>
      </w:r>
      <w:proofErr w:type="spellEnd"/>
      <w:r w:rsidRPr="00E54880">
        <w:t xml:space="preserve"> </w:t>
      </w:r>
      <w:proofErr w:type="spellStart"/>
      <w:r w:rsidRPr="00E54880">
        <w:t>từ</w:t>
      </w:r>
      <w:proofErr w:type="spellEnd"/>
      <w:r w:rsidRPr="00E54880">
        <w:t xml:space="preserve"> </w:t>
      </w:r>
      <w:proofErr w:type="spellStart"/>
      <w:r w:rsidRPr="00E54880">
        <w:t>ngày</w:t>
      </w:r>
      <w:proofErr w:type="spellEnd"/>
      <w:r w:rsidRPr="00E54880">
        <w:t xml:space="preserve"> </w:t>
      </w:r>
      <w:proofErr w:type="spellStart"/>
      <w:r w:rsidRPr="00E54880">
        <w:t>ký</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cho</w:t>
      </w:r>
      <w:proofErr w:type="spellEnd"/>
      <w:r w:rsidRPr="00E54880">
        <w:t xml:space="preserve"> </w:t>
      </w:r>
      <w:proofErr w:type="spellStart"/>
      <w:r w:rsidRPr="00E54880">
        <w:t>đến</w:t>
      </w:r>
      <w:proofErr w:type="spellEnd"/>
      <w:r w:rsidRPr="00E54880">
        <w:t xml:space="preserve"> </w:t>
      </w:r>
      <w:proofErr w:type="spellStart"/>
      <w:r w:rsidRPr="00E54880">
        <w:t>khi</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xong</w:t>
      </w:r>
      <w:proofErr w:type="spellEnd"/>
      <w:r w:rsidRPr="00E54880">
        <w:t xml:space="preserve">. Sau </w:t>
      </w:r>
      <w:proofErr w:type="spellStart"/>
      <w:r w:rsidRPr="00E54880">
        <w:t>khi</w:t>
      </w:r>
      <w:proofErr w:type="spellEnd"/>
      <w:r w:rsidRPr="00E54880">
        <w:t xml:space="preserve"> </w:t>
      </w:r>
      <w:proofErr w:type="spellStart"/>
      <w:r w:rsidRPr="00E54880">
        <w:t>kết</w:t>
      </w:r>
      <w:proofErr w:type="spellEnd"/>
      <w:r w:rsidRPr="00E54880">
        <w:t xml:space="preserve"> </w:t>
      </w:r>
      <w:proofErr w:type="spellStart"/>
      <w:r w:rsidRPr="00E54880">
        <w:t>thúc</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30 </w:t>
      </w:r>
      <w:proofErr w:type="spellStart"/>
      <w:r w:rsidRPr="00E54880">
        <w:t>ngày</w:t>
      </w:r>
      <w:proofErr w:type="spellEnd"/>
      <w:r w:rsidRPr="00E54880">
        <w:t xml:space="preserve"> </w:t>
      </w:r>
      <w:proofErr w:type="spellStart"/>
      <w:r w:rsidRPr="00E54880">
        <w:t>mà</w:t>
      </w:r>
      <w:proofErr w:type="spellEnd"/>
      <w:r w:rsidRPr="00E54880">
        <w:t xml:space="preserve"> 2 </w:t>
      </w:r>
      <w:proofErr w:type="spellStart"/>
      <w:r w:rsidRPr="00E54880">
        <w:t>bên</w:t>
      </w:r>
      <w:proofErr w:type="spellEnd"/>
      <w:r w:rsidRPr="00E54880">
        <w:t xml:space="preserve"> </w:t>
      </w:r>
      <w:proofErr w:type="spellStart"/>
      <w:r w:rsidRPr="00E54880">
        <w:t>không</w:t>
      </w:r>
      <w:proofErr w:type="spellEnd"/>
      <w:r w:rsidRPr="00E54880">
        <w:t xml:space="preserve"> </w:t>
      </w:r>
      <w:proofErr w:type="spellStart"/>
      <w:r w:rsidRPr="00E54880">
        <w:t>có</w:t>
      </w:r>
      <w:proofErr w:type="spellEnd"/>
      <w:r w:rsidRPr="00E54880">
        <w:t xml:space="preserve"> ý </w:t>
      </w:r>
      <w:proofErr w:type="spellStart"/>
      <w:r w:rsidRPr="00E54880">
        <w:t>kiến</w:t>
      </w:r>
      <w:proofErr w:type="spellEnd"/>
      <w:r w:rsidRPr="00E54880">
        <w:t xml:space="preserve"> </w:t>
      </w:r>
      <w:proofErr w:type="spellStart"/>
      <w:r w:rsidRPr="00E54880">
        <w:t>gì</w:t>
      </w:r>
      <w:proofErr w:type="spellEnd"/>
      <w:r w:rsidRPr="00E54880">
        <w:t xml:space="preserve"> </w:t>
      </w:r>
      <w:proofErr w:type="spellStart"/>
      <w:r w:rsidRPr="00E54880">
        <w:t>thì</w:t>
      </w:r>
      <w:proofErr w:type="spellEnd"/>
      <w:r w:rsidRPr="00E54880">
        <w:t xml:space="preserve"> </w:t>
      </w:r>
      <w:proofErr w:type="spellStart"/>
      <w:r w:rsidRPr="00E54880">
        <w:t>coi</w:t>
      </w:r>
      <w:proofErr w:type="spellEnd"/>
      <w:r w:rsidRPr="00E54880">
        <w:t xml:space="preserve"> </w:t>
      </w:r>
      <w:proofErr w:type="spellStart"/>
      <w:r w:rsidRPr="00E54880">
        <w:t>như</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đã</w:t>
      </w:r>
      <w:proofErr w:type="spellEnd"/>
      <w:r w:rsidRPr="00E54880">
        <w:t xml:space="preserve"> </w:t>
      </w:r>
      <w:proofErr w:type="spellStart"/>
      <w:r w:rsidRPr="00E54880">
        <w:t>được</w:t>
      </w:r>
      <w:proofErr w:type="spellEnd"/>
      <w:r w:rsidRPr="00E54880">
        <w:t xml:space="preserve"> </w:t>
      </w:r>
      <w:proofErr w:type="spellStart"/>
      <w:r w:rsidRPr="00E54880">
        <w:t>thanh</w:t>
      </w:r>
      <w:proofErr w:type="spellEnd"/>
      <w:r w:rsidRPr="00E54880">
        <w:t xml:space="preserve"> </w:t>
      </w:r>
      <w:proofErr w:type="spellStart"/>
      <w:r w:rsidRPr="00E54880">
        <w:t>lý</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nguyên</w:t>
      </w:r>
      <w:proofErr w:type="spellEnd"/>
      <w:r w:rsidRPr="00E54880">
        <w:t xml:space="preserve"> </w:t>
      </w:r>
      <w:proofErr w:type="spellStart"/>
      <w:r w:rsidRPr="00E54880">
        <w:t>tắc</w:t>
      </w:r>
      <w:proofErr w:type="spellEnd"/>
      <w:r w:rsidRPr="00E54880">
        <w:t xml:space="preserve"> </w:t>
      </w:r>
      <w:proofErr w:type="spellStart"/>
      <w:r w:rsidRPr="00E54880">
        <w:t>được</w:t>
      </w:r>
      <w:proofErr w:type="spellEnd"/>
      <w:r w:rsidRPr="00E54880">
        <w:t xml:space="preserve"> </w:t>
      </w:r>
      <w:proofErr w:type="spellStart"/>
      <w:r w:rsidRPr="00E54880">
        <w:t>làm</w:t>
      </w:r>
      <w:proofErr w:type="spellEnd"/>
      <w:r w:rsidRPr="00E54880">
        <w:t xml:space="preserve"> </w:t>
      </w:r>
      <w:proofErr w:type="spellStart"/>
      <w:r w:rsidRPr="00E54880">
        <w:t>thành</w:t>
      </w:r>
      <w:proofErr w:type="spellEnd"/>
      <w:r w:rsidRPr="00E54880">
        <w:t xml:space="preserve"> 03 </w:t>
      </w:r>
      <w:proofErr w:type="spellStart"/>
      <w:r w:rsidRPr="00E54880">
        <w:t>bản</w:t>
      </w:r>
      <w:proofErr w:type="spellEnd"/>
      <w:r w:rsidRPr="00E54880">
        <w:t xml:space="preserve"> </w:t>
      </w:r>
      <w:proofErr w:type="spellStart"/>
      <w:r w:rsidRPr="00E54880">
        <w:t>có</w:t>
      </w:r>
      <w:proofErr w:type="spellEnd"/>
      <w:r w:rsidRPr="00E54880">
        <w:t xml:space="preserve"> </w:t>
      </w:r>
      <w:proofErr w:type="spellStart"/>
      <w:r w:rsidRPr="00E54880">
        <w:t>giá</w:t>
      </w:r>
      <w:proofErr w:type="spellEnd"/>
      <w:r w:rsidRPr="00E54880">
        <w:t xml:space="preserve"> </w:t>
      </w:r>
      <w:proofErr w:type="spellStart"/>
      <w:r w:rsidRPr="00E54880">
        <w:t>trị</w:t>
      </w:r>
      <w:proofErr w:type="spellEnd"/>
      <w:r w:rsidRPr="00E54880">
        <w:t xml:space="preserve"> </w:t>
      </w:r>
      <w:proofErr w:type="spellStart"/>
      <w:r w:rsidRPr="00E54880">
        <w:t>như</w:t>
      </w:r>
      <w:proofErr w:type="spellEnd"/>
      <w:r w:rsidRPr="00E54880">
        <w:t xml:space="preserve"> </w:t>
      </w:r>
      <w:proofErr w:type="spellStart"/>
      <w:r w:rsidRPr="00E54880">
        <w:t>nhau</w:t>
      </w:r>
      <w:proofErr w:type="spellEnd"/>
      <w:r w:rsidRPr="00E54880">
        <w:t xml:space="preserve">, </w:t>
      </w:r>
      <w:proofErr w:type="spellStart"/>
      <w:r w:rsidRPr="00E54880">
        <w:t>mỗi</w:t>
      </w:r>
      <w:proofErr w:type="spellEnd"/>
      <w:r w:rsidRPr="00E54880">
        <w:t xml:space="preserve"> </w:t>
      </w:r>
      <w:proofErr w:type="spellStart"/>
      <w:r w:rsidRPr="00E54880">
        <w:t>bên</w:t>
      </w:r>
      <w:proofErr w:type="spellEnd"/>
      <w:r w:rsidRPr="00E54880">
        <w:t xml:space="preserve"> </w:t>
      </w:r>
      <w:proofErr w:type="spellStart"/>
      <w:r w:rsidRPr="00E54880">
        <w:t>giữ</w:t>
      </w:r>
      <w:proofErr w:type="spellEnd"/>
      <w:r w:rsidRPr="00E54880">
        <w:t xml:space="preserve"> </w:t>
      </w:r>
      <w:proofErr w:type="spellStart"/>
      <w:r w:rsidRPr="00E54880">
        <w:t>một</w:t>
      </w:r>
      <w:proofErr w:type="spellEnd"/>
      <w:r w:rsidRPr="00E54880">
        <w:t xml:space="preserve"> </w:t>
      </w:r>
      <w:proofErr w:type="spellStart"/>
      <w:r w:rsidRPr="00E54880">
        <w:t>bản</w:t>
      </w:r>
      <w:proofErr w:type="spellEnd"/>
      <w:r w:rsidRPr="00E54880">
        <w:t xml:space="preserve"> , 01 </w:t>
      </w:r>
      <w:proofErr w:type="spellStart"/>
      <w:r w:rsidRPr="00E54880">
        <w:t>bản</w:t>
      </w:r>
      <w:proofErr w:type="spellEnd"/>
      <w:r w:rsidRPr="00E54880">
        <w:t xml:space="preserve"> </w:t>
      </w:r>
      <w:proofErr w:type="spellStart"/>
      <w:r w:rsidRPr="00E54880">
        <w:t>gửi</w:t>
      </w:r>
      <w:proofErr w:type="spellEnd"/>
      <w:r w:rsidRPr="00E54880">
        <w:t xml:space="preserve"> </w:t>
      </w:r>
      <w:proofErr w:type="spellStart"/>
      <w:r w:rsidRPr="00E54880">
        <w:t>cho</w:t>
      </w:r>
      <w:proofErr w:type="spellEnd"/>
      <w:r w:rsidRPr="00E54880">
        <w:t xml:space="preserve"> </w:t>
      </w:r>
      <w:proofErr w:type="spellStart"/>
      <w:r w:rsidRPr="00E54880">
        <w:t>nhóm</w:t>
      </w:r>
      <w:proofErr w:type="spellEnd"/>
      <w:r w:rsidRPr="00E54880">
        <w:t xml:space="preserve"> </w:t>
      </w:r>
      <w:proofErr w:type="spellStart"/>
      <w:r w:rsidRPr="00E54880">
        <w:t>hộ</w:t>
      </w:r>
      <w:proofErr w:type="spellEnd"/>
      <w:r w:rsidRPr="00E54880">
        <w:t xml:space="preserve"> </w:t>
      </w:r>
      <w:r w:rsidR="00111B2A">
        <w:t xml:space="preserve">QLRBV&amp;CCR Forestry NB Thường Xuân - Thanh </w:t>
      </w:r>
      <w:proofErr w:type="spellStart"/>
      <w:r w:rsidR="00111B2A">
        <w:t>Hóa</w:t>
      </w:r>
      <w:proofErr w:type="spellEnd"/>
      <w:r w:rsidR="00111B2A">
        <w:t xml:space="preserve"> </w:t>
      </w:r>
      <w:proofErr w:type="spellStart"/>
      <w:r w:rsidRPr="00E54880">
        <w:t>và</w:t>
      </w:r>
      <w:proofErr w:type="spellEnd"/>
      <w:r w:rsidRPr="00E54880">
        <w:t xml:space="preserve"> </w:t>
      </w:r>
      <w:proofErr w:type="spellStart"/>
      <w:r w:rsidRPr="00E54880">
        <w:t>có</w:t>
      </w:r>
      <w:proofErr w:type="spellEnd"/>
      <w:r w:rsidRPr="00E54880">
        <w:t xml:space="preserve"> </w:t>
      </w:r>
      <w:proofErr w:type="spellStart"/>
      <w:r w:rsidRPr="00E54880">
        <w:t>hiệu</w:t>
      </w:r>
      <w:proofErr w:type="spellEnd"/>
      <w:r w:rsidRPr="00E54880">
        <w:t xml:space="preserve"> </w:t>
      </w:r>
      <w:proofErr w:type="spellStart"/>
      <w:r w:rsidRPr="00E54880">
        <w:t>lực</w:t>
      </w:r>
      <w:proofErr w:type="spellEnd"/>
      <w:r w:rsidRPr="00E54880">
        <w:t xml:space="preserve"> </w:t>
      </w:r>
      <w:proofErr w:type="spellStart"/>
      <w:r w:rsidRPr="00E54880">
        <w:t>kể</w:t>
      </w:r>
      <w:proofErr w:type="spellEnd"/>
      <w:r w:rsidRPr="00E54880">
        <w:t xml:space="preserve"> </w:t>
      </w:r>
      <w:proofErr w:type="spellStart"/>
      <w:r w:rsidRPr="00E54880">
        <w:t>từ</w:t>
      </w:r>
      <w:proofErr w:type="spellEnd"/>
      <w:r w:rsidRPr="00E54880">
        <w:t xml:space="preserve"> </w:t>
      </w:r>
      <w:proofErr w:type="spellStart"/>
      <w:r w:rsidRPr="00E54880">
        <w:t>ngày</w:t>
      </w:r>
      <w:proofErr w:type="spellEnd"/>
      <w:r w:rsidRPr="00E54880">
        <w:t xml:space="preserve"> </w:t>
      </w:r>
      <w:proofErr w:type="spellStart"/>
      <w:r w:rsidRPr="00E54880">
        <w:t>ký</w:t>
      </w:r>
      <w:proofErr w:type="spellEnd"/>
      <w:r w:rsidRPr="00E54880">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67"/>
      </w:tblGrid>
      <w:tr w:rsidR="00E54880" w:rsidRPr="00E54880" w14:paraId="41BFAFA9" w14:textId="77777777" w:rsidTr="005246B9">
        <w:tc>
          <w:tcPr>
            <w:tcW w:w="4814" w:type="dxa"/>
          </w:tcPr>
          <w:p w14:paraId="57698477" w14:textId="77777777" w:rsidR="00E81CF1" w:rsidRPr="00E54880" w:rsidRDefault="00E81CF1" w:rsidP="005246B9">
            <w:pPr>
              <w:spacing w:after="60"/>
              <w:jc w:val="center"/>
              <w:rPr>
                <w:rFonts w:cs="Times New Roman"/>
                <w:b/>
                <w:sz w:val="24"/>
                <w:szCs w:val="24"/>
              </w:rPr>
            </w:pPr>
            <w:r w:rsidRPr="00E54880">
              <w:rPr>
                <w:rFonts w:cs="Times New Roman"/>
                <w:b/>
                <w:sz w:val="24"/>
                <w:szCs w:val="24"/>
              </w:rPr>
              <w:t>ĐẠI DIỆN BÊN A</w:t>
            </w:r>
          </w:p>
          <w:p w14:paraId="060BBEA6" w14:textId="77777777" w:rsidR="00E81CF1" w:rsidRPr="00E54880" w:rsidRDefault="00E81CF1" w:rsidP="005246B9">
            <w:pPr>
              <w:spacing w:after="60"/>
              <w:jc w:val="center"/>
              <w:rPr>
                <w:rFonts w:cs="Times New Roman"/>
                <w:b/>
                <w:sz w:val="24"/>
                <w:szCs w:val="24"/>
              </w:rPr>
            </w:pPr>
          </w:p>
          <w:p w14:paraId="0B9D8B9F" w14:textId="77777777" w:rsidR="00E81CF1" w:rsidRPr="00E54880" w:rsidRDefault="00E81CF1" w:rsidP="005246B9">
            <w:pPr>
              <w:spacing w:after="60"/>
              <w:jc w:val="center"/>
              <w:rPr>
                <w:rFonts w:cs="Times New Roman"/>
                <w:b/>
                <w:sz w:val="24"/>
                <w:szCs w:val="24"/>
              </w:rPr>
            </w:pPr>
          </w:p>
          <w:p w14:paraId="360217C6" w14:textId="77777777" w:rsidR="00E81CF1" w:rsidRPr="00E54880" w:rsidRDefault="00E81CF1" w:rsidP="005246B9">
            <w:pPr>
              <w:spacing w:after="60"/>
              <w:jc w:val="center"/>
              <w:rPr>
                <w:rFonts w:cs="Times New Roman"/>
                <w:sz w:val="24"/>
                <w:szCs w:val="24"/>
              </w:rPr>
            </w:pPr>
            <w:r w:rsidRPr="00E54880">
              <w:rPr>
                <w:rFonts w:eastAsia="Times New Roman" w:cs="Times New Roman"/>
                <w:b/>
                <w:noProof/>
                <w:spacing w:val="-8"/>
                <w:sz w:val="24"/>
                <w:szCs w:val="24"/>
              </w:rPr>
              <w:t>………………</w:t>
            </w:r>
          </w:p>
        </w:tc>
        <w:tc>
          <w:tcPr>
            <w:tcW w:w="4815" w:type="dxa"/>
          </w:tcPr>
          <w:p w14:paraId="0956C593" w14:textId="77777777" w:rsidR="00E81CF1" w:rsidRPr="00E54880" w:rsidRDefault="00E81CF1" w:rsidP="005246B9">
            <w:pPr>
              <w:spacing w:after="60"/>
              <w:jc w:val="center"/>
              <w:rPr>
                <w:rFonts w:cs="Times New Roman"/>
                <w:b/>
                <w:sz w:val="24"/>
                <w:szCs w:val="24"/>
              </w:rPr>
            </w:pPr>
            <w:r w:rsidRPr="00E54880">
              <w:rPr>
                <w:rFonts w:cs="Times New Roman"/>
                <w:b/>
                <w:sz w:val="24"/>
                <w:szCs w:val="24"/>
              </w:rPr>
              <w:t>ĐẠI DIỆN BÊN B</w:t>
            </w:r>
          </w:p>
          <w:p w14:paraId="60E6462F" w14:textId="77777777" w:rsidR="00E81CF1" w:rsidRPr="00E54880" w:rsidRDefault="00E81CF1" w:rsidP="005246B9">
            <w:pPr>
              <w:spacing w:after="60"/>
              <w:jc w:val="center"/>
              <w:rPr>
                <w:rFonts w:cs="Times New Roman"/>
                <w:b/>
                <w:sz w:val="24"/>
                <w:szCs w:val="24"/>
              </w:rPr>
            </w:pPr>
          </w:p>
          <w:p w14:paraId="7D1F523C" w14:textId="77777777" w:rsidR="00E81CF1" w:rsidRPr="00E54880" w:rsidRDefault="00E81CF1" w:rsidP="005246B9">
            <w:pPr>
              <w:spacing w:after="60"/>
              <w:jc w:val="center"/>
              <w:rPr>
                <w:rFonts w:cs="Times New Roman"/>
                <w:b/>
                <w:sz w:val="24"/>
                <w:szCs w:val="24"/>
              </w:rPr>
            </w:pPr>
          </w:p>
          <w:p w14:paraId="35A2CDD8" w14:textId="77777777" w:rsidR="00E81CF1" w:rsidRPr="00E54880" w:rsidRDefault="00E81CF1" w:rsidP="005246B9">
            <w:pPr>
              <w:spacing w:after="60"/>
              <w:jc w:val="center"/>
              <w:rPr>
                <w:rFonts w:cs="Times New Roman"/>
                <w:sz w:val="24"/>
                <w:szCs w:val="24"/>
              </w:rPr>
            </w:pPr>
            <w:r w:rsidRPr="00E54880">
              <w:rPr>
                <w:rFonts w:cs="Times New Roman"/>
                <w:sz w:val="24"/>
                <w:szCs w:val="24"/>
              </w:rPr>
              <w:t>……………</w:t>
            </w:r>
          </w:p>
        </w:tc>
      </w:tr>
    </w:tbl>
    <w:p w14:paraId="71C2B837" w14:textId="77777777" w:rsidR="00E81CF1" w:rsidRPr="00E54880" w:rsidRDefault="00E81CF1" w:rsidP="00E81CF1">
      <w:pPr>
        <w:spacing w:after="60" w:line="240" w:lineRule="auto"/>
      </w:pPr>
    </w:p>
    <w:p w14:paraId="5621FD4E" w14:textId="77777777" w:rsidR="00E81CF1" w:rsidRPr="00E54880" w:rsidRDefault="00E81CF1" w:rsidP="00E81CF1">
      <w:pPr>
        <w:spacing w:after="60" w:line="240" w:lineRule="auto"/>
        <w:rPr>
          <w:b/>
          <w:lang w:eastAsia="fi-FI"/>
        </w:rPr>
      </w:pPr>
      <w:r w:rsidRPr="00E54880">
        <w:rPr>
          <w:b/>
          <w:lang w:eastAsia="fi-FI"/>
        </w:rPr>
        <w:br w:type="page"/>
      </w:r>
    </w:p>
    <w:p w14:paraId="70FF85C1" w14:textId="52896E6B" w:rsidR="00E81CF1" w:rsidRPr="00E54880" w:rsidRDefault="00687AD1" w:rsidP="00A7738E">
      <w:pPr>
        <w:pStyle w:val="Heading2"/>
        <w:spacing w:after="60"/>
        <w:rPr>
          <w:rFonts w:ascii="Times New Roman" w:hAnsi="Times New Roman" w:cs="Times New Roman"/>
          <w:color w:val="auto"/>
          <w:sz w:val="22"/>
          <w:szCs w:val="22"/>
        </w:rPr>
      </w:pPr>
      <w:proofErr w:type="spellStart"/>
      <w:r w:rsidRPr="00E54880">
        <w:rPr>
          <w:rFonts w:ascii="Times New Roman" w:hAnsi="Times New Roman" w:cs="Times New Roman"/>
          <w:color w:val="auto"/>
          <w:sz w:val="22"/>
          <w:szCs w:val="22"/>
        </w:rPr>
        <w:lastRenderedPageBreak/>
        <w:t>M.CoC</w:t>
      </w:r>
      <w:proofErr w:type="spellEnd"/>
      <w:r w:rsidRPr="00E54880">
        <w:rPr>
          <w:rFonts w:ascii="Times New Roman" w:hAnsi="Times New Roman" w:cs="Times New Roman"/>
          <w:color w:val="auto"/>
          <w:sz w:val="22"/>
          <w:szCs w:val="22"/>
        </w:rPr>
        <w:t xml:space="preserve"> -2</w:t>
      </w:r>
      <w:r w:rsidR="00E81CF1" w:rsidRPr="00E54880">
        <w:rPr>
          <w:rFonts w:ascii="Times New Roman" w:hAnsi="Times New Roman" w:cs="Times New Roman"/>
          <w:color w:val="auto"/>
          <w:sz w:val="22"/>
          <w:szCs w:val="22"/>
        </w:rPr>
        <w:t>: HỢP ĐỒNG KHAI THÁC/VẬN CHUYỂN</w:t>
      </w:r>
    </w:p>
    <w:p w14:paraId="15BB36F3" w14:textId="77777777" w:rsidR="00E81CF1" w:rsidRPr="00E54880" w:rsidRDefault="00E81CF1" w:rsidP="00E81CF1">
      <w:pPr>
        <w:spacing w:after="60" w:line="240" w:lineRule="auto"/>
        <w:jc w:val="center"/>
        <w:rPr>
          <w:b/>
          <w:sz w:val="25"/>
          <w:szCs w:val="25"/>
        </w:rPr>
      </w:pPr>
      <w:r w:rsidRPr="00E54880">
        <w:rPr>
          <w:b/>
          <w:sz w:val="25"/>
          <w:szCs w:val="25"/>
        </w:rPr>
        <w:br/>
        <w:t>CỘNG HÒA XÃ HỘI CHỦ NGHĨA VIỆT NAM</w:t>
      </w:r>
    </w:p>
    <w:p w14:paraId="4A37C93D" w14:textId="46FA5B9F" w:rsidR="00E81CF1" w:rsidRPr="00E54880" w:rsidRDefault="00E81CF1" w:rsidP="00E81CF1">
      <w:pPr>
        <w:spacing w:after="60" w:line="240" w:lineRule="auto"/>
        <w:jc w:val="center"/>
        <w:rPr>
          <w:sz w:val="25"/>
          <w:szCs w:val="25"/>
        </w:rPr>
      </w:pPr>
      <w:proofErr w:type="spellStart"/>
      <w:r w:rsidRPr="00E54880">
        <w:rPr>
          <w:sz w:val="25"/>
          <w:szCs w:val="25"/>
        </w:rPr>
        <w:t>Độc</w:t>
      </w:r>
      <w:proofErr w:type="spellEnd"/>
      <w:r w:rsidRPr="00E54880">
        <w:rPr>
          <w:sz w:val="25"/>
          <w:szCs w:val="25"/>
        </w:rPr>
        <w:t xml:space="preserve"> </w:t>
      </w:r>
      <w:proofErr w:type="spellStart"/>
      <w:r w:rsidRPr="00E54880">
        <w:rPr>
          <w:sz w:val="25"/>
          <w:szCs w:val="25"/>
        </w:rPr>
        <w:t>lập</w:t>
      </w:r>
      <w:proofErr w:type="spellEnd"/>
      <w:r w:rsidRPr="00E54880">
        <w:rPr>
          <w:sz w:val="25"/>
          <w:szCs w:val="25"/>
        </w:rPr>
        <w:t xml:space="preserve"> </w:t>
      </w:r>
      <w:r w:rsidR="002F5DEB">
        <w:rPr>
          <w:sz w:val="25"/>
          <w:szCs w:val="25"/>
        </w:rPr>
        <w:t>-</w:t>
      </w:r>
      <w:r w:rsidRPr="00E54880">
        <w:rPr>
          <w:sz w:val="25"/>
          <w:szCs w:val="25"/>
        </w:rPr>
        <w:t xml:space="preserve"> </w:t>
      </w:r>
      <w:proofErr w:type="spellStart"/>
      <w:r w:rsidRPr="00E54880">
        <w:rPr>
          <w:sz w:val="25"/>
          <w:szCs w:val="25"/>
        </w:rPr>
        <w:t>Tự</w:t>
      </w:r>
      <w:proofErr w:type="spellEnd"/>
      <w:r w:rsidRPr="00E54880">
        <w:rPr>
          <w:sz w:val="25"/>
          <w:szCs w:val="25"/>
        </w:rPr>
        <w:t xml:space="preserve"> do </w:t>
      </w:r>
      <w:r w:rsidR="002F5DEB">
        <w:rPr>
          <w:sz w:val="25"/>
          <w:szCs w:val="25"/>
        </w:rPr>
        <w:t>-</w:t>
      </w:r>
      <w:r w:rsidRPr="00E54880">
        <w:rPr>
          <w:sz w:val="25"/>
          <w:szCs w:val="25"/>
        </w:rPr>
        <w:t xml:space="preserve"> </w:t>
      </w:r>
      <w:proofErr w:type="spellStart"/>
      <w:r w:rsidRPr="00E54880">
        <w:rPr>
          <w:sz w:val="25"/>
          <w:szCs w:val="25"/>
        </w:rPr>
        <w:t>Hạnh</w:t>
      </w:r>
      <w:proofErr w:type="spellEnd"/>
      <w:r w:rsidRPr="00E54880">
        <w:rPr>
          <w:sz w:val="25"/>
          <w:szCs w:val="25"/>
        </w:rPr>
        <w:t xml:space="preserve"> </w:t>
      </w:r>
      <w:proofErr w:type="spellStart"/>
      <w:r w:rsidRPr="00E54880">
        <w:rPr>
          <w:sz w:val="25"/>
          <w:szCs w:val="25"/>
        </w:rPr>
        <w:t>phúc</w:t>
      </w:r>
      <w:proofErr w:type="spellEnd"/>
    </w:p>
    <w:p w14:paraId="59301581" w14:textId="77777777" w:rsidR="00E81CF1" w:rsidRPr="00E54880" w:rsidRDefault="00E81CF1" w:rsidP="00E81CF1">
      <w:pPr>
        <w:spacing w:after="60" w:line="240" w:lineRule="auto"/>
        <w:jc w:val="center"/>
        <w:rPr>
          <w:sz w:val="25"/>
          <w:szCs w:val="25"/>
        </w:rPr>
      </w:pPr>
      <w:r w:rsidRPr="00E54880">
        <w:rPr>
          <w:sz w:val="25"/>
          <w:szCs w:val="25"/>
        </w:rPr>
        <w:t>-------------------------</w:t>
      </w:r>
    </w:p>
    <w:p w14:paraId="24B5E8BB" w14:textId="77777777" w:rsidR="00E81CF1" w:rsidRPr="00E54880" w:rsidRDefault="00E81CF1" w:rsidP="00E81CF1">
      <w:pPr>
        <w:spacing w:after="60" w:line="240" w:lineRule="auto"/>
        <w:jc w:val="center"/>
        <w:rPr>
          <w:b/>
          <w:sz w:val="16"/>
          <w:szCs w:val="34"/>
        </w:rPr>
      </w:pPr>
    </w:p>
    <w:p w14:paraId="71AE12DD" w14:textId="77777777" w:rsidR="00E81CF1" w:rsidRPr="00E54880" w:rsidRDefault="00E81CF1" w:rsidP="00E81CF1">
      <w:pPr>
        <w:spacing w:after="60" w:line="240" w:lineRule="auto"/>
        <w:jc w:val="center"/>
        <w:rPr>
          <w:b/>
          <w:sz w:val="28"/>
          <w:szCs w:val="28"/>
        </w:rPr>
      </w:pPr>
      <w:r w:rsidRPr="00E54880">
        <w:rPr>
          <w:b/>
          <w:sz w:val="28"/>
          <w:szCs w:val="28"/>
        </w:rPr>
        <w:t>HỢP ĐỒNG KHAI THÁC - VẬN CHUYỂN</w:t>
      </w:r>
    </w:p>
    <w:p w14:paraId="3E16ACAF" w14:textId="77777777" w:rsidR="00E81CF1" w:rsidRPr="00E54880" w:rsidRDefault="00E81CF1" w:rsidP="00E81CF1">
      <w:pPr>
        <w:spacing w:after="60" w:line="240" w:lineRule="auto"/>
        <w:jc w:val="center"/>
        <w:rPr>
          <w:i/>
        </w:rPr>
      </w:pPr>
      <w:proofErr w:type="spellStart"/>
      <w:r w:rsidRPr="00E54880">
        <w:rPr>
          <w:i/>
        </w:rPr>
        <w:t>Số</w:t>
      </w:r>
      <w:proofErr w:type="spellEnd"/>
      <w:r w:rsidRPr="00E54880">
        <w:rPr>
          <w:i/>
        </w:rPr>
        <w:t xml:space="preserve"> ....../HĐ-KTVC</w:t>
      </w:r>
    </w:p>
    <w:p w14:paraId="06EB8DEB" w14:textId="77777777" w:rsidR="00E81CF1" w:rsidRPr="00E54880" w:rsidRDefault="00E81CF1" w:rsidP="00E81CF1">
      <w:pPr>
        <w:spacing w:after="60" w:line="240" w:lineRule="auto"/>
        <w:jc w:val="center"/>
        <w:rPr>
          <w:i/>
        </w:rPr>
      </w:pPr>
      <w:r w:rsidRPr="00E54880">
        <w:rPr>
          <w:i/>
        </w:rPr>
        <w:t xml:space="preserve">(V/v: Khai </w:t>
      </w:r>
      <w:proofErr w:type="spellStart"/>
      <w:r w:rsidRPr="00E54880">
        <w:rPr>
          <w:i/>
        </w:rPr>
        <w:t>thác</w:t>
      </w:r>
      <w:proofErr w:type="spellEnd"/>
      <w:r w:rsidRPr="00E54880">
        <w:rPr>
          <w:i/>
        </w:rPr>
        <w:t xml:space="preserve"> </w:t>
      </w:r>
      <w:proofErr w:type="spellStart"/>
      <w:r w:rsidRPr="00E54880">
        <w:rPr>
          <w:i/>
        </w:rPr>
        <w:t>và</w:t>
      </w:r>
      <w:proofErr w:type="spellEnd"/>
      <w:r w:rsidRPr="00E54880">
        <w:rPr>
          <w:i/>
        </w:rPr>
        <w:t xml:space="preserve"> </w:t>
      </w:r>
      <w:proofErr w:type="spellStart"/>
      <w:r w:rsidRPr="00E54880">
        <w:rPr>
          <w:i/>
        </w:rPr>
        <w:t>Vận</w:t>
      </w:r>
      <w:proofErr w:type="spellEnd"/>
      <w:r w:rsidRPr="00E54880">
        <w:rPr>
          <w:i/>
        </w:rPr>
        <w:t xml:space="preserve"> </w:t>
      </w:r>
      <w:proofErr w:type="spellStart"/>
      <w:r w:rsidRPr="00E54880">
        <w:rPr>
          <w:i/>
        </w:rPr>
        <w:t>chuyển</w:t>
      </w:r>
      <w:proofErr w:type="spellEnd"/>
      <w:r w:rsidRPr="00E54880">
        <w:rPr>
          <w:i/>
        </w:rPr>
        <w:t xml:space="preserve"> </w:t>
      </w:r>
      <w:proofErr w:type="spellStart"/>
      <w:r w:rsidRPr="00E54880">
        <w:rPr>
          <w:i/>
        </w:rPr>
        <w:t>gỗ</w:t>
      </w:r>
      <w:proofErr w:type="spellEnd"/>
      <w:r w:rsidRPr="00E54880">
        <w:rPr>
          <w:i/>
        </w:rPr>
        <w:t xml:space="preserve"> </w:t>
      </w:r>
      <w:proofErr w:type="spellStart"/>
      <w:r w:rsidRPr="00E54880">
        <w:rPr>
          <w:i/>
        </w:rPr>
        <w:t>keo</w:t>
      </w:r>
      <w:proofErr w:type="spellEnd"/>
      <w:r w:rsidRPr="00E54880">
        <w:rPr>
          <w:i/>
        </w:rPr>
        <w:t xml:space="preserve"> </w:t>
      </w:r>
      <w:proofErr w:type="spellStart"/>
      <w:r w:rsidRPr="00E54880">
        <w:rPr>
          <w:i/>
        </w:rPr>
        <w:t>rừng</w:t>
      </w:r>
      <w:proofErr w:type="spellEnd"/>
      <w:r w:rsidRPr="00E54880">
        <w:rPr>
          <w:i/>
        </w:rPr>
        <w:t xml:space="preserve"> </w:t>
      </w:r>
      <w:proofErr w:type="spellStart"/>
      <w:r w:rsidRPr="00E54880">
        <w:rPr>
          <w:i/>
        </w:rPr>
        <w:t>trồng</w:t>
      </w:r>
      <w:proofErr w:type="spellEnd"/>
      <w:r w:rsidRPr="00E54880">
        <w:rPr>
          <w:i/>
        </w:rPr>
        <w:t xml:space="preserve"> FSC 100%)</w:t>
      </w:r>
    </w:p>
    <w:p w14:paraId="15B029C5" w14:textId="77777777" w:rsidR="00E81CF1" w:rsidRPr="00E54880" w:rsidRDefault="00E81CF1" w:rsidP="00E81CF1">
      <w:pPr>
        <w:spacing w:after="60" w:line="240" w:lineRule="auto"/>
        <w:jc w:val="center"/>
        <w:rPr>
          <w:i/>
        </w:rPr>
      </w:pPr>
    </w:p>
    <w:p w14:paraId="223F234A" w14:textId="77777777" w:rsidR="00E81CF1" w:rsidRPr="00E54880" w:rsidRDefault="00E81CF1" w:rsidP="00E81CF1">
      <w:pPr>
        <w:pStyle w:val="ListParagraph"/>
        <w:numPr>
          <w:ilvl w:val="0"/>
          <w:numId w:val="48"/>
        </w:numPr>
        <w:spacing w:after="60" w:line="240" w:lineRule="auto"/>
        <w:ind w:left="284" w:firstLine="142"/>
        <w:jc w:val="both"/>
        <w:rPr>
          <w:i/>
          <w:iCs/>
        </w:rPr>
      </w:pPr>
      <w:proofErr w:type="spellStart"/>
      <w:r w:rsidRPr="00E54880">
        <w:rPr>
          <w:i/>
          <w:iCs/>
        </w:rPr>
        <w:t>Căn</w:t>
      </w:r>
      <w:proofErr w:type="spellEnd"/>
      <w:r w:rsidRPr="00E54880">
        <w:rPr>
          <w:i/>
          <w:iCs/>
        </w:rPr>
        <w:t xml:space="preserve"> </w:t>
      </w:r>
      <w:proofErr w:type="spellStart"/>
      <w:r w:rsidRPr="00E54880">
        <w:rPr>
          <w:i/>
          <w:iCs/>
        </w:rPr>
        <w:t>cứ</w:t>
      </w:r>
      <w:proofErr w:type="spellEnd"/>
      <w:r w:rsidRPr="00E54880">
        <w:rPr>
          <w:i/>
          <w:iCs/>
        </w:rPr>
        <w:t xml:space="preserve"> </w:t>
      </w:r>
      <w:proofErr w:type="spellStart"/>
      <w:r w:rsidRPr="00E54880">
        <w:rPr>
          <w:i/>
          <w:iCs/>
        </w:rPr>
        <w:t>Bộ</w:t>
      </w:r>
      <w:proofErr w:type="spellEnd"/>
      <w:r w:rsidRPr="00E54880">
        <w:rPr>
          <w:i/>
          <w:iCs/>
        </w:rPr>
        <w:t xml:space="preserve"> </w:t>
      </w:r>
      <w:proofErr w:type="spellStart"/>
      <w:r w:rsidRPr="00E54880">
        <w:rPr>
          <w:i/>
          <w:iCs/>
        </w:rPr>
        <w:t>Luật</w:t>
      </w:r>
      <w:proofErr w:type="spellEnd"/>
      <w:r w:rsidRPr="00E54880">
        <w:rPr>
          <w:i/>
          <w:iCs/>
        </w:rPr>
        <w:t xml:space="preserve"> </w:t>
      </w:r>
      <w:proofErr w:type="spellStart"/>
      <w:r w:rsidRPr="00E54880">
        <w:rPr>
          <w:i/>
          <w:iCs/>
        </w:rPr>
        <w:t>Dân</w:t>
      </w:r>
      <w:proofErr w:type="spellEnd"/>
      <w:r w:rsidRPr="00E54880">
        <w:rPr>
          <w:i/>
          <w:iCs/>
        </w:rPr>
        <w:t xml:space="preserve"> </w:t>
      </w:r>
      <w:proofErr w:type="spellStart"/>
      <w:r w:rsidRPr="00E54880">
        <w:rPr>
          <w:i/>
          <w:iCs/>
        </w:rPr>
        <w:t>sự</w:t>
      </w:r>
      <w:proofErr w:type="spellEnd"/>
      <w:r w:rsidRPr="00E54880">
        <w:rPr>
          <w:i/>
          <w:iCs/>
        </w:rPr>
        <w:t xml:space="preserve"> </w:t>
      </w:r>
      <w:proofErr w:type="spellStart"/>
      <w:r w:rsidRPr="00E54880">
        <w:rPr>
          <w:i/>
          <w:iCs/>
        </w:rPr>
        <w:t>của</w:t>
      </w:r>
      <w:proofErr w:type="spellEnd"/>
      <w:r w:rsidRPr="00E54880">
        <w:rPr>
          <w:i/>
          <w:iCs/>
        </w:rPr>
        <w:t xml:space="preserve"> </w:t>
      </w:r>
      <w:proofErr w:type="spellStart"/>
      <w:r w:rsidRPr="00E54880">
        <w:rPr>
          <w:i/>
          <w:iCs/>
        </w:rPr>
        <w:t>nước</w:t>
      </w:r>
      <w:proofErr w:type="spellEnd"/>
      <w:r w:rsidRPr="00E54880">
        <w:rPr>
          <w:i/>
          <w:iCs/>
        </w:rPr>
        <w:t xml:space="preserve"> </w:t>
      </w:r>
      <w:proofErr w:type="spellStart"/>
      <w:r w:rsidRPr="00E54880">
        <w:rPr>
          <w:i/>
          <w:iCs/>
        </w:rPr>
        <w:t>Cộng</w:t>
      </w:r>
      <w:proofErr w:type="spellEnd"/>
      <w:r w:rsidRPr="00E54880">
        <w:rPr>
          <w:i/>
          <w:iCs/>
        </w:rPr>
        <w:t xml:space="preserve"> </w:t>
      </w:r>
      <w:proofErr w:type="spellStart"/>
      <w:r w:rsidRPr="00E54880">
        <w:rPr>
          <w:i/>
          <w:iCs/>
        </w:rPr>
        <w:t>Hòa</w:t>
      </w:r>
      <w:proofErr w:type="spellEnd"/>
      <w:r w:rsidRPr="00E54880">
        <w:rPr>
          <w:i/>
          <w:iCs/>
        </w:rPr>
        <w:t xml:space="preserve"> </w:t>
      </w:r>
      <w:proofErr w:type="spellStart"/>
      <w:r w:rsidRPr="00E54880">
        <w:rPr>
          <w:i/>
          <w:iCs/>
        </w:rPr>
        <w:t>Xã</w:t>
      </w:r>
      <w:proofErr w:type="spellEnd"/>
      <w:r w:rsidRPr="00E54880">
        <w:rPr>
          <w:i/>
          <w:iCs/>
        </w:rPr>
        <w:t xml:space="preserve"> </w:t>
      </w:r>
      <w:proofErr w:type="spellStart"/>
      <w:r w:rsidRPr="00E54880">
        <w:rPr>
          <w:i/>
          <w:iCs/>
        </w:rPr>
        <w:t>Hội</w:t>
      </w:r>
      <w:proofErr w:type="spellEnd"/>
      <w:r w:rsidRPr="00E54880">
        <w:rPr>
          <w:i/>
          <w:iCs/>
        </w:rPr>
        <w:t xml:space="preserve"> </w:t>
      </w:r>
      <w:proofErr w:type="spellStart"/>
      <w:r w:rsidRPr="00E54880">
        <w:rPr>
          <w:i/>
          <w:iCs/>
        </w:rPr>
        <w:t>Chủ</w:t>
      </w:r>
      <w:proofErr w:type="spellEnd"/>
      <w:r w:rsidRPr="00E54880">
        <w:rPr>
          <w:i/>
          <w:iCs/>
        </w:rPr>
        <w:t xml:space="preserve"> Nghĩa Việt Nam, </w:t>
      </w:r>
      <w:proofErr w:type="spellStart"/>
      <w:r w:rsidRPr="00E54880">
        <w:rPr>
          <w:i/>
          <w:iCs/>
        </w:rPr>
        <w:t>được</w:t>
      </w:r>
      <w:proofErr w:type="spellEnd"/>
      <w:r w:rsidRPr="00E54880">
        <w:rPr>
          <w:i/>
          <w:iCs/>
        </w:rPr>
        <w:t xml:space="preserve"> Quốc </w:t>
      </w:r>
      <w:proofErr w:type="spellStart"/>
      <w:r w:rsidRPr="00E54880">
        <w:rPr>
          <w:i/>
          <w:iCs/>
        </w:rPr>
        <w:t>Hội</w:t>
      </w:r>
      <w:proofErr w:type="spellEnd"/>
      <w:r w:rsidRPr="00E54880">
        <w:rPr>
          <w:i/>
          <w:iCs/>
        </w:rPr>
        <w:t xml:space="preserve"> ban </w:t>
      </w:r>
      <w:proofErr w:type="spellStart"/>
      <w:r w:rsidRPr="00E54880">
        <w:rPr>
          <w:i/>
          <w:iCs/>
        </w:rPr>
        <w:t>hành</w:t>
      </w:r>
      <w:proofErr w:type="spellEnd"/>
      <w:r w:rsidRPr="00E54880">
        <w:rPr>
          <w:i/>
          <w:iCs/>
        </w:rPr>
        <w:t xml:space="preserve"> </w:t>
      </w:r>
      <w:proofErr w:type="spellStart"/>
      <w:r w:rsidRPr="00E54880">
        <w:rPr>
          <w:i/>
          <w:iCs/>
        </w:rPr>
        <w:t>ngày</w:t>
      </w:r>
      <w:proofErr w:type="spellEnd"/>
      <w:r w:rsidRPr="00E54880">
        <w:rPr>
          <w:i/>
          <w:iCs/>
        </w:rPr>
        <w:t xml:space="preserve"> 27 </w:t>
      </w:r>
      <w:proofErr w:type="spellStart"/>
      <w:r w:rsidRPr="00E54880">
        <w:rPr>
          <w:i/>
          <w:iCs/>
        </w:rPr>
        <w:t>tháng</w:t>
      </w:r>
      <w:proofErr w:type="spellEnd"/>
      <w:r w:rsidRPr="00E54880">
        <w:rPr>
          <w:i/>
          <w:iCs/>
        </w:rPr>
        <w:t xml:space="preserve"> 06 </w:t>
      </w:r>
      <w:proofErr w:type="spellStart"/>
      <w:r w:rsidRPr="00E54880">
        <w:rPr>
          <w:i/>
          <w:iCs/>
        </w:rPr>
        <w:t>năm</w:t>
      </w:r>
      <w:proofErr w:type="spellEnd"/>
      <w:r w:rsidRPr="00E54880">
        <w:rPr>
          <w:i/>
          <w:iCs/>
        </w:rPr>
        <w:t xml:space="preserve"> 2005, </w:t>
      </w:r>
      <w:proofErr w:type="spellStart"/>
      <w:r w:rsidRPr="00E54880">
        <w:rPr>
          <w:i/>
          <w:iCs/>
        </w:rPr>
        <w:t>có</w:t>
      </w:r>
      <w:proofErr w:type="spellEnd"/>
      <w:r w:rsidRPr="00E54880">
        <w:rPr>
          <w:i/>
          <w:iCs/>
        </w:rPr>
        <w:t xml:space="preserve"> </w:t>
      </w:r>
      <w:proofErr w:type="spellStart"/>
      <w:r w:rsidRPr="00E54880">
        <w:rPr>
          <w:i/>
          <w:iCs/>
        </w:rPr>
        <w:t>hiệu</w:t>
      </w:r>
      <w:proofErr w:type="spellEnd"/>
      <w:r w:rsidRPr="00E54880">
        <w:rPr>
          <w:i/>
          <w:iCs/>
        </w:rPr>
        <w:t xml:space="preserve"> </w:t>
      </w:r>
      <w:proofErr w:type="spellStart"/>
      <w:r w:rsidRPr="00E54880">
        <w:rPr>
          <w:i/>
          <w:iCs/>
        </w:rPr>
        <w:t>lực</w:t>
      </w:r>
      <w:proofErr w:type="spellEnd"/>
      <w:r w:rsidRPr="00E54880">
        <w:rPr>
          <w:i/>
          <w:iCs/>
        </w:rPr>
        <w:t xml:space="preserve"> kể </w:t>
      </w:r>
      <w:proofErr w:type="spellStart"/>
      <w:r w:rsidRPr="00E54880">
        <w:rPr>
          <w:i/>
          <w:iCs/>
        </w:rPr>
        <w:t>từ</w:t>
      </w:r>
      <w:proofErr w:type="spellEnd"/>
      <w:r w:rsidRPr="00E54880">
        <w:rPr>
          <w:i/>
          <w:iCs/>
        </w:rPr>
        <w:t xml:space="preserve"> </w:t>
      </w:r>
      <w:proofErr w:type="spellStart"/>
      <w:r w:rsidRPr="00E54880">
        <w:rPr>
          <w:i/>
          <w:iCs/>
        </w:rPr>
        <w:t>ngày</w:t>
      </w:r>
      <w:proofErr w:type="spellEnd"/>
      <w:r w:rsidRPr="00E54880">
        <w:rPr>
          <w:i/>
          <w:iCs/>
        </w:rPr>
        <w:t xml:space="preserve"> 01/06/2006;</w:t>
      </w:r>
    </w:p>
    <w:p w14:paraId="6B39949D" w14:textId="77777777" w:rsidR="00E81CF1" w:rsidRPr="00E54880" w:rsidRDefault="00E81CF1" w:rsidP="00E81CF1">
      <w:pPr>
        <w:pStyle w:val="ListParagraph"/>
        <w:numPr>
          <w:ilvl w:val="0"/>
          <w:numId w:val="48"/>
        </w:numPr>
        <w:spacing w:after="60" w:line="240" w:lineRule="auto"/>
        <w:ind w:left="284" w:firstLine="142"/>
        <w:jc w:val="both"/>
        <w:rPr>
          <w:i/>
          <w:iCs/>
        </w:rPr>
      </w:pPr>
      <w:proofErr w:type="spellStart"/>
      <w:r w:rsidRPr="00E54880">
        <w:rPr>
          <w:i/>
          <w:iCs/>
        </w:rPr>
        <w:t>Căn</w:t>
      </w:r>
      <w:proofErr w:type="spellEnd"/>
      <w:r w:rsidRPr="00E54880">
        <w:rPr>
          <w:i/>
          <w:iCs/>
        </w:rPr>
        <w:t xml:space="preserve"> </w:t>
      </w:r>
      <w:proofErr w:type="spellStart"/>
      <w:r w:rsidRPr="00E54880">
        <w:rPr>
          <w:i/>
          <w:iCs/>
        </w:rPr>
        <w:t>cứ</w:t>
      </w:r>
      <w:proofErr w:type="spellEnd"/>
      <w:r w:rsidRPr="00E54880">
        <w:rPr>
          <w:i/>
          <w:iCs/>
        </w:rPr>
        <w:t xml:space="preserve"> </w:t>
      </w:r>
      <w:proofErr w:type="spellStart"/>
      <w:r w:rsidRPr="00E54880">
        <w:rPr>
          <w:i/>
          <w:iCs/>
        </w:rPr>
        <w:t>Luật</w:t>
      </w:r>
      <w:proofErr w:type="spellEnd"/>
      <w:r w:rsidRPr="00E54880">
        <w:rPr>
          <w:i/>
          <w:iCs/>
        </w:rPr>
        <w:t xml:space="preserve"> Thương </w:t>
      </w:r>
      <w:proofErr w:type="spellStart"/>
      <w:r w:rsidRPr="00E54880">
        <w:rPr>
          <w:i/>
          <w:iCs/>
        </w:rPr>
        <w:t>mại</w:t>
      </w:r>
      <w:proofErr w:type="spellEnd"/>
      <w:r w:rsidRPr="00E54880">
        <w:rPr>
          <w:i/>
          <w:iCs/>
        </w:rPr>
        <w:t xml:space="preserve"> </w:t>
      </w:r>
      <w:proofErr w:type="spellStart"/>
      <w:r w:rsidRPr="00E54880">
        <w:rPr>
          <w:i/>
          <w:iCs/>
        </w:rPr>
        <w:t>của</w:t>
      </w:r>
      <w:proofErr w:type="spellEnd"/>
      <w:r w:rsidRPr="00E54880">
        <w:rPr>
          <w:i/>
          <w:iCs/>
        </w:rPr>
        <w:t xml:space="preserve"> </w:t>
      </w:r>
      <w:proofErr w:type="spellStart"/>
      <w:r w:rsidRPr="00E54880">
        <w:rPr>
          <w:i/>
          <w:iCs/>
        </w:rPr>
        <w:t>nước</w:t>
      </w:r>
      <w:proofErr w:type="spellEnd"/>
      <w:r w:rsidRPr="00E54880">
        <w:rPr>
          <w:i/>
          <w:iCs/>
        </w:rPr>
        <w:t xml:space="preserve"> </w:t>
      </w:r>
      <w:proofErr w:type="spellStart"/>
      <w:r w:rsidRPr="00E54880">
        <w:rPr>
          <w:i/>
          <w:iCs/>
        </w:rPr>
        <w:t>Cộng</w:t>
      </w:r>
      <w:proofErr w:type="spellEnd"/>
      <w:r w:rsidRPr="00E54880">
        <w:rPr>
          <w:i/>
          <w:iCs/>
        </w:rPr>
        <w:t xml:space="preserve"> </w:t>
      </w:r>
      <w:proofErr w:type="spellStart"/>
      <w:r w:rsidRPr="00E54880">
        <w:rPr>
          <w:i/>
          <w:iCs/>
        </w:rPr>
        <w:t>Hòa</w:t>
      </w:r>
      <w:proofErr w:type="spellEnd"/>
      <w:r w:rsidRPr="00E54880">
        <w:rPr>
          <w:i/>
          <w:iCs/>
        </w:rPr>
        <w:t xml:space="preserve"> </w:t>
      </w:r>
      <w:proofErr w:type="spellStart"/>
      <w:r w:rsidRPr="00E54880">
        <w:rPr>
          <w:i/>
          <w:iCs/>
        </w:rPr>
        <w:t>Xã</w:t>
      </w:r>
      <w:proofErr w:type="spellEnd"/>
      <w:r w:rsidRPr="00E54880">
        <w:rPr>
          <w:i/>
          <w:iCs/>
        </w:rPr>
        <w:t xml:space="preserve"> </w:t>
      </w:r>
      <w:proofErr w:type="spellStart"/>
      <w:r w:rsidRPr="00E54880">
        <w:rPr>
          <w:i/>
          <w:iCs/>
        </w:rPr>
        <w:t>Hội</w:t>
      </w:r>
      <w:proofErr w:type="spellEnd"/>
      <w:r w:rsidRPr="00E54880">
        <w:rPr>
          <w:i/>
          <w:iCs/>
        </w:rPr>
        <w:t xml:space="preserve"> </w:t>
      </w:r>
      <w:proofErr w:type="spellStart"/>
      <w:r w:rsidRPr="00E54880">
        <w:rPr>
          <w:i/>
          <w:iCs/>
        </w:rPr>
        <w:t>Chủ</w:t>
      </w:r>
      <w:proofErr w:type="spellEnd"/>
      <w:r w:rsidRPr="00E54880">
        <w:rPr>
          <w:i/>
          <w:iCs/>
        </w:rPr>
        <w:t xml:space="preserve"> Nghĩa Việt Nam, </w:t>
      </w:r>
      <w:proofErr w:type="spellStart"/>
      <w:r w:rsidRPr="00E54880">
        <w:rPr>
          <w:i/>
          <w:iCs/>
        </w:rPr>
        <w:t>được</w:t>
      </w:r>
      <w:proofErr w:type="spellEnd"/>
      <w:r w:rsidRPr="00E54880">
        <w:rPr>
          <w:i/>
          <w:iCs/>
        </w:rPr>
        <w:t xml:space="preserve"> Quốc </w:t>
      </w:r>
      <w:proofErr w:type="spellStart"/>
      <w:r w:rsidRPr="00E54880">
        <w:rPr>
          <w:i/>
          <w:iCs/>
        </w:rPr>
        <w:t>Hội</w:t>
      </w:r>
      <w:proofErr w:type="spellEnd"/>
      <w:r w:rsidRPr="00E54880">
        <w:rPr>
          <w:i/>
          <w:iCs/>
        </w:rPr>
        <w:t xml:space="preserve"> ban </w:t>
      </w:r>
      <w:proofErr w:type="spellStart"/>
      <w:r w:rsidRPr="00E54880">
        <w:rPr>
          <w:i/>
          <w:iCs/>
        </w:rPr>
        <w:t>hành</w:t>
      </w:r>
      <w:proofErr w:type="spellEnd"/>
      <w:r w:rsidRPr="00E54880">
        <w:rPr>
          <w:i/>
          <w:iCs/>
        </w:rPr>
        <w:t xml:space="preserve"> </w:t>
      </w:r>
      <w:proofErr w:type="spellStart"/>
      <w:r w:rsidRPr="00E54880">
        <w:rPr>
          <w:i/>
          <w:iCs/>
        </w:rPr>
        <w:t>ngày</w:t>
      </w:r>
      <w:proofErr w:type="spellEnd"/>
      <w:r w:rsidRPr="00E54880">
        <w:rPr>
          <w:i/>
          <w:iCs/>
        </w:rPr>
        <w:t xml:space="preserve"> 27 </w:t>
      </w:r>
      <w:proofErr w:type="spellStart"/>
      <w:r w:rsidRPr="00E54880">
        <w:rPr>
          <w:i/>
          <w:iCs/>
        </w:rPr>
        <w:t>tháng</w:t>
      </w:r>
      <w:proofErr w:type="spellEnd"/>
      <w:r w:rsidRPr="00E54880">
        <w:rPr>
          <w:i/>
          <w:iCs/>
        </w:rPr>
        <w:t xml:space="preserve"> 06 </w:t>
      </w:r>
      <w:proofErr w:type="spellStart"/>
      <w:r w:rsidRPr="00E54880">
        <w:rPr>
          <w:i/>
          <w:iCs/>
        </w:rPr>
        <w:t>năm</w:t>
      </w:r>
      <w:proofErr w:type="spellEnd"/>
      <w:r w:rsidRPr="00E54880">
        <w:rPr>
          <w:i/>
          <w:iCs/>
        </w:rPr>
        <w:t xml:space="preserve"> 2005, </w:t>
      </w:r>
      <w:proofErr w:type="spellStart"/>
      <w:r w:rsidRPr="00E54880">
        <w:rPr>
          <w:i/>
          <w:iCs/>
        </w:rPr>
        <w:t>có</w:t>
      </w:r>
      <w:proofErr w:type="spellEnd"/>
      <w:r w:rsidRPr="00E54880">
        <w:rPr>
          <w:i/>
          <w:iCs/>
        </w:rPr>
        <w:t xml:space="preserve"> </w:t>
      </w:r>
      <w:proofErr w:type="spellStart"/>
      <w:r w:rsidRPr="00E54880">
        <w:rPr>
          <w:i/>
          <w:iCs/>
        </w:rPr>
        <w:t>hiệu</w:t>
      </w:r>
      <w:proofErr w:type="spellEnd"/>
      <w:r w:rsidRPr="00E54880">
        <w:rPr>
          <w:i/>
          <w:iCs/>
        </w:rPr>
        <w:t xml:space="preserve"> </w:t>
      </w:r>
      <w:proofErr w:type="spellStart"/>
      <w:r w:rsidRPr="00E54880">
        <w:rPr>
          <w:i/>
          <w:iCs/>
        </w:rPr>
        <w:t>lực</w:t>
      </w:r>
      <w:proofErr w:type="spellEnd"/>
      <w:r w:rsidRPr="00E54880">
        <w:rPr>
          <w:i/>
          <w:iCs/>
        </w:rPr>
        <w:t xml:space="preserve"> kể </w:t>
      </w:r>
      <w:proofErr w:type="spellStart"/>
      <w:r w:rsidRPr="00E54880">
        <w:rPr>
          <w:i/>
          <w:iCs/>
        </w:rPr>
        <w:t>từ</w:t>
      </w:r>
      <w:proofErr w:type="spellEnd"/>
      <w:r w:rsidRPr="00E54880">
        <w:rPr>
          <w:i/>
          <w:iCs/>
        </w:rPr>
        <w:t xml:space="preserve"> </w:t>
      </w:r>
      <w:proofErr w:type="spellStart"/>
      <w:r w:rsidRPr="00E54880">
        <w:rPr>
          <w:i/>
          <w:iCs/>
        </w:rPr>
        <w:t>ngày</w:t>
      </w:r>
      <w:proofErr w:type="spellEnd"/>
      <w:r w:rsidRPr="00E54880">
        <w:rPr>
          <w:i/>
          <w:iCs/>
        </w:rPr>
        <w:t xml:space="preserve"> 01/06/2006;</w:t>
      </w:r>
    </w:p>
    <w:p w14:paraId="1B0736DC" w14:textId="77777777" w:rsidR="00E81CF1" w:rsidRPr="00E54880" w:rsidRDefault="00E81CF1" w:rsidP="00E81CF1">
      <w:pPr>
        <w:pStyle w:val="ListParagraph"/>
        <w:numPr>
          <w:ilvl w:val="0"/>
          <w:numId w:val="48"/>
        </w:numPr>
        <w:spacing w:after="60" w:line="240" w:lineRule="auto"/>
        <w:ind w:left="284" w:firstLine="142"/>
        <w:jc w:val="both"/>
        <w:rPr>
          <w:i/>
          <w:iCs/>
        </w:rPr>
      </w:pPr>
      <w:proofErr w:type="spellStart"/>
      <w:r w:rsidRPr="00E54880">
        <w:rPr>
          <w:i/>
          <w:iCs/>
        </w:rPr>
        <w:t>Căn</w:t>
      </w:r>
      <w:proofErr w:type="spellEnd"/>
      <w:r w:rsidRPr="00E54880">
        <w:rPr>
          <w:i/>
          <w:iCs/>
        </w:rPr>
        <w:t xml:space="preserve"> </w:t>
      </w:r>
      <w:proofErr w:type="spellStart"/>
      <w:r w:rsidRPr="00E54880">
        <w:rPr>
          <w:i/>
          <w:iCs/>
        </w:rPr>
        <w:t>cứ</w:t>
      </w:r>
      <w:proofErr w:type="spellEnd"/>
      <w:r w:rsidRPr="00E54880">
        <w:rPr>
          <w:i/>
          <w:iCs/>
        </w:rPr>
        <w:t xml:space="preserve"> </w:t>
      </w:r>
      <w:proofErr w:type="spellStart"/>
      <w:r w:rsidRPr="00E54880">
        <w:rPr>
          <w:i/>
          <w:iCs/>
        </w:rPr>
        <w:t>chức</w:t>
      </w:r>
      <w:proofErr w:type="spellEnd"/>
      <w:r w:rsidRPr="00E54880">
        <w:rPr>
          <w:i/>
          <w:iCs/>
        </w:rPr>
        <w:t xml:space="preserve"> </w:t>
      </w:r>
      <w:proofErr w:type="spellStart"/>
      <w:r w:rsidRPr="00E54880">
        <w:rPr>
          <w:i/>
          <w:iCs/>
        </w:rPr>
        <w:t>năng</w:t>
      </w:r>
      <w:proofErr w:type="spellEnd"/>
      <w:r w:rsidRPr="00E54880">
        <w:rPr>
          <w:i/>
          <w:iCs/>
        </w:rPr>
        <w:t xml:space="preserve">, </w:t>
      </w:r>
      <w:proofErr w:type="spellStart"/>
      <w:r w:rsidRPr="00E54880">
        <w:rPr>
          <w:i/>
          <w:iCs/>
        </w:rPr>
        <w:t>năng</w:t>
      </w:r>
      <w:proofErr w:type="spellEnd"/>
      <w:r w:rsidRPr="00E54880">
        <w:rPr>
          <w:i/>
          <w:iCs/>
        </w:rPr>
        <w:t xml:space="preserve"> </w:t>
      </w:r>
      <w:proofErr w:type="spellStart"/>
      <w:r w:rsidRPr="00E54880">
        <w:rPr>
          <w:i/>
          <w:iCs/>
        </w:rPr>
        <w:t>lực</w:t>
      </w:r>
      <w:proofErr w:type="spellEnd"/>
      <w:r w:rsidRPr="00E54880">
        <w:rPr>
          <w:i/>
          <w:iCs/>
        </w:rPr>
        <w:t xml:space="preserve"> </w:t>
      </w:r>
      <w:proofErr w:type="spellStart"/>
      <w:r w:rsidRPr="00E54880">
        <w:rPr>
          <w:i/>
          <w:iCs/>
        </w:rPr>
        <w:t>và</w:t>
      </w:r>
      <w:proofErr w:type="spellEnd"/>
      <w:r w:rsidRPr="00E54880">
        <w:rPr>
          <w:i/>
          <w:iCs/>
        </w:rPr>
        <w:t xml:space="preserve"> </w:t>
      </w:r>
      <w:proofErr w:type="spellStart"/>
      <w:r w:rsidRPr="00E54880">
        <w:rPr>
          <w:i/>
          <w:iCs/>
        </w:rPr>
        <w:t>nhu</w:t>
      </w:r>
      <w:proofErr w:type="spellEnd"/>
      <w:r w:rsidRPr="00E54880">
        <w:rPr>
          <w:i/>
          <w:iCs/>
        </w:rPr>
        <w:t xml:space="preserve"> </w:t>
      </w:r>
      <w:proofErr w:type="spellStart"/>
      <w:r w:rsidRPr="00E54880">
        <w:rPr>
          <w:i/>
          <w:iCs/>
        </w:rPr>
        <w:t>cầu</w:t>
      </w:r>
      <w:proofErr w:type="spellEnd"/>
      <w:r w:rsidRPr="00E54880">
        <w:rPr>
          <w:i/>
          <w:iCs/>
        </w:rPr>
        <w:t xml:space="preserve"> </w:t>
      </w:r>
      <w:proofErr w:type="spellStart"/>
      <w:r w:rsidRPr="00E54880">
        <w:rPr>
          <w:i/>
          <w:iCs/>
        </w:rPr>
        <w:t>của</w:t>
      </w:r>
      <w:proofErr w:type="spellEnd"/>
      <w:r w:rsidRPr="00E54880">
        <w:rPr>
          <w:i/>
          <w:iCs/>
        </w:rPr>
        <w:t xml:space="preserve"> </w:t>
      </w:r>
      <w:proofErr w:type="spellStart"/>
      <w:r w:rsidRPr="00E54880">
        <w:rPr>
          <w:i/>
          <w:iCs/>
        </w:rPr>
        <w:t>hai</w:t>
      </w:r>
      <w:proofErr w:type="spellEnd"/>
      <w:r w:rsidRPr="00E54880">
        <w:rPr>
          <w:i/>
          <w:iCs/>
        </w:rPr>
        <w:t xml:space="preserve"> </w:t>
      </w:r>
      <w:proofErr w:type="spellStart"/>
      <w:r w:rsidRPr="00E54880">
        <w:rPr>
          <w:i/>
          <w:iCs/>
        </w:rPr>
        <w:t>bên</w:t>
      </w:r>
      <w:proofErr w:type="spellEnd"/>
      <w:r w:rsidRPr="00E54880">
        <w:rPr>
          <w:i/>
          <w:iCs/>
        </w:rPr>
        <w:t>.</w:t>
      </w:r>
    </w:p>
    <w:p w14:paraId="7ED05814" w14:textId="77777777" w:rsidR="00E81CF1" w:rsidRPr="00E54880" w:rsidRDefault="00E81CF1" w:rsidP="00E81CF1">
      <w:pPr>
        <w:pStyle w:val="ListParagraph"/>
        <w:spacing w:after="60" w:line="240" w:lineRule="auto"/>
        <w:ind w:left="284" w:firstLine="283"/>
        <w:jc w:val="both"/>
      </w:pPr>
    </w:p>
    <w:p w14:paraId="19D00662" w14:textId="71840FBA" w:rsidR="00E81CF1" w:rsidRPr="00E54880" w:rsidRDefault="00E81CF1" w:rsidP="00E81CF1">
      <w:pPr>
        <w:spacing w:after="60" w:line="240" w:lineRule="auto"/>
        <w:ind w:firstLine="567"/>
        <w:jc w:val="both"/>
      </w:pPr>
      <w:proofErr w:type="spellStart"/>
      <w:r w:rsidRPr="00E54880">
        <w:t>Hôm</w:t>
      </w:r>
      <w:proofErr w:type="spellEnd"/>
      <w:r w:rsidRPr="00E54880">
        <w:t xml:space="preserve"> nay, </w:t>
      </w:r>
      <w:proofErr w:type="spellStart"/>
      <w:r w:rsidRPr="00E54880">
        <w:t>ngày</w:t>
      </w:r>
      <w:proofErr w:type="spellEnd"/>
      <w:r w:rsidRPr="00E54880">
        <w:t xml:space="preserve">    </w:t>
      </w:r>
      <w:proofErr w:type="spellStart"/>
      <w:r w:rsidRPr="00E54880">
        <w:t>tháng</w:t>
      </w:r>
      <w:proofErr w:type="spellEnd"/>
      <w:r w:rsidRPr="00E54880">
        <w:t xml:space="preserve">    </w:t>
      </w:r>
      <w:proofErr w:type="spellStart"/>
      <w:r w:rsidRPr="00E54880">
        <w:t>năm</w:t>
      </w:r>
      <w:proofErr w:type="spellEnd"/>
      <w:r w:rsidRPr="00E54880">
        <w:t xml:space="preserve"> 202… </w:t>
      </w:r>
      <w:proofErr w:type="spellStart"/>
      <w:r w:rsidRPr="00E54880">
        <w:t>tại</w:t>
      </w:r>
      <w:proofErr w:type="spellEnd"/>
      <w:r w:rsidRPr="00E54880">
        <w:t xml:space="preserve"> </w:t>
      </w:r>
      <w:proofErr w:type="spellStart"/>
      <w:r w:rsidRPr="00E54880">
        <w:t>thôn</w:t>
      </w:r>
      <w:proofErr w:type="spellEnd"/>
      <w:r w:rsidRPr="00E54880">
        <w:t xml:space="preserve"> </w:t>
      </w:r>
      <w:r w:rsidRPr="00E54880">
        <w:rPr>
          <w:noProof/>
        </w:rPr>
        <w:t>…</w:t>
      </w:r>
      <w:r w:rsidR="00111B2A">
        <w:rPr>
          <w:noProof/>
        </w:rPr>
        <w:t>...</w:t>
      </w:r>
      <w:r w:rsidRPr="00E54880">
        <w:rPr>
          <w:noProof/>
        </w:rPr>
        <w:t>…., xã …</w:t>
      </w:r>
      <w:r w:rsidR="00111B2A">
        <w:rPr>
          <w:noProof/>
        </w:rPr>
        <w:t>…</w:t>
      </w:r>
      <w:r w:rsidR="004B3414" w:rsidRPr="00E54880">
        <w:rPr>
          <w:noProof/>
        </w:rPr>
        <w:t>…………</w:t>
      </w:r>
      <w:r w:rsidRPr="00E54880">
        <w:rPr>
          <w:noProof/>
        </w:rPr>
        <w:t xml:space="preserve">, tỉnh </w:t>
      </w:r>
      <w:r w:rsidR="004B3414" w:rsidRPr="00E54880">
        <w:rPr>
          <w:noProof/>
        </w:rPr>
        <w:t>……………</w:t>
      </w:r>
      <w:r w:rsidRPr="00E54880">
        <w:t xml:space="preserve">; </w:t>
      </w:r>
      <w:proofErr w:type="spellStart"/>
      <w:r w:rsidRPr="00E54880">
        <w:t>chúng</w:t>
      </w:r>
      <w:proofErr w:type="spellEnd"/>
      <w:r w:rsidRPr="00E54880">
        <w:t xml:space="preserve"> </w:t>
      </w:r>
      <w:proofErr w:type="spellStart"/>
      <w:r w:rsidRPr="00E54880">
        <w:t>tôi</w:t>
      </w:r>
      <w:proofErr w:type="spellEnd"/>
      <w:r w:rsidRPr="00E54880">
        <w:t xml:space="preserve"> </w:t>
      </w:r>
      <w:proofErr w:type="spellStart"/>
      <w:r w:rsidRPr="00E54880">
        <w:t>gồm</w:t>
      </w:r>
      <w:proofErr w:type="spellEnd"/>
      <w:r w:rsidRPr="00E54880">
        <w:t xml:space="preserve"> </w:t>
      </w:r>
      <w:proofErr w:type="spellStart"/>
      <w:r w:rsidRPr="00E54880">
        <w:t>có</w:t>
      </w:r>
      <w:proofErr w:type="spellEnd"/>
      <w:r w:rsidRPr="00E54880">
        <w:t>:</w:t>
      </w:r>
    </w:p>
    <w:p w14:paraId="5C918EAE" w14:textId="77777777" w:rsidR="00E81CF1" w:rsidRPr="00E54880" w:rsidRDefault="00E81CF1" w:rsidP="00E81CF1">
      <w:pPr>
        <w:pStyle w:val="ListParagraph"/>
        <w:spacing w:after="60" w:line="240" w:lineRule="auto"/>
        <w:ind w:left="0" w:firstLine="567"/>
        <w:jc w:val="both"/>
        <w:rPr>
          <w:b/>
        </w:rPr>
      </w:pPr>
      <w:r w:rsidRPr="00E54880">
        <w:rPr>
          <w:b/>
        </w:rPr>
        <w:t xml:space="preserve">I/ </w:t>
      </w:r>
      <w:proofErr w:type="spellStart"/>
      <w:r w:rsidRPr="00E54880">
        <w:rPr>
          <w:b/>
        </w:rPr>
        <w:t>Đại</w:t>
      </w:r>
      <w:proofErr w:type="spellEnd"/>
      <w:r w:rsidRPr="00E54880">
        <w:rPr>
          <w:b/>
        </w:rPr>
        <w:t xml:space="preserve"> </w:t>
      </w:r>
      <w:proofErr w:type="spellStart"/>
      <w:r w:rsidRPr="00E54880">
        <w:rPr>
          <w:b/>
        </w:rPr>
        <w:t>diện</w:t>
      </w:r>
      <w:proofErr w:type="spellEnd"/>
      <w:r w:rsidRPr="00E54880">
        <w:rPr>
          <w:b/>
        </w:rPr>
        <w:t xml:space="preserve"> </w:t>
      </w:r>
      <w:proofErr w:type="spellStart"/>
      <w:r w:rsidRPr="00E54880">
        <w:rPr>
          <w:b/>
        </w:rPr>
        <w:t>bên</w:t>
      </w:r>
      <w:proofErr w:type="spellEnd"/>
      <w:r w:rsidRPr="00E54880">
        <w:rPr>
          <w:b/>
        </w:rPr>
        <w:t xml:space="preserve"> A</w:t>
      </w:r>
      <w:r w:rsidRPr="00E54880">
        <w:rPr>
          <w:b/>
          <w:lang w:val="vi-VN"/>
        </w:rPr>
        <w:t xml:space="preserve"> (</w:t>
      </w:r>
      <w:proofErr w:type="spellStart"/>
      <w:r w:rsidRPr="00E54880">
        <w:rPr>
          <w:b/>
        </w:rPr>
        <w:t>Chủ</w:t>
      </w:r>
      <w:proofErr w:type="spellEnd"/>
      <w:r w:rsidRPr="00E54880">
        <w:rPr>
          <w:b/>
        </w:rPr>
        <w:t xml:space="preserve"> </w:t>
      </w:r>
      <w:proofErr w:type="spellStart"/>
      <w:r w:rsidRPr="00E54880">
        <w:rPr>
          <w:b/>
        </w:rPr>
        <w:t>rừng</w:t>
      </w:r>
      <w:proofErr w:type="spellEnd"/>
      <w:r w:rsidRPr="00E54880">
        <w:rPr>
          <w:b/>
          <w:lang w:val="vi-VN"/>
        </w:rPr>
        <w:t>)</w:t>
      </w:r>
    </w:p>
    <w:p w14:paraId="571B8213" w14:textId="27227759" w:rsidR="00E81CF1" w:rsidRPr="00E54880" w:rsidRDefault="00E81CF1" w:rsidP="00E81CF1">
      <w:pPr>
        <w:pStyle w:val="ListParagraph"/>
        <w:numPr>
          <w:ilvl w:val="0"/>
          <w:numId w:val="47"/>
        </w:numPr>
        <w:tabs>
          <w:tab w:val="left" w:pos="851"/>
          <w:tab w:val="left" w:pos="5670"/>
        </w:tabs>
        <w:spacing w:after="60" w:line="240" w:lineRule="auto"/>
        <w:ind w:left="0" w:firstLine="567"/>
      </w:pPr>
      <w:proofErr w:type="spellStart"/>
      <w:r w:rsidRPr="00E54880">
        <w:t>Ông</w:t>
      </w:r>
      <w:proofErr w:type="spellEnd"/>
      <w:r w:rsidRPr="00E54880">
        <w:t>(</w:t>
      </w:r>
      <w:proofErr w:type="spellStart"/>
      <w:r w:rsidRPr="00E54880">
        <w:t>bà</w:t>
      </w:r>
      <w:proofErr w:type="spellEnd"/>
      <w:r w:rsidRPr="00E54880">
        <w:t>):</w:t>
      </w:r>
      <w:r w:rsidRPr="00E54880">
        <w:rPr>
          <w:noProof/>
        </w:rPr>
        <w:t xml:space="preserve"> </w:t>
      </w:r>
      <w:r w:rsidRPr="00E54880">
        <w:rPr>
          <w:b/>
          <w:noProof/>
        </w:rPr>
        <w:t>&lt;Họ và tên chủ rừng</w:t>
      </w:r>
      <w:r w:rsidR="002F5DEB">
        <w:rPr>
          <w:b/>
          <w:noProof/>
        </w:rPr>
        <w:t>&gt;</w:t>
      </w:r>
      <w:r w:rsidRPr="00E54880">
        <w:tab/>
      </w:r>
    </w:p>
    <w:p w14:paraId="5559FD13" w14:textId="7049525E" w:rsidR="00E81CF1" w:rsidRPr="00E54880" w:rsidRDefault="00E81CF1" w:rsidP="00E81CF1">
      <w:pPr>
        <w:pStyle w:val="ListParagraph"/>
        <w:numPr>
          <w:ilvl w:val="0"/>
          <w:numId w:val="47"/>
        </w:numPr>
        <w:tabs>
          <w:tab w:val="left" w:pos="851"/>
          <w:tab w:val="left" w:pos="6237"/>
        </w:tabs>
        <w:spacing w:after="60" w:line="240" w:lineRule="auto"/>
        <w:ind w:left="0" w:firstLine="567"/>
      </w:pPr>
      <w:proofErr w:type="spellStart"/>
      <w:r w:rsidRPr="00E54880">
        <w:t>Địa</w:t>
      </w:r>
      <w:proofErr w:type="spellEnd"/>
      <w:r w:rsidRPr="00E54880">
        <w:t xml:space="preserve"> </w:t>
      </w:r>
      <w:proofErr w:type="spellStart"/>
      <w:r w:rsidRPr="00E54880">
        <w:t>chỉ</w:t>
      </w:r>
      <w:proofErr w:type="spellEnd"/>
      <w:r w:rsidRPr="00E54880">
        <w:t>: ………………………………………</w:t>
      </w:r>
      <w:r w:rsidR="007022A3">
        <w:t>……………………..</w:t>
      </w:r>
      <w:r w:rsidRPr="00E54880">
        <w:t>……………….</w:t>
      </w:r>
    </w:p>
    <w:p w14:paraId="784EAA80" w14:textId="446D4F0D" w:rsidR="00E81CF1" w:rsidRPr="00E54880" w:rsidRDefault="00AE579D" w:rsidP="00E81CF1">
      <w:pPr>
        <w:pStyle w:val="ListParagraph"/>
        <w:numPr>
          <w:ilvl w:val="0"/>
          <w:numId w:val="47"/>
        </w:numPr>
        <w:tabs>
          <w:tab w:val="left" w:pos="851"/>
          <w:tab w:val="left" w:pos="3969"/>
          <w:tab w:val="left" w:pos="7088"/>
        </w:tabs>
        <w:spacing w:after="60" w:line="240" w:lineRule="auto"/>
        <w:ind w:left="0" w:firstLine="567"/>
        <w:rPr>
          <w:b/>
        </w:rPr>
      </w:pPr>
      <w:r>
        <w:t xml:space="preserve">CCCD </w:t>
      </w:r>
      <w:proofErr w:type="spellStart"/>
      <w:r w:rsidR="00E81CF1" w:rsidRPr="00E54880">
        <w:t>số</w:t>
      </w:r>
      <w:proofErr w:type="spellEnd"/>
      <w:r w:rsidR="00E81CF1" w:rsidRPr="00E54880">
        <w:t>:                            ;</w:t>
      </w:r>
      <w:proofErr w:type="spellStart"/>
      <w:r w:rsidR="00E81CF1" w:rsidRPr="00E54880">
        <w:t>Ngày</w:t>
      </w:r>
      <w:proofErr w:type="spellEnd"/>
      <w:r w:rsidR="00E81CF1" w:rsidRPr="00E54880">
        <w:t xml:space="preserve"> </w:t>
      </w:r>
      <w:proofErr w:type="spellStart"/>
      <w:r w:rsidR="00E81CF1" w:rsidRPr="00E54880">
        <w:t>cấp</w:t>
      </w:r>
      <w:proofErr w:type="spellEnd"/>
      <w:r w:rsidR="00E81CF1" w:rsidRPr="00E54880">
        <w:t xml:space="preserve">         </w:t>
      </w:r>
      <w:r w:rsidR="007022A3">
        <w:t xml:space="preserve">  </w:t>
      </w:r>
      <w:r w:rsidR="00E81CF1" w:rsidRPr="00E54880">
        <w:t xml:space="preserve">  </w:t>
      </w:r>
      <w:r w:rsidR="007022A3">
        <w:t xml:space="preserve">    </w:t>
      </w:r>
      <w:r w:rsidR="00E81CF1" w:rsidRPr="00E54880">
        <w:t xml:space="preserve">      ;</w:t>
      </w:r>
      <w:proofErr w:type="spellStart"/>
      <w:r w:rsidR="00E81CF1" w:rsidRPr="00E54880">
        <w:t>Nơi</w:t>
      </w:r>
      <w:proofErr w:type="spellEnd"/>
      <w:r w:rsidR="00E81CF1" w:rsidRPr="00E54880">
        <w:t xml:space="preserve"> </w:t>
      </w:r>
      <w:proofErr w:type="spellStart"/>
      <w:r w:rsidR="00E81CF1" w:rsidRPr="00E54880">
        <w:t>cấp</w:t>
      </w:r>
      <w:proofErr w:type="spellEnd"/>
      <w:r w:rsidR="00E81CF1" w:rsidRPr="00E54880">
        <w:t xml:space="preserve">:  </w:t>
      </w:r>
    </w:p>
    <w:p w14:paraId="7CEFE037" w14:textId="5CD41DE7" w:rsidR="00E81CF1" w:rsidRPr="00E54880" w:rsidRDefault="00E81CF1" w:rsidP="00E81CF1">
      <w:pPr>
        <w:pStyle w:val="ListParagraph"/>
        <w:tabs>
          <w:tab w:val="left" w:pos="851"/>
          <w:tab w:val="left" w:pos="3969"/>
          <w:tab w:val="left" w:pos="7088"/>
        </w:tabs>
        <w:spacing w:after="60" w:line="240" w:lineRule="auto"/>
        <w:ind w:left="567"/>
        <w:rPr>
          <w:b/>
        </w:rPr>
      </w:pPr>
      <w:r w:rsidRPr="00E54880">
        <w:rPr>
          <w:b/>
          <w:bCs/>
        </w:rPr>
        <w:t>II/</w:t>
      </w:r>
      <w:r w:rsidRPr="00E54880">
        <w:t xml:space="preserve"> </w:t>
      </w:r>
      <w:proofErr w:type="spellStart"/>
      <w:r w:rsidRPr="00E54880">
        <w:rPr>
          <w:b/>
        </w:rPr>
        <w:t>Đại</w:t>
      </w:r>
      <w:proofErr w:type="spellEnd"/>
      <w:r w:rsidRPr="00E54880">
        <w:rPr>
          <w:b/>
        </w:rPr>
        <w:t xml:space="preserve"> </w:t>
      </w:r>
      <w:proofErr w:type="spellStart"/>
      <w:r w:rsidRPr="00E54880">
        <w:rPr>
          <w:b/>
        </w:rPr>
        <w:t>diện</w:t>
      </w:r>
      <w:proofErr w:type="spellEnd"/>
      <w:r w:rsidRPr="00E54880">
        <w:rPr>
          <w:b/>
        </w:rPr>
        <w:t xml:space="preserve"> </w:t>
      </w:r>
      <w:proofErr w:type="spellStart"/>
      <w:r w:rsidRPr="00E54880">
        <w:rPr>
          <w:b/>
        </w:rPr>
        <w:t>bên</w:t>
      </w:r>
      <w:proofErr w:type="spellEnd"/>
      <w:r w:rsidRPr="00E54880">
        <w:rPr>
          <w:b/>
          <w:lang w:val="vi-VN"/>
        </w:rPr>
        <w:t xml:space="preserve"> B (</w:t>
      </w:r>
      <w:proofErr w:type="spellStart"/>
      <w:r w:rsidRPr="00E54880">
        <w:rPr>
          <w:b/>
        </w:rPr>
        <w:t>Đơn</w:t>
      </w:r>
      <w:proofErr w:type="spellEnd"/>
      <w:r w:rsidRPr="00E54880">
        <w:rPr>
          <w:b/>
        </w:rPr>
        <w:t xml:space="preserve"> </w:t>
      </w:r>
      <w:proofErr w:type="spellStart"/>
      <w:r w:rsidRPr="00E54880">
        <w:rPr>
          <w:b/>
        </w:rPr>
        <w:t>vị</w:t>
      </w:r>
      <w:proofErr w:type="spellEnd"/>
      <w:r w:rsidRPr="00E54880">
        <w:rPr>
          <w:b/>
        </w:rPr>
        <w:t xml:space="preserve"> Khai </w:t>
      </w:r>
      <w:proofErr w:type="spellStart"/>
      <w:r w:rsidRPr="00E54880">
        <w:rPr>
          <w:b/>
        </w:rPr>
        <w:t>thác</w:t>
      </w:r>
      <w:proofErr w:type="spellEnd"/>
      <w:r w:rsidR="002F5DEB">
        <w:rPr>
          <w:b/>
        </w:rPr>
        <w:t xml:space="preserve"> </w:t>
      </w:r>
      <w:r w:rsidRPr="00E54880">
        <w:rPr>
          <w:b/>
        </w:rPr>
        <w:t>-</w:t>
      </w:r>
      <w:r w:rsidR="002F5DEB">
        <w:rPr>
          <w:b/>
        </w:rPr>
        <w:t xml:space="preserve"> </w:t>
      </w:r>
      <w:proofErr w:type="spellStart"/>
      <w:r w:rsidRPr="00E54880">
        <w:rPr>
          <w:b/>
        </w:rPr>
        <w:t>Vận</w:t>
      </w:r>
      <w:proofErr w:type="spellEnd"/>
      <w:r w:rsidRPr="00E54880">
        <w:rPr>
          <w:b/>
        </w:rPr>
        <w:t xml:space="preserve"> </w:t>
      </w:r>
      <w:proofErr w:type="spellStart"/>
      <w:r w:rsidRPr="00E54880">
        <w:rPr>
          <w:b/>
        </w:rPr>
        <w:t>chuyển</w:t>
      </w:r>
      <w:proofErr w:type="spellEnd"/>
      <w:r w:rsidRPr="00E54880">
        <w:rPr>
          <w:b/>
          <w:lang w:val="vi-VN"/>
        </w:rPr>
        <w:t>)</w:t>
      </w:r>
    </w:p>
    <w:p w14:paraId="19799797" w14:textId="77777777" w:rsidR="00E81CF1" w:rsidRPr="00E54880" w:rsidRDefault="00E81CF1" w:rsidP="00E81CF1">
      <w:pPr>
        <w:pStyle w:val="ListParagraph"/>
        <w:numPr>
          <w:ilvl w:val="0"/>
          <w:numId w:val="47"/>
        </w:numPr>
        <w:tabs>
          <w:tab w:val="left" w:pos="851"/>
          <w:tab w:val="left" w:pos="5670"/>
        </w:tabs>
        <w:spacing w:after="60" w:line="240" w:lineRule="auto"/>
        <w:ind w:left="0" w:firstLine="567"/>
      </w:pPr>
      <w:proofErr w:type="spellStart"/>
      <w:r w:rsidRPr="00E54880">
        <w:t>Ông</w:t>
      </w:r>
      <w:proofErr w:type="spellEnd"/>
      <w:r w:rsidRPr="00E54880">
        <w:t>(</w:t>
      </w:r>
      <w:proofErr w:type="spellStart"/>
      <w:r w:rsidRPr="00E54880">
        <w:t>bà</w:t>
      </w:r>
      <w:proofErr w:type="spellEnd"/>
      <w:r w:rsidRPr="00E54880">
        <w:t xml:space="preserve">): </w:t>
      </w:r>
      <w:r w:rsidRPr="00E54880">
        <w:rPr>
          <w:b/>
          <w:noProof/>
        </w:rPr>
        <w:t>&lt;Họ và tên chủ thầu&gt;</w:t>
      </w:r>
    </w:p>
    <w:p w14:paraId="68B94E33" w14:textId="649FE76C" w:rsidR="00E81CF1" w:rsidRPr="00E54880" w:rsidRDefault="00E81CF1" w:rsidP="00E81CF1">
      <w:pPr>
        <w:pStyle w:val="ListParagraph"/>
        <w:numPr>
          <w:ilvl w:val="0"/>
          <w:numId w:val="47"/>
        </w:numPr>
        <w:tabs>
          <w:tab w:val="left" w:pos="851"/>
          <w:tab w:val="left" w:pos="6237"/>
        </w:tabs>
        <w:spacing w:after="60" w:line="240" w:lineRule="auto"/>
        <w:ind w:left="0" w:firstLine="567"/>
      </w:pPr>
      <w:proofErr w:type="spellStart"/>
      <w:r w:rsidRPr="00E54880">
        <w:t>Địa</w:t>
      </w:r>
      <w:proofErr w:type="spellEnd"/>
      <w:r w:rsidRPr="00E54880">
        <w:t xml:space="preserve"> </w:t>
      </w:r>
      <w:proofErr w:type="spellStart"/>
      <w:r w:rsidRPr="00E54880">
        <w:t>chỉ</w:t>
      </w:r>
      <w:proofErr w:type="spellEnd"/>
      <w:r w:rsidRPr="00E54880">
        <w:t>:</w:t>
      </w:r>
      <w:r w:rsidR="002F5DEB">
        <w:t>………………</w:t>
      </w:r>
      <w:proofErr w:type="spellStart"/>
      <w:r w:rsidR="00111B2A">
        <w:rPr>
          <w:noProof/>
        </w:rPr>
        <w:t>Xã</w:t>
      </w:r>
      <w:proofErr w:type="spellEnd"/>
      <w:r w:rsidRPr="00E54880">
        <w:rPr>
          <w:noProof/>
        </w:rPr>
        <w:t>………</w:t>
      </w:r>
      <w:r w:rsidR="007022A3">
        <w:rPr>
          <w:noProof/>
        </w:rPr>
        <w:t>………..</w:t>
      </w:r>
      <w:r w:rsidRPr="00E54880">
        <w:rPr>
          <w:noProof/>
        </w:rPr>
        <w:t>….., tỉnh ………</w:t>
      </w:r>
      <w:r w:rsidR="007022A3">
        <w:rPr>
          <w:noProof/>
        </w:rPr>
        <w:t>…….</w:t>
      </w:r>
      <w:r w:rsidRPr="00E54880">
        <w:rPr>
          <w:noProof/>
        </w:rPr>
        <w:t>……..</w:t>
      </w:r>
    </w:p>
    <w:p w14:paraId="27F9EC45" w14:textId="5BBBD542" w:rsidR="00E81CF1" w:rsidRPr="00E54880" w:rsidRDefault="007022A3" w:rsidP="00E81CF1">
      <w:pPr>
        <w:pStyle w:val="ListParagraph"/>
        <w:numPr>
          <w:ilvl w:val="0"/>
          <w:numId w:val="47"/>
        </w:numPr>
        <w:tabs>
          <w:tab w:val="left" w:pos="851"/>
          <w:tab w:val="left" w:pos="3969"/>
          <w:tab w:val="left" w:pos="7088"/>
        </w:tabs>
        <w:spacing w:after="60" w:line="240" w:lineRule="auto"/>
        <w:ind w:left="0" w:firstLine="567"/>
      </w:pPr>
      <w:r>
        <w:t>CCCD</w:t>
      </w:r>
      <w:r w:rsidR="00E81CF1" w:rsidRPr="00E54880">
        <w:t xml:space="preserve"> </w:t>
      </w:r>
      <w:proofErr w:type="spellStart"/>
      <w:r w:rsidR="00E81CF1" w:rsidRPr="00E54880">
        <w:t>số</w:t>
      </w:r>
      <w:proofErr w:type="spellEnd"/>
      <w:r w:rsidR="00E81CF1" w:rsidRPr="00E54880">
        <w:t xml:space="preserve">:                         </w:t>
      </w:r>
      <w:r>
        <w:t xml:space="preserve">     </w:t>
      </w:r>
      <w:r w:rsidR="00E81CF1" w:rsidRPr="00E54880">
        <w:t xml:space="preserve">   ; </w:t>
      </w:r>
      <w:proofErr w:type="spellStart"/>
      <w:r w:rsidR="00E81CF1" w:rsidRPr="00E54880">
        <w:t>Ngày</w:t>
      </w:r>
      <w:proofErr w:type="spellEnd"/>
      <w:r w:rsidR="00E81CF1" w:rsidRPr="00E54880">
        <w:t xml:space="preserve"> </w:t>
      </w:r>
      <w:proofErr w:type="spellStart"/>
      <w:r w:rsidR="00E81CF1" w:rsidRPr="00E54880">
        <w:t>cấp</w:t>
      </w:r>
      <w:proofErr w:type="spellEnd"/>
      <w:r w:rsidR="00E81CF1" w:rsidRPr="00E54880">
        <w:t xml:space="preserve">:       </w:t>
      </w:r>
      <w:r>
        <w:t xml:space="preserve">   </w:t>
      </w:r>
      <w:r w:rsidR="00E81CF1" w:rsidRPr="00E54880">
        <w:t xml:space="preserve">      </w:t>
      </w:r>
      <w:r>
        <w:t xml:space="preserve">      </w:t>
      </w:r>
      <w:r w:rsidR="00E81CF1" w:rsidRPr="00E54880">
        <w:t xml:space="preserve"> ;</w:t>
      </w:r>
      <w:proofErr w:type="spellStart"/>
      <w:r w:rsidR="00E81CF1" w:rsidRPr="00E54880">
        <w:t>Nơi</w:t>
      </w:r>
      <w:proofErr w:type="spellEnd"/>
      <w:r w:rsidR="00E81CF1" w:rsidRPr="00E54880">
        <w:t xml:space="preserve"> </w:t>
      </w:r>
      <w:proofErr w:type="spellStart"/>
      <w:r w:rsidR="00E81CF1" w:rsidRPr="00E54880">
        <w:t>cấp</w:t>
      </w:r>
      <w:proofErr w:type="spellEnd"/>
      <w:r w:rsidR="00E81CF1" w:rsidRPr="00E54880">
        <w:t xml:space="preserve">:         </w:t>
      </w:r>
    </w:p>
    <w:p w14:paraId="39E9E291" w14:textId="77777777" w:rsidR="00E81CF1" w:rsidRPr="00E54880" w:rsidRDefault="00E81CF1" w:rsidP="00E81CF1">
      <w:pPr>
        <w:tabs>
          <w:tab w:val="left" w:pos="851"/>
          <w:tab w:val="left" w:pos="3969"/>
          <w:tab w:val="left" w:pos="7088"/>
        </w:tabs>
        <w:spacing w:after="60" w:line="240" w:lineRule="auto"/>
        <w:ind w:firstLine="567"/>
        <w:jc w:val="both"/>
      </w:pPr>
      <w:r w:rsidRPr="00E54880">
        <w:t xml:space="preserve">  Sau </w:t>
      </w:r>
      <w:proofErr w:type="spellStart"/>
      <w:r w:rsidRPr="00E54880">
        <w:t>khi</w:t>
      </w:r>
      <w:proofErr w:type="spellEnd"/>
      <w:r w:rsidRPr="00E54880">
        <w:t xml:space="preserve"> </w:t>
      </w:r>
      <w:proofErr w:type="spellStart"/>
      <w:r w:rsidRPr="00E54880">
        <w:t>bàn</w:t>
      </w:r>
      <w:proofErr w:type="spellEnd"/>
      <w:r w:rsidRPr="00E54880">
        <w:t xml:space="preserve"> </w:t>
      </w:r>
      <w:proofErr w:type="spellStart"/>
      <w:r w:rsidRPr="00E54880">
        <w:t>bạc</w:t>
      </w:r>
      <w:proofErr w:type="spellEnd"/>
      <w:r w:rsidRPr="00E54880">
        <w:t xml:space="preserve">, </w:t>
      </w:r>
      <w:proofErr w:type="spellStart"/>
      <w:r w:rsidRPr="00E54880">
        <w:t>hai</w:t>
      </w:r>
      <w:proofErr w:type="spellEnd"/>
      <w:r w:rsidRPr="00E54880">
        <w:t xml:space="preserve"> </w:t>
      </w:r>
      <w:proofErr w:type="spellStart"/>
      <w:r w:rsidRPr="00E54880">
        <w:t>bên</w:t>
      </w:r>
      <w:proofErr w:type="spellEnd"/>
      <w:r w:rsidRPr="00E54880">
        <w:t xml:space="preserve"> </w:t>
      </w:r>
      <w:proofErr w:type="spellStart"/>
      <w:r w:rsidRPr="00E54880">
        <w:t>thỏa</w:t>
      </w:r>
      <w:proofErr w:type="spellEnd"/>
      <w:r w:rsidRPr="00E54880">
        <w:t xml:space="preserve"> </w:t>
      </w:r>
      <w:proofErr w:type="spellStart"/>
      <w:r w:rsidRPr="00E54880">
        <w:t>thuận</w:t>
      </w:r>
      <w:proofErr w:type="spellEnd"/>
      <w:r w:rsidRPr="00E54880">
        <w:t xml:space="preserve"> </w:t>
      </w:r>
      <w:proofErr w:type="spellStart"/>
      <w:r w:rsidRPr="00E54880">
        <w:t>thống</w:t>
      </w:r>
      <w:proofErr w:type="spellEnd"/>
      <w:r w:rsidRPr="00E54880">
        <w:t xml:space="preserve"> </w:t>
      </w:r>
      <w:proofErr w:type="spellStart"/>
      <w:r w:rsidRPr="00E54880">
        <w:t>nhất</w:t>
      </w:r>
      <w:proofErr w:type="spellEnd"/>
      <w:r w:rsidRPr="00E54880">
        <w:t xml:space="preserve"> </w:t>
      </w:r>
      <w:proofErr w:type="spellStart"/>
      <w:r w:rsidRPr="00E54880">
        <w:t>nội</w:t>
      </w:r>
      <w:proofErr w:type="spellEnd"/>
      <w:r w:rsidRPr="00E54880">
        <w:t xml:space="preserve"> dung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cụ</w:t>
      </w:r>
      <w:proofErr w:type="spellEnd"/>
      <w:r w:rsidRPr="00E54880">
        <w:t xml:space="preserve"> </w:t>
      </w:r>
      <w:proofErr w:type="spellStart"/>
      <w:r w:rsidRPr="00E54880">
        <w:t>thể</w:t>
      </w:r>
      <w:proofErr w:type="spellEnd"/>
      <w:r w:rsidRPr="00E54880">
        <w:t xml:space="preserve"> </w:t>
      </w:r>
      <w:proofErr w:type="spellStart"/>
      <w:r w:rsidRPr="00E54880">
        <w:t>như</w:t>
      </w:r>
      <w:proofErr w:type="spellEnd"/>
      <w:r w:rsidRPr="00E54880">
        <w:t xml:space="preserve"> </w:t>
      </w:r>
      <w:proofErr w:type="spellStart"/>
      <w:r w:rsidRPr="00E54880">
        <w:t>sau</w:t>
      </w:r>
      <w:proofErr w:type="spellEnd"/>
      <w:r w:rsidRPr="00E54880">
        <w:t>:</w:t>
      </w:r>
    </w:p>
    <w:p w14:paraId="5CA5A3CC" w14:textId="77777777" w:rsidR="00E81CF1" w:rsidRPr="00E54880" w:rsidRDefault="00E81CF1" w:rsidP="00E81CF1">
      <w:pPr>
        <w:tabs>
          <w:tab w:val="left" w:pos="851"/>
        </w:tabs>
        <w:spacing w:after="60" w:line="240" w:lineRule="auto"/>
        <w:ind w:firstLine="567"/>
        <w:jc w:val="both"/>
      </w:pPr>
      <w:proofErr w:type="spellStart"/>
      <w:r w:rsidRPr="00E54880">
        <w:rPr>
          <w:b/>
        </w:rPr>
        <w:t>Điều</w:t>
      </w:r>
      <w:proofErr w:type="spellEnd"/>
      <w:r w:rsidRPr="00E54880">
        <w:rPr>
          <w:b/>
        </w:rPr>
        <w:t xml:space="preserve"> 1: </w:t>
      </w:r>
      <w:proofErr w:type="spellStart"/>
      <w:r w:rsidRPr="00E54880">
        <w:rPr>
          <w:b/>
        </w:rPr>
        <w:t>Nội</w:t>
      </w:r>
      <w:proofErr w:type="spellEnd"/>
      <w:r w:rsidRPr="00E54880">
        <w:rPr>
          <w:b/>
        </w:rPr>
        <w:t xml:space="preserve"> dung </w:t>
      </w:r>
      <w:proofErr w:type="spellStart"/>
      <w:r w:rsidRPr="00E54880">
        <w:rPr>
          <w:b/>
        </w:rPr>
        <w:t>hợp</w:t>
      </w:r>
      <w:proofErr w:type="spellEnd"/>
      <w:r w:rsidRPr="00E54880">
        <w:rPr>
          <w:b/>
        </w:rPr>
        <w:t xml:space="preserve"> </w:t>
      </w:r>
      <w:proofErr w:type="spellStart"/>
      <w:r w:rsidRPr="00E54880">
        <w:rPr>
          <w:b/>
        </w:rPr>
        <w:t>đồng</w:t>
      </w:r>
      <w:proofErr w:type="spellEnd"/>
      <w:r w:rsidRPr="00E54880">
        <w:rPr>
          <w:b/>
        </w:rPr>
        <w:t>:</w:t>
      </w:r>
    </w:p>
    <w:p w14:paraId="5989C21E" w14:textId="77777777" w:rsidR="00E81CF1" w:rsidRPr="00E54880" w:rsidRDefault="00E81CF1" w:rsidP="00E81CF1">
      <w:pPr>
        <w:pStyle w:val="ListParagraph"/>
        <w:numPr>
          <w:ilvl w:val="0"/>
          <w:numId w:val="46"/>
        </w:numPr>
        <w:tabs>
          <w:tab w:val="left" w:pos="426"/>
          <w:tab w:val="left" w:pos="851"/>
          <w:tab w:val="left" w:pos="993"/>
        </w:tabs>
        <w:spacing w:after="60" w:line="240" w:lineRule="auto"/>
        <w:ind w:left="0" w:firstLine="567"/>
        <w:jc w:val="both"/>
        <w:rPr>
          <w:b/>
        </w:rPr>
      </w:pPr>
      <w:proofErr w:type="spellStart"/>
      <w:r w:rsidRPr="00E54880">
        <w:t>Bên</w:t>
      </w:r>
      <w:proofErr w:type="spellEnd"/>
      <w:r w:rsidRPr="00E54880">
        <w:t xml:space="preserve"> A </w:t>
      </w:r>
      <w:proofErr w:type="spellStart"/>
      <w:r w:rsidRPr="00E54880">
        <w:t>giao</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B </w:t>
      </w:r>
      <w:proofErr w:type="spellStart"/>
      <w:r w:rsidRPr="00E54880">
        <w:t>nhận</w:t>
      </w:r>
      <w:proofErr w:type="spellEnd"/>
      <w:r w:rsidRPr="00E54880">
        <w:t xml:space="preserve"> </w:t>
      </w:r>
      <w:proofErr w:type="spellStart"/>
      <w:r w:rsidRPr="00E54880">
        <w:t>khoán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và</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Gỗ</w:t>
      </w:r>
      <w:proofErr w:type="spellEnd"/>
      <w:r w:rsidRPr="00E54880">
        <w:t xml:space="preserve"> </w:t>
      </w:r>
      <w:proofErr w:type="spellStart"/>
      <w:r w:rsidRPr="00E54880">
        <w:t>keo</w:t>
      </w:r>
      <w:proofErr w:type="spellEnd"/>
      <w:r w:rsidRPr="00E54880">
        <w:t xml:space="preserve"> </w:t>
      </w:r>
      <w:proofErr w:type="spellStart"/>
      <w:r w:rsidRPr="00E54880">
        <w:t>rừng</w:t>
      </w:r>
      <w:proofErr w:type="spellEnd"/>
      <w:r w:rsidRPr="00E54880">
        <w:t xml:space="preserve"> </w:t>
      </w:r>
      <w:proofErr w:type="spellStart"/>
      <w:r w:rsidRPr="00E54880">
        <w:t>trồng</w:t>
      </w:r>
      <w:proofErr w:type="spellEnd"/>
      <w:r w:rsidRPr="00E54880">
        <w:t xml:space="preserve"> FSC 100% </w:t>
      </w:r>
    </w:p>
    <w:p w14:paraId="14E8E027" w14:textId="77777777" w:rsidR="00E81CF1" w:rsidRPr="00E54880" w:rsidRDefault="00E81CF1" w:rsidP="00E81CF1">
      <w:pPr>
        <w:pStyle w:val="ListParagraph"/>
        <w:numPr>
          <w:ilvl w:val="0"/>
          <w:numId w:val="46"/>
        </w:numPr>
        <w:tabs>
          <w:tab w:val="left" w:pos="426"/>
          <w:tab w:val="left" w:pos="851"/>
          <w:tab w:val="left" w:pos="993"/>
        </w:tabs>
        <w:spacing w:after="60" w:line="240" w:lineRule="auto"/>
        <w:ind w:left="0" w:firstLine="567"/>
        <w:jc w:val="both"/>
        <w:rPr>
          <w:b/>
        </w:rPr>
      </w:pPr>
      <w:proofErr w:type="spellStart"/>
      <w:r w:rsidRPr="00E54880">
        <w:t>Địa</w:t>
      </w:r>
      <w:proofErr w:type="spellEnd"/>
      <w:r w:rsidRPr="00E54880">
        <w:t xml:space="preserve"> </w:t>
      </w:r>
      <w:proofErr w:type="spellStart"/>
      <w:r w:rsidRPr="00E54880">
        <w:t>điểm</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tại</w:t>
      </w:r>
      <w:proofErr w:type="spellEnd"/>
      <w:r w:rsidRPr="00E54880">
        <w:t xml:space="preserve"> </w:t>
      </w:r>
      <w:proofErr w:type="spellStart"/>
      <w:r w:rsidRPr="00E54880">
        <w:t>lô</w:t>
      </w:r>
      <w:proofErr w:type="spellEnd"/>
      <w:r w:rsidRPr="00E54880">
        <w:rPr>
          <w:noProof/>
        </w:rPr>
        <w:t xml:space="preserve"> ……</w:t>
      </w:r>
      <w:r w:rsidRPr="00E54880">
        <w:t xml:space="preserve">, </w:t>
      </w:r>
      <w:proofErr w:type="spellStart"/>
      <w:r w:rsidRPr="00E54880">
        <w:t>khoảnh</w:t>
      </w:r>
      <w:proofErr w:type="spellEnd"/>
      <w:r w:rsidRPr="00E54880">
        <w:rPr>
          <w:noProof/>
        </w:rPr>
        <w:t xml:space="preserve"> …….</w:t>
      </w:r>
      <w:r w:rsidRPr="00E54880">
        <w:t xml:space="preserve">, </w:t>
      </w:r>
      <w:proofErr w:type="spellStart"/>
      <w:r w:rsidRPr="00E54880">
        <w:t>tiểu</w:t>
      </w:r>
      <w:proofErr w:type="spellEnd"/>
      <w:r w:rsidRPr="00E54880">
        <w:t xml:space="preserve"> </w:t>
      </w:r>
      <w:proofErr w:type="spellStart"/>
      <w:r w:rsidRPr="00E54880">
        <w:t>khu</w:t>
      </w:r>
      <w:proofErr w:type="spellEnd"/>
      <w:r w:rsidRPr="00E54880">
        <w:rPr>
          <w:noProof/>
        </w:rPr>
        <w:t>…….</w:t>
      </w:r>
      <w:r w:rsidRPr="00E54880">
        <w:t xml:space="preserve">, </w:t>
      </w:r>
      <w:proofErr w:type="spellStart"/>
      <w:r w:rsidRPr="00E54880">
        <w:t>diện</w:t>
      </w:r>
      <w:proofErr w:type="spellEnd"/>
      <w:r w:rsidRPr="00E54880">
        <w:t xml:space="preserve"> </w:t>
      </w:r>
      <w:proofErr w:type="spellStart"/>
      <w:r w:rsidRPr="00E54880">
        <w:t>tích</w:t>
      </w:r>
      <w:proofErr w:type="spellEnd"/>
      <w:r w:rsidRPr="00E54880">
        <w:t xml:space="preserve"> </w:t>
      </w:r>
      <w:r w:rsidRPr="00E54880">
        <w:rPr>
          <w:noProof/>
        </w:rPr>
        <w:t>……….</w:t>
      </w:r>
      <w:r w:rsidRPr="00E54880">
        <w:t>ha.</w:t>
      </w:r>
    </w:p>
    <w:p w14:paraId="44EBF72F" w14:textId="77777777" w:rsidR="00E81CF1" w:rsidRPr="00E54880" w:rsidRDefault="00E81CF1" w:rsidP="00E81CF1">
      <w:pPr>
        <w:pStyle w:val="ListParagraph"/>
        <w:numPr>
          <w:ilvl w:val="0"/>
          <w:numId w:val="46"/>
        </w:numPr>
        <w:tabs>
          <w:tab w:val="left" w:pos="426"/>
          <w:tab w:val="left" w:pos="851"/>
          <w:tab w:val="left" w:pos="993"/>
        </w:tabs>
        <w:spacing w:after="60" w:line="240" w:lineRule="auto"/>
        <w:ind w:left="0" w:firstLine="567"/>
        <w:jc w:val="both"/>
      </w:pPr>
      <w:proofErr w:type="spellStart"/>
      <w:r w:rsidRPr="00E54880">
        <w:t>Cự</w:t>
      </w:r>
      <w:proofErr w:type="spellEnd"/>
      <w:r w:rsidRPr="00E54880">
        <w:t xml:space="preserve"> </w:t>
      </w:r>
      <w:proofErr w:type="spellStart"/>
      <w:r w:rsidRPr="00E54880">
        <w:t>ly</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Khoảng</w:t>
      </w:r>
      <w:proofErr w:type="spellEnd"/>
      <w:r w:rsidRPr="00E54880">
        <w:t xml:space="preserve"> …………….. km</w:t>
      </w:r>
    </w:p>
    <w:p w14:paraId="2B7696B3" w14:textId="77777777" w:rsidR="00E81CF1" w:rsidRPr="00E54880" w:rsidRDefault="00E81CF1" w:rsidP="00E81CF1">
      <w:pPr>
        <w:pStyle w:val="ListParagraph"/>
        <w:numPr>
          <w:ilvl w:val="0"/>
          <w:numId w:val="46"/>
        </w:numPr>
        <w:tabs>
          <w:tab w:val="left" w:pos="426"/>
          <w:tab w:val="left" w:pos="851"/>
          <w:tab w:val="left" w:pos="993"/>
        </w:tabs>
        <w:spacing w:after="60" w:line="240" w:lineRule="auto"/>
        <w:ind w:left="0" w:firstLine="567"/>
        <w:jc w:val="both"/>
        <w:rPr>
          <w:b/>
        </w:rPr>
      </w:pPr>
      <w:proofErr w:type="spellStart"/>
      <w:r w:rsidRPr="00E54880">
        <w:t>Nơi</w:t>
      </w:r>
      <w:proofErr w:type="spellEnd"/>
      <w:r w:rsidRPr="00E54880">
        <w:t xml:space="preserve"> </w:t>
      </w:r>
      <w:proofErr w:type="spellStart"/>
      <w:r w:rsidRPr="00E54880">
        <w:t>xuống</w:t>
      </w:r>
      <w:proofErr w:type="spellEnd"/>
      <w:r w:rsidRPr="00E54880">
        <w:t xml:space="preserve"> </w:t>
      </w:r>
      <w:proofErr w:type="spellStart"/>
      <w:r w:rsidRPr="00E54880">
        <w:t>hàng</w:t>
      </w:r>
      <w:proofErr w:type="spellEnd"/>
      <w:r w:rsidRPr="00E54880">
        <w:t xml:space="preserve"> </w:t>
      </w:r>
      <w:proofErr w:type="spellStart"/>
      <w:r w:rsidRPr="00E54880">
        <w:t>hóa</w:t>
      </w:r>
      <w:proofErr w:type="spellEnd"/>
      <w:r w:rsidRPr="00E54880">
        <w:t>: ………………………………..</w:t>
      </w:r>
    </w:p>
    <w:p w14:paraId="7F801595" w14:textId="77777777" w:rsidR="00E81CF1" w:rsidRPr="00E54880" w:rsidRDefault="00E81CF1" w:rsidP="00E81CF1">
      <w:pPr>
        <w:pStyle w:val="ListParagraph"/>
        <w:numPr>
          <w:ilvl w:val="0"/>
          <w:numId w:val="46"/>
        </w:numPr>
        <w:tabs>
          <w:tab w:val="left" w:pos="426"/>
          <w:tab w:val="left" w:pos="851"/>
          <w:tab w:val="left" w:pos="993"/>
        </w:tabs>
        <w:spacing w:after="60" w:line="240" w:lineRule="auto"/>
        <w:ind w:left="0" w:firstLine="567"/>
        <w:jc w:val="both"/>
      </w:pPr>
      <w:proofErr w:type="spellStart"/>
      <w:r w:rsidRPr="00E54880">
        <w:t>Đơn</w:t>
      </w:r>
      <w:proofErr w:type="spellEnd"/>
      <w:r w:rsidRPr="00E54880">
        <w:t xml:space="preserve"> </w:t>
      </w:r>
      <w:proofErr w:type="spellStart"/>
      <w:r w:rsidRPr="00E54880">
        <w:t>giá</w:t>
      </w:r>
      <w:proofErr w:type="spellEnd"/>
      <w:r w:rsidRPr="00E54880">
        <w:t xml:space="preserve"> </w:t>
      </w:r>
      <w:proofErr w:type="spellStart"/>
      <w:r w:rsidRPr="00E54880">
        <w:t>nhận</w:t>
      </w:r>
      <w:proofErr w:type="spellEnd"/>
      <w:r w:rsidRPr="00E54880">
        <w:t xml:space="preserve"> </w:t>
      </w:r>
      <w:proofErr w:type="spellStart"/>
      <w:r w:rsidRPr="00E54880">
        <w:t>khoán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w:t>
      </w:r>
    </w:p>
    <w:tbl>
      <w:tblPr>
        <w:tblStyle w:val="TableGrid"/>
        <w:tblW w:w="9214" w:type="dxa"/>
        <w:tblInd w:w="279" w:type="dxa"/>
        <w:tblLook w:val="04A0" w:firstRow="1" w:lastRow="0" w:firstColumn="1" w:lastColumn="0" w:noHBand="0" w:noVBand="1"/>
      </w:tblPr>
      <w:tblGrid>
        <w:gridCol w:w="708"/>
        <w:gridCol w:w="4395"/>
        <w:gridCol w:w="1417"/>
        <w:gridCol w:w="1701"/>
        <w:gridCol w:w="993"/>
      </w:tblGrid>
      <w:tr w:rsidR="00E54880" w:rsidRPr="00E54880" w14:paraId="750A6AFF" w14:textId="77777777" w:rsidTr="00E14BFA">
        <w:tc>
          <w:tcPr>
            <w:tcW w:w="708" w:type="dxa"/>
            <w:shd w:val="clear" w:color="auto" w:fill="FFFFFF" w:themeFill="background1"/>
            <w:vAlign w:val="center"/>
          </w:tcPr>
          <w:p w14:paraId="6FC8FD0C" w14:textId="77777777" w:rsidR="00E81CF1" w:rsidRPr="00E54880" w:rsidRDefault="00E81CF1" w:rsidP="005246B9">
            <w:pPr>
              <w:tabs>
                <w:tab w:val="left" w:pos="426"/>
              </w:tabs>
              <w:spacing w:after="60"/>
              <w:ind w:firstLine="142"/>
              <w:jc w:val="center"/>
              <w:rPr>
                <w:rFonts w:cs="Times New Roman"/>
                <w:b/>
                <w:sz w:val="24"/>
                <w:szCs w:val="24"/>
              </w:rPr>
            </w:pPr>
            <w:r w:rsidRPr="00E54880">
              <w:rPr>
                <w:rFonts w:cs="Times New Roman"/>
                <w:b/>
                <w:sz w:val="24"/>
                <w:szCs w:val="24"/>
              </w:rPr>
              <w:t>TT</w:t>
            </w:r>
          </w:p>
        </w:tc>
        <w:tc>
          <w:tcPr>
            <w:tcW w:w="4395" w:type="dxa"/>
            <w:shd w:val="clear" w:color="auto" w:fill="FFFFFF" w:themeFill="background1"/>
            <w:vAlign w:val="center"/>
          </w:tcPr>
          <w:p w14:paraId="0CA0A262" w14:textId="77777777" w:rsidR="00E81CF1" w:rsidRPr="00E54880" w:rsidRDefault="00E81CF1" w:rsidP="005246B9">
            <w:pPr>
              <w:tabs>
                <w:tab w:val="left" w:pos="426"/>
              </w:tabs>
              <w:spacing w:after="60"/>
              <w:ind w:firstLine="142"/>
              <w:jc w:val="center"/>
              <w:rPr>
                <w:rFonts w:cs="Times New Roman"/>
                <w:b/>
                <w:sz w:val="24"/>
                <w:szCs w:val="24"/>
              </w:rPr>
            </w:pPr>
            <w:proofErr w:type="spellStart"/>
            <w:r w:rsidRPr="00E54880">
              <w:rPr>
                <w:rFonts w:cs="Times New Roman"/>
                <w:b/>
                <w:sz w:val="24"/>
                <w:szCs w:val="24"/>
              </w:rPr>
              <w:t>Nội</w:t>
            </w:r>
            <w:proofErr w:type="spellEnd"/>
            <w:r w:rsidRPr="00E54880">
              <w:rPr>
                <w:rFonts w:cs="Times New Roman"/>
                <w:b/>
                <w:sz w:val="24"/>
                <w:szCs w:val="24"/>
              </w:rPr>
              <w:t xml:space="preserve"> dung </w:t>
            </w:r>
            <w:proofErr w:type="spellStart"/>
            <w:r w:rsidRPr="00E54880">
              <w:rPr>
                <w:rFonts w:cs="Times New Roman"/>
                <w:b/>
                <w:sz w:val="24"/>
                <w:szCs w:val="24"/>
              </w:rPr>
              <w:t>công</w:t>
            </w:r>
            <w:proofErr w:type="spellEnd"/>
            <w:r w:rsidRPr="00E54880">
              <w:rPr>
                <w:rFonts w:cs="Times New Roman"/>
                <w:b/>
                <w:sz w:val="24"/>
                <w:szCs w:val="24"/>
              </w:rPr>
              <w:t xml:space="preserve"> </w:t>
            </w:r>
            <w:proofErr w:type="spellStart"/>
            <w:r w:rsidRPr="00E54880">
              <w:rPr>
                <w:rFonts w:cs="Times New Roman"/>
                <w:b/>
                <w:sz w:val="24"/>
                <w:szCs w:val="24"/>
              </w:rPr>
              <w:t>việc</w:t>
            </w:r>
            <w:proofErr w:type="spellEnd"/>
            <w:r w:rsidRPr="00E54880">
              <w:rPr>
                <w:rFonts w:cs="Times New Roman"/>
                <w:b/>
                <w:sz w:val="24"/>
                <w:szCs w:val="24"/>
              </w:rPr>
              <w:t xml:space="preserve"> </w:t>
            </w:r>
            <w:proofErr w:type="spellStart"/>
            <w:r w:rsidRPr="00E54880">
              <w:rPr>
                <w:rFonts w:cs="Times New Roman"/>
                <w:b/>
                <w:sz w:val="24"/>
                <w:szCs w:val="24"/>
              </w:rPr>
              <w:t>và</w:t>
            </w:r>
            <w:proofErr w:type="spellEnd"/>
            <w:r w:rsidRPr="00E54880">
              <w:rPr>
                <w:rFonts w:cs="Times New Roman"/>
                <w:b/>
                <w:sz w:val="24"/>
                <w:szCs w:val="24"/>
              </w:rPr>
              <w:t xml:space="preserve"> </w:t>
            </w:r>
            <w:proofErr w:type="spellStart"/>
            <w:r w:rsidRPr="00E54880">
              <w:rPr>
                <w:rFonts w:cs="Times New Roman"/>
                <w:b/>
                <w:sz w:val="24"/>
                <w:szCs w:val="24"/>
              </w:rPr>
              <w:t>quy</w:t>
            </w:r>
            <w:proofErr w:type="spellEnd"/>
            <w:r w:rsidRPr="00E54880">
              <w:rPr>
                <w:rFonts w:cs="Times New Roman"/>
                <w:b/>
                <w:sz w:val="24"/>
                <w:szCs w:val="24"/>
              </w:rPr>
              <w:t xml:space="preserve"> </w:t>
            </w:r>
            <w:proofErr w:type="spellStart"/>
            <w:r w:rsidRPr="00E54880">
              <w:rPr>
                <w:rFonts w:cs="Times New Roman"/>
                <w:b/>
                <w:sz w:val="24"/>
                <w:szCs w:val="24"/>
              </w:rPr>
              <w:t>cách</w:t>
            </w:r>
            <w:proofErr w:type="spellEnd"/>
          </w:p>
        </w:tc>
        <w:tc>
          <w:tcPr>
            <w:tcW w:w="1417" w:type="dxa"/>
            <w:shd w:val="clear" w:color="auto" w:fill="FFFFFF" w:themeFill="background1"/>
            <w:vAlign w:val="center"/>
          </w:tcPr>
          <w:p w14:paraId="0982482C" w14:textId="77777777" w:rsidR="00E81CF1" w:rsidRPr="00E54880" w:rsidRDefault="00E81CF1" w:rsidP="005246B9">
            <w:pPr>
              <w:tabs>
                <w:tab w:val="left" w:pos="426"/>
              </w:tabs>
              <w:spacing w:after="60"/>
              <w:ind w:firstLine="142"/>
              <w:jc w:val="center"/>
              <w:rPr>
                <w:rFonts w:cs="Times New Roman"/>
                <w:b/>
                <w:sz w:val="24"/>
                <w:szCs w:val="24"/>
              </w:rPr>
            </w:pPr>
            <w:proofErr w:type="spellStart"/>
            <w:r w:rsidRPr="00E54880">
              <w:rPr>
                <w:rFonts w:cs="Times New Roman"/>
                <w:b/>
                <w:sz w:val="24"/>
                <w:szCs w:val="24"/>
              </w:rPr>
              <w:t>Đơn</w:t>
            </w:r>
            <w:proofErr w:type="spellEnd"/>
            <w:r w:rsidRPr="00E54880">
              <w:rPr>
                <w:rFonts w:cs="Times New Roman"/>
                <w:b/>
                <w:sz w:val="24"/>
                <w:szCs w:val="24"/>
              </w:rPr>
              <w:t xml:space="preserve"> </w:t>
            </w:r>
            <w:proofErr w:type="spellStart"/>
            <w:r w:rsidRPr="00E54880">
              <w:rPr>
                <w:rFonts w:cs="Times New Roman"/>
                <w:b/>
                <w:sz w:val="24"/>
                <w:szCs w:val="24"/>
              </w:rPr>
              <w:t>vị</w:t>
            </w:r>
            <w:proofErr w:type="spellEnd"/>
            <w:r w:rsidRPr="00E54880">
              <w:rPr>
                <w:rFonts w:cs="Times New Roman"/>
                <w:b/>
                <w:sz w:val="24"/>
                <w:szCs w:val="24"/>
              </w:rPr>
              <w:t xml:space="preserve"> </w:t>
            </w:r>
            <w:proofErr w:type="spellStart"/>
            <w:r w:rsidRPr="00E54880">
              <w:rPr>
                <w:rFonts w:cs="Times New Roman"/>
                <w:b/>
                <w:sz w:val="24"/>
                <w:szCs w:val="24"/>
              </w:rPr>
              <w:t>tính</w:t>
            </w:r>
            <w:proofErr w:type="spellEnd"/>
          </w:p>
        </w:tc>
        <w:tc>
          <w:tcPr>
            <w:tcW w:w="1701" w:type="dxa"/>
            <w:shd w:val="clear" w:color="auto" w:fill="FFFFFF" w:themeFill="background1"/>
            <w:vAlign w:val="center"/>
          </w:tcPr>
          <w:p w14:paraId="661766CC" w14:textId="77777777" w:rsidR="00E81CF1" w:rsidRPr="00E54880" w:rsidRDefault="00E81CF1" w:rsidP="005246B9">
            <w:pPr>
              <w:tabs>
                <w:tab w:val="left" w:pos="426"/>
              </w:tabs>
              <w:spacing w:after="60"/>
              <w:ind w:firstLine="142"/>
              <w:jc w:val="center"/>
              <w:rPr>
                <w:rFonts w:cs="Times New Roman"/>
                <w:b/>
                <w:sz w:val="24"/>
                <w:szCs w:val="24"/>
              </w:rPr>
            </w:pPr>
            <w:proofErr w:type="spellStart"/>
            <w:r w:rsidRPr="00E54880">
              <w:rPr>
                <w:rFonts w:cs="Times New Roman"/>
                <w:b/>
                <w:sz w:val="24"/>
                <w:szCs w:val="24"/>
              </w:rPr>
              <w:t>Đơn</w:t>
            </w:r>
            <w:proofErr w:type="spellEnd"/>
            <w:r w:rsidRPr="00E54880">
              <w:rPr>
                <w:rFonts w:cs="Times New Roman"/>
                <w:b/>
                <w:sz w:val="24"/>
                <w:szCs w:val="24"/>
              </w:rPr>
              <w:t xml:space="preserve"> </w:t>
            </w:r>
            <w:proofErr w:type="spellStart"/>
            <w:r w:rsidRPr="00E54880">
              <w:rPr>
                <w:rFonts w:cs="Times New Roman"/>
                <w:b/>
                <w:sz w:val="24"/>
                <w:szCs w:val="24"/>
              </w:rPr>
              <w:t>giá</w:t>
            </w:r>
            <w:proofErr w:type="spellEnd"/>
            <w:r w:rsidRPr="00E54880">
              <w:rPr>
                <w:rFonts w:cs="Times New Roman"/>
                <w:b/>
                <w:sz w:val="24"/>
                <w:szCs w:val="24"/>
              </w:rPr>
              <w:t xml:space="preserve"> (VND)</w:t>
            </w:r>
          </w:p>
        </w:tc>
        <w:tc>
          <w:tcPr>
            <w:tcW w:w="993" w:type="dxa"/>
            <w:shd w:val="clear" w:color="auto" w:fill="FFFFFF" w:themeFill="background1"/>
            <w:vAlign w:val="center"/>
          </w:tcPr>
          <w:p w14:paraId="2ACF7D66" w14:textId="77777777" w:rsidR="00E81CF1" w:rsidRPr="00E54880" w:rsidRDefault="00E81CF1" w:rsidP="005246B9">
            <w:pPr>
              <w:tabs>
                <w:tab w:val="left" w:pos="426"/>
              </w:tabs>
              <w:spacing w:after="60"/>
              <w:ind w:firstLine="142"/>
              <w:jc w:val="center"/>
              <w:rPr>
                <w:rFonts w:cs="Times New Roman"/>
                <w:b/>
                <w:sz w:val="24"/>
                <w:szCs w:val="24"/>
              </w:rPr>
            </w:pPr>
            <w:proofErr w:type="spellStart"/>
            <w:r w:rsidRPr="00E54880">
              <w:rPr>
                <w:rFonts w:cs="Times New Roman"/>
                <w:b/>
                <w:sz w:val="24"/>
                <w:szCs w:val="24"/>
              </w:rPr>
              <w:t>Ghi</w:t>
            </w:r>
            <w:proofErr w:type="spellEnd"/>
            <w:r w:rsidRPr="00E54880">
              <w:rPr>
                <w:rFonts w:cs="Times New Roman"/>
                <w:b/>
                <w:sz w:val="24"/>
                <w:szCs w:val="24"/>
              </w:rPr>
              <w:t xml:space="preserve"> </w:t>
            </w:r>
            <w:proofErr w:type="spellStart"/>
            <w:r w:rsidRPr="00E54880">
              <w:rPr>
                <w:rFonts w:cs="Times New Roman"/>
                <w:b/>
                <w:sz w:val="24"/>
                <w:szCs w:val="24"/>
              </w:rPr>
              <w:t>chú</w:t>
            </w:r>
            <w:proofErr w:type="spellEnd"/>
          </w:p>
        </w:tc>
      </w:tr>
      <w:tr w:rsidR="00E54880" w:rsidRPr="00E54880" w14:paraId="64FE0BDA" w14:textId="77777777" w:rsidTr="00E14BFA">
        <w:trPr>
          <w:trHeight w:val="655"/>
        </w:trPr>
        <w:tc>
          <w:tcPr>
            <w:tcW w:w="708" w:type="dxa"/>
            <w:vAlign w:val="center"/>
          </w:tcPr>
          <w:p w14:paraId="2BB7BAA4" w14:textId="77777777" w:rsidR="00E81CF1" w:rsidRPr="00E54880" w:rsidRDefault="00E81CF1" w:rsidP="005246B9">
            <w:pPr>
              <w:tabs>
                <w:tab w:val="left" w:pos="426"/>
              </w:tabs>
              <w:spacing w:after="60"/>
              <w:ind w:firstLine="142"/>
              <w:jc w:val="center"/>
              <w:rPr>
                <w:rFonts w:cs="Times New Roman"/>
                <w:sz w:val="24"/>
                <w:szCs w:val="24"/>
              </w:rPr>
            </w:pPr>
            <w:r w:rsidRPr="00E54880">
              <w:rPr>
                <w:rFonts w:cs="Times New Roman"/>
                <w:sz w:val="24"/>
                <w:szCs w:val="24"/>
              </w:rPr>
              <w:t>1</w:t>
            </w:r>
          </w:p>
        </w:tc>
        <w:tc>
          <w:tcPr>
            <w:tcW w:w="4395" w:type="dxa"/>
            <w:vAlign w:val="center"/>
          </w:tcPr>
          <w:p w14:paraId="427FDEC0" w14:textId="77777777" w:rsidR="00E81CF1" w:rsidRPr="00E54880" w:rsidRDefault="00E81CF1" w:rsidP="005246B9">
            <w:pPr>
              <w:tabs>
                <w:tab w:val="left" w:pos="426"/>
              </w:tabs>
              <w:spacing w:after="60"/>
              <w:ind w:firstLine="142"/>
              <w:jc w:val="center"/>
              <w:rPr>
                <w:rFonts w:cs="Times New Roman"/>
                <w:sz w:val="24"/>
                <w:szCs w:val="24"/>
              </w:rPr>
            </w:pPr>
            <w:r w:rsidRPr="00E54880">
              <w:rPr>
                <w:rFonts w:cs="Times New Roman"/>
                <w:sz w:val="24"/>
                <w:szCs w:val="24"/>
              </w:rPr>
              <w:t xml:space="preserve">Khai </w:t>
            </w:r>
            <w:proofErr w:type="spellStart"/>
            <w:r w:rsidRPr="00E54880">
              <w:rPr>
                <w:rFonts w:cs="Times New Roman"/>
                <w:sz w:val="24"/>
                <w:szCs w:val="24"/>
              </w:rPr>
              <w:t>thác</w:t>
            </w:r>
            <w:proofErr w:type="spellEnd"/>
            <w:r w:rsidRPr="00E54880">
              <w:rPr>
                <w:rFonts w:cs="Times New Roman"/>
                <w:sz w:val="24"/>
                <w:szCs w:val="24"/>
              </w:rPr>
              <w:t xml:space="preserve"> </w:t>
            </w:r>
            <w:proofErr w:type="spellStart"/>
            <w:r w:rsidRPr="00E54880">
              <w:rPr>
                <w:rFonts w:cs="Times New Roman"/>
                <w:sz w:val="24"/>
                <w:szCs w:val="24"/>
              </w:rPr>
              <w:t>và</w:t>
            </w:r>
            <w:proofErr w:type="spellEnd"/>
            <w:r w:rsidRPr="00E54880">
              <w:rPr>
                <w:rFonts w:cs="Times New Roman"/>
                <w:sz w:val="24"/>
                <w:szCs w:val="24"/>
              </w:rPr>
              <w:t xml:space="preserve"> </w:t>
            </w:r>
            <w:proofErr w:type="spellStart"/>
            <w:r w:rsidRPr="00E54880">
              <w:rPr>
                <w:rFonts w:cs="Times New Roman"/>
                <w:sz w:val="24"/>
                <w:szCs w:val="24"/>
              </w:rPr>
              <w:t>vận</w:t>
            </w:r>
            <w:proofErr w:type="spellEnd"/>
            <w:r w:rsidRPr="00E54880">
              <w:rPr>
                <w:rFonts w:cs="Times New Roman"/>
                <w:sz w:val="24"/>
                <w:szCs w:val="24"/>
              </w:rPr>
              <w:t xml:space="preserve"> </w:t>
            </w:r>
            <w:proofErr w:type="spellStart"/>
            <w:r w:rsidRPr="00E54880">
              <w:rPr>
                <w:rFonts w:cs="Times New Roman"/>
                <w:sz w:val="24"/>
                <w:szCs w:val="24"/>
              </w:rPr>
              <w:t>chuyển</w:t>
            </w:r>
            <w:proofErr w:type="spellEnd"/>
            <w:r w:rsidRPr="00E54880">
              <w:rPr>
                <w:rFonts w:cs="Times New Roman"/>
                <w:sz w:val="24"/>
                <w:szCs w:val="24"/>
              </w:rPr>
              <w:t xml:space="preserve"> </w:t>
            </w:r>
            <w:proofErr w:type="spellStart"/>
            <w:r w:rsidRPr="00E54880">
              <w:rPr>
                <w:rFonts w:cs="Times New Roman"/>
                <w:sz w:val="24"/>
                <w:szCs w:val="24"/>
              </w:rPr>
              <w:t>gỗ</w:t>
            </w:r>
            <w:proofErr w:type="spellEnd"/>
            <w:r w:rsidRPr="00E54880">
              <w:rPr>
                <w:rFonts w:cs="Times New Roman"/>
                <w:sz w:val="24"/>
                <w:szCs w:val="24"/>
              </w:rPr>
              <w:t xml:space="preserve"> </w:t>
            </w:r>
            <w:proofErr w:type="spellStart"/>
            <w:r w:rsidRPr="00E54880">
              <w:rPr>
                <w:rFonts w:cs="Times New Roman"/>
                <w:sz w:val="24"/>
                <w:szCs w:val="24"/>
              </w:rPr>
              <w:t>tròn</w:t>
            </w:r>
            <w:proofErr w:type="spellEnd"/>
            <w:r w:rsidRPr="00E54880">
              <w:rPr>
                <w:rFonts w:cs="Times New Roman"/>
                <w:sz w:val="24"/>
                <w:szCs w:val="24"/>
              </w:rPr>
              <w:t xml:space="preserve"> </w:t>
            </w:r>
            <w:proofErr w:type="spellStart"/>
            <w:r w:rsidRPr="00E54880">
              <w:rPr>
                <w:rFonts w:cs="Times New Roman"/>
                <w:sz w:val="24"/>
                <w:szCs w:val="24"/>
              </w:rPr>
              <w:t>keo</w:t>
            </w:r>
            <w:proofErr w:type="spellEnd"/>
          </w:p>
          <w:p w14:paraId="3E9135EE" w14:textId="77777777" w:rsidR="00E81CF1" w:rsidRPr="00E54880" w:rsidRDefault="00E81CF1" w:rsidP="005246B9">
            <w:pPr>
              <w:tabs>
                <w:tab w:val="left" w:pos="426"/>
              </w:tabs>
              <w:spacing w:after="60"/>
              <w:ind w:firstLine="142"/>
              <w:jc w:val="center"/>
              <w:rPr>
                <w:rFonts w:cs="Times New Roman"/>
                <w:sz w:val="24"/>
                <w:szCs w:val="24"/>
              </w:rPr>
            </w:pPr>
            <w:r w:rsidRPr="00E54880">
              <w:rPr>
                <w:rFonts w:cs="Times New Roman"/>
                <w:sz w:val="24"/>
                <w:szCs w:val="24"/>
              </w:rPr>
              <w:t xml:space="preserve">FSC  100% </w:t>
            </w:r>
          </w:p>
        </w:tc>
        <w:tc>
          <w:tcPr>
            <w:tcW w:w="1417" w:type="dxa"/>
            <w:vAlign w:val="center"/>
          </w:tcPr>
          <w:p w14:paraId="63CEBE8E" w14:textId="77777777" w:rsidR="00E81CF1" w:rsidRPr="00E54880" w:rsidRDefault="00E81CF1" w:rsidP="005246B9">
            <w:pPr>
              <w:tabs>
                <w:tab w:val="left" w:pos="426"/>
              </w:tabs>
              <w:spacing w:after="60"/>
              <w:ind w:firstLine="142"/>
              <w:jc w:val="center"/>
              <w:rPr>
                <w:rFonts w:cs="Times New Roman"/>
                <w:sz w:val="24"/>
                <w:szCs w:val="24"/>
              </w:rPr>
            </w:pPr>
            <w:proofErr w:type="spellStart"/>
            <w:r w:rsidRPr="00E54880">
              <w:rPr>
                <w:rFonts w:cs="Times New Roman"/>
                <w:sz w:val="24"/>
                <w:szCs w:val="24"/>
              </w:rPr>
              <w:t>Tấn</w:t>
            </w:r>
            <w:proofErr w:type="spellEnd"/>
          </w:p>
        </w:tc>
        <w:tc>
          <w:tcPr>
            <w:tcW w:w="1701" w:type="dxa"/>
            <w:vAlign w:val="center"/>
          </w:tcPr>
          <w:p w14:paraId="0D71384A" w14:textId="77777777" w:rsidR="00E81CF1" w:rsidRPr="00E54880" w:rsidRDefault="00E81CF1" w:rsidP="005246B9">
            <w:pPr>
              <w:tabs>
                <w:tab w:val="left" w:pos="426"/>
              </w:tabs>
              <w:spacing w:after="60"/>
              <w:ind w:firstLine="142"/>
              <w:jc w:val="center"/>
              <w:rPr>
                <w:rFonts w:cs="Times New Roman"/>
                <w:sz w:val="24"/>
                <w:szCs w:val="24"/>
              </w:rPr>
            </w:pPr>
            <w:r w:rsidRPr="00E54880">
              <w:rPr>
                <w:rFonts w:cs="Times New Roman"/>
                <w:sz w:val="24"/>
                <w:szCs w:val="24"/>
              </w:rPr>
              <w:t>……….000</w:t>
            </w:r>
          </w:p>
        </w:tc>
        <w:tc>
          <w:tcPr>
            <w:tcW w:w="993" w:type="dxa"/>
            <w:vAlign w:val="center"/>
          </w:tcPr>
          <w:p w14:paraId="4B89152C" w14:textId="77777777" w:rsidR="00E81CF1" w:rsidRPr="00E54880" w:rsidRDefault="00E81CF1" w:rsidP="005246B9">
            <w:pPr>
              <w:tabs>
                <w:tab w:val="left" w:pos="426"/>
              </w:tabs>
              <w:spacing w:after="60"/>
              <w:ind w:firstLine="142"/>
              <w:jc w:val="center"/>
              <w:rPr>
                <w:rFonts w:cs="Times New Roman"/>
                <w:sz w:val="24"/>
                <w:szCs w:val="24"/>
              </w:rPr>
            </w:pPr>
          </w:p>
        </w:tc>
      </w:tr>
    </w:tbl>
    <w:p w14:paraId="0119A65B" w14:textId="77777777" w:rsidR="00E81CF1" w:rsidRPr="00E54880" w:rsidRDefault="00E81CF1" w:rsidP="00E81CF1">
      <w:pPr>
        <w:pStyle w:val="ListParagraph"/>
        <w:numPr>
          <w:ilvl w:val="0"/>
          <w:numId w:val="46"/>
        </w:numPr>
        <w:tabs>
          <w:tab w:val="left" w:pos="426"/>
          <w:tab w:val="left" w:pos="851"/>
        </w:tabs>
        <w:spacing w:after="60" w:line="240" w:lineRule="auto"/>
        <w:ind w:left="0" w:firstLine="567"/>
        <w:jc w:val="both"/>
      </w:pPr>
      <w:proofErr w:type="spellStart"/>
      <w:r w:rsidRPr="00E54880">
        <w:t>Thời</w:t>
      </w:r>
      <w:proofErr w:type="spellEnd"/>
      <w:r w:rsidRPr="00E54880">
        <w:t xml:space="preserve"> </w:t>
      </w:r>
      <w:proofErr w:type="spellStart"/>
      <w:r w:rsidRPr="00E54880">
        <w:t>gian</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
    <w:p w14:paraId="500FA3B6" w14:textId="77777777" w:rsidR="00E81CF1" w:rsidRPr="00E54880" w:rsidRDefault="00E81CF1" w:rsidP="00E81CF1">
      <w:pPr>
        <w:pStyle w:val="ListParagraph"/>
        <w:tabs>
          <w:tab w:val="left" w:pos="426"/>
        </w:tabs>
        <w:spacing w:after="60" w:line="240" w:lineRule="auto"/>
        <w:ind w:left="426"/>
        <w:jc w:val="both"/>
      </w:pPr>
      <w:proofErr w:type="spellStart"/>
      <w:r w:rsidRPr="00E54880">
        <w:t>Từ</w:t>
      </w:r>
      <w:proofErr w:type="spellEnd"/>
      <w:r w:rsidRPr="00E54880">
        <w:t xml:space="preserve"> </w:t>
      </w:r>
      <w:proofErr w:type="spellStart"/>
      <w:r w:rsidRPr="00E54880">
        <w:t>ngày</w:t>
      </w:r>
      <w:proofErr w:type="spellEnd"/>
      <w:r w:rsidRPr="00E54880">
        <w:t xml:space="preserve"> </w:t>
      </w:r>
      <w:r w:rsidRPr="00E54880">
        <w:rPr>
          <w:noProof/>
        </w:rPr>
        <w:t>….</w:t>
      </w:r>
      <w:r w:rsidRPr="00E54880">
        <w:t xml:space="preserve"> </w:t>
      </w:r>
      <w:proofErr w:type="spellStart"/>
      <w:r w:rsidRPr="00E54880">
        <w:t>tháng</w:t>
      </w:r>
      <w:proofErr w:type="spellEnd"/>
      <w:r w:rsidRPr="00E54880">
        <w:t xml:space="preserve"> ….. </w:t>
      </w:r>
      <w:proofErr w:type="spellStart"/>
      <w:r w:rsidRPr="00E54880">
        <w:t>năm</w:t>
      </w:r>
      <w:proofErr w:type="spellEnd"/>
      <w:r w:rsidRPr="00E54880">
        <w:t xml:space="preserve"> 202… </w:t>
      </w:r>
      <w:proofErr w:type="spellStart"/>
      <w:r w:rsidRPr="00E54880">
        <w:t>đến</w:t>
      </w:r>
      <w:proofErr w:type="spellEnd"/>
      <w:r w:rsidRPr="00E54880">
        <w:t xml:space="preserve"> </w:t>
      </w:r>
      <w:proofErr w:type="spellStart"/>
      <w:r w:rsidRPr="00E54880">
        <w:t>ngày</w:t>
      </w:r>
      <w:proofErr w:type="spellEnd"/>
      <w:r w:rsidRPr="00E54880">
        <w:t xml:space="preserve"> ….. </w:t>
      </w:r>
      <w:proofErr w:type="spellStart"/>
      <w:r w:rsidRPr="00E54880">
        <w:t>tháng</w:t>
      </w:r>
      <w:proofErr w:type="spellEnd"/>
      <w:r w:rsidRPr="00E54880">
        <w:t xml:space="preserve"> …… </w:t>
      </w:r>
      <w:proofErr w:type="spellStart"/>
      <w:r w:rsidRPr="00E54880">
        <w:t>năm</w:t>
      </w:r>
      <w:proofErr w:type="spellEnd"/>
      <w:r w:rsidRPr="00E54880">
        <w:t xml:space="preserve"> 202……</w:t>
      </w:r>
    </w:p>
    <w:p w14:paraId="03084EDF" w14:textId="77777777" w:rsidR="00E81CF1" w:rsidRPr="00E54880" w:rsidRDefault="00E81CF1" w:rsidP="00E81CF1">
      <w:pPr>
        <w:pStyle w:val="ListParagraph"/>
        <w:tabs>
          <w:tab w:val="left" w:pos="284"/>
        </w:tabs>
        <w:spacing w:after="60" w:line="240" w:lineRule="auto"/>
        <w:ind w:left="426" w:firstLine="141"/>
        <w:jc w:val="both"/>
        <w:rPr>
          <w:b/>
        </w:rPr>
      </w:pPr>
      <w:proofErr w:type="spellStart"/>
      <w:r w:rsidRPr="00E54880">
        <w:rPr>
          <w:b/>
        </w:rPr>
        <w:t>Điều</w:t>
      </w:r>
      <w:proofErr w:type="spellEnd"/>
      <w:r w:rsidRPr="00E54880">
        <w:rPr>
          <w:b/>
        </w:rPr>
        <w:t xml:space="preserve"> 2: </w:t>
      </w:r>
      <w:proofErr w:type="spellStart"/>
      <w:r w:rsidRPr="00E54880">
        <w:rPr>
          <w:b/>
        </w:rPr>
        <w:t>Giá</w:t>
      </w:r>
      <w:proofErr w:type="spellEnd"/>
      <w:r w:rsidRPr="00E54880">
        <w:rPr>
          <w:b/>
        </w:rPr>
        <w:t xml:space="preserve"> </w:t>
      </w:r>
      <w:proofErr w:type="spellStart"/>
      <w:r w:rsidRPr="00E54880">
        <w:rPr>
          <w:b/>
        </w:rPr>
        <w:t>trị</w:t>
      </w:r>
      <w:proofErr w:type="spellEnd"/>
      <w:r w:rsidRPr="00E54880">
        <w:rPr>
          <w:b/>
        </w:rPr>
        <w:t xml:space="preserve"> </w:t>
      </w:r>
      <w:proofErr w:type="spellStart"/>
      <w:r w:rsidRPr="00E54880">
        <w:rPr>
          <w:b/>
        </w:rPr>
        <w:t>Hợp</w:t>
      </w:r>
      <w:proofErr w:type="spellEnd"/>
      <w:r w:rsidRPr="00E54880">
        <w:rPr>
          <w:b/>
        </w:rPr>
        <w:t xml:space="preserve"> </w:t>
      </w:r>
      <w:proofErr w:type="spellStart"/>
      <w:r w:rsidRPr="00E54880">
        <w:rPr>
          <w:b/>
        </w:rPr>
        <w:t>đồng</w:t>
      </w:r>
      <w:proofErr w:type="spellEnd"/>
      <w:r w:rsidRPr="00E54880">
        <w:rPr>
          <w:b/>
        </w:rPr>
        <w:t>:</w:t>
      </w:r>
    </w:p>
    <w:p w14:paraId="70C6601B" w14:textId="77777777" w:rsidR="00E81CF1" w:rsidRPr="00E54880" w:rsidRDefault="00E81CF1" w:rsidP="00E81CF1">
      <w:pPr>
        <w:tabs>
          <w:tab w:val="left" w:pos="284"/>
        </w:tabs>
        <w:spacing w:after="60" w:line="240" w:lineRule="auto"/>
        <w:ind w:left="142" w:firstLine="425"/>
        <w:jc w:val="both"/>
      </w:pPr>
      <w:proofErr w:type="spellStart"/>
      <w:r w:rsidRPr="00E54880">
        <w:t>Giá</w:t>
      </w:r>
      <w:proofErr w:type="spellEnd"/>
      <w:r w:rsidRPr="00E54880">
        <w:t xml:space="preserve"> </w:t>
      </w:r>
      <w:proofErr w:type="spellStart"/>
      <w:r w:rsidRPr="00E54880">
        <w:t>trị</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được</w:t>
      </w:r>
      <w:proofErr w:type="spellEnd"/>
      <w:r w:rsidRPr="00E54880">
        <w:t xml:space="preserve"> </w:t>
      </w:r>
      <w:proofErr w:type="spellStart"/>
      <w:r w:rsidRPr="00E54880">
        <w:t>thanh</w:t>
      </w:r>
      <w:proofErr w:type="spellEnd"/>
      <w:r w:rsidRPr="00E54880">
        <w:t xml:space="preserve"> </w:t>
      </w:r>
      <w:proofErr w:type="spellStart"/>
      <w:r w:rsidRPr="00E54880">
        <w:t>lý</w:t>
      </w:r>
      <w:proofErr w:type="spellEnd"/>
      <w:r w:rsidRPr="00E54880">
        <w:t xml:space="preserve"> </w:t>
      </w:r>
      <w:proofErr w:type="spellStart"/>
      <w:r w:rsidRPr="00E54880">
        <w:t>căn</w:t>
      </w:r>
      <w:proofErr w:type="spellEnd"/>
      <w:r w:rsidRPr="00E54880">
        <w:t xml:space="preserve"> </w:t>
      </w:r>
      <w:proofErr w:type="spellStart"/>
      <w:r w:rsidRPr="00E54880">
        <w:t>cứ</w:t>
      </w:r>
      <w:proofErr w:type="spellEnd"/>
      <w:r w:rsidRPr="00E54880">
        <w:t xml:space="preserve"> </w:t>
      </w:r>
      <w:proofErr w:type="spellStart"/>
      <w:r w:rsidRPr="00E54880">
        <w:t>theo</w:t>
      </w:r>
      <w:proofErr w:type="spellEnd"/>
      <w:r w:rsidRPr="00E54880">
        <w:t xml:space="preserve"> </w:t>
      </w:r>
      <w:proofErr w:type="spellStart"/>
      <w:r w:rsidRPr="00E54880">
        <w:t>khối</w:t>
      </w:r>
      <w:proofErr w:type="spellEnd"/>
      <w:r w:rsidRPr="00E54880">
        <w:t xml:space="preserve"> </w:t>
      </w:r>
      <w:proofErr w:type="spellStart"/>
      <w:r w:rsidRPr="00E54880">
        <w:t>lượng</w:t>
      </w:r>
      <w:proofErr w:type="spellEnd"/>
      <w:r w:rsidRPr="00E54880">
        <w:t xml:space="preserve"> </w:t>
      </w:r>
      <w:proofErr w:type="spellStart"/>
      <w:r w:rsidRPr="00E54880">
        <w:t>thực</w:t>
      </w:r>
      <w:proofErr w:type="spellEnd"/>
      <w:r w:rsidRPr="00E54880">
        <w:t xml:space="preserve"> </w:t>
      </w:r>
      <w:proofErr w:type="spellStart"/>
      <w:r w:rsidRPr="00E54880">
        <w:t>tế</w:t>
      </w:r>
      <w:proofErr w:type="spellEnd"/>
      <w:r w:rsidRPr="00E54880">
        <w:t xml:space="preserve"> </w:t>
      </w:r>
      <w:proofErr w:type="spellStart"/>
      <w:r w:rsidRPr="00E54880">
        <w:t>mà</w:t>
      </w:r>
      <w:proofErr w:type="spellEnd"/>
      <w:r w:rsidRPr="00E54880">
        <w:t xml:space="preserve"> </w:t>
      </w:r>
      <w:proofErr w:type="spellStart"/>
      <w:r w:rsidRPr="00E54880">
        <w:t>Bên</w:t>
      </w:r>
      <w:proofErr w:type="spellEnd"/>
      <w:r w:rsidRPr="00E54880">
        <w:t xml:space="preserve"> B </w:t>
      </w:r>
      <w:proofErr w:type="spellStart"/>
      <w:r w:rsidRPr="00E54880">
        <w:t>đã</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và</w:t>
      </w:r>
      <w:proofErr w:type="spellEnd"/>
      <w:r w:rsidRPr="00E54880">
        <w:t xml:space="preserve"> </w:t>
      </w:r>
      <w:proofErr w:type="spellStart"/>
      <w:r w:rsidRPr="00E54880">
        <w:t>theo</w:t>
      </w:r>
      <w:proofErr w:type="spellEnd"/>
      <w:r w:rsidRPr="00E54880">
        <w:t xml:space="preserve"> </w:t>
      </w:r>
      <w:proofErr w:type="spellStart"/>
      <w:r w:rsidRPr="00E54880">
        <w:t>đơn</w:t>
      </w:r>
      <w:proofErr w:type="spellEnd"/>
      <w:r w:rsidRPr="00E54880">
        <w:t xml:space="preserve"> </w:t>
      </w:r>
      <w:proofErr w:type="spellStart"/>
      <w:r w:rsidRPr="00E54880">
        <w:t>giá</w:t>
      </w:r>
      <w:proofErr w:type="spellEnd"/>
      <w:r w:rsidRPr="00E54880">
        <w:t xml:space="preserve"> </w:t>
      </w:r>
      <w:proofErr w:type="spellStart"/>
      <w:r w:rsidRPr="00E54880">
        <w:t>đã</w:t>
      </w:r>
      <w:proofErr w:type="spellEnd"/>
      <w:r w:rsidRPr="00E54880">
        <w:t xml:space="preserve"> </w:t>
      </w:r>
      <w:proofErr w:type="spellStart"/>
      <w:r w:rsidRPr="00E54880">
        <w:t>thỏa</w:t>
      </w:r>
      <w:proofErr w:type="spellEnd"/>
      <w:r w:rsidRPr="00E54880">
        <w:t xml:space="preserve"> </w:t>
      </w:r>
      <w:proofErr w:type="spellStart"/>
      <w:r w:rsidRPr="00E54880">
        <w:t>thuận</w:t>
      </w:r>
      <w:proofErr w:type="spellEnd"/>
      <w:r w:rsidRPr="00E54880">
        <w:t xml:space="preserve"> </w:t>
      </w:r>
      <w:proofErr w:type="spellStart"/>
      <w:r w:rsidRPr="00E54880">
        <w:t>tại</w:t>
      </w:r>
      <w:proofErr w:type="spellEnd"/>
      <w:r w:rsidRPr="00E54880">
        <w:t xml:space="preserve"> </w:t>
      </w:r>
      <w:proofErr w:type="spellStart"/>
      <w:r w:rsidRPr="00E54880">
        <w:t>khoản</w:t>
      </w:r>
      <w:proofErr w:type="spellEnd"/>
      <w:r w:rsidRPr="00E54880">
        <w:t xml:space="preserve"> 5, </w:t>
      </w:r>
      <w:proofErr w:type="spellStart"/>
      <w:r w:rsidRPr="00E54880">
        <w:t>Điều</w:t>
      </w:r>
      <w:proofErr w:type="spellEnd"/>
      <w:r w:rsidRPr="00E54880">
        <w:t xml:space="preserve"> I, </w:t>
      </w:r>
      <w:proofErr w:type="spellStart"/>
      <w:r w:rsidRPr="00E54880">
        <w:t>của</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này</w:t>
      </w:r>
      <w:proofErr w:type="spellEnd"/>
      <w:r w:rsidRPr="00E54880">
        <w:t>.</w:t>
      </w:r>
    </w:p>
    <w:p w14:paraId="0561D444" w14:textId="77777777" w:rsidR="00E81CF1" w:rsidRPr="00E54880" w:rsidRDefault="00E81CF1" w:rsidP="00E81CF1">
      <w:pPr>
        <w:spacing w:after="60" w:line="240" w:lineRule="auto"/>
        <w:ind w:firstLine="567"/>
        <w:jc w:val="both"/>
        <w:rPr>
          <w:b/>
        </w:rPr>
      </w:pPr>
      <w:proofErr w:type="spellStart"/>
      <w:r w:rsidRPr="00E54880">
        <w:rPr>
          <w:b/>
        </w:rPr>
        <w:t>Điều</w:t>
      </w:r>
      <w:proofErr w:type="spellEnd"/>
      <w:r w:rsidRPr="00E54880">
        <w:rPr>
          <w:b/>
        </w:rPr>
        <w:t xml:space="preserve"> 3: Phương </w:t>
      </w:r>
      <w:proofErr w:type="spellStart"/>
      <w:r w:rsidRPr="00E54880">
        <w:rPr>
          <w:b/>
        </w:rPr>
        <w:t>thức</w:t>
      </w:r>
      <w:proofErr w:type="spellEnd"/>
      <w:r w:rsidRPr="00E54880">
        <w:rPr>
          <w:b/>
        </w:rPr>
        <w:t xml:space="preserve"> </w:t>
      </w:r>
      <w:proofErr w:type="spellStart"/>
      <w:r w:rsidRPr="00E54880">
        <w:rPr>
          <w:b/>
        </w:rPr>
        <w:t>thanh</w:t>
      </w:r>
      <w:proofErr w:type="spellEnd"/>
      <w:r w:rsidRPr="00E54880">
        <w:rPr>
          <w:b/>
        </w:rPr>
        <w:t xml:space="preserve"> </w:t>
      </w:r>
      <w:proofErr w:type="spellStart"/>
      <w:r w:rsidRPr="00E54880">
        <w:rPr>
          <w:b/>
        </w:rPr>
        <w:t>toán</w:t>
      </w:r>
      <w:proofErr w:type="spellEnd"/>
      <w:r w:rsidRPr="00E54880">
        <w:rPr>
          <w:b/>
        </w:rPr>
        <w:t xml:space="preserve">: </w:t>
      </w:r>
    </w:p>
    <w:p w14:paraId="1518E0D7" w14:textId="77777777" w:rsidR="00E81CF1" w:rsidRPr="00E54880" w:rsidRDefault="00E81CF1" w:rsidP="00E81CF1">
      <w:pPr>
        <w:tabs>
          <w:tab w:val="left" w:pos="284"/>
        </w:tabs>
        <w:spacing w:after="60" w:line="240" w:lineRule="auto"/>
        <w:ind w:firstLine="567"/>
        <w:jc w:val="both"/>
        <w:rPr>
          <w:bCs/>
        </w:rPr>
      </w:pPr>
      <w:proofErr w:type="spellStart"/>
      <w:r w:rsidRPr="00E54880">
        <w:rPr>
          <w:bCs/>
        </w:rPr>
        <w:t>Bên</w:t>
      </w:r>
      <w:proofErr w:type="spellEnd"/>
      <w:r w:rsidRPr="00E54880">
        <w:rPr>
          <w:bCs/>
        </w:rPr>
        <w:t xml:space="preserve"> A </w:t>
      </w:r>
      <w:proofErr w:type="spellStart"/>
      <w:r w:rsidRPr="00E54880">
        <w:rPr>
          <w:bCs/>
        </w:rPr>
        <w:t>sẽ</w:t>
      </w:r>
      <w:proofErr w:type="spellEnd"/>
      <w:r w:rsidRPr="00E54880">
        <w:rPr>
          <w:bCs/>
        </w:rPr>
        <w:t xml:space="preserve"> </w:t>
      </w:r>
      <w:proofErr w:type="spellStart"/>
      <w:r w:rsidRPr="00E54880">
        <w:rPr>
          <w:bCs/>
        </w:rPr>
        <w:t>thanh</w:t>
      </w:r>
      <w:proofErr w:type="spellEnd"/>
      <w:r w:rsidRPr="00E54880">
        <w:rPr>
          <w:bCs/>
        </w:rPr>
        <w:t xml:space="preserve"> </w:t>
      </w:r>
      <w:proofErr w:type="spellStart"/>
      <w:r w:rsidRPr="00E54880">
        <w:rPr>
          <w:bCs/>
        </w:rPr>
        <w:t>toán</w:t>
      </w:r>
      <w:proofErr w:type="spellEnd"/>
      <w:r w:rsidRPr="00E54880">
        <w:rPr>
          <w:bCs/>
        </w:rPr>
        <w:t xml:space="preserve"> </w:t>
      </w:r>
      <w:proofErr w:type="spellStart"/>
      <w:r w:rsidRPr="00E54880">
        <w:rPr>
          <w:bCs/>
        </w:rPr>
        <w:t>bằng</w:t>
      </w:r>
      <w:proofErr w:type="spellEnd"/>
      <w:r w:rsidRPr="00E54880">
        <w:rPr>
          <w:bCs/>
        </w:rPr>
        <w:t xml:space="preserve"> </w:t>
      </w:r>
      <w:proofErr w:type="spellStart"/>
      <w:r w:rsidRPr="00E54880">
        <w:rPr>
          <w:bCs/>
        </w:rPr>
        <w:t>tiền</w:t>
      </w:r>
      <w:proofErr w:type="spellEnd"/>
      <w:r w:rsidRPr="00E54880">
        <w:rPr>
          <w:bCs/>
        </w:rPr>
        <w:t xml:space="preserve"> </w:t>
      </w:r>
      <w:proofErr w:type="spellStart"/>
      <w:r w:rsidRPr="00E54880">
        <w:rPr>
          <w:bCs/>
        </w:rPr>
        <w:t>mặt</w:t>
      </w:r>
      <w:proofErr w:type="spellEnd"/>
      <w:r w:rsidRPr="00E54880">
        <w:rPr>
          <w:bCs/>
        </w:rPr>
        <w:t xml:space="preserve"> </w:t>
      </w:r>
      <w:proofErr w:type="spellStart"/>
      <w:r w:rsidRPr="00E54880">
        <w:rPr>
          <w:bCs/>
        </w:rPr>
        <w:t>cho</w:t>
      </w:r>
      <w:proofErr w:type="spellEnd"/>
      <w:r w:rsidRPr="00E54880">
        <w:rPr>
          <w:bCs/>
        </w:rPr>
        <w:t xml:space="preserve"> </w:t>
      </w:r>
      <w:proofErr w:type="spellStart"/>
      <w:r w:rsidRPr="00E54880">
        <w:rPr>
          <w:bCs/>
        </w:rPr>
        <w:t>bên</w:t>
      </w:r>
      <w:proofErr w:type="spellEnd"/>
      <w:r w:rsidRPr="00E54880">
        <w:rPr>
          <w:bCs/>
        </w:rPr>
        <w:t xml:space="preserve"> B </w:t>
      </w:r>
      <w:proofErr w:type="spellStart"/>
      <w:r w:rsidRPr="00E54880">
        <w:rPr>
          <w:bCs/>
        </w:rPr>
        <w:t>sau</w:t>
      </w:r>
      <w:proofErr w:type="spellEnd"/>
      <w:r w:rsidRPr="00E54880">
        <w:rPr>
          <w:bCs/>
        </w:rPr>
        <w:t xml:space="preserve"> </w:t>
      </w:r>
      <w:proofErr w:type="spellStart"/>
      <w:r w:rsidRPr="00E54880">
        <w:rPr>
          <w:bCs/>
        </w:rPr>
        <w:t>khi</w:t>
      </w:r>
      <w:proofErr w:type="spellEnd"/>
      <w:r w:rsidRPr="00E54880">
        <w:rPr>
          <w:bCs/>
        </w:rPr>
        <w:t xml:space="preserve"> </w:t>
      </w:r>
      <w:proofErr w:type="spellStart"/>
      <w:r w:rsidRPr="00E54880">
        <w:rPr>
          <w:bCs/>
        </w:rPr>
        <w:t>khai</w:t>
      </w:r>
      <w:proofErr w:type="spellEnd"/>
      <w:r w:rsidRPr="00E54880">
        <w:rPr>
          <w:bCs/>
        </w:rPr>
        <w:t xml:space="preserve"> </w:t>
      </w:r>
      <w:proofErr w:type="spellStart"/>
      <w:r w:rsidRPr="00E54880">
        <w:rPr>
          <w:bCs/>
        </w:rPr>
        <w:t>thác</w:t>
      </w:r>
      <w:proofErr w:type="spellEnd"/>
      <w:r w:rsidRPr="00E54880">
        <w:rPr>
          <w:bCs/>
        </w:rPr>
        <w:t>.</w:t>
      </w:r>
    </w:p>
    <w:p w14:paraId="76764B0E" w14:textId="77777777" w:rsidR="00E81CF1" w:rsidRPr="00E54880" w:rsidRDefault="00E81CF1" w:rsidP="00E81CF1">
      <w:pPr>
        <w:tabs>
          <w:tab w:val="left" w:pos="284"/>
        </w:tabs>
        <w:spacing w:after="60" w:line="240" w:lineRule="auto"/>
        <w:ind w:left="284" w:firstLine="283"/>
        <w:jc w:val="both"/>
        <w:rPr>
          <w:b/>
        </w:rPr>
      </w:pPr>
      <w:proofErr w:type="spellStart"/>
      <w:r w:rsidRPr="00E54880">
        <w:rPr>
          <w:b/>
        </w:rPr>
        <w:t>Điều</w:t>
      </w:r>
      <w:proofErr w:type="spellEnd"/>
      <w:r w:rsidRPr="00E54880">
        <w:rPr>
          <w:b/>
        </w:rPr>
        <w:t xml:space="preserve"> 4: Các </w:t>
      </w:r>
      <w:proofErr w:type="spellStart"/>
      <w:r w:rsidRPr="00E54880">
        <w:rPr>
          <w:b/>
        </w:rPr>
        <w:t>yêu</w:t>
      </w:r>
      <w:proofErr w:type="spellEnd"/>
      <w:r w:rsidRPr="00E54880">
        <w:rPr>
          <w:b/>
        </w:rPr>
        <w:t xml:space="preserve"> </w:t>
      </w:r>
      <w:proofErr w:type="spellStart"/>
      <w:r w:rsidRPr="00E54880">
        <w:rPr>
          <w:b/>
        </w:rPr>
        <w:t>cầu</w:t>
      </w:r>
      <w:proofErr w:type="spellEnd"/>
      <w:r w:rsidRPr="00E54880">
        <w:rPr>
          <w:b/>
        </w:rPr>
        <w:t xml:space="preserve"> </w:t>
      </w:r>
      <w:proofErr w:type="spellStart"/>
      <w:r w:rsidRPr="00E54880">
        <w:rPr>
          <w:b/>
        </w:rPr>
        <w:t>kỹ</w:t>
      </w:r>
      <w:proofErr w:type="spellEnd"/>
      <w:r w:rsidRPr="00E54880">
        <w:rPr>
          <w:b/>
        </w:rPr>
        <w:t xml:space="preserve"> </w:t>
      </w:r>
      <w:proofErr w:type="spellStart"/>
      <w:r w:rsidRPr="00E54880">
        <w:rPr>
          <w:b/>
        </w:rPr>
        <w:t>thuật</w:t>
      </w:r>
      <w:proofErr w:type="spellEnd"/>
    </w:p>
    <w:p w14:paraId="332A45B5" w14:textId="77777777" w:rsidR="00E81CF1" w:rsidRPr="00E54880" w:rsidRDefault="00E81CF1" w:rsidP="00E81CF1">
      <w:pPr>
        <w:pStyle w:val="ListParagraph"/>
        <w:tabs>
          <w:tab w:val="left" w:pos="284"/>
        </w:tabs>
        <w:spacing w:after="60" w:line="240" w:lineRule="auto"/>
        <w:ind w:left="284" w:firstLine="283"/>
        <w:jc w:val="both"/>
        <w:rPr>
          <w:b/>
        </w:rPr>
      </w:pPr>
      <w:proofErr w:type="spellStart"/>
      <w:r w:rsidRPr="00E54880">
        <w:rPr>
          <w:b/>
        </w:rPr>
        <w:t>Về</w:t>
      </w:r>
      <w:proofErr w:type="spellEnd"/>
      <w:r w:rsidRPr="00E54880">
        <w:rPr>
          <w:b/>
        </w:rPr>
        <w:t xml:space="preserve"> </w:t>
      </w:r>
      <w:proofErr w:type="spellStart"/>
      <w:r w:rsidRPr="00E54880">
        <w:rPr>
          <w:b/>
        </w:rPr>
        <w:t>kỹ</w:t>
      </w:r>
      <w:proofErr w:type="spellEnd"/>
      <w:r w:rsidRPr="00E54880">
        <w:rPr>
          <w:b/>
        </w:rPr>
        <w:t xml:space="preserve"> </w:t>
      </w:r>
      <w:proofErr w:type="spellStart"/>
      <w:r w:rsidRPr="00E54880">
        <w:rPr>
          <w:b/>
        </w:rPr>
        <w:t>thuật</w:t>
      </w:r>
      <w:proofErr w:type="spellEnd"/>
      <w:r w:rsidRPr="00E54880">
        <w:rPr>
          <w:b/>
        </w:rPr>
        <w:t xml:space="preserve"> </w:t>
      </w:r>
      <w:proofErr w:type="spellStart"/>
      <w:r w:rsidRPr="00E54880">
        <w:rPr>
          <w:b/>
        </w:rPr>
        <w:t>khai</w:t>
      </w:r>
      <w:proofErr w:type="spellEnd"/>
      <w:r w:rsidRPr="00E54880">
        <w:rPr>
          <w:b/>
        </w:rPr>
        <w:t xml:space="preserve"> </w:t>
      </w:r>
      <w:proofErr w:type="spellStart"/>
      <w:r w:rsidRPr="00E54880">
        <w:rPr>
          <w:b/>
        </w:rPr>
        <w:t>thác</w:t>
      </w:r>
      <w:proofErr w:type="spellEnd"/>
      <w:r w:rsidRPr="00E54880">
        <w:rPr>
          <w:b/>
        </w:rPr>
        <w:t>:</w:t>
      </w:r>
    </w:p>
    <w:p w14:paraId="77C100B3" w14:textId="77777777" w:rsidR="00E81CF1" w:rsidRPr="00E54880" w:rsidRDefault="00E81CF1" w:rsidP="00E81CF1">
      <w:pPr>
        <w:pStyle w:val="ListParagraph"/>
        <w:numPr>
          <w:ilvl w:val="0"/>
          <w:numId w:val="47"/>
        </w:numPr>
        <w:spacing w:after="60" w:line="240" w:lineRule="auto"/>
        <w:ind w:left="0" w:firstLine="567"/>
        <w:jc w:val="both"/>
        <w:rPr>
          <w:spacing w:val="-6"/>
        </w:rPr>
      </w:pPr>
      <w:proofErr w:type="spellStart"/>
      <w:r w:rsidRPr="00E54880">
        <w:rPr>
          <w:spacing w:val="-6"/>
        </w:rPr>
        <w:lastRenderedPageBreak/>
        <w:t>Thực</w:t>
      </w:r>
      <w:proofErr w:type="spellEnd"/>
      <w:r w:rsidRPr="00E54880">
        <w:rPr>
          <w:spacing w:val="-6"/>
        </w:rPr>
        <w:t xml:space="preserve"> </w:t>
      </w:r>
      <w:proofErr w:type="spellStart"/>
      <w:r w:rsidRPr="00E54880">
        <w:rPr>
          <w:spacing w:val="-6"/>
        </w:rPr>
        <w:t>hiện</w:t>
      </w:r>
      <w:proofErr w:type="spellEnd"/>
      <w:r w:rsidRPr="00E54880">
        <w:rPr>
          <w:spacing w:val="-6"/>
        </w:rPr>
        <w:t xml:space="preserve"> </w:t>
      </w:r>
      <w:proofErr w:type="spellStart"/>
      <w:r w:rsidRPr="00E54880">
        <w:rPr>
          <w:spacing w:val="-6"/>
        </w:rPr>
        <w:t>kỹ</w:t>
      </w:r>
      <w:proofErr w:type="spellEnd"/>
      <w:r w:rsidRPr="00E54880">
        <w:rPr>
          <w:spacing w:val="-6"/>
        </w:rPr>
        <w:t xml:space="preserve"> </w:t>
      </w:r>
      <w:proofErr w:type="spellStart"/>
      <w:r w:rsidRPr="00E54880">
        <w:rPr>
          <w:spacing w:val="-6"/>
        </w:rPr>
        <w:t>thuật</w:t>
      </w:r>
      <w:proofErr w:type="spellEnd"/>
      <w:r w:rsidRPr="00E54880">
        <w:rPr>
          <w:spacing w:val="-6"/>
        </w:rPr>
        <w:t xml:space="preserve"> </w:t>
      </w:r>
      <w:proofErr w:type="spellStart"/>
      <w:r w:rsidRPr="00E54880">
        <w:rPr>
          <w:spacing w:val="-6"/>
        </w:rPr>
        <w:t>khai</w:t>
      </w:r>
      <w:proofErr w:type="spellEnd"/>
      <w:r w:rsidRPr="00E54880">
        <w:rPr>
          <w:spacing w:val="-6"/>
        </w:rPr>
        <w:t xml:space="preserve"> </w:t>
      </w:r>
      <w:proofErr w:type="spellStart"/>
      <w:r w:rsidRPr="00E54880">
        <w:rPr>
          <w:spacing w:val="-6"/>
        </w:rPr>
        <w:t>thác</w:t>
      </w:r>
      <w:proofErr w:type="spellEnd"/>
      <w:r w:rsidRPr="00E54880">
        <w:rPr>
          <w:spacing w:val="-6"/>
        </w:rPr>
        <w:t xml:space="preserve"> </w:t>
      </w:r>
      <w:proofErr w:type="spellStart"/>
      <w:r w:rsidRPr="00E54880">
        <w:rPr>
          <w:spacing w:val="-6"/>
        </w:rPr>
        <w:t>đúng</w:t>
      </w:r>
      <w:proofErr w:type="spellEnd"/>
      <w:r w:rsidRPr="00E54880">
        <w:rPr>
          <w:spacing w:val="-6"/>
        </w:rPr>
        <w:t xml:space="preserve"> </w:t>
      </w:r>
      <w:proofErr w:type="spellStart"/>
      <w:r w:rsidRPr="00E54880">
        <w:rPr>
          <w:spacing w:val="-6"/>
        </w:rPr>
        <w:t>quy</w:t>
      </w:r>
      <w:proofErr w:type="spellEnd"/>
      <w:r w:rsidRPr="00E54880">
        <w:rPr>
          <w:spacing w:val="-6"/>
        </w:rPr>
        <w:t xml:space="preserve"> </w:t>
      </w:r>
      <w:proofErr w:type="spellStart"/>
      <w:r w:rsidRPr="00E54880">
        <w:rPr>
          <w:spacing w:val="-6"/>
        </w:rPr>
        <w:t>trình</w:t>
      </w:r>
      <w:proofErr w:type="spellEnd"/>
      <w:r w:rsidRPr="00E54880">
        <w:rPr>
          <w:spacing w:val="-6"/>
        </w:rPr>
        <w:t xml:space="preserve"> </w:t>
      </w:r>
      <w:proofErr w:type="spellStart"/>
      <w:r w:rsidRPr="00E54880">
        <w:rPr>
          <w:spacing w:val="-6"/>
        </w:rPr>
        <w:t>khai</w:t>
      </w:r>
      <w:proofErr w:type="spellEnd"/>
      <w:r w:rsidRPr="00E54880">
        <w:rPr>
          <w:spacing w:val="-6"/>
        </w:rPr>
        <w:t xml:space="preserve"> </w:t>
      </w:r>
      <w:proofErr w:type="spellStart"/>
      <w:r w:rsidRPr="00E54880">
        <w:rPr>
          <w:spacing w:val="-6"/>
        </w:rPr>
        <w:t>thác</w:t>
      </w:r>
      <w:proofErr w:type="spellEnd"/>
      <w:r w:rsidRPr="00E54880">
        <w:rPr>
          <w:spacing w:val="-6"/>
        </w:rPr>
        <w:t xml:space="preserve"> </w:t>
      </w:r>
      <w:proofErr w:type="spellStart"/>
      <w:r w:rsidRPr="00E54880">
        <w:rPr>
          <w:spacing w:val="-6"/>
        </w:rPr>
        <w:t>tác</w:t>
      </w:r>
      <w:proofErr w:type="spellEnd"/>
      <w:r w:rsidRPr="00E54880">
        <w:rPr>
          <w:spacing w:val="-6"/>
        </w:rPr>
        <w:t xml:space="preserve"> </w:t>
      </w:r>
      <w:proofErr w:type="spellStart"/>
      <w:r w:rsidRPr="00E54880">
        <w:rPr>
          <w:spacing w:val="-6"/>
        </w:rPr>
        <w:t>động</w:t>
      </w:r>
      <w:proofErr w:type="spellEnd"/>
      <w:r w:rsidRPr="00E54880">
        <w:rPr>
          <w:spacing w:val="-6"/>
        </w:rPr>
        <w:t xml:space="preserve"> </w:t>
      </w:r>
      <w:proofErr w:type="spellStart"/>
      <w:r w:rsidRPr="00E54880">
        <w:rPr>
          <w:spacing w:val="-6"/>
        </w:rPr>
        <w:t>thấp</w:t>
      </w:r>
      <w:proofErr w:type="spellEnd"/>
      <w:r w:rsidRPr="00E54880">
        <w:rPr>
          <w:spacing w:val="-6"/>
        </w:rPr>
        <w:t xml:space="preserve">. </w:t>
      </w:r>
      <w:proofErr w:type="spellStart"/>
      <w:r w:rsidRPr="00E54880">
        <w:rPr>
          <w:spacing w:val="-6"/>
        </w:rPr>
        <w:t>Cưa</w:t>
      </w:r>
      <w:proofErr w:type="spellEnd"/>
      <w:r w:rsidRPr="00E54880">
        <w:rPr>
          <w:spacing w:val="-6"/>
        </w:rPr>
        <w:t xml:space="preserve"> </w:t>
      </w:r>
      <w:proofErr w:type="spellStart"/>
      <w:r w:rsidRPr="00E54880">
        <w:rPr>
          <w:spacing w:val="-6"/>
        </w:rPr>
        <w:t>sát</w:t>
      </w:r>
      <w:proofErr w:type="spellEnd"/>
      <w:r w:rsidRPr="00E54880">
        <w:rPr>
          <w:spacing w:val="-6"/>
        </w:rPr>
        <w:t xml:space="preserve"> </w:t>
      </w:r>
      <w:proofErr w:type="spellStart"/>
      <w:r w:rsidRPr="00E54880">
        <w:rPr>
          <w:spacing w:val="-6"/>
        </w:rPr>
        <w:t>gốc</w:t>
      </w:r>
      <w:proofErr w:type="spellEnd"/>
      <w:r w:rsidRPr="00E54880">
        <w:rPr>
          <w:spacing w:val="-6"/>
        </w:rPr>
        <w:t xml:space="preserve"> (</w:t>
      </w:r>
      <w:proofErr w:type="spellStart"/>
      <w:r w:rsidRPr="00E54880">
        <w:rPr>
          <w:spacing w:val="-6"/>
        </w:rPr>
        <w:t>khoảng</w:t>
      </w:r>
      <w:proofErr w:type="spellEnd"/>
      <w:r w:rsidRPr="00E54880">
        <w:rPr>
          <w:spacing w:val="-6"/>
        </w:rPr>
        <w:t xml:space="preserve"> </w:t>
      </w:r>
      <w:proofErr w:type="spellStart"/>
      <w:r w:rsidRPr="00E54880">
        <w:rPr>
          <w:spacing w:val="-6"/>
        </w:rPr>
        <w:t>cách</w:t>
      </w:r>
      <w:proofErr w:type="spellEnd"/>
      <w:r w:rsidRPr="00E54880">
        <w:rPr>
          <w:spacing w:val="-6"/>
        </w:rPr>
        <w:t xml:space="preserve"> </w:t>
      </w:r>
      <w:proofErr w:type="spellStart"/>
      <w:r w:rsidRPr="00E54880">
        <w:rPr>
          <w:spacing w:val="-6"/>
        </w:rPr>
        <w:t>từ</w:t>
      </w:r>
      <w:proofErr w:type="spellEnd"/>
      <w:r w:rsidRPr="00E54880">
        <w:rPr>
          <w:spacing w:val="-6"/>
        </w:rPr>
        <w:t xml:space="preserve"> </w:t>
      </w:r>
      <w:proofErr w:type="spellStart"/>
      <w:r w:rsidRPr="00E54880">
        <w:rPr>
          <w:spacing w:val="-6"/>
        </w:rPr>
        <w:t>mặt</w:t>
      </w:r>
      <w:proofErr w:type="spellEnd"/>
      <w:r w:rsidRPr="00E54880">
        <w:rPr>
          <w:spacing w:val="-6"/>
        </w:rPr>
        <w:t xml:space="preserve"> </w:t>
      </w:r>
      <w:proofErr w:type="spellStart"/>
      <w:r w:rsidRPr="00E54880">
        <w:rPr>
          <w:spacing w:val="-6"/>
        </w:rPr>
        <w:t>đất</w:t>
      </w:r>
      <w:proofErr w:type="spellEnd"/>
      <w:r w:rsidRPr="00E54880">
        <w:rPr>
          <w:spacing w:val="-6"/>
        </w:rPr>
        <w:t xml:space="preserve"> </w:t>
      </w:r>
      <w:proofErr w:type="spellStart"/>
      <w:r w:rsidRPr="00E54880">
        <w:rPr>
          <w:spacing w:val="-6"/>
        </w:rPr>
        <w:t>đến</w:t>
      </w:r>
      <w:proofErr w:type="spellEnd"/>
      <w:r w:rsidRPr="00E54880">
        <w:rPr>
          <w:spacing w:val="-6"/>
        </w:rPr>
        <w:t xml:space="preserve"> </w:t>
      </w:r>
      <w:proofErr w:type="spellStart"/>
      <w:r w:rsidRPr="00E54880">
        <w:rPr>
          <w:spacing w:val="-6"/>
        </w:rPr>
        <w:t>mạch</w:t>
      </w:r>
      <w:proofErr w:type="spellEnd"/>
      <w:r w:rsidRPr="00E54880">
        <w:rPr>
          <w:spacing w:val="-6"/>
        </w:rPr>
        <w:t xml:space="preserve"> </w:t>
      </w:r>
      <w:proofErr w:type="spellStart"/>
      <w:r w:rsidRPr="00E54880">
        <w:rPr>
          <w:spacing w:val="-6"/>
        </w:rPr>
        <w:t>cắt</w:t>
      </w:r>
      <w:proofErr w:type="spellEnd"/>
      <w:r w:rsidRPr="00E54880">
        <w:rPr>
          <w:spacing w:val="-6"/>
        </w:rPr>
        <w:t xml:space="preserve"> </w:t>
      </w:r>
      <w:proofErr w:type="spellStart"/>
      <w:r w:rsidRPr="00E54880">
        <w:rPr>
          <w:spacing w:val="-6"/>
        </w:rPr>
        <w:t>gáy</w:t>
      </w:r>
      <w:proofErr w:type="spellEnd"/>
      <w:r w:rsidRPr="00E54880">
        <w:rPr>
          <w:spacing w:val="-6"/>
        </w:rPr>
        <w:t xml:space="preserve"> </w:t>
      </w:r>
      <w:proofErr w:type="spellStart"/>
      <w:r w:rsidRPr="00E54880">
        <w:rPr>
          <w:spacing w:val="-6"/>
        </w:rPr>
        <w:t>càng</w:t>
      </w:r>
      <w:proofErr w:type="spellEnd"/>
      <w:r w:rsidRPr="00E54880">
        <w:rPr>
          <w:spacing w:val="-6"/>
        </w:rPr>
        <w:t xml:space="preserve"> </w:t>
      </w:r>
      <w:proofErr w:type="spellStart"/>
      <w:r w:rsidRPr="00E54880">
        <w:rPr>
          <w:spacing w:val="-6"/>
        </w:rPr>
        <w:t>cắt</w:t>
      </w:r>
      <w:proofErr w:type="spellEnd"/>
      <w:r w:rsidRPr="00E54880">
        <w:rPr>
          <w:spacing w:val="-6"/>
        </w:rPr>
        <w:t xml:space="preserve"> </w:t>
      </w:r>
      <w:proofErr w:type="spellStart"/>
      <w:r w:rsidRPr="00E54880">
        <w:rPr>
          <w:spacing w:val="-6"/>
        </w:rPr>
        <w:t>càng</w:t>
      </w:r>
      <w:proofErr w:type="spellEnd"/>
      <w:r w:rsidRPr="00E54880">
        <w:rPr>
          <w:spacing w:val="-6"/>
        </w:rPr>
        <w:t xml:space="preserve"> </w:t>
      </w:r>
      <w:proofErr w:type="spellStart"/>
      <w:r w:rsidRPr="00E54880">
        <w:rPr>
          <w:spacing w:val="-6"/>
        </w:rPr>
        <w:t>tốt</w:t>
      </w:r>
      <w:proofErr w:type="spellEnd"/>
      <w:r w:rsidRPr="00E54880">
        <w:rPr>
          <w:spacing w:val="-6"/>
        </w:rPr>
        <w:t xml:space="preserve">, </w:t>
      </w:r>
      <w:proofErr w:type="spellStart"/>
      <w:r w:rsidRPr="00E54880">
        <w:rPr>
          <w:spacing w:val="-6"/>
        </w:rPr>
        <w:t>cưa</w:t>
      </w:r>
      <w:proofErr w:type="spellEnd"/>
      <w:r w:rsidRPr="00E54880">
        <w:rPr>
          <w:spacing w:val="-6"/>
        </w:rPr>
        <w:t xml:space="preserve"> </w:t>
      </w:r>
      <w:proofErr w:type="spellStart"/>
      <w:r w:rsidRPr="00E54880">
        <w:rPr>
          <w:spacing w:val="-6"/>
        </w:rPr>
        <w:t>hạ</w:t>
      </w:r>
      <w:proofErr w:type="spellEnd"/>
      <w:r w:rsidRPr="00E54880">
        <w:rPr>
          <w:spacing w:val="-6"/>
        </w:rPr>
        <w:t xml:space="preserve"> </w:t>
      </w:r>
      <w:proofErr w:type="spellStart"/>
      <w:r w:rsidRPr="00E54880">
        <w:rPr>
          <w:spacing w:val="-6"/>
        </w:rPr>
        <w:t>phải</w:t>
      </w:r>
      <w:proofErr w:type="spellEnd"/>
      <w:r w:rsidRPr="00E54880">
        <w:rPr>
          <w:spacing w:val="-6"/>
        </w:rPr>
        <w:t xml:space="preserve"> </w:t>
      </w:r>
      <w:proofErr w:type="spellStart"/>
      <w:r w:rsidRPr="00E54880">
        <w:rPr>
          <w:spacing w:val="-6"/>
        </w:rPr>
        <w:t>mở</w:t>
      </w:r>
      <w:proofErr w:type="spellEnd"/>
      <w:r w:rsidRPr="00E54880">
        <w:rPr>
          <w:spacing w:val="-6"/>
        </w:rPr>
        <w:t xml:space="preserve"> </w:t>
      </w:r>
      <w:proofErr w:type="spellStart"/>
      <w:r w:rsidRPr="00E54880">
        <w:rPr>
          <w:spacing w:val="-6"/>
        </w:rPr>
        <w:t>miệng</w:t>
      </w:r>
      <w:proofErr w:type="spellEnd"/>
      <w:r w:rsidRPr="00E54880">
        <w:rPr>
          <w:spacing w:val="-6"/>
        </w:rPr>
        <w:t xml:space="preserve"> </w:t>
      </w:r>
      <w:proofErr w:type="spellStart"/>
      <w:r w:rsidRPr="00E54880">
        <w:rPr>
          <w:spacing w:val="-6"/>
        </w:rPr>
        <w:t>cắt</w:t>
      </w:r>
      <w:proofErr w:type="spellEnd"/>
      <w:r w:rsidRPr="00E54880">
        <w:rPr>
          <w:spacing w:val="-6"/>
        </w:rPr>
        <w:t xml:space="preserve"> </w:t>
      </w:r>
      <w:proofErr w:type="spellStart"/>
      <w:r w:rsidRPr="00E54880">
        <w:rPr>
          <w:spacing w:val="-6"/>
        </w:rPr>
        <w:t>gáy</w:t>
      </w:r>
      <w:proofErr w:type="spellEnd"/>
      <w:r w:rsidRPr="00E54880">
        <w:rPr>
          <w:spacing w:val="-6"/>
        </w:rPr>
        <w:t xml:space="preserve"> </w:t>
      </w:r>
      <w:proofErr w:type="spellStart"/>
      <w:r w:rsidRPr="00E54880">
        <w:rPr>
          <w:spacing w:val="-6"/>
        </w:rPr>
        <w:t>đúng</w:t>
      </w:r>
      <w:proofErr w:type="spellEnd"/>
      <w:r w:rsidRPr="00E54880">
        <w:rPr>
          <w:spacing w:val="-6"/>
        </w:rPr>
        <w:t xml:space="preserve"> </w:t>
      </w:r>
      <w:proofErr w:type="spellStart"/>
      <w:r w:rsidRPr="00E54880">
        <w:rPr>
          <w:spacing w:val="-6"/>
        </w:rPr>
        <w:t>quy</w:t>
      </w:r>
      <w:proofErr w:type="spellEnd"/>
      <w:r w:rsidRPr="00E54880">
        <w:rPr>
          <w:spacing w:val="-6"/>
        </w:rPr>
        <w:t xml:space="preserve"> </w:t>
      </w:r>
      <w:proofErr w:type="spellStart"/>
      <w:r w:rsidRPr="00E54880">
        <w:rPr>
          <w:spacing w:val="-6"/>
        </w:rPr>
        <w:t>trình</w:t>
      </w:r>
      <w:proofErr w:type="spellEnd"/>
      <w:r w:rsidRPr="00E54880">
        <w:rPr>
          <w:spacing w:val="-6"/>
        </w:rPr>
        <w:t xml:space="preserve"> </w:t>
      </w:r>
      <w:proofErr w:type="spellStart"/>
      <w:r w:rsidRPr="00E54880">
        <w:rPr>
          <w:spacing w:val="-6"/>
        </w:rPr>
        <w:t>nhằm</w:t>
      </w:r>
      <w:proofErr w:type="spellEnd"/>
      <w:r w:rsidRPr="00E54880">
        <w:rPr>
          <w:spacing w:val="-6"/>
        </w:rPr>
        <w:t xml:space="preserve"> </w:t>
      </w:r>
      <w:proofErr w:type="spellStart"/>
      <w:r w:rsidRPr="00E54880">
        <w:rPr>
          <w:spacing w:val="-6"/>
        </w:rPr>
        <w:t>đảm</w:t>
      </w:r>
      <w:proofErr w:type="spellEnd"/>
      <w:r w:rsidRPr="00E54880">
        <w:rPr>
          <w:spacing w:val="-6"/>
        </w:rPr>
        <w:t xml:space="preserve"> </w:t>
      </w:r>
      <w:proofErr w:type="spellStart"/>
      <w:r w:rsidRPr="00E54880">
        <w:rPr>
          <w:spacing w:val="-6"/>
        </w:rPr>
        <w:t>bảo</w:t>
      </w:r>
      <w:proofErr w:type="spellEnd"/>
      <w:r w:rsidRPr="00E54880">
        <w:rPr>
          <w:spacing w:val="-6"/>
        </w:rPr>
        <w:t xml:space="preserve"> </w:t>
      </w:r>
      <w:proofErr w:type="spellStart"/>
      <w:r w:rsidRPr="00E54880">
        <w:rPr>
          <w:spacing w:val="-6"/>
        </w:rPr>
        <w:t>đổ</w:t>
      </w:r>
      <w:proofErr w:type="spellEnd"/>
      <w:r w:rsidRPr="00E54880">
        <w:rPr>
          <w:spacing w:val="-6"/>
        </w:rPr>
        <w:t xml:space="preserve"> </w:t>
      </w:r>
      <w:proofErr w:type="spellStart"/>
      <w:r w:rsidRPr="00E54880">
        <w:rPr>
          <w:spacing w:val="-6"/>
        </w:rPr>
        <w:t>đúng</w:t>
      </w:r>
      <w:proofErr w:type="spellEnd"/>
      <w:r w:rsidRPr="00E54880">
        <w:rPr>
          <w:spacing w:val="-6"/>
        </w:rPr>
        <w:t xml:space="preserve"> </w:t>
      </w:r>
      <w:proofErr w:type="spellStart"/>
      <w:r w:rsidRPr="00E54880">
        <w:rPr>
          <w:spacing w:val="-6"/>
        </w:rPr>
        <w:t>hướng</w:t>
      </w:r>
      <w:proofErr w:type="spellEnd"/>
      <w:r w:rsidRPr="00E54880">
        <w:rPr>
          <w:spacing w:val="-6"/>
        </w:rPr>
        <w:t xml:space="preserve"> </w:t>
      </w:r>
      <w:proofErr w:type="spellStart"/>
      <w:r w:rsidRPr="00E54880">
        <w:rPr>
          <w:spacing w:val="-6"/>
        </w:rPr>
        <w:t>và</w:t>
      </w:r>
      <w:proofErr w:type="spellEnd"/>
      <w:r w:rsidRPr="00E54880">
        <w:rPr>
          <w:spacing w:val="-6"/>
        </w:rPr>
        <w:t xml:space="preserve"> an </w:t>
      </w:r>
      <w:proofErr w:type="spellStart"/>
      <w:r w:rsidRPr="00E54880">
        <w:rPr>
          <w:spacing w:val="-6"/>
        </w:rPr>
        <w:t>toàn</w:t>
      </w:r>
      <w:proofErr w:type="spellEnd"/>
      <w:r w:rsidRPr="00E54880">
        <w:rPr>
          <w:spacing w:val="-6"/>
        </w:rPr>
        <w:t xml:space="preserve"> </w:t>
      </w:r>
      <w:proofErr w:type="spellStart"/>
      <w:r w:rsidRPr="00E54880">
        <w:rPr>
          <w:spacing w:val="-6"/>
        </w:rPr>
        <w:t>lao</w:t>
      </w:r>
      <w:proofErr w:type="spellEnd"/>
      <w:r w:rsidRPr="00E54880">
        <w:rPr>
          <w:spacing w:val="-6"/>
        </w:rPr>
        <w:t xml:space="preserve"> </w:t>
      </w:r>
      <w:proofErr w:type="spellStart"/>
      <w:r w:rsidRPr="00E54880">
        <w:rPr>
          <w:spacing w:val="-6"/>
        </w:rPr>
        <w:t>động</w:t>
      </w:r>
      <w:proofErr w:type="spellEnd"/>
      <w:r w:rsidRPr="00E54880">
        <w:rPr>
          <w:spacing w:val="-6"/>
        </w:rPr>
        <w:t xml:space="preserve">); </w:t>
      </w:r>
      <w:proofErr w:type="spellStart"/>
      <w:r w:rsidRPr="00E54880">
        <w:rPr>
          <w:spacing w:val="-6"/>
        </w:rPr>
        <w:t>tận</w:t>
      </w:r>
      <w:proofErr w:type="spellEnd"/>
      <w:r w:rsidRPr="00E54880">
        <w:rPr>
          <w:spacing w:val="-6"/>
        </w:rPr>
        <w:t xml:space="preserve"> </w:t>
      </w:r>
      <w:proofErr w:type="spellStart"/>
      <w:r w:rsidRPr="00E54880">
        <w:rPr>
          <w:spacing w:val="-6"/>
        </w:rPr>
        <w:t>thu</w:t>
      </w:r>
      <w:proofErr w:type="spellEnd"/>
      <w:r w:rsidRPr="00E54880">
        <w:rPr>
          <w:spacing w:val="-6"/>
        </w:rPr>
        <w:t xml:space="preserve"> </w:t>
      </w:r>
      <w:proofErr w:type="spellStart"/>
      <w:r w:rsidRPr="00E54880">
        <w:rPr>
          <w:spacing w:val="-6"/>
        </w:rPr>
        <w:t>gỗ</w:t>
      </w:r>
      <w:proofErr w:type="spellEnd"/>
      <w:r w:rsidRPr="00E54880">
        <w:rPr>
          <w:spacing w:val="-6"/>
        </w:rPr>
        <w:t xml:space="preserve"> </w:t>
      </w:r>
      <w:proofErr w:type="spellStart"/>
      <w:r w:rsidRPr="00E54880">
        <w:rPr>
          <w:spacing w:val="-6"/>
        </w:rPr>
        <w:t>với</w:t>
      </w:r>
      <w:proofErr w:type="spellEnd"/>
      <w:r w:rsidRPr="00E54880">
        <w:rPr>
          <w:spacing w:val="-6"/>
        </w:rPr>
        <w:t xml:space="preserve"> </w:t>
      </w:r>
      <w:proofErr w:type="spellStart"/>
      <w:r w:rsidRPr="00E54880">
        <w:rPr>
          <w:spacing w:val="-6"/>
        </w:rPr>
        <w:t>đường</w:t>
      </w:r>
      <w:proofErr w:type="spellEnd"/>
      <w:r w:rsidRPr="00E54880">
        <w:rPr>
          <w:spacing w:val="-6"/>
        </w:rPr>
        <w:t xml:space="preserve"> </w:t>
      </w:r>
      <w:proofErr w:type="spellStart"/>
      <w:r w:rsidRPr="00E54880">
        <w:rPr>
          <w:spacing w:val="-6"/>
        </w:rPr>
        <w:t>kính</w:t>
      </w:r>
      <w:proofErr w:type="spellEnd"/>
      <w:r w:rsidRPr="00E54880">
        <w:rPr>
          <w:spacing w:val="-6"/>
        </w:rPr>
        <w:t xml:space="preserve"> </w:t>
      </w:r>
      <w:proofErr w:type="spellStart"/>
      <w:r w:rsidRPr="00E54880">
        <w:rPr>
          <w:spacing w:val="-6"/>
        </w:rPr>
        <w:t>và</w:t>
      </w:r>
      <w:proofErr w:type="spellEnd"/>
      <w:r w:rsidRPr="00E54880">
        <w:rPr>
          <w:spacing w:val="-6"/>
        </w:rPr>
        <w:t xml:space="preserve"> </w:t>
      </w:r>
      <w:proofErr w:type="spellStart"/>
      <w:r w:rsidRPr="00E54880">
        <w:rPr>
          <w:spacing w:val="-6"/>
        </w:rPr>
        <w:t>chiều</w:t>
      </w:r>
      <w:proofErr w:type="spellEnd"/>
      <w:r w:rsidRPr="00E54880">
        <w:rPr>
          <w:spacing w:val="-6"/>
        </w:rPr>
        <w:t xml:space="preserve"> </w:t>
      </w:r>
      <w:proofErr w:type="spellStart"/>
      <w:r w:rsidRPr="00E54880">
        <w:rPr>
          <w:spacing w:val="-6"/>
        </w:rPr>
        <w:t>dài</w:t>
      </w:r>
      <w:proofErr w:type="spellEnd"/>
      <w:r w:rsidRPr="00E54880">
        <w:rPr>
          <w:spacing w:val="-6"/>
        </w:rPr>
        <w:t xml:space="preserve"> </w:t>
      </w:r>
      <w:proofErr w:type="spellStart"/>
      <w:r w:rsidRPr="00E54880">
        <w:rPr>
          <w:spacing w:val="-6"/>
        </w:rPr>
        <w:t>không</w:t>
      </w:r>
      <w:proofErr w:type="spellEnd"/>
      <w:r w:rsidRPr="00E54880">
        <w:rPr>
          <w:spacing w:val="-6"/>
        </w:rPr>
        <w:t xml:space="preserve"> </w:t>
      </w:r>
      <w:proofErr w:type="spellStart"/>
      <w:r w:rsidRPr="00E54880">
        <w:rPr>
          <w:spacing w:val="-6"/>
        </w:rPr>
        <w:t>hạn</w:t>
      </w:r>
      <w:proofErr w:type="spellEnd"/>
      <w:r w:rsidRPr="00E54880">
        <w:rPr>
          <w:spacing w:val="-6"/>
        </w:rPr>
        <w:t xml:space="preserve"> </w:t>
      </w:r>
      <w:proofErr w:type="spellStart"/>
      <w:r w:rsidRPr="00E54880">
        <w:rPr>
          <w:spacing w:val="-6"/>
        </w:rPr>
        <w:t>chế</w:t>
      </w:r>
      <w:proofErr w:type="spellEnd"/>
      <w:r w:rsidRPr="00E54880">
        <w:rPr>
          <w:spacing w:val="-6"/>
        </w:rPr>
        <w:t xml:space="preserve">. </w:t>
      </w:r>
      <w:proofErr w:type="spellStart"/>
      <w:r w:rsidRPr="00E54880">
        <w:rPr>
          <w:spacing w:val="-6"/>
        </w:rPr>
        <w:t>Tập</w:t>
      </w:r>
      <w:proofErr w:type="spellEnd"/>
      <w:r w:rsidRPr="00E54880">
        <w:rPr>
          <w:spacing w:val="-6"/>
        </w:rPr>
        <w:t xml:space="preserve"> </w:t>
      </w:r>
      <w:proofErr w:type="spellStart"/>
      <w:r w:rsidRPr="00E54880">
        <w:rPr>
          <w:spacing w:val="-6"/>
        </w:rPr>
        <w:t>kết</w:t>
      </w:r>
      <w:proofErr w:type="spellEnd"/>
      <w:r w:rsidRPr="00E54880">
        <w:rPr>
          <w:spacing w:val="-6"/>
        </w:rPr>
        <w:t xml:space="preserve"> </w:t>
      </w:r>
      <w:proofErr w:type="spellStart"/>
      <w:r w:rsidRPr="00E54880">
        <w:rPr>
          <w:spacing w:val="-6"/>
        </w:rPr>
        <w:t>và</w:t>
      </w:r>
      <w:proofErr w:type="spellEnd"/>
      <w:r w:rsidRPr="00E54880">
        <w:rPr>
          <w:spacing w:val="-6"/>
        </w:rPr>
        <w:t xml:space="preserve"> </w:t>
      </w:r>
      <w:proofErr w:type="spellStart"/>
      <w:r w:rsidRPr="00E54880">
        <w:rPr>
          <w:spacing w:val="-6"/>
        </w:rPr>
        <w:t>trung</w:t>
      </w:r>
      <w:proofErr w:type="spellEnd"/>
      <w:r w:rsidRPr="00E54880">
        <w:rPr>
          <w:spacing w:val="-6"/>
        </w:rPr>
        <w:t xml:space="preserve"> </w:t>
      </w:r>
      <w:proofErr w:type="spellStart"/>
      <w:r w:rsidRPr="00E54880">
        <w:rPr>
          <w:spacing w:val="-6"/>
        </w:rPr>
        <w:t>chuyển</w:t>
      </w:r>
      <w:proofErr w:type="spellEnd"/>
      <w:r w:rsidRPr="00E54880">
        <w:rPr>
          <w:spacing w:val="-6"/>
        </w:rPr>
        <w:t xml:space="preserve"> </w:t>
      </w:r>
      <w:proofErr w:type="spellStart"/>
      <w:r w:rsidRPr="00E54880">
        <w:rPr>
          <w:spacing w:val="-6"/>
        </w:rPr>
        <w:t>gỗ</w:t>
      </w:r>
      <w:proofErr w:type="spellEnd"/>
      <w:r w:rsidRPr="00E54880">
        <w:rPr>
          <w:spacing w:val="-6"/>
        </w:rPr>
        <w:t xml:space="preserve"> </w:t>
      </w:r>
      <w:proofErr w:type="spellStart"/>
      <w:r w:rsidRPr="00E54880">
        <w:rPr>
          <w:spacing w:val="-6"/>
        </w:rPr>
        <w:t>đến</w:t>
      </w:r>
      <w:proofErr w:type="spellEnd"/>
      <w:r w:rsidRPr="00E54880">
        <w:rPr>
          <w:spacing w:val="-6"/>
        </w:rPr>
        <w:t xml:space="preserve"> </w:t>
      </w:r>
      <w:proofErr w:type="spellStart"/>
      <w:r w:rsidRPr="00E54880">
        <w:rPr>
          <w:spacing w:val="-6"/>
        </w:rPr>
        <w:t>vị</w:t>
      </w:r>
      <w:proofErr w:type="spellEnd"/>
      <w:r w:rsidRPr="00E54880">
        <w:rPr>
          <w:spacing w:val="-6"/>
        </w:rPr>
        <w:t xml:space="preserve"> </w:t>
      </w:r>
      <w:proofErr w:type="spellStart"/>
      <w:r w:rsidRPr="00E54880">
        <w:rPr>
          <w:spacing w:val="-6"/>
        </w:rPr>
        <w:t>trí</w:t>
      </w:r>
      <w:proofErr w:type="spellEnd"/>
      <w:r w:rsidRPr="00E54880">
        <w:rPr>
          <w:spacing w:val="-6"/>
        </w:rPr>
        <w:t xml:space="preserve"> </w:t>
      </w:r>
      <w:proofErr w:type="spellStart"/>
      <w:r w:rsidRPr="00E54880">
        <w:rPr>
          <w:spacing w:val="-6"/>
        </w:rPr>
        <w:t>xe</w:t>
      </w:r>
      <w:proofErr w:type="spellEnd"/>
      <w:r w:rsidRPr="00E54880">
        <w:rPr>
          <w:spacing w:val="-6"/>
        </w:rPr>
        <w:t xml:space="preserve"> ô </w:t>
      </w:r>
      <w:proofErr w:type="spellStart"/>
      <w:r w:rsidRPr="00E54880">
        <w:rPr>
          <w:spacing w:val="-6"/>
        </w:rPr>
        <w:t>tô</w:t>
      </w:r>
      <w:proofErr w:type="spellEnd"/>
      <w:r w:rsidRPr="00E54880">
        <w:rPr>
          <w:spacing w:val="-6"/>
        </w:rPr>
        <w:t xml:space="preserve"> </w:t>
      </w:r>
      <w:proofErr w:type="spellStart"/>
      <w:r w:rsidRPr="00E54880">
        <w:rPr>
          <w:spacing w:val="-6"/>
        </w:rPr>
        <w:t>đến</w:t>
      </w:r>
      <w:proofErr w:type="spellEnd"/>
      <w:r w:rsidRPr="00E54880">
        <w:rPr>
          <w:spacing w:val="-6"/>
        </w:rPr>
        <w:t xml:space="preserve"> </w:t>
      </w:r>
      <w:proofErr w:type="spellStart"/>
      <w:r w:rsidRPr="00E54880">
        <w:rPr>
          <w:spacing w:val="-6"/>
        </w:rPr>
        <w:t>được</w:t>
      </w:r>
      <w:proofErr w:type="spellEnd"/>
      <w:r w:rsidRPr="00E54880">
        <w:rPr>
          <w:spacing w:val="-6"/>
        </w:rPr>
        <w:t xml:space="preserve"> </w:t>
      </w:r>
      <w:proofErr w:type="spellStart"/>
      <w:r w:rsidRPr="00E54880">
        <w:rPr>
          <w:spacing w:val="-6"/>
        </w:rPr>
        <w:t>và</w:t>
      </w:r>
      <w:proofErr w:type="spellEnd"/>
      <w:r w:rsidRPr="00E54880">
        <w:rPr>
          <w:spacing w:val="-6"/>
        </w:rPr>
        <w:t xml:space="preserve"> </w:t>
      </w:r>
      <w:proofErr w:type="spellStart"/>
      <w:r w:rsidRPr="00E54880">
        <w:rPr>
          <w:spacing w:val="-6"/>
        </w:rPr>
        <w:t>bốc</w:t>
      </w:r>
      <w:proofErr w:type="spellEnd"/>
      <w:r w:rsidRPr="00E54880">
        <w:rPr>
          <w:spacing w:val="-6"/>
        </w:rPr>
        <w:t xml:space="preserve"> </w:t>
      </w:r>
      <w:proofErr w:type="spellStart"/>
      <w:r w:rsidRPr="00E54880">
        <w:rPr>
          <w:spacing w:val="-6"/>
        </w:rPr>
        <w:t>xếp</w:t>
      </w:r>
      <w:proofErr w:type="spellEnd"/>
      <w:r w:rsidRPr="00E54880">
        <w:rPr>
          <w:spacing w:val="-6"/>
        </w:rPr>
        <w:t xml:space="preserve"> </w:t>
      </w:r>
      <w:proofErr w:type="spellStart"/>
      <w:r w:rsidRPr="00E54880">
        <w:rPr>
          <w:spacing w:val="-6"/>
        </w:rPr>
        <w:t>lên</w:t>
      </w:r>
      <w:proofErr w:type="spellEnd"/>
      <w:r w:rsidRPr="00E54880">
        <w:rPr>
          <w:spacing w:val="-6"/>
        </w:rPr>
        <w:t xml:space="preserve"> </w:t>
      </w:r>
      <w:proofErr w:type="spellStart"/>
      <w:r w:rsidRPr="00E54880">
        <w:rPr>
          <w:spacing w:val="-6"/>
        </w:rPr>
        <w:t>xe</w:t>
      </w:r>
      <w:proofErr w:type="spellEnd"/>
      <w:r w:rsidRPr="00E54880">
        <w:rPr>
          <w:spacing w:val="-6"/>
        </w:rPr>
        <w:t xml:space="preserve"> ô </w:t>
      </w:r>
      <w:proofErr w:type="spellStart"/>
      <w:r w:rsidRPr="00E54880">
        <w:rPr>
          <w:spacing w:val="-6"/>
        </w:rPr>
        <w:t>tô</w:t>
      </w:r>
      <w:proofErr w:type="spellEnd"/>
      <w:r w:rsidRPr="00E54880">
        <w:rPr>
          <w:spacing w:val="-6"/>
        </w:rPr>
        <w:t>.</w:t>
      </w:r>
    </w:p>
    <w:p w14:paraId="4244CBF6" w14:textId="77777777" w:rsidR="00E81CF1" w:rsidRPr="00E54880" w:rsidRDefault="00E81CF1" w:rsidP="00E81CF1">
      <w:pPr>
        <w:spacing w:after="60" w:line="240" w:lineRule="auto"/>
        <w:ind w:firstLine="567"/>
        <w:jc w:val="both"/>
        <w:rPr>
          <w:b/>
        </w:rPr>
      </w:pPr>
      <w:proofErr w:type="spellStart"/>
      <w:r w:rsidRPr="00E54880">
        <w:rPr>
          <w:b/>
        </w:rPr>
        <w:t>Điều</w:t>
      </w:r>
      <w:proofErr w:type="spellEnd"/>
      <w:r w:rsidRPr="00E54880">
        <w:rPr>
          <w:b/>
        </w:rPr>
        <w:t xml:space="preserve"> 5: </w:t>
      </w:r>
      <w:proofErr w:type="spellStart"/>
      <w:r w:rsidRPr="00E54880">
        <w:rPr>
          <w:b/>
        </w:rPr>
        <w:t>Trách</w:t>
      </w:r>
      <w:proofErr w:type="spellEnd"/>
      <w:r w:rsidRPr="00E54880">
        <w:rPr>
          <w:b/>
        </w:rPr>
        <w:t xml:space="preserve"> </w:t>
      </w:r>
      <w:proofErr w:type="spellStart"/>
      <w:r w:rsidRPr="00E54880">
        <w:rPr>
          <w:b/>
        </w:rPr>
        <w:t>nhiệm</w:t>
      </w:r>
      <w:proofErr w:type="spellEnd"/>
      <w:r w:rsidRPr="00E54880">
        <w:rPr>
          <w:b/>
        </w:rPr>
        <w:t xml:space="preserve"> </w:t>
      </w:r>
      <w:proofErr w:type="spellStart"/>
      <w:r w:rsidRPr="00E54880">
        <w:rPr>
          <w:b/>
        </w:rPr>
        <w:t>của</w:t>
      </w:r>
      <w:proofErr w:type="spellEnd"/>
      <w:r w:rsidRPr="00E54880">
        <w:rPr>
          <w:b/>
        </w:rPr>
        <w:t xml:space="preserve"> </w:t>
      </w:r>
      <w:proofErr w:type="spellStart"/>
      <w:r w:rsidRPr="00E54880">
        <w:rPr>
          <w:b/>
        </w:rPr>
        <w:t>hai</w:t>
      </w:r>
      <w:proofErr w:type="spellEnd"/>
      <w:r w:rsidRPr="00E54880">
        <w:rPr>
          <w:b/>
        </w:rPr>
        <w:t xml:space="preserve"> </w:t>
      </w:r>
      <w:proofErr w:type="spellStart"/>
      <w:r w:rsidRPr="00E54880">
        <w:rPr>
          <w:b/>
        </w:rPr>
        <w:t>Bên</w:t>
      </w:r>
      <w:proofErr w:type="spellEnd"/>
      <w:r w:rsidRPr="00E54880">
        <w:rPr>
          <w:b/>
        </w:rPr>
        <w:t>:</w:t>
      </w:r>
    </w:p>
    <w:p w14:paraId="64517CCC" w14:textId="77777777" w:rsidR="00E81CF1" w:rsidRPr="00E54880" w:rsidRDefault="00E81CF1" w:rsidP="00E81CF1">
      <w:pPr>
        <w:pStyle w:val="ListParagraph"/>
        <w:spacing w:after="60" w:line="240" w:lineRule="auto"/>
        <w:ind w:left="0" w:firstLine="567"/>
        <w:jc w:val="both"/>
        <w:rPr>
          <w:b/>
        </w:rPr>
      </w:pPr>
      <w:r w:rsidRPr="00E54880">
        <w:rPr>
          <w:b/>
        </w:rPr>
        <w:t xml:space="preserve">1/ </w:t>
      </w:r>
      <w:proofErr w:type="spellStart"/>
      <w:r w:rsidRPr="00E54880">
        <w:rPr>
          <w:b/>
        </w:rPr>
        <w:t>Trách</w:t>
      </w:r>
      <w:proofErr w:type="spellEnd"/>
      <w:r w:rsidRPr="00E54880">
        <w:rPr>
          <w:b/>
        </w:rPr>
        <w:t xml:space="preserve"> </w:t>
      </w:r>
      <w:proofErr w:type="spellStart"/>
      <w:r w:rsidRPr="00E54880">
        <w:rPr>
          <w:b/>
        </w:rPr>
        <w:t>nhiệm</w:t>
      </w:r>
      <w:proofErr w:type="spellEnd"/>
      <w:r w:rsidRPr="00E54880">
        <w:rPr>
          <w:b/>
        </w:rPr>
        <w:t xml:space="preserve"> </w:t>
      </w:r>
      <w:proofErr w:type="spellStart"/>
      <w:r w:rsidRPr="00E54880">
        <w:rPr>
          <w:b/>
        </w:rPr>
        <w:t>Bên</w:t>
      </w:r>
      <w:proofErr w:type="spellEnd"/>
      <w:r w:rsidRPr="00E54880">
        <w:rPr>
          <w:b/>
        </w:rPr>
        <w:t xml:space="preserve"> A:</w:t>
      </w:r>
    </w:p>
    <w:p w14:paraId="252D958C"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Bàn</w:t>
      </w:r>
      <w:proofErr w:type="spellEnd"/>
      <w:r w:rsidRPr="00E54880">
        <w:t xml:space="preserve"> </w:t>
      </w:r>
      <w:proofErr w:type="spellStart"/>
      <w:r w:rsidRPr="00E54880">
        <w:t>giao</w:t>
      </w:r>
      <w:proofErr w:type="spellEnd"/>
      <w:r w:rsidRPr="00E54880">
        <w:t xml:space="preserve"> </w:t>
      </w:r>
      <w:proofErr w:type="spellStart"/>
      <w:r w:rsidRPr="00E54880">
        <w:t>địa</w:t>
      </w:r>
      <w:proofErr w:type="spellEnd"/>
      <w:r w:rsidRPr="00E54880">
        <w:t xml:space="preserve"> </w:t>
      </w:r>
      <w:proofErr w:type="spellStart"/>
      <w:r w:rsidRPr="00E54880">
        <w:t>điểm</w:t>
      </w:r>
      <w:proofErr w:type="spellEnd"/>
      <w:r w:rsidRPr="00E54880">
        <w:t>/</w:t>
      </w:r>
      <w:proofErr w:type="spellStart"/>
      <w:r w:rsidRPr="00E54880">
        <w:t>khu</w:t>
      </w:r>
      <w:proofErr w:type="spellEnd"/>
      <w:r w:rsidRPr="00E54880">
        <w:t xml:space="preserve"> </w:t>
      </w:r>
      <w:proofErr w:type="spellStart"/>
      <w:r w:rsidRPr="00E54880">
        <w:t>vực</w:t>
      </w:r>
      <w:proofErr w:type="spellEnd"/>
      <w:r w:rsidRPr="00E54880">
        <w:t xml:space="preserve"> </w:t>
      </w:r>
      <w:proofErr w:type="spellStart"/>
      <w:r w:rsidRPr="00E54880">
        <w:t>rừng</w:t>
      </w:r>
      <w:proofErr w:type="spellEnd"/>
      <w:r w:rsidRPr="00E54880">
        <w:t xml:space="preserve"> </w:t>
      </w:r>
      <w:proofErr w:type="spellStart"/>
      <w:r w:rsidRPr="00E54880">
        <w:t>trồng</w:t>
      </w:r>
      <w:proofErr w:type="spellEnd"/>
      <w:r w:rsidRPr="00E54880">
        <w:t xml:space="preserve"> </w:t>
      </w:r>
      <w:proofErr w:type="spellStart"/>
      <w:r w:rsidRPr="00E54880">
        <w:t>để</w:t>
      </w:r>
      <w:proofErr w:type="spellEnd"/>
      <w:r w:rsidRPr="00E54880">
        <w:t xml:space="preserve"> </w:t>
      </w:r>
      <w:proofErr w:type="spellStart"/>
      <w:r w:rsidRPr="00E54880">
        <w:t>Bên</w:t>
      </w:r>
      <w:proofErr w:type="spellEnd"/>
      <w:r w:rsidRPr="00E54880">
        <w:t xml:space="preserve"> B </w:t>
      </w:r>
      <w:proofErr w:type="spellStart"/>
      <w:r w:rsidRPr="00E54880">
        <w:t>khai</w:t>
      </w:r>
      <w:proofErr w:type="spellEnd"/>
      <w:r w:rsidRPr="00E54880">
        <w:t xml:space="preserve"> </w:t>
      </w:r>
      <w:proofErr w:type="spellStart"/>
      <w:r w:rsidRPr="00E54880">
        <w:t>thác</w:t>
      </w:r>
      <w:proofErr w:type="spellEnd"/>
      <w:r w:rsidRPr="00E54880">
        <w:t>.</w:t>
      </w:r>
    </w:p>
    <w:p w14:paraId="60CEE3DD"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Cam </w:t>
      </w:r>
      <w:proofErr w:type="spellStart"/>
      <w:r w:rsidRPr="00E54880">
        <w:t>kết</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lô</w:t>
      </w:r>
      <w:proofErr w:type="spellEnd"/>
      <w:r w:rsidRPr="00E54880">
        <w:t xml:space="preserve"> </w:t>
      </w:r>
      <w:proofErr w:type="spellStart"/>
      <w:r w:rsidRPr="00E54880">
        <w:t>rừng</w:t>
      </w:r>
      <w:proofErr w:type="spellEnd"/>
      <w:r w:rsidRPr="00E54880">
        <w:t xml:space="preserve"> </w:t>
      </w:r>
      <w:proofErr w:type="spellStart"/>
      <w:r w:rsidRPr="00E54880">
        <w:t>bàn</w:t>
      </w:r>
      <w:proofErr w:type="spellEnd"/>
      <w:r w:rsidRPr="00E54880">
        <w:t xml:space="preserve"> </w:t>
      </w:r>
      <w:proofErr w:type="spellStart"/>
      <w:r w:rsidRPr="00E54880">
        <w:t>giao</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đúng</w:t>
      </w:r>
      <w:proofErr w:type="spellEnd"/>
      <w:r w:rsidRPr="00E54880">
        <w:t xml:space="preserve"> </w:t>
      </w:r>
      <w:proofErr w:type="spellStart"/>
      <w:r w:rsidRPr="00E54880">
        <w:t>tên</w:t>
      </w:r>
      <w:proofErr w:type="spellEnd"/>
      <w:r w:rsidRPr="00E54880">
        <w:t xml:space="preserve">, </w:t>
      </w:r>
      <w:proofErr w:type="spellStart"/>
      <w:r w:rsidRPr="00E54880">
        <w:t>đúng</w:t>
      </w:r>
      <w:proofErr w:type="spellEnd"/>
      <w:r w:rsidRPr="00E54880">
        <w:t xml:space="preserve"> </w:t>
      </w:r>
      <w:proofErr w:type="spellStart"/>
      <w:r w:rsidRPr="00E54880">
        <w:t>chủ</w:t>
      </w:r>
      <w:proofErr w:type="spellEnd"/>
      <w:r w:rsidRPr="00E54880">
        <w:t xml:space="preserve"> </w:t>
      </w:r>
      <w:proofErr w:type="spellStart"/>
      <w:r w:rsidRPr="00E54880">
        <w:t>sở</w:t>
      </w:r>
      <w:proofErr w:type="spellEnd"/>
      <w:r w:rsidRPr="00E54880">
        <w:t xml:space="preserve"> </w:t>
      </w:r>
      <w:proofErr w:type="spellStart"/>
      <w:r w:rsidRPr="00E54880">
        <w:t>hữu</w:t>
      </w:r>
      <w:proofErr w:type="spellEnd"/>
      <w:r w:rsidRPr="00E54880">
        <w:t>.</w:t>
      </w:r>
    </w:p>
    <w:p w14:paraId="7C08847A"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Phổ</w:t>
      </w:r>
      <w:proofErr w:type="spellEnd"/>
      <w:r w:rsidRPr="00E54880">
        <w:t xml:space="preserve"> </w:t>
      </w:r>
      <w:proofErr w:type="spellStart"/>
      <w:r w:rsidRPr="00E54880">
        <w:t>biến</w:t>
      </w:r>
      <w:proofErr w:type="spellEnd"/>
      <w:r w:rsidRPr="00E54880">
        <w:t xml:space="preserve"> </w:t>
      </w:r>
      <w:proofErr w:type="spellStart"/>
      <w:r w:rsidRPr="00E54880">
        <w:t>những</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của</w:t>
      </w:r>
      <w:proofErr w:type="spellEnd"/>
      <w:r w:rsidRPr="00E54880">
        <w:t xml:space="preserve"> FSC </w:t>
      </w:r>
      <w:proofErr w:type="spellStart"/>
      <w:r w:rsidRPr="00E54880">
        <w:t>cho</w:t>
      </w:r>
      <w:proofErr w:type="spellEnd"/>
      <w:r w:rsidRPr="00E54880">
        <w:t xml:space="preserve"> </w:t>
      </w:r>
      <w:proofErr w:type="spellStart"/>
      <w:r w:rsidRPr="00E54880">
        <w:t>những</w:t>
      </w:r>
      <w:proofErr w:type="spellEnd"/>
      <w:r w:rsidRPr="00E54880">
        <w:t xml:space="preserve"> </w:t>
      </w:r>
      <w:proofErr w:type="spellStart"/>
      <w:r w:rsidRPr="00E54880">
        <w:t>người</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làm</w:t>
      </w:r>
      <w:proofErr w:type="spellEnd"/>
      <w:r w:rsidRPr="00E54880">
        <w:t xml:space="preserve"> </w:t>
      </w:r>
      <w:proofErr w:type="spellStart"/>
      <w:r w:rsidRPr="00E54880">
        <w:t>việc</w:t>
      </w:r>
      <w:proofErr w:type="spellEnd"/>
      <w:r w:rsidRPr="00E54880">
        <w:t xml:space="preserve"> </w:t>
      </w:r>
      <w:proofErr w:type="spellStart"/>
      <w:r w:rsidRPr="00E54880">
        <w:t>trên</w:t>
      </w:r>
      <w:proofErr w:type="spellEnd"/>
      <w:r w:rsidRPr="00E54880">
        <w:t xml:space="preserve"> </w:t>
      </w:r>
      <w:proofErr w:type="spellStart"/>
      <w:r w:rsidRPr="00E54880">
        <w:t>lô</w:t>
      </w:r>
      <w:proofErr w:type="spellEnd"/>
      <w:r w:rsidRPr="00E54880">
        <w:t xml:space="preserve"> </w:t>
      </w:r>
      <w:proofErr w:type="spellStart"/>
      <w:r w:rsidRPr="00E54880">
        <w:t>rừng</w:t>
      </w:r>
      <w:proofErr w:type="spellEnd"/>
      <w:r w:rsidRPr="00E54880">
        <w:t>.</w:t>
      </w:r>
    </w:p>
    <w:p w14:paraId="6DCF2B70"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Theo </w:t>
      </w:r>
      <w:proofErr w:type="spellStart"/>
      <w:r w:rsidRPr="00E54880">
        <w:t>dõi</w:t>
      </w:r>
      <w:proofErr w:type="spellEnd"/>
      <w:r w:rsidRPr="00E54880">
        <w:t xml:space="preserve"> </w:t>
      </w:r>
      <w:proofErr w:type="spellStart"/>
      <w:r w:rsidRPr="00E54880">
        <w:t>xuất</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gỗ</w:t>
      </w:r>
      <w:proofErr w:type="spellEnd"/>
      <w:r w:rsidRPr="00E54880">
        <w:t xml:space="preserve"> </w:t>
      </w:r>
      <w:proofErr w:type="spellStart"/>
      <w:r w:rsidRPr="00E54880">
        <w:t>theo</w:t>
      </w:r>
      <w:proofErr w:type="spellEnd"/>
      <w:r w:rsidRPr="00E54880">
        <w:t xml:space="preserve"> </w:t>
      </w:r>
      <w:proofErr w:type="spellStart"/>
      <w:r w:rsidRPr="00E54880">
        <w:t>đúng</w:t>
      </w:r>
      <w:proofErr w:type="spellEnd"/>
      <w:r w:rsidRPr="00E54880">
        <w:t xml:space="preserve"> </w:t>
      </w:r>
      <w:proofErr w:type="spellStart"/>
      <w:r w:rsidRPr="00E54880">
        <w:t>quy</w:t>
      </w:r>
      <w:proofErr w:type="spellEnd"/>
      <w:r w:rsidRPr="00E54880">
        <w:t xml:space="preserve"> </w:t>
      </w:r>
      <w:proofErr w:type="spellStart"/>
      <w:r w:rsidRPr="00E54880">
        <w:t>trình</w:t>
      </w:r>
      <w:proofErr w:type="spellEnd"/>
      <w:r w:rsidRPr="00E54880">
        <w:t xml:space="preserve"> CoC.</w:t>
      </w:r>
    </w:p>
    <w:p w14:paraId="3FC24FEA"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Có</w:t>
      </w:r>
      <w:proofErr w:type="spellEnd"/>
      <w:r w:rsidRPr="00E54880">
        <w:t xml:space="preserve"> </w:t>
      </w:r>
      <w:proofErr w:type="spellStart"/>
      <w:r w:rsidRPr="00E54880">
        <w:t>mặt</w:t>
      </w:r>
      <w:proofErr w:type="spellEnd"/>
      <w:r w:rsidRPr="00E54880">
        <w:t xml:space="preserve"> </w:t>
      </w:r>
      <w:proofErr w:type="spellStart"/>
      <w:r w:rsidRPr="00E54880">
        <w:t>bằng</w:t>
      </w:r>
      <w:proofErr w:type="spellEnd"/>
      <w:r w:rsidRPr="00E54880">
        <w:t xml:space="preserve"> </w:t>
      </w:r>
      <w:proofErr w:type="spellStart"/>
      <w:r w:rsidRPr="00E54880">
        <w:t>để</w:t>
      </w:r>
      <w:proofErr w:type="spellEnd"/>
      <w:r w:rsidRPr="00E54880">
        <w:t xml:space="preserve"> </w:t>
      </w:r>
      <w:proofErr w:type="spellStart"/>
      <w:r w:rsidRPr="00E54880">
        <w:t>đậu</w:t>
      </w:r>
      <w:proofErr w:type="spellEnd"/>
      <w:r w:rsidRPr="00E54880">
        <w:t xml:space="preserve"> </w:t>
      </w:r>
      <w:proofErr w:type="spellStart"/>
      <w:r w:rsidRPr="00E54880">
        <w:t>đỗ</w:t>
      </w:r>
      <w:proofErr w:type="spellEnd"/>
      <w:r w:rsidRPr="00E54880">
        <w:t xml:space="preserve"> an </w:t>
      </w:r>
      <w:proofErr w:type="spellStart"/>
      <w:r w:rsidRPr="00E54880">
        <w:t>toàn</w:t>
      </w:r>
      <w:proofErr w:type="spellEnd"/>
      <w:r w:rsidRPr="00E54880">
        <w:t xml:space="preserve"> </w:t>
      </w:r>
      <w:proofErr w:type="spellStart"/>
      <w:r w:rsidRPr="00E54880">
        <w:t>cho</w:t>
      </w:r>
      <w:proofErr w:type="spellEnd"/>
      <w:r w:rsidRPr="00E54880">
        <w:t xml:space="preserve"> </w:t>
      </w:r>
      <w:proofErr w:type="spellStart"/>
      <w:r w:rsidRPr="00E54880">
        <w:t>xe</w:t>
      </w:r>
      <w:proofErr w:type="spellEnd"/>
      <w:r w:rsidRPr="00E54880">
        <w:t xml:space="preserve"> ô </w:t>
      </w:r>
      <w:proofErr w:type="spellStart"/>
      <w:r w:rsidRPr="00E54880">
        <w:t>tô</w:t>
      </w:r>
      <w:proofErr w:type="spellEnd"/>
      <w:r w:rsidRPr="00E54880">
        <w:t xml:space="preserve"> </w:t>
      </w:r>
      <w:proofErr w:type="spellStart"/>
      <w:r w:rsidRPr="00E54880">
        <w:t>trong</w:t>
      </w:r>
      <w:proofErr w:type="spellEnd"/>
      <w:r w:rsidRPr="00E54880">
        <w:t xml:space="preserve"> </w:t>
      </w:r>
      <w:proofErr w:type="spellStart"/>
      <w:r w:rsidRPr="00E54880">
        <w:t>quá</w:t>
      </w:r>
      <w:proofErr w:type="spellEnd"/>
      <w:r w:rsidRPr="00E54880">
        <w:t xml:space="preserve"> </w:t>
      </w:r>
      <w:proofErr w:type="spellStart"/>
      <w:r w:rsidRPr="00E54880">
        <w:t>trình</w:t>
      </w:r>
      <w:proofErr w:type="spellEnd"/>
      <w:r w:rsidRPr="00E54880">
        <w:t xml:space="preserve"> </w:t>
      </w:r>
      <w:proofErr w:type="spellStart"/>
      <w:r w:rsidRPr="00E54880">
        <w:t>bốc</w:t>
      </w:r>
      <w:proofErr w:type="spellEnd"/>
      <w:r w:rsidRPr="00E54880">
        <w:t xml:space="preserve"> </w:t>
      </w:r>
      <w:proofErr w:type="spellStart"/>
      <w:r w:rsidRPr="00E54880">
        <w:t>hàng</w:t>
      </w:r>
      <w:proofErr w:type="spellEnd"/>
      <w:r w:rsidRPr="00E54880">
        <w:t xml:space="preserve"> </w:t>
      </w:r>
      <w:proofErr w:type="spellStart"/>
      <w:r w:rsidRPr="00E54880">
        <w:t>lên</w:t>
      </w:r>
      <w:proofErr w:type="spellEnd"/>
      <w:r w:rsidRPr="00E54880">
        <w:t>.</w:t>
      </w:r>
    </w:p>
    <w:p w14:paraId="1C8090F6"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Kiểm</w:t>
      </w:r>
      <w:proofErr w:type="spellEnd"/>
      <w:r w:rsidRPr="00E54880">
        <w:t xml:space="preserve"> </w:t>
      </w:r>
      <w:proofErr w:type="spellStart"/>
      <w:r w:rsidRPr="00E54880">
        <w:t>tra</w:t>
      </w:r>
      <w:proofErr w:type="spellEnd"/>
      <w:r w:rsidRPr="00E54880">
        <w:t xml:space="preserve"> </w:t>
      </w:r>
      <w:proofErr w:type="spellStart"/>
      <w:r w:rsidRPr="00E54880">
        <w:t>khối</w:t>
      </w:r>
      <w:proofErr w:type="spellEnd"/>
      <w:r w:rsidRPr="00E54880">
        <w:t xml:space="preserve"> </w:t>
      </w:r>
      <w:proofErr w:type="spellStart"/>
      <w:r w:rsidRPr="00E54880">
        <w:t>lượng</w:t>
      </w:r>
      <w:proofErr w:type="spellEnd"/>
      <w:r w:rsidRPr="00E54880">
        <w:t xml:space="preserve"> </w:t>
      </w:r>
      <w:proofErr w:type="spellStart"/>
      <w:r w:rsidRPr="00E54880">
        <w:t>hàng</w:t>
      </w:r>
      <w:proofErr w:type="spellEnd"/>
      <w:r w:rsidRPr="00E54880">
        <w:t xml:space="preserve"> </w:t>
      </w:r>
      <w:proofErr w:type="spellStart"/>
      <w:r w:rsidRPr="00E54880">
        <w:t>giao</w:t>
      </w:r>
      <w:proofErr w:type="spellEnd"/>
      <w:r w:rsidRPr="00E54880">
        <w:t xml:space="preserve">, </w:t>
      </w:r>
      <w:proofErr w:type="spellStart"/>
      <w:r w:rsidRPr="00E54880">
        <w:t>lập</w:t>
      </w:r>
      <w:proofErr w:type="spellEnd"/>
      <w:r w:rsidRPr="00E54880">
        <w:t xml:space="preserve"> </w:t>
      </w:r>
      <w:proofErr w:type="spellStart"/>
      <w:r w:rsidRPr="00E54880">
        <w:t>bảng</w:t>
      </w:r>
      <w:proofErr w:type="spellEnd"/>
      <w:r w:rsidRPr="00E54880">
        <w:t xml:space="preserve"> </w:t>
      </w:r>
      <w:proofErr w:type="spellStart"/>
      <w:r w:rsidRPr="00E54880">
        <w:t>kê</w:t>
      </w:r>
      <w:proofErr w:type="spellEnd"/>
      <w:r w:rsidRPr="00E54880">
        <w:t xml:space="preserve"> </w:t>
      </w:r>
      <w:proofErr w:type="spellStart"/>
      <w:r w:rsidRPr="00E54880">
        <w:t>lâm</w:t>
      </w:r>
      <w:proofErr w:type="spellEnd"/>
      <w:r w:rsidRPr="00E54880">
        <w:t xml:space="preserve"> </w:t>
      </w:r>
      <w:proofErr w:type="spellStart"/>
      <w:r w:rsidRPr="00E54880">
        <w:t>sản</w:t>
      </w:r>
      <w:proofErr w:type="spellEnd"/>
      <w:r w:rsidRPr="00E54880">
        <w:t xml:space="preserve"> </w:t>
      </w:r>
      <w:proofErr w:type="spellStart"/>
      <w:r w:rsidRPr="00E54880">
        <w:t>và</w:t>
      </w:r>
      <w:proofErr w:type="spellEnd"/>
      <w:r w:rsidRPr="00E54880">
        <w:t xml:space="preserve"> </w:t>
      </w:r>
      <w:proofErr w:type="spellStart"/>
      <w:r w:rsidRPr="00E54880">
        <w:t>các</w:t>
      </w:r>
      <w:proofErr w:type="spellEnd"/>
      <w:r w:rsidRPr="00E54880">
        <w:t xml:space="preserve"> </w:t>
      </w:r>
      <w:proofErr w:type="spellStart"/>
      <w:r w:rsidRPr="00E54880">
        <w:t>giấy</w:t>
      </w:r>
      <w:proofErr w:type="spellEnd"/>
      <w:r w:rsidRPr="00E54880">
        <w:t xml:space="preserve"> </w:t>
      </w:r>
      <w:proofErr w:type="spellStart"/>
      <w:r w:rsidRPr="00E54880">
        <w:t>tờ</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w:t>
      </w:r>
    </w:p>
    <w:p w14:paraId="0B45F5C0"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Thanh </w:t>
      </w:r>
      <w:proofErr w:type="spellStart"/>
      <w:r w:rsidRPr="00E54880">
        <w:t>toán</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và</w:t>
      </w:r>
      <w:proofErr w:type="spellEnd"/>
      <w:r w:rsidRPr="00E54880">
        <w:t xml:space="preserve"> </w:t>
      </w:r>
      <w:proofErr w:type="spellStart"/>
      <w:r w:rsidRPr="00E54880">
        <w:t>dứt</w:t>
      </w:r>
      <w:proofErr w:type="spellEnd"/>
      <w:r w:rsidRPr="00E54880">
        <w:t xml:space="preserve"> </w:t>
      </w:r>
      <w:proofErr w:type="spellStart"/>
      <w:r w:rsidRPr="00E54880">
        <w:t>điểm</w:t>
      </w:r>
      <w:proofErr w:type="spellEnd"/>
      <w:r w:rsidRPr="00E54880">
        <w:t xml:space="preserve"> </w:t>
      </w:r>
      <w:proofErr w:type="spellStart"/>
      <w:r w:rsidRPr="00E54880">
        <w:t>giá</w:t>
      </w:r>
      <w:proofErr w:type="spellEnd"/>
      <w:r w:rsidRPr="00E54880">
        <w:t xml:space="preserve"> </w:t>
      </w:r>
      <w:proofErr w:type="spellStart"/>
      <w:r w:rsidRPr="00E54880">
        <w:t>trị</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B </w:t>
      </w:r>
      <w:proofErr w:type="spellStart"/>
      <w:r w:rsidRPr="00E54880">
        <w:t>theo</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đã</w:t>
      </w:r>
      <w:proofErr w:type="spellEnd"/>
      <w:r w:rsidRPr="00E54880">
        <w:t xml:space="preserve"> </w:t>
      </w:r>
      <w:proofErr w:type="spellStart"/>
      <w:r w:rsidRPr="00E54880">
        <w:t>ký</w:t>
      </w:r>
      <w:proofErr w:type="spellEnd"/>
      <w:r w:rsidRPr="00E54880">
        <w:t>.</w:t>
      </w:r>
    </w:p>
    <w:p w14:paraId="15F18C10" w14:textId="77777777" w:rsidR="00E81CF1" w:rsidRPr="00E54880" w:rsidRDefault="00E81CF1" w:rsidP="00E81CF1">
      <w:pPr>
        <w:pStyle w:val="ListParagraph"/>
        <w:spacing w:after="60" w:line="240" w:lineRule="auto"/>
        <w:ind w:left="0" w:firstLine="567"/>
        <w:jc w:val="both"/>
        <w:rPr>
          <w:b/>
        </w:rPr>
      </w:pPr>
      <w:r w:rsidRPr="00E54880">
        <w:rPr>
          <w:b/>
        </w:rPr>
        <w:t xml:space="preserve">2/ </w:t>
      </w:r>
      <w:proofErr w:type="spellStart"/>
      <w:r w:rsidRPr="00E54880">
        <w:rPr>
          <w:b/>
        </w:rPr>
        <w:t>Trách</w:t>
      </w:r>
      <w:proofErr w:type="spellEnd"/>
      <w:r w:rsidRPr="00E54880">
        <w:rPr>
          <w:b/>
        </w:rPr>
        <w:t xml:space="preserve"> </w:t>
      </w:r>
      <w:proofErr w:type="spellStart"/>
      <w:r w:rsidRPr="00E54880">
        <w:rPr>
          <w:b/>
        </w:rPr>
        <w:t>nhiệm</w:t>
      </w:r>
      <w:proofErr w:type="spellEnd"/>
      <w:r w:rsidRPr="00E54880">
        <w:rPr>
          <w:b/>
        </w:rPr>
        <w:t xml:space="preserve"> </w:t>
      </w:r>
      <w:proofErr w:type="spellStart"/>
      <w:r w:rsidRPr="00E54880">
        <w:rPr>
          <w:b/>
        </w:rPr>
        <w:t>Bên</w:t>
      </w:r>
      <w:proofErr w:type="spellEnd"/>
      <w:r w:rsidRPr="00E54880">
        <w:rPr>
          <w:b/>
        </w:rPr>
        <w:t xml:space="preserve"> B:</w:t>
      </w:r>
    </w:p>
    <w:p w14:paraId="6E96F5F6"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Cắm</w:t>
      </w:r>
      <w:proofErr w:type="spellEnd"/>
      <w:r w:rsidRPr="00E54880">
        <w:t xml:space="preserve"> </w:t>
      </w:r>
      <w:proofErr w:type="spellStart"/>
      <w:r w:rsidRPr="00E54880">
        <w:t>các</w:t>
      </w:r>
      <w:proofErr w:type="spellEnd"/>
      <w:r w:rsidRPr="00E54880">
        <w:t xml:space="preserve"> </w:t>
      </w:r>
      <w:proofErr w:type="spellStart"/>
      <w:r w:rsidRPr="00E54880">
        <w:t>biển</w:t>
      </w:r>
      <w:proofErr w:type="spellEnd"/>
      <w:r w:rsidRPr="00E54880">
        <w:t xml:space="preserve"> </w:t>
      </w:r>
      <w:proofErr w:type="spellStart"/>
      <w:r w:rsidRPr="00E54880">
        <w:t>báo</w:t>
      </w:r>
      <w:proofErr w:type="spellEnd"/>
      <w:r w:rsidRPr="00E54880">
        <w:t xml:space="preserve"> </w:t>
      </w:r>
      <w:proofErr w:type="spellStart"/>
      <w:r w:rsidRPr="00E54880">
        <w:t>thông</w:t>
      </w:r>
      <w:proofErr w:type="spellEnd"/>
      <w:r w:rsidRPr="00E54880">
        <w:t xml:space="preserve"> </w:t>
      </w:r>
      <w:proofErr w:type="spellStart"/>
      <w:r w:rsidRPr="00E54880">
        <w:t>báo</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đang</w:t>
      </w:r>
      <w:proofErr w:type="spellEnd"/>
      <w:r w:rsidRPr="00E54880">
        <w:t xml:space="preserve"> </w:t>
      </w:r>
      <w:proofErr w:type="spellStart"/>
      <w:r w:rsidRPr="00E54880">
        <w:t>diễn</w:t>
      </w:r>
      <w:proofErr w:type="spellEnd"/>
      <w:r w:rsidRPr="00E54880">
        <w:t xml:space="preserve"> </w:t>
      </w:r>
      <w:proofErr w:type="spellStart"/>
      <w:r w:rsidRPr="00E54880">
        <w:t>ra</w:t>
      </w:r>
      <w:proofErr w:type="spellEnd"/>
      <w:r w:rsidRPr="00E54880">
        <w:t xml:space="preserve"> </w:t>
      </w:r>
      <w:proofErr w:type="spellStart"/>
      <w:r w:rsidRPr="00E54880">
        <w:t>tại</w:t>
      </w:r>
      <w:proofErr w:type="spellEnd"/>
      <w:r w:rsidRPr="00E54880">
        <w:t xml:space="preserve"> </w:t>
      </w:r>
      <w:proofErr w:type="spellStart"/>
      <w:r w:rsidRPr="00E54880">
        <w:t>lô</w:t>
      </w:r>
      <w:proofErr w:type="spellEnd"/>
      <w:r w:rsidRPr="00E54880">
        <w:t xml:space="preserve"> </w:t>
      </w:r>
      <w:proofErr w:type="spellStart"/>
      <w:r w:rsidRPr="00E54880">
        <w:t>rừng</w:t>
      </w:r>
      <w:proofErr w:type="spellEnd"/>
      <w:r w:rsidRPr="00E54880">
        <w:t xml:space="preserve"> </w:t>
      </w:r>
      <w:proofErr w:type="spellStart"/>
      <w:r w:rsidRPr="00E54880">
        <w:t>gần</w:t>
      </w:r>
      <w:proofErr w:type="spellEnd"/>
      <w:r w:rsidRPr="00E54880">
        <w:t xml:space="preserve"> </w:t>
      </w:r>
      <w:proofErr w:type="spellStart"/>
      <w:r w:rsidRPr="00E54880">
        <w:t>nơi</w:t>
      </w:r>
      <w:proofErr w:type="spellEnd"/>
      <w:r w:rsidRPr="00E54880">
        <w:t xml:space="preserve"> </w:t>
      </w:r>
      <w:proofErr w:type="spellStart"/>
      <w:r w:rsidRPr="00E54880">
        <w:t>có</w:t>
      </w:r>
      <w:proofErr w:type="spellEnd"/>
      <w:r w:rsidRPr="00E54880">
        <w:t xml:space="preserve"> </w:t>
      </w:r>
      <w:proofErr w:type="spellStart"/>
      <w:r w:rsidRPr="00E54880">
        <w:t>nhiều</w:t>
      </w:r>
      <w:proofErr w:type="spellEnd"/>
      <w:r w:rsidRPr="00E54880">
        <w:t xml:space="preserve"> </w:t>
      </w:r>
      <w:proofErr w:type="spellStart"/>
      <w:r w:rsidRPr="00E54880">
        <w:t>người</w:t>
      </w:r>
      <w:proofErr w:type="spellEnd"/>
      <w:r w:rsidRPr="00E54880">
        <w:t xml:space="preserve"> qua </w:t>
      </w:r>
      <w:proofErr w:type="spellStart"/>
      <w:r w:rsidRPr="00E54880">
        <w:t>lại</w:t>
      </w:r>
      <w:proofErr w:type="spellEnd"/>
    </w:p>
    <w:p w14:paraId="3066C864" w14:textId="77777777" w:rsidR="00E81CF1" w:rsidRPr="00E54880" w:rsidRDefault="00E81CF1" w:rsidP="00E81CF1">
      <w:pPr>
        <w:pStyle w:val="ListParagraph"/>
        <w:numPr>
          <w:ilvl w:val="0"/>
          <w:numId w:val="47"/>
        </w:numPr>
        <w:spacing w:after="60" w:line="240" w:lineRule="auto"/>
        <w:ind w:left="0" w:firstLine="567"/>
        <w:contextualSpacing w:val="0"/>
        <w:jc w:val="both"/>
      </w:pPr>
      <w:proofErr w:type="spellStart"/>
      <w:r w:rsidRPr="00E54880">
        <w:t>Bên</w:t>
      </w:r>
      <w:proofErr w:type="spellEnd"/>
      <w:r w:rsidRPr="00E54880">
        <w:t xml:space="preserve"> B </w:t>
      </w:r>
      <w:proofErr w:type="spellStart"/>
      <w:r w:rsidRPr="00E54880">
        <w:t>phải</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tại</w:t>
      </w:r>
      <w:proofErr w:type="spellEnd"/>
      <w:r w:rsidRPr="00E54880">
        <w:t xml:space="preserve"> </w:t>
      </w:r>
      <w:proofErr w:type="spellStart"/>
      <w:r w:rsidRPr="00E54880">
        <w:t>mọi</w:t>
      </w:r>
      <w:proofErr w:type="spellEnd"/>
      <w:r w:rsidRPr="00E54880">
        <w:t xml:space="preserve"> </w:t>
      </w:r>
      <w:proofErr w:type="spellStart"/>
      <w:r w:rsidRPr="00E54880">
        <w:t>thời</w:t>
      </w:r>
      <w:proofErr w:type="spellEnd"/>
      <w:r w:rsidRPr="00E54880">
        <w:t xml:space="preserve"> </w:t>
      </w:r>
      <w:proofErr w:type="spellStart"/>
      <w:r w:rsidRPr="00E54880">
        <w:t>điểm</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của</w:t>
      </w:r>
      <w:proofErr w:type="spellEnd"/>
      <w:r w:rsidRPr="00E54880">
        <w:t xml:space="preserve"> </w:t>
      </w:r>
      <w:proofErr w:type="spellStart"/>
      <w:r w:rsidRPr="00E54880">
        <w:t>mình</w:t>
      </w:r>
      <w:proofErr w:type="spellEnd"/>
      <w:r w:rsidRPr="00E54880">
        <w:t xml:space="preserve"> </w:t>
      </w:r>
      <w:proofErr w:type="spellStart"/>
      <w:r w:rsidRPr="00E54880">
        <w:t>phải</w:t>
      </w:r>
      <w:proofErr w:type="spellEnd"/>
      <w:r w:rsidRPr="00E54880">
        <w:t xml:space="preserve"> </w:t>
      </w:r>
      <w:proofErr w:type="spellStart"/>
      <w:r w:rsidRPr="00E54880">
        <w:t>tuân</w:t>
      </w:r>
      <w:proofErr w:type="spellEnd"/>
      <w:r w:rsidRPr="00E54880">
        <w:t xml:space="preserve"> </w:t>
      </w:r>
      <w:proofErr w:type="spellStart"/>
      <w:r w:rsidRPr="00E54880">
        <w:t>thủ</w:t>
      </w:r>
      <w:proofErr w:type="spellEnd"/>
      <w:r w:rsidRPr="00E54880">
        <w:t xml:space="preserve"> </w:t>
      </w:r>
      <w:proofErr w:type="spellStart"/>
      <w:r w:rsidRPr="00E54880">
        <w:t>các</w:t>
      </w:r>
      <w:proofErr w:type="spellEnd"/>
      <w:r w:rsidRPr="00E54880">
        <w:t xml:space="preserve"> </w:t>
      </w:r>
      <w:proofErr w:type="spellStart"/>
      <w:r w:rsidRPr="00E54880">
        <w:t>yêu</w:t>
      </w:r>
      <w:proofErr w:type="spellEnd"/>
      <w:r w:rsidRPr="00E54880">
        <w:t xml:space="preserve"> </w:t>
      </w:r>
      <w:proofErr w:type="spellStart"/>
      <w:r w:rsidRPr="00E54880">
        <w:t>cầu</w:t>
      </w:r>
      <w:proofErr w:type="spellEnd"/>
      <w:r w:rsidRPr="00E54880">
        <w:t xml:space="preserve"> </w:t>
      </w:r>
      <w:proofErr w:type="spellStart"/>
      <w:r w:rsidRPr="00E54880">
        <w:t>về</w:t>
      </w:r>
      <w:proofErr w:type="spellEnd"/>
      <w:r w:rsidRPr="00E54880">
        <w:t xml:space="preserve"> an </w:t>
      </w:r>
      <w:proofErr w:type="spellStart"/>
      <w:r w:rsidRPr="00E54880">
        <w:t>toàn</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và</w:t>
      </w:r>
      <w:proofErr w:type="spellEnd"/>
      <w:r w:rsidRPr="00E54880">
        <w:t xml:space="preserve"> </w:t>
      </w:r>
      <w:proofErr w:type="spellStart"/>
      <w:r w:rsidRPr="00E54880">
        <w:t>trang</w:t>
      </w:r>
      <w:proofErr w:type="spellEnd"/>
      <w:r w:rsidRPr="00E54880">
        <w:t xml:space="preserve"> </w:t>
      </w:r>
      <w:proofErr w:type="spellStart"/>
      <w:r w:rsidRPr="00E54880">
        <w:t>bị</w:t>
      </w:r>
      <w:proofErr w:type="spellEnd"/>
      <w:r w:rsidRPr="00E54880">
        <w:t xml:space="preserve"> </w:t>
      </w:r>
      <w:proofErr w:type="spellStart"/>
      <w:r w:rsidRPr="00E54880">
        <w:t>đồ</w:t>
      </w:r>
      <w:proofErr w:type="spellEnd"/>
      <w:r w:rsidRPr="00E54880">
        <w:t xml:space="preserve"> </w:t>
      </w:r>
      <w:proofErr w:type="spellStart"/>
      <w:r w:rsidRPr="00E54880">
        <w:t>bảo</w:t>
      </w:r>
      <w:proofErr w:type="spellEnd"/>
      <w:r w:rsidRPr="00E54880">
        <w:t xml:space="preserve"> </w:t>
      </w:r>
      <w:proofErr w:type="spellStart"/>
      <w:r w:rsidRPr="00E54880">
        <w:t>hộ</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theo</w:t>
      </w:r>
      <w:proofErr w:type="spellEnd"/>
      <w:r w:rsidRPr="00E54880">
        <w:t xml:space="preserve"> </w:t>
      </w:r>
      <w:proofErr w:type="spellStart"/>
      <w:r w:rsidRPr="00E54880">
        <w:t>đúng</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của</w:t>
      </w:r>
      <w:proofErr w:type="spellEnd"/>
      <w:r w:rsidRPr="00E54880">
        <w:t xml:space="preserve"> </w:t>
      </w:r>
      <w:proofErr w:type="spellStart"/>
      <w:r w:rsidRPr="00E54880">
        <w:t>nhóm</w:t>
      </w:r>
      <w:proofErr w:type="spellEnd"/>
      <w:r w:rsidRPr="00E54880">
        <w:t xml:space="preserve">. </w:t>
      </w:r>
      <w:proofErr w:type="spellStart"/>
      <w:r w:rsidRPr="00E54880">
        <w:t>Đồng</w:t>
      </w:r>
      <w:proofErr w:type="spellEnd"/>
      <w:r w:rsidRPr="00E54880">
        <w:t xml:space="preserve"> </w:t>
      </w:r>
      <w:proofErr w:type="spellStart"/>
      <w:r w:rsidRPr="00E54880">
        <w:t>thời</w:t>
      </w:r>
      <w:proofErr w:type="spellEnd"/>
      <w:r w:rsidRPr="00E54880">
        <w:t xml:space="preserve">, </w:t>
      </w:r>
      <w:proofErr w:type="spellStart"/>
      <w:r w:rsidRPr="00E54880">
        <w:t>chấp</w:t>
      </w:r>
      <w:proofErr w:type="spellEnd"/>
      <w:r w:rsidRPr="00E54880">
        <w:t xml:space="preserve"> </w:t>
      </w:r>
      <w:proofErr w:type="spellStart"/>
      <w:r w:rsidRPr="00E54880">
        <w:t>nhận</w:t>
      </w:r>
      <w:proofErr w:type="spellEnd"/>
      <w:r w:rsidRPr="00E54880">
        <w:t xml:space="preserve"> </w:t>
      </w:r>
      <w:proofErr w:type="spellStart"/>
      <w:r w:rsidRPr="00E54880">
        <w:t>cho</w:t>
      </w:r>
      <w:proofErr w:type="spellEnd"/>
      <w:r w:rsidRPr="00E54880">
        <w:t xml:space="preserve"> </w:t>
      </w:r>
      <w:proofErr w:type="spellStart"/>
      <w:r w:rsidRPr="00E54880">
        <w:t>nhóm</w:t>
      </w:r>
      <w:proofErr w:type="spellEnd"/>
      <w:r w:rsidRPr="00E54880">
        <w:t xml:space="preserve"> </w:t>
      </w:r>
      <w:proofErr w:type="spellStart"/>
      <w:r w:rsidRPr="00E54880">
        <w:t>hộ</w:t>
      </w:r>
      <w:proofErr w:type="spellEnd"/>
      <w:r w:rsidRPr="00E54880">
        <w:t xml:space="preserve"> FSC </w:t>
      </w:r>
      <w:proofErr w:type="spellStart"/>
      <w:r w:rsidRPr="00E54880">
        <w:t>kiểm</w:t>
      </w:r>
      <w:proofErr w:type="spellEnd"/>
      <w:r w:rsidRPr="00E54880">
        <w:t xml:space="preserve"> </w:t>
      </w:r>
      <w:proofErr w:type="spellStart"/>
      <w:r w:rsidRPr="00E54880">
        <w:t>soát</w:t>
      </w:r>
      <w:proofErr w:type="spellEnd"/>
      <w:r w:rsidRPr="00E54880">
        <w:t xml:space="preserve">, </w:t>
      </w:r>
      <w:proofErr w:type="spellStart"/>
      <w:r w:rsidRPr="00E54880">
        <w:t>giám</w:t>
      </w:r>
      <w:proofErr w:type="spellEnd"/>
      <w:r w:rsidRPr="00E54880">
        <w:t xml:space="preserve"> </w:t>
      </w:r>
      <w:proofErr w:type="spellStart"/>
      <w:r w:rsidRPr="00E54880">
        <w:t>sát</w:t>
      </w:r>
      <w:proofErr w:type="spellEnd"/>
      <w:r w:rsidRPr="00E54880">
        <w:t xml:space="preserve"> </w:t>
      </w:r>
      <w:proofErr w:type="spellStart"/>
      <w:r w:rsidRPr="00E54880">
        <w:t>các</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của</w:t>
      </w:r>
      <w:proofErr w:type="spellEnd"/>
      <w:r w:rsidRPr="00E54880">
        <w:t xml:space="preserve"> </w:t>
      </w:r>
      <w:proofErr w:type="spellStart"/>
      <w:r w:rsidRPr="00E54880">
        <w:t>tất</w:t>
      </w:r>
      <w:proofErr w:type="spellEnd"/>
      <w:r w:rsidRPr="00E54880">
        <w:t xml:space="preserve"> </w:t>
      </w:r>
      <w:proofErr w:type="spellStart"/>
      <w:r w:rsidRPr="00E54880">
        <w:t>cả</w:t>
      </w:r>
      <w:proofErr w:type="spellEnd"/>
      <w:r w:rsidRPr="00E54880">
        <w:t xml:space="preserve"> </w:t>
      </w:r>
      <w:proofErr w:type="spellStart"/>
      <w:r w:rsidRPr="00E54880">
        <w:t>các</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bất</w:t>
      </w:r>
      <w:proofErr w:type="spellEnd"/>
      <w:r w:rsidRPr="00E54880">
        <w:t xml:space="preserve"> </w:t>
      </w:r>
      <w:proofErr w:type="spellStart"/>
      <w:r w:rsidRPr="00E54880">
        <w:t>cứ</w:t>
      </w:r>
      <w:proofErr w:type="spellEnd"/>
      <w:r w:rsidRPr="00E54880">
        <w:t xml:space="preserve"> </w:t>
      </w:r>
      <w:proofErr w:type="spellStart"/>
      <w:r w:rsidRPr="00E54880">
        <w:t>lúc</w:t>
      </w:r>
      <w:proofErr w:type="spellEnd"/>
      <w:r w:rsidRPr="00E54880">
        <w:t xml:space="preserve"> </w:t>
      </w:r>
      <w:proofErr w:type="spellStart"/>
      <w:r w:rsidRPr="00E54880">
        <w:t>nào</w:t>
      </w:r>
      <w:proofErr w:type="spellEnd"/>
      <w:r w:rsidRPr="00E54880">
        <w:t xml:space="preserve">. </w:t>
      </w:r>
      <w:proofErr w:type="spellStart"/>
      <w:r w:rsidRPr="00E54880">
        <w:t>Nếu</w:t>
      </w:r>
      <w:proofErr w:type="spellEnd"/>
      <w:r w:rsidRPr="00E54880">
        <w:t xml:space="preserve"> </w:t>
      </w:r>
      <w:proofErr w:type="spellStart"/>
      <w:r w:rsidRPr="00E54880">
        <w:t>trong</w:t>
      </w:r>
      <w:proofErr w:type="spellEnd"/>
      <w:r w:rsidRPr="00E54880">
        <w:t xml:space="preserve"> </w:t>
      </w:r>
      <w:proofErr w:type="spellStart"/>
      <w:r w:rsidRPr="00E54880">
        <w:t>quá</w:t>
      </w:r>
      <w:proofErr w:type="spellEnd"/>
      <w:r w:rsidRPr="00E54880">
        <w:t xml:space="preserve"> </w:t>
      </w:r>
      <w:proofErr w:type="spellStart"/>
      <w:r w:rsidRPr="00E54880">
        <w:t>trình</w:t>
      </w:r>
      <w:proofErr w:type="spellEnd"/>
      <w:r w:rsidRPr="00E54880">
        <w:t xml:space="preserve"> </w:t>
      </w:r>
      <w:proofErr w:type="spellStart"/>
      <w:r w:rsidRPr="00E54880">
        <w:t>làm</w:t>
      </w:r>
      <w:proofErr w:type="spellEnd"/>
      <w:r w:rsidRPr="00E54880">
        <w:t xml:space="preserve"> </w:t>
      </w:r>
      <w:proofErr w:type="spellStart"/>
      <w:r w:rsidRPr="00E54880">
        <w:t>việc</w:t>
      </w:r>
      <w:proofErr w:type="spellEnd"/>
      <w:r w:rsidRPr="00E54880">
        <w:t xml:space="preserve">, </w:t>
      </w:r>
      <w:proofErr w:type="spellStart"/>
      <w:r w:rsidRPr="00E54880">
        <w:t>nhóm</w:t>
      </w:r>
      <w:proofErr w:type="spellEnd"/>
      <w:r w:rsidRPr="00E54880">
        <w:t xml:space="preserve"> </w:t>
      </w:r>
      <w:proofErr w:type="spellStart"/>
      <w:r w:rsidRPr="00E54880">
        <w:t>hộ</w:t>
      </w:r>
      <w:proofErr w:type="spellEnd"/>
      <w:r w:rsidRPr="00E54880">
        <w:t xml:space="preserve"> FSC </w:t>
      </w:r>
      <w:proofErr w:type="spellStart"/>
      <w:r w:rsidRPr="00E54880">
        <w:t>phát</w:t>
      </w:r>
      <w:proofErr w:type="spellEnd"/>
      <w:r w:rsidRPr="00E54880">
        <w:t xml:space="preserve"> </w:t>
      </w:r>
      <w:proofErr w:type="spellStart"/>
      <w:r w:rsidRPr="00E54880">
        <w:t>hiện</w:t>
      </w:r>
      <w:proofErr w:type="spellEnd"/>
      <w:r w:rsidRPr="00E54880">
        <w:t xml:space="preserve"> </w:t>
      </w:r>
      <w:proofErr w:type="spellStart"/>
      <w:r w:rsidRPr="00E54880">
        <w:t>sai</w:t>
      </w:r>
      <w:proofErr w:type="spellEnd"/>
      <w:r w:rsidRPr="00E54880">
        <w:t xml:space="preserve"> </w:t>
      </w:r>
      <w:proofErr w:type="spellStart"/>
      <w:r w:rsidRPr="00E54880">
        <w:t>phạm</w:t>
      </w:r>
      <w:proofErr w:type="spellEnd"/>
      <w:r w:rsidRPr="00E54880">
        <w:t xml:space="preserve"> </w:t>
      </w:r>
      <w:proofErr w:type="spellStart"/>
      <w:r w:rsidRPr="00E54880">
        <w:t>nào</w:t>
      </w:r>
      <w:proofErr w:type="spellEnd"/>
      <w:r w:rsidRPr="00E54880">
        <w:t xml:space="preserve"> </w:t>
      </w:r>
      <w:proofErr w:type="spellStart"/>
      <w:r w:rsidRPr="00E54880">
        <w:t>của</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yêu</w:t>
      </w:r>
      <w:proofErr w:type="spellEnd"/>
      <w:r w:rsidRPr="00E54880">
        <w:t xml:space="preserve"> </w:t>
      </w:r>
      <w:proofErr w:type="spellStart"/>
      <w:r w:rsidRPr="00E54880">
        <w:t>cầu</w:t>
      </w:r>
      <w:proofErr w:type="spellEnd"/>
      <w:r w:rsidRPr="00E54880">
        <w:t xml:space="preserve"> </w:t>
      </w:r>
      <w:proofErr w:type="spellStart"/>
      <w:r w:rsidRPr="00E54880">
        <w:t>nhà</w:t>
      </w:r>
      <w:proofErr w:type="spellEnd"/>
      <w:r w:rsidRPr="00E54880">
        <w:t xml:space="preserve"> </w:t>
      </w:r>
      <w:proofErr w:type="spellStart"/>
      <w:r w:rsidRPr="00E54880">
        <w:t>thầu</w:t>
      </w:r>
      <w:proofErr w:type="spellEnd"/>
      <w:r w:rsidRPr="00E54880">
        <w:t xml:space="preserve"> </w:t>
      </w:r>
      <w:proofErr w:type="spellStart"/>
      <w:r w:rsidRPr="00E54880">
        <w:t>cùng</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dừng</w:t>
      </w:r>
      <w:proofErr w:type="spellEnd"/>
      <w:r w:rsidRPr="00E54880">
        <w:t xml:space="preserve"> </w:t>
      </w:r>
      <w:proofErr w:type="spellStart"/>
      <w:r w:rsidRPr="00E54880">
        <w:t>mọi</w:t>
      </w:r>
      <w:proofErr w:type="spellEnd"/>
      <w:r w:rsidRPr="00E54880">
        <w:t xml:space="preserve"> </w:t>
      </w:r>
      <w:proofErr w:type="spellStart"/>
      <w:r w:rsidRPr="00E54880">
        <w:t>hoạt</w:t>
      </w:r>
      <w:proofErr w:type="spellEnd"/>
      <w:r w:rsidRPr="00E54880">
        <w:t xml:space="preserve"> </w:t>
      </w:r>
      <w:proofErr w:type="spellStart"/>
      <w:r w:rsidRPr="00E54880">
        <w:t>động</w:t>
      </w:r>
      <w:proofErr w:type="spellEnd"/>
      <w:r w:rsidRPr="00E54880">
        <w:t xml:space="preserve">, </w:t>
      </w:r>
      <w:proofErr w:type="spellStart"/>
      <w:r w:rsidRPr="00E54880">
        <w:t>đến</w:t>
      </w:r>
      <w:proofErr w:type="spellEnd"/>
      <w:r w:rsidRPr="00E54880">
        <w:t xml:space="preserve"> </w:t>
      </w:r>
      <w:proofErr w:type="spellStart"/>
      <w:r w:rsidRPr="00E54880">
        <w:t>khi</w:t>
      </w:r>
      <w:proofErr w:type="spellEnd"/>
      <w:r w:rsidRPr="00E54880">
        <w:t xml:space="preserve"> </w:t>
      </w:r>
      <w:proofErr w:type="spellStart"/>
      <w:r w:rsidRPr="00E54880">
        <w:t>khắc</w:t>
      </w:r>
      <w:proofErr w:type="spellEnd"/>
      <w:r w:rsidRPr="00E54880">
        <w:t xml:space="preserve"> </w:t>
      </w:r>
      <w:proofErr w:type="spellStart"/>
      <w:r w:rsidRPr="00E54880">
        <w:t>phục</w:t>
      </w:r>
      <w:proofErr w:type="spellEnd"/>
      <w:r w:rsidRPr="00E54880">
        <w:t xml:space="preserve"> </w:t>
      </w:r>
      <w:proofErr w:type="spellStart"/>
      <w:r w:rsidRPr="00E54880">
        <w:t>được</w:t>
      </w:r>
      <w:proofErr w:type="spellEnd"/>
      <w:r w:rsidRPr="00E54880">
        <w:t xml:space="preserve"> </w:t>
      </w:r>
      <w:proofErr w:type="spellStart"/>
      <w:r w:rsidRPr="00E54880">
        <w:t>thì</w:t>
      </w:r>
      <w:proofErr w:type="spellEnd"/>
      <w:r w:rsidRPr="00E54880">
        <w:t xml:space="preserve"> </w:t>
      </w:r>
      <w:proofErr w:type="spellStart"/>
      <w:r w:rsidRPr="00E54880">
        <w:t>tiến</w:t>
      </w:r>
      <w:proofErr w:type="spellEnd"/>
      <w:r w:rsidRPr="00E54880">
        <w:t xml:space="preserve"> </w:t>
      </w:r>
      <w:proofErr w:type="spellStart"/>
      <w:r w:rsidRPr="00E54880">
        <w:t>hành</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tiếp</w:t>
      </w:r>
      <w:proofErr w:type="spellEnd"/>
      <w:r w:rsidRPr="00E54880">
        <w:t>.</w:t>
      </w:r>
    </w:p>
    <w:p w14:paraId="72227F10"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Phải</w:t>
      </w:r>
      <w:proofErr w:type="spellEnd"/>
      <w:r w:rsidRPr="00E54880">
        <w:t xml:space="preserve"> </w:t>
      </w:r>
      <w:proofErr w:type="spellStart"/>
      <w:r w:rsidRPr="00E54880">
        <w:t>luôn</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các</w:t>
      </w:r>
      <w:proofErr w:type="spellEnd"/>
      <w:r w:rsidRPr="00E54880">
        <w:t xml:space="preserve"> </w:t>
      </w:r>
      <w:proofErr w:type="spellStart"/>
      <w:r w:rsidRPr="00E54880">
        <w:t>loại</w:t>
      </w:r>
      <w:proofErr w:type="spellEnd"/>
      <w:r w:rsidRPr="00E54880">
        <w:t xml:space="preserve"> </w:t>
      </w:r>
      <w:proofErr w:type="spellStart"/>
      <w:r w:rsidRPr="00E54880">
        <w:t>thuốc</w:t>
      </w:r>
      <w:proofErr w:type="spellEnd"/>
      <w:r w:rsidRPr="00E54880">
        <w:t xml:space="preserve"> </w:t>
      </w:r>
      <w:proofErr w:type="spellStart"/>
      <w:r w:rsidRPr="00E54880">
        <w:t>và</w:t>
      </w:r>
      <w:proofErr w:type="spellEnd"/>
      <w:r w:rsidRPr="00E54880">
        <w:t xml:space="preserve"> </w:t>
      </w:r>
      <w:proofErr w:type="spellStart"/>
      <w:r w:rsidRPr="00E54880">
        <w:t>phương</w:t>
      </w:r>
      <w:proofErr w:type="spellEnd"/>
      <w:r w:rsidRPr="00E54880">
        <w:t xml:space="preserve"> </w:t>
      </w:r>
      <w:proofErr w:type="spellStart"/>
      <w:r w:rsidRPr="00E54880">
        <w:t>tiện</w:t>
      </w:r>
      <w:proofErr w:type="spellEnd"/>
      <w:r w:rsidRPr="00E54880">
        <w:t xml:space="preserve"> </w:t>
      </w:r>
      <w:proofErr w:type="spellStart"/>
      <w:r w:rsidRPr="00E54880">
        <w:t>sơ</w:t>
      </w:r>
      <w:proofErr w:type="spellEnd"/>
      <w:r w:rsidRPr="00E54880">
        <w:t xml:space="preserve"> </w:t>
      </w:r>
      <w:proofErr w:type="spellStart"/>
      <w:r w:rsidRPr="00E54880">
        <w:t>cấp</w:t>
      </w:r>
      <w:proofErr w:type="spellEnd"/>
      <w:r w:rsidRPr="00E54880">
        <w:t xml:space="preserve"> </w:t>
      </w:r>
      <w:proofErr w:type="spellStart"/>
      <w:r w:rsidRPr="00E54880">
        <w:t>cứu</w:t>
      </w:r>
      <w:proofErr w:type="spellEnd"/>
      <w:r w:rsidRPr="00E54880">
        <w:t xml:space="preserve"> ban </w:t>
      </w:r>
      <w:proofErr w:type="spellStart"/>
      <w:r w:rsidRPr="00E54880">
        <w:t>đầu</w:t>
      </w:r>
      <w:proofErr w:type="spellEnd"/>
      <w:r w:rsidRPr="00E54880">
        <w:t xml:space="preserve"> </w:t>
      </w:r>
      <w:proofErr w:type="spellStart"/>
      <w:r w:rsidRPr="00E54880">
        <w:t>để</w:t>
      </w:r>
      <w:proofErr w:type="spellEnd"/>
      <w:r w:rsidRPr="00E54880">
        <w:t xml:space="preserve"> </w:t>
      </w:r>
      <w:proofErr w:type="spellStart"/>
      <w:r w:rsidRPr="00E54880">
        <w:t>sẵn</w:t>
      </w:r>
      <w:proofErr w:type="spellEnd"/>
      <w:r w:rsidRPr="00E54880">
        <w:t xml:space="preserve"> </w:t>
      </w:r>
      <w:proofErr w:type="spellStart"/>
      <w:r w:rsidRPr="00E54880">
        <w:t>sàng</w:t>
      </w:r>
      <w:proofErr w:type="spellEnd"/>
      <w:r w:rsidRPr="00E54880">
        <w:t xml:space="preserve"> </w:t>
      </w:r>
      <w:proofErr w:type="spellStart"/>
      <w:r w:rsidRPr="00E54880">
        <w:t>cho</w:t>
      </w:r>
      <w:proofErr w:type="spellEnd"/>
      <w:r w:rsidRPr="00E54880">
        <w:t xml:space="preserve"> </w:t>
      </w:r>
      <w:proofErr w:type="spellStart"/>
      <w:r w:rsidRPr="00E54880">
        <w:t>việc</w:t>
      </w:r>
      <w:proofErr w:type="spellEnd"/>
      <w:r w:rsidRPr="00E54880">
        <w:t xml:space="preserve"> </w:t>
      </w:r>
      <w:proofErr w:type="spellStart"/>
      <w:r w:rsidRPr="00E54880">
        <w:t>cứu</w:t>
      </w:r>
      <w:proofErr w:type="spellEnd"/>
      <w:r w:rsidRPr="00E54880">
        <w:t xml:space="preserve"> </w:t>
      </w:r>
      <w:proofErr w:type="spellStart"/>
      <w:r w:rsidRPr="00E54880">
        <w:t>thương</w:t>
      </w:r>
      <w:proofErr w:type="spellEnd"/>
      <w:r w:rsidRPr="00E54880">
        <w:t>.</w:t>
      </w:r>
    </w:p>
    <w:p w14:paraId="307187BE"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Đáp</w:t>
      </w:r>
      <w:proofErr w:type="spellEnd"/>
      <w:r w:rsidRPr="00E54880">
        <w:t xml:space="preserve"> </w:t>
      </w:r>
      <w:proofErr w:type="spellStart"/>
      <w:r w:rsidRPr="00E54880">
        <w:t>ứng</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nhân</w:t>
      </w:r>
      <w:proofErr w:type="spellEnd"/>
      <w:r w:rsidRPr="00E54880">
        <w:t xml:space="preserve"> </w:t>
      </w:r>
      <w:proofErr w:type="spellStart"/>
      <w:r w:rsidRPr="00E54880">
        <w:t>lực</w:t>
      </w:r>
      <w:proofErr w:type="spellEnd"/>
      <w:r w:rsidRPr="00E54880">
        <w:t xml:space="preserve">, </w:t>
      </w:r>
      <w:proofErr w:type="spellStart"/>
      <w:r w:rsidRPr="00E54880">
        <w:t>trang</w:t>
      </w:r>
      <w:proofErr w:type="spellEnd"/>
      <w:r w:rsidRPr="00E54880">
        <w:t xml:space="preserve"> </w:t>
      </w:r>
      <w:proofErr w:type="spellStart"/>
      <w:r w:rsidRPr="00E54880">
        <w:t>thiết</w:t>
      </w:r>
      <w:proofErr w:type="spellEnd"/>
      <w:r w:rsidRPr="00E54880">
        <w:t xml:space="preserve"> </w:t>
      </w:r>
      <w:proofErr w:type="spellStart"/>
      <w:r w:rsidRPr="00E54880">
        <w:t>bị</w:t>
      </w:r>
      <w:proofErr w:type="spellEnd"/>
      <w:r w:rsidRPr="00E54880">
        <w:t xml:space="preserve">, </w:t>
      </w:r>
      <w:proofErr w:type="spellStart"/>
      <w:r w:rsidRPr="00E54880">
        <w:t>dụng</w:t>
      </w:r>
      <w:proofErr w:type="spellEnd"/>
      <w:r w:rsidRPr="00E54880">
        <w:t xml:space="preserve"> </w:t>
      </w:r>
      <w:proofErr w:type="spellStart"/>
      <w:r w:rsidRPr="00E54880">
        <w:t>cụ</w:t>
      </w:r>
      <w:proofErr w:type="spellEnd"/>
      <w:r w:rsidRPr="00E54880">
        <w:t xml:space="preserve">, </w:t>
      </w:r>
      <w:proofErr w:type="spellStart"/>
      <w:r w:rsidRPr="00E54880">
        <w:t>bảo</w:t>
      </w:r>
      <w:proofErr w:type="spellEnd"/>
      <w:r w:rsidRPr="00E54880">
        <w:t xml:space="preserve"> </w:t>
      </w:r>
      <w:proofErr w:type="spellStart"/>
      <w:r w:rsidRPr="00E54880">
        <w:t>hộ</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an </w:t>
      </w:r>
      <w:proofErr w:type="spellStart"/>
      <w:r w:rsidRPr="00E54880">
        <w:t>toàn</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cho</w:t>
      </w:r>
      <w:proofErr w:type="spellEnd"/>
      <w:r w:rsidRPr="00E54880">
        <w:t xml:space="preserve"> </w:t>
      </w:r>
      <w:proofErr w:type="spellStart"/>
      <w:r w:rsidRPr="00E54880">
        <w:t>thợ</w:t>
      </w:r>
      <w:proofErr w:type="spellEnd"/>
      <w:r w:rsidRPr="00E54880">
        <w:t xml:space="preserve"> </w:t>
      </w:r>
      <w:proofErr w:type="spellStart"/>
      <w:r w:rsidRPr="00E54880">
        <w:t>cưa</w:t>
      </w:r>
      <w:proofErr w:type="spellEnd"/>
      <w:r w:rsidRPr="00E54880">
        <w:t xml:space="preserve"> </w:t>
      </w:r>
      <w:proofErr w:type="spellStart"/>
      <w:r w:rsidRPr="00E54880">
        <w:t>và</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p>
    <w:p w14:paraId="0E71527A"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đúng</w:t>
      </w:r>
      <w:proofErr w:type="spellEnd"/>
      <w:r w:rsidRPr="00E54880">
        <w:t xml:space="preserve"> </w:t>
      </w:r>
      <w:proofErr w:type="spellStart"/>
      <w:r w:rsidRPr="00E54880">
        <w:t>quy</w:t>
      </w:r>
      <w:proofErr w:type="spellEnd"/>
      <w:r w:rsidRPr="00E54880">
        <w:t xml:space="preserve"> </w:t>
      </w:r>
      <w:proofErr w:type="spellStart"/>
      <w:r w:rsidRPr="00E54880">
        <w:t>trình</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giảm</w:t>
      </w:r>
      <w:proofErr w:type="spellEnd"/>
      <w:r w:rsidRPr="00E54880">
        <w:t xml:space="preserve"> </w:t>
      </w:r>
      <w:proofErr w:type="spellStart"/>
      <w:r w:rsidRPr="00E54880">
        <w:t>thiểu</w:t>
      </w:r>
      <w:proofErr w:type="spellEnd"/>
      <w:r w:rsidRPr="00E54880">
        <w:t xml:space="preserve"> </w:t>
      </w:r>
      <w:proofErr w:type="spellStart"/>
      <w:r w:rsidRPr="00E54880">
        <w:t>tác</w:t>
      </w:r>
      <w:proofErr w:type="spellEnd"/>
      <w:r w:rsidRPr="00E54880">
        <w:t xml:space="preserve"> </w:t>
      </w:r>
      <w:proofErr w:type="spellStart"/>
      <w:r w:rsidRPr="00E54880">
        <w:t>động</w:t>
      </w:r>
      <w:proofErr w:type="spellEnd"/>
      <w:r w:rsidRPr="00E54880">
        <w:t xml:space="preserve"> </w:t>
      </w:r>
      <w:proofErr w:type="spellStart"/>
      <w:r w:rsidRPr="00E54880">
        <w:t>và</w:t>
      </w:r>
      <w:proofErr w:type="spellEnd"/>
      <w:r w:rsidRPr="00E54880">
        <w:t xml:space="preserve"> </w:t>
      </w:r>
      <w:proofErr w:type="spellStart"/>
      <w:r w:rsidRPr="00E54880">
        <w:t>đúng</w:t>
      </w:r>
      <w:proofErr w:type="spellEnd"/>
      <w:r w:rsidRPr="00E54880">
        <w:t xml:space="preserve"> </w:t>
      </w:r>
      <w:proofErr w:type="spellStart"/>
      <w:r w:rsidRPr="00E54880">
        <w:t>tiến</w:t>
      </w:r>
      <w:proofErr w:type="spellEnd"/>
      <w:r w:rsidRPr="00E54880">
        <w:t xml:space="preserve"> </w:t>
      </w:r>
      <w:proofErr w:type="spellStart"/>
      <w:r w:rsidRPr="00E54880">
        <w:t>độ</w:t>
      </w:r>
      <w:proofErr w:type="spellEnd"/>
      <w:r w:rsidRPr="00E54880">
        <w:t xml:space="preserve">, </w:t>
      </w:r>
      <w:proofErr w:type="spellStart"/>
      <w:r w:rsidRPr="00E54880">
        <w:t>các</w:t>
      </w:r>
      <w:proofErr w:type="spellEnd"/>
      <w:r w:rsidRPr="00E54880">
        <w:t xml:space="preserve"> </w:t>
      </w:r>
      <w:proofErr w:type="spellStart"/>
      <w:r w:rsidRPr="00E54880">
        <w:t>vùng</w:t>
      </w:r>
      <w:proofErr w:type="spellEnd"/>
      <w:r w:rsidRPr="00E54880">
        <w:t xml:space="preserve"> </w:t>
      </w:r>
      <w:proofErr w:type="spellStart"/>
      <w:r w:rsidRPr="00E54880">
        <w:t>đệm</w:t>
      </w:r>
      <w:proofErr w:type="spellEnd"/>
      <w:r w:rsidRPr="00E54880">
        <w:t xml:space="preserve"> </w:t>
      </w:r>
      <w:proofErr w:type="spellStart"/>
      <w:r w:rsidRPr="00E54880">
        <w:t>ven</w:t>
      </w:r>
      <w:proofErr w:type="spellEnd"/>
      <w:r w:rsidRPr="00E54880">
        <w:t xml:space="preserve"> </w:t>
      </w:r>
      <w:proofErr w:type="spellStart"/>
      <w:r w:rsidRPr="00E54880">
        <w:t>sông</w:t>
      </w:r>
      <w:proofErr w:type="spellEnd"/>
      <w:r w:rsidRPr="00E54880">
        <w:t xml:space="preserve">, </w:t>
      </w:r>
      <w:proofErr w:type="spellStart"/>
      <w:r w:rsidRPr="00E54880">
        <w:t>suối</w:t>
      </w:r>
      <w:proofErr w:type="spellEnd"/>
      <w:r w:rsidRPr="00E54880">
        <w:t xml:space="preserve">, </w:t>
      </w:r>
      <w:proofErr w:type="spellStart"/>
      <w:r w:rsidRPr="00E54880">
        <w:t>hồ</w:t>
      </w:r>
      <w:proofErr w:type="spellEnd"/>
      <w:r w:rsidRPr="00E54880">
        <w:t xml:space="preserve">, </w:t>
      </w:r>
      <w:proofErr w:type="spellStart"/>
      <w:r w:rsidRPr="00E54880">
        <w:t>đập</w:t>
      </w:r>
      <w:proofErr w:type="spellEnd"/>
      <w:r w:rsidRPr="00E54880">
        <w:t xml:space="preserve"> </w:t>
      </w:r>
      <w:proofErr w:type="spellStart"/>
      <w:r w:rsidRPr="00E54880">
        <w:t>cần</w:t>
      </w:r>
      <w:proofErr w:type="spellEnd"/>
      <w:r w:rsidRPr="00E54880">
        <w:t xml:space="preserve"> </w:t>
      </w:r>
      <w:proofErr w:type="spellStart"/>
      <w:r w:rsidRPr="00E54880">
        <w:t>được</w:t>
      </w:r>
      <w:proofErr w:type="spellEnd"/>
      <w:r w:rsidRPr="00E54880">
        <w:t xml:space="preserve"> </w:t>
      </w:r>
      <w:proofErr w:type="spellStart"/>
      <w:r w:rsidRPr="00E54880">
        <w:t>bảo</w:t>
      </w:r>
      <w:proofErr w:type="spellEnd"/>
      <w:r w:rsidRPr="00E54880">
        <w:t xml:space="preserve"> </w:t>
      </w:r>
      <w:proofErr w:type="spellStart"/>
      <w:r w:rsidRPr="00E54880">
        <w:t>vệ</w:t>
      </w:r>
      <w:proofErr w:type="spellEnd"/>
      <w:r w:rsidRPr="00E54880">
        <w:t xml:space="preserve"> </w:t>
      </w:r>
      <w:proofErr w:type="spellStart"/>
      <w:r w:rsidRPr="00E54880">
        <w:t>nghiêm</w:t>
      </w:r>
      <w:proofErr w:type="spellEnd"/>
      <w:r w:rsidRPr="00E54880">
        <w:t xml:space="preserve"> </w:t>
      </w:r>
      <w:proofErr w:type="spellStart"/>
      <w:r w:rsidRPr="00E54880">
        <w:t>ngặt</w:t>
      </w:r>
      <w:proofErr w:type="spellEnd"/>
      <w:r w:rsidRPr="00E54880">
        <w:t>.</w:t>
      </w:r>
    </w:p>
    <w:p w14:paraId="2C75CC9E"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nghiêm</w:t>
      </w:r>
      <w:proofErr w:type="spellEnd"/>
      <w:r w:rsidRPr="00E54880">
        <w:t xml:space="preserve"> </w:t>
      </w:r>
      <w:proofErr w:type="spellStart"/>
      <w:r w:rsidRPr="00E54880">
        <w:t>chỉnh</w:t>
      </w:r>
      <w:proofErr w:type="spellEnd"/>
      <w:r w:rsidRPr="00E54880">
        <w:t xml:space="preserve"> </w:t>
      </w:r>
      <w:proofErr w:type="spellStart"/>
      <w:r w:rsidRPr="00E54880">
        <w:t>các</w:t>
      </w:r>
      <w:proofErr w:type="spellEnd"/>
      <w:r w:rsidRPr="00E54880">
        <w:t xml:space="preserve"> </w:t>
      </w:r>
      <w:proofErr w:type="spellStart"/>
      <w:r w:rsidRPr="00E54880">
        <w:t>yêu</w:t>
      </w:r>
      <w:proofErr w:type="spellEnd"/>
      <w:r w:rsidRPr="00E54880">
        <w:t xml:space="preserve"> </w:t>
      </w:r>
      <w:proofErr w:type="spellStart"/>
      <w:r w:rsidRPr="00E54880">
        <w:t>cầu</w:t>
      </w:r>
      <w:proofErr w:type="spellEnd"/>
      <w:r w:rsidRPr="00E54880">
        <w:t xml:space="preserve"> </w:t>
      </w:r>
      <w:proofErr w:type="spellStart"/>
      <w:r w:rsidRPr="00E54880">
        <w:t>của</w:t>
      </w:r>
      <w:proofErr w:type="spellEnd"/>
      <w:r w:rsidRPr="00E54880">
        <w:t xml:space="preserve"> Quản </w:t>
      </w:r>
      <w:proofErr w:type="spellStart"/>
      <w:r w:rsidRPr="00E54880">
        <w:t>lý</w:t>
      </w:r>
      <w:proofErr w:type="spellEnd"/>
      <w:r w:rsidRPr="00E54880">
        <w:t xml:space="preserve"> </w:t>
      </w:r>
      <w:proofErr w:type="spellStart"/>
      <w:r w:rsidRPr="00E54880">
        <w:t>rừng</w:t>
      </w:r>
      <w:proofErr w:type="spellEnd"/>
      <w:r w:rsidRPr="00E54880">
        <w:t xml:space="preserve"> </w:t>
      </w:r>
      <w:proofErr w:type="spellStart"/>
      <w:r w:rsidRPr="00E54880">
        <w:t>bền</w:t>
      </w:r>
      <w:proofErr w:type="spellEnd"/>
      <w:r w:rsidRPr="00E54880">
        <w:t xml:space="preserve"> </w:t>
      </w:r>
      <w:proofErr w:type="spellStart"/>
      <w:r w:rsidRPr="00E54880">
        <w:t>vững</w:t>
      </w:r>
      <w:proofErr w:type="spellEnd"/>
      <w:r w:rsidRPr="00E54880">
        <w:t xml:space="preserve"> FSC. </w:t>
      </w:r>
      <w:proofErr w:type="spellStart"/>
      <w:r w:rsidRPr="00E54880">
        <w:t>Không</w:t>
      </w:r>
      <w:proofErr w:type="spellEnd"/>
      <w:r w:rsidRPr="00E54880">
        <w:t xml:space="preserve"> </w:t>
      </w:r>
      <w:proofErr w:type="spellStart"/>
      <w:r w:rsidRPr="00E54880">
        <w:t>phá</w:t>
      </w:r>
      <w:proofErr w:type="spellEnd"/>
      <w:r w:rsidRPr="00E54880">
        <w:t xml:space="preserve"> </w:t>
      </w:r>
      <w:proofErr w:type="spellStart"/>
      <w:r w:rsidRPr="00E54880">
        <w:t>hủy</w:t>
      </w:r>
      <w:proofErr w:type="spellEnd"/>
      <w:r w:rsidRPr="00E54880">
        <w:t xml:space="preserve"> </w:t>
      </w:r>
      <w:proofErr w:type="spellStart"/>
      <w:r w:rsidRPr="00E54880">
        <w:t>đai</w:t>
      </w:r>
      <w:proofErr w:type="spellEnd"/>
      <w:r w:rsidRPr="00E54880">
        <w:t xml:space="preserve"> </w:t>
      </w:r>
      <w:proofErr w:type="spellStart"/>
      <w:r w:rsidRPr="00E54880">
        <w:t>xanh</w:t>
      </w:r>
      <w:proofErr w:type="spellEnd"/>
      <w:r w:rsidRPr="00E54880">
        <w:t xml:space="preserve"> </w:t>
      </w:r>
      <w:proofErr w:type="spellStart"/>
      <w:r w:rsidRPr="00E54880">
        <w:t>vùng</w:t>
      </w:r>
      <w:proofErr w:type="spellEnd"/>
      <w:r w:rsidRPr="00E54880">
        <w:t xml:space="preserve"> </w:t>
      </w:r>
      <w:proofErr w:type="spellStart"/>
      <w:r w:rsidRPr="00E54880">
        <w:t>đệm</w:t>
      </w:r>
      <w:proofErr w:type="spellEnd"/>
      <w:r w:rsidRPr="00E54880">
        <w:t xml:space="preserve">, </w:t>
      </w:r>
      <w:proofErr w:type="spellStart"/>
      <w:r w:rsidRPr="00E54880">
        <w:t>không</w:t>
      </w:r>
      <w:proofErr w:type="spellEnd"/>
      <w:r w:rsidRPr="00E54880">
        <w:t xml:space="preserve"> </w:t>
      </w:r>
      <w:proofErr w:type="spellStart"/>
      <w:r w:rsidRPr="00E54880">
        <w:t>săn</w:t>
      </w:r>
      <w:proofErr w:type="spellEnd"/>
      <w:r w:rsidRPr="00E54880">
        <w:t xml:space="preserve"> </w:t>
      </w:r>
      <w:proofErr w:type="spellStart"/>
      <w:r w:rsidRPr="00E54880">
        <w:t>bắt</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vật</w:t>
      </w:r>
      <w:proofErr w:type="spellEnd"/>
      <w:r w:rsidRPr="00E54880">
        <w:t xml:space="preserve"> </w:t>
      </w:r>
      <w:proofErr w:type="spellStart"/>
      <w:r w:rsidRPr="00E54880">
        <w:t>hoang</w:t>
      </w:r>
      <w:proofErr w:type="spellEnd"/>
      <w:r w:rsidRPr="00E54880">
        <w:t xml:space="preserve"> </w:t>
      </w:r>
      <w:proofErr w:type="spellStart"/>
      <w:r w:rsidRPr="00E54880">
        <w:t>dã</w:t>
      </w:r>
      <w:proofErr w:type="spellEnd"/>
      <w:r w:rsidRPr="00E54880">
        <w:t xml:space="preserve"> </w:t>
      </w:r>
      <w:proofErr w:type="spellStart"/>
      <w:r w:rsidRPr="00E54880">
        <w:t>làm</w:t>
      </w:r>
      <w:proofErr w:type="spellEnd"/>
      <w:r w:rsidRPr="00E54880">
        <w:t xml:space="preserve"> </w:t>
      </w:r>
      <w:proofErr w:type="spellStart"/>
      <w:r w:rsidRPr="00E54880">
        <w:t>thức</w:t>
      </w:r>
      <w:proofErr w:type="spellEnd"/>
      <w:r w:rsidRPr="00E54880">
        <w:t xml:space="preserve"> </w:t>
      </w:r>
      <w:proofErr w:type="spellStart"/>
      <w:r w:rsidRPr="00E54880">
        <w:t>ăn</w:t>
      </w:r>
      <w:proofErr w:type="spellEnd"/>
      <w:r w:rsidRPr="00E54880">
        <w:t xml:space="preserve">, </w:t>
      </w:r>
      <w:proofErr w:type="spellStart"/>
      <w:r w:rsidRPr="00E54880">
        <w:t>không</w:t>
      </w:r>
      <w:proofErr w:type="spellEnd"/>
      <w:r w:rsidRPr="00E54880">
        <w:t xml:space="preserve"> </w:t>
      </w:r>
      <w:proofErr w:type="spellStart"/>
      <w:r w:rsidRPr="00E54880">
        <w:t>có</w:t>
      </w:r>
      <w:proofErr w:type="spellEnd"/>
      <w:r w:rsidRPr="00E54880">
        <w:t xml:space="preserve"> </w:t>
      </w:r>
      <w:proofErr w:type="spellStart"/>
      <w:r w:rsidRPr="00E54880">
        <w:t>các</w:t>
      </w:r>
      <w:proofErr w:type="spellEnd"/>
      <w:r w:rsidRPr="00E54880">
        <w:t xml:space="preserve"> </w:t>
      </w:r>
      <w:proofErr w:type="spellStart"/>
      <w:r w:rsidRPr="00E54880">
        <w:t>hành</w:t>
      </w:r>
      <w:proofErr w:type="spellEnd"/>
      <w:r w:rsidRPr="00E54880">
        <w:t xml:space="preserve"> vi </w:t>
      </w:r>
      <w:proofErr w:type="spellStart"/>
      <w:r w:rsidRPr="00E54880">
        <w:t>vi</w:t>
      </w:r>
      <w:proofErr w:type="spellEnd"/>
      <w:r w:rsidRPr="00E54880">
        <w:t xml:space="preserve"> </w:t>
      </w:r>
      <w:proofErr w:type="spellStart"/>
      <w:r w:rsidRPr="00E54880">
        <w:t>phạm</w:t>
      </w:r>
      <w:proofErr w:type="spellEnd"/>
      <w:r w:rsidRPr="00E54880">
        <w:t xml:space="preserve"> </w:t>
      </w:r>
      <w:proofErr w:type="spellStart"/>
      <w:r w:rsidRPr="00E54880">
        <w:t>pháp</w:t>
      </w:r>
      <w:proofErr w:type="spellEnd"/>
      <w:r w:rsidRPr="00E54880">
        <w:t xml:space="preserve"> </w:t>
      </w:r>
      <w:proofErr w:type="spellStart"/>
      <w:r w:rsidRPr="00E54880">
        <w:t>luật</w:t>
      </w:r>
      <w:proofErr w:type="spellEnd"/>
      <w:r w:rsidRPr="00E54880">
        <w:t xml:space="preserve"> </w:t>
      </w:r>
      <w:proofErr w:type="spellStart"/>
      <w:r w:rsidRPr="00E54880">
        <w:t>nước</w:t>
      </w:r>
      <w:proofErr w:type="spellEnd"/>
      <w:r w:rsidRPr="00E54880">
        <w:t xml:space="preserve"> CHXH CN Việt Nam.</w:t>
      </w:r>
    </w:p>
    <w:p w14:paraId="3E378903"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Tuân </w:t>
      </w:r>
      <w:proofErr w:type="spellStart"/>
      <w:r w:rsidRPr="00E54880">
        <w:t>thủ</w:t>
      </w:r>
      <w:proofErr w:type="spellEnd"/>
      <w:r w:rsidRPr="00E54880">
        <w:t xml:space="preserve"> </w:t>
      </w:r>
      <w:proofErr w:type="spellStart"/>
      <w:r w:rsidRPr="00E54880">
        <w:t>nghiêm</w:t>
      </w:r>
      <w:proofErr w:type="spellEnd"/>
      <w:r w:rsidRPr="00E54880">
        <w:t xml:space="preserve"> </w:t>
      </w:r>
      <w:proofErr w:type="spellStart"/>
      <w:r w:rsidRPr="00E54880">
        <w:t>ngặt</w:t>
      </w:r>
      <w:proofErr w:type="spellEnd"/>
      <w:r w:rsidRPr="00E54880">
        <w:t xml:space="preserve"> </w:t>
      </w:r>
      <w:proofErr w:type="spellStart"/>
      <w:r w:rsidRPr="00E54880">
        <w:t>các</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về</w:t>
      </w:r>
      <w:proofErr w:type="spellEnd"/>
      <w:r w:rsidRPr="00E54880">
        <w:t xml:space="preserve">: Bảo </w:t>
      </w:r>
      <w:proofErr w:type="spellStart"/>
      <w:r w:rsidRPr="00E54880">
        <w:t>vệ</w:t>
      </w:r>
      <w:proofErr w:type="spellEnd"/>
      <w:r w:rsidRPr="00E54880">
        <w:t xml:space="preserve"> </w:t>
      </w:r>
      <w:proofErr w:type="spellStart"/>
      <w:r w:rsidRPr="00E54880">
        <w:t>môi</w:t>
      </w:r>
      <w:proofErr w:type="spellEnd"/>
      <w:r w:rsidRPr="00E54880">
        <w:t xml:space="preserve"> </w:t>
      </w:r>
      <w:proofErr w:type="spellStart"/>
      <w:r w:rsidRPr="00E54880">
        <w:t>trường</w:t>
      </w:r>
      <w:proofErr w:type="spellEnd"/>
      <w:r w:rsidRPr="00E54880">
        <w:t xml:space="preserve">, PCCCR </w:t>
      </w:r>
      <w:proofErr w:type="spellStart"/>
      <w:r w:rsidRPr="00E54880">
        <w:t>và</w:t>
      </w:r>
      <w:proofErr w:type="spellEnd"/>
      <w:r w:rsidRPr="00E54880">
        <w:t xml:space="preserve"> an </w:t>
      </w:r>
      <w:proofErr w:type="spellStart"/>
      <w:r w:rsidRPr="00E54880">
        <w:t>toàn</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trong</w:t>
      </w:r>
      <w:proofErr w:type="spellEnd"/>
      <w:r w:rsidRPr="00E54880">
        <w:t xml:space="preserve"> </w:t>
      </w:r>
      <w:proofErr w:type="spellStart"/>
      <w:r w:rsidRPr="00E54880">
        <w:t>suốt</w:t>
      </w:r>
      <w:proofErr w:type="spellEnd"/>
      <w:r w:rsidRPr="00E54880">
        <w:t xml:space="preserve"> </w:t>
      </w:r>
      <w:proofErr w:type="spellStart"/>
      <w:r w:rsidRPr="00E54880">
        <w:t>thời</w:t>
      </w:r>
      <w:proofErr w:type="spellEnd"/>
      <w:r w:rsidRPr="00E54880">
        <w:t xml:space="preserve"> </w:t>
      </w:r>
      <w:proofErr w:type="spellStart"/>
      <w:r w:rsidRPr="00E54880">
        <w:t>gian</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p>
    <w:p w14:paraId="73901A18"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Cam </w:t>
      </w:r>
      <w:proofErr w:type="spellStart"/>
      <w:r w:rsidRPr="00E54880">
        <w:t>kết</w:t>
      </w:r>
      <w:proofErr w:type="spellEnd"/>
      <w:r w:rsidRPr="00E54880">
        <w:t xml:space="preserve"> </w:t>
      </w:r>
      <w:proofErr w:type="spellStart"/>
      <w:r w:rsidRPr="00E54880">
        <w:t>trả</w:t>
      </w:r>
      <w:proofErr w:type="spellEnd"/>
      <w:r w:rsidRPr="00E54880">
        <w:t xml:space="preserve"> </w:t>
      </w:r>
      <w:proofErr w:type="spellStart"/>
      <w:r w:rsidRPr="00E54880">
        <w:t>lương</w:t>
      </w:r>
      <w:proofErr w:type="spellEnd"/>
      <w:r w:rsidRPr="00E54880">
        <w:t xml:space="preserve"> </w:t>
      </w:r>
      <w:proofErr w:type="spellStart"/>
      <w:r w:rsidRPr="00E54880">
        <w:t>cho</w:t>
      </w:r>
      <w:proofErr w:type="spellEnd"/>
      <w:r w:rsidRPr="00E54880">
        <w:t xml:space="preserve"> </w:t>
      </w:r>
      <w:proofErr w:type="spellStart"/>
      <w:r w:rsidRPr="00E54880">
        <w:t>công</w:t>
      </w:r>
      <w:proofErr w:type="spellEnd"/>
      <w:r w:rsidRPr="00E54880">
        <w:t xml:space="preserve"> </w:t>
      </w:r>
      <w:proofErr w:type="spellStart"/>
      <w:r w:rsidRPr="00E54880">
        <w:t>nhân</w:t>
      </w:r>
      <w:proofErr w:type="spellEnd"/>
      <w:r w:rsidRPr="00E54880">
        <w:t xml:space="preserve"> </w:t>
      </w:r>
      <w:proofErr w:type="spellStart"/>
      <w:r w:rsidRPr="00E54880">
        <w:t>theo</w:t>
      </w:r>
      <w:proofErr w:type="spellEnd"/>
      <w:r w:rsidRPr="00E54880">
        <w:t xml:space="preserve"> </w:t>
      </w:r>
      <w:proofErr w:type="spellStart"/>
      <w:r w:rsidRPr="00E54880">
        <w:t>giá</w:t>
      </w:r>
      <w:proofErr w:type="spellEnd"/>
      <w:r w:rsidRPr="00E54880">
        <w:t xml:space="preserve"> </w:t>
      </w:r>
      <w:proofErr w:type="spellStart"/>
      <w:r w:rsidRPr="00E54880">
        <w:t>cả</w:t>
      </w:r>
      <w:proofErr w:type="spellEnd"/>
      <w:r w:rsidRPr="00E54880">
        <w:t xml:space="preserve"> </w:t>
      </w:r>
      <w:proofErr w:type="spellStart"/>
      <w:r w:rsidRPr="00E54880">
        <w:t>công</w:t>
      </w:r>
      <w:proofErr w:type="spellEnd"/>
      <w:r w:rsidRPr="00E54880">
        <w:t xml:space="preserve"> </w:t>
      </w:r>
      <w:proofErr w:type="spellStart"/>
      <w:r w:rsidRPr="00E54880">
        <w:t>bằng</w:t>
      </w:r>
      <w:proofErr w:type="spellEnd"/>
      <w:r w:rsidRPr="00E54880">
        <w:t xml:space="preserve">, </w:t>
      </w:r>
      <w:proofErr w:type="spellStart"/>
      <w:r w:rsidRPr="00E54880">
        <w:t>hợp</w:t>
      </w:r>
      <w:proofErr w:type="spellEnd"/>
      <w:r w:rsidRPr="00E54880">
        <w:t xml:space="preserve"> </w:t>
      </w:r>
      <w:proofErr w:type="spellStart"/>
      <w:r w:rsidRPr="00E54880">
        <w:t>lý</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chấm</w:t>
      </w:r>
      <w:proofErr w:type="spellEnd"/>
      <w:r w:rsidRPr="00E54880">
        <w:t xml:space="preserve"> </w:t>
      </w:r>
      <w:proofErr w:type="spellStart"/>
      <w:r w:rsidRPr="00E54880">
        <w:t>công</w:t>
      </w:r>
      <w:proofErr w:type="spellEnd"/>
      <w:r w:rsidRPr="00E54880">
        <w:t xml:space="preserve"> </w:t>
      </w:r>
      <w:proofErr w:type="spellStart"/>
      <w:r w:rsidRPr="00E54880">
        <w:t>và</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đủ</w:t>
      </w:r>
      <w:proofErr w:type="spellEnd"/>
      <w:r w:rsidRPr="00E54880">
        <w:t xml:space="preserve"> </w:t>
      </w:r>
      <w:proofErr w:type="spellStart"/>
      <w:r w:rsidRPr="00E54880">
        <w:t>tiền</w:t>
      </w:r>
      <w:proofErr w:type="spellEnd"/>
      <w:r w:rsidRPr="00E54880">
        <w:t xml:space="preserve"> </w:t>
      </w:r>
      <w:proofErr w:type="spellStart"/>
      <w:r w:rsidRPr="00E54880">
        <w:t>công</w:t>
      </w:r>
      <w:proofErr w:type="spellEnd"/>
      <w:r w:rsidRPr="00E54880">
        <w:t xml:space="preserve">, </w:t>
      </w:r>
      <w:proofErr w:type="spellStart"/>
      <w:r w:rsidRPr="00E54880">
        <w:t>đúng</w:t>
      </w:r>
      <w:proofErr w:type="spellEnd"/>
      <w:r w:rsidRPr="00E54880">
        <w:t xml:space="preserve"> </w:t>
      </w:r>
      <w:proofErr w:type="spellStart"/>
      <w:r w:rsidRPr="00E54880">
        <w:t>thời</w:t>
      </w:r>
      <w:proofErr w:type="spellEnd"/>
      <w:r w:rsidRPr="00E54880">
        <w:t xml:space="preserve"> </w:t>
      </w:r>
      <w:proofErr w:type="spellStart"/>
      <w:r w:rsidRPr="00E54880">
        <w:t>hạn</w:t>
      </w:r>
      <w:proofErr w:type="spellEnd"/>
      <w:r w:rsidRPr="00E54880">
        <w:t xml:space="preserve"> </w:t>
      </w:r>
      <w:proofErr w:type="spellStart"/>
      <w:r w:rsidRPr="00E54880">
        <w:t>cho</w:t>
      </w:r>
      <w:proofErr w:type="spellEnd"/>
      <w:r w:rsidRPr="00E54880">
        <w:t xml:space="preserve"> </w:t>
      </w:r>
      <w:proofErr w:type="spellStart"/>
      <w:r w:rsidRPr="00E54880">
        <w:t>người</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Trong </w:t>
      </w:r>
      <w:proofErr w:type="spellStart"/>
      <w:r w:rsidRPr="00E54880">
        <w:t>trường</w:t>
      </w:r>
      <w:proofErr w:type="spellEnd"/>
      <w:r w:rsidRPr="00E54880">
        <w:t xml:space="preserve"> </w:t>
      </w:r>
      <w:proofErr w:type="spellStart"/>
      <w:r w:rsidRPr="00E54880">
        <w:t>hợp</w:t>
      </w:r>
      <w:proofErr w:type="spellEnd"/>
      <w:r w:rsidRPr="00E54880">
        <w:t xml:space="preserve"> tai </w:t>
      </w:r>
      <w:proofErr w:type="spellStart"/>
      <w:r w:rsidRPr="00E54880">
        <w:t>nạn</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đến</w:t>
      </w:r>
      <w:proofErr w:type="spellEnd"/>
      <w:r w:rsidRPr="00E54880">
        <w:t xml:space="preserve"> </w:t>
      </w:r>
      <w:proofErr w:type="spellStart"/>
      <w:r w:rsidRPr="00E54880">
        <w:t>công</w:t>
      </w:r>
      <w:proofErr w:type="spellEnd"/>
      <w:r w:rsidRPr="00E54880">
        <w:t xml:space="preserve"> </w:t>
      </w:r>
      <w:proofErr w:type="spellStart"/>
      <w:r w:rsidRPr="00E54880">
        <w:t>việc</w:t>
      </w:r>
      <w:proofErr w:type="spellEnd"/>
      <w:r w:rsidRPr="00E54880">
        <w:t xml:space="preserve"> </w:t>
      </w:r>
      <w:proofErr w:type="spellStart"/>
      <w:r w:rsidRPr="00E54880">
        <w:t>dẫn</w:t>
      </w:r>
      <w:proofErr w:type="spellEnd"/>
      <w:r w:rsidRPr="00E54880">
        <w:t xml:space="preserve"> </w:t>
      </w:r>
      <w:proofErr w:type="spellStart"/>
      <w:r w:rsidRPr="00E54880">
        <w:t>đến</w:t>
      </w:r>
      <w:proofErr w:type="spellEnd"/>
      <w:r w:rsidRPr="00E54880">
        <w:t xml:space="preserve"> </w:t>
      </w:r>
      <w:proofErr w:type="spellStart"/>
      <w:r w:rsidRPr="00E54880">
        <w:t>không</w:t>
      </w:r>
      <w:proofErr w:type="spellEnd"/>
      <w:r w:rsidRPr="00E54880">
        <w:t xml:space="preserve"> </w:t>
      </w:r>
      <w:proofErr w:type="spellStart"/>
      <w:r w:rsidRPr="00E54880">
        <w:t>có</w:t>
      </w:r>
      <w:proofErr w:type="spellEnd"/>
      <w:r w:rsidRPr="00E54880">
        <w:t xml:space="preserve"> </w:t>
      </w:r>
      <w:proofErr w:type="spellStart"/>
      <w:r w:rsidRPr="00E54880">
        <w:t>khả</w:t>
      </w:r>
      <w:proofErr w:type="spellEnd"/>
      <w:r w:rsidRPr="00E54880">
        <w:t xml:space="preserve"> </w:t>
      </w:r>
      <w:proofErr w:type="spellStart"/>
      <w:r w:rsidRPr="00E54880">
        <w:t>năng</w:t>
      </w:r>
      <w:proofErr w:type="spellEnd"/>
      <w:r w:rsidRPr="00E54880">
        <w:t xml:space="preserve"> </w:t>
      </w:r>
      <w:proofErr w:type="spellStart"/>
      <w:r w:rsidRPr="00E54880">
        <w:t>tiếp</w:t>
      </w:r>
      <w:proofErr w:type="spellEnd"/>
      <w:r w:rsidRPr="00E54880">
        <w:t xml:space="preserve"> </w:t>
      </w:r>
      <w:proofErr w:type="spellStart"/>
      <w:r w:rsidRPr="00E54880">
        <w:t>tục</w:t>
      </w:r>
      <w:proofErr w:type="spellEnd"/>
      <w:r w:rsidRPr="00E54880">
        <w:t xml:space="preserve"> </w:t>
      </w:r>
      <w:proofErr w:type="spellStart"/>
      <w:r w:rsidRPr="00E54880">
        <w:t>công</w:t>
      </w:r>
      <w:proofErr w:type="spellEnd"/>
      <w:r w:rsidRPr="00E54880">
        <w:t xml:space="preserve"> </w:t>
      </w:r>
      <w:proofErr w:type="spellStart"/>
      <w:r w:rsidRPr="00E54880">
        <w:t>việc</w:t>
      </w:r>
      <w:proofErr w:type="spellEnd"/>
      <w:r w:rsidRPr="00E54880">
        <w:t xml:space="preserve">, </w:t>
      </w:r>
      <w:proofErr w:type="spellStart"/>
      <w:r w:rsidRPr="00E54880">
        <w:t>người</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có</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hỗ</w:t>
      </w:r>
      <w:proofErr w:type="spellEnd"/>
      <w:r w:rsidRPr="00E54880">
        <w:t xml:space="preserve"> </w:t>
      </w:r>
      <w:proofErr w:type="spellStart"/>
      <w:r w:rsidRPr="00E54880">
        <w:t>trợ</w:t>
      </w:r>
      <w:proofErr w:type="spellEnd"/>
      <w:r w:rsidRPr="00E54880">
        <w:t xml:space="preserve"> </w:t>
      </w:r>
      <w:proofErr w:type="spellStart"/>
      <w:r w:rsidRPr="00E54880">
        <w:t>một</w:t>
      </w:r>
      <w:proofErr w:type="spellEnd"/>
      <w:r w:rsidRPr="00E54880">
        <w:t xml:space="preserve"> </w:t>
      </w:r>
      <w:proofErr w:type="spellStart"/>
      <w:r w:rsidRPr="00E54880">
        <w:t>khoản</w:t>
      </w:r>
      <w:proofErr w:type="spellEnd"/>
      <w:r w:rsidRPr="00E54880">
        <w:t xml:space="preserve"> </w:t>
      </w:r>
      <w:proofErr w:type="spellStart"/>
      <w:r w:rsidRPr="00E54880">
        <w:t>kinh</w:t>
      </w:r>
      <w:proofErr w:type="spellEnd"/>
      <w:r w:rsidRPr="00E54880">
        <w:t xml:space="preserve"> </w:t>
      </w:r>
      <w:proofErr w:type="spellStart"/>
      <w:r w:rsidRPr="00E54880">
        <w:t>phí</w:t>
      </w:r>
      <w:proofErr w:type="spellEnd"/>
      <w:r w:rsidRPr="00E54880">
        <w:t xml:space="preserve"> </w:t>
      </w:r>
      <w:proofErr w:type="spellStart"/>
      <w:r w:rsidRPr="00E54880">
        <w:t>thỏa</w:t>
      </w:r>
      <w:proofErr w:type="spellEnd"/>
      <w:r w:rsidRPr="00E54880">
        <w:t xml:space="preserve"> </w:t>
      </w:r>
      <w:proofErr w:type="spellStart"/>
      <w:r w:rsidRPr="00E54880">
        <w:t>đáng</w:t>
      </w:r>
      <w:proofErr w:type="spellEnd"/>
      <w:r w:rsidRPr="00E54880">
        <w:t xml:space="preserve"> </w:t>
      </w:r>
      <w:proofErr w:type="spellStart"/>
      <w:r w:rsidRPr="00E54880">
        <w:t>cho</w:t>
      </w:r>
      <w:proofErr w:type="spellEnd"/>
      <w:r w:rsidRPr="00E54880">
        <w:t xml:space="preserve"> </w:t>
      </w:r>
      <w:proofErr w:type="spellStart"/>
      <w:r w:rsidRPr="00E54880">
        <w:t>người</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w:t>
      </w:r>
    </w:p>
    <w:p w14:paraId="7A45FB08"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Cung </w:t>
      </w:r>
      <w:proofErr w:type="spellStart"/>
      <w:r w:rsidRPr="00E54880">
        <w:t>cấp</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danh</w:t>
      </w:r>
      <w:proofErr w:type="spellEnd"/>
      <w:r w:rsidRPr="00E54880">
        <w:t xml:space="preserve"> </w:t>
      </w:r>
      <w:proofErr w:type="spellStart"/>
      <w:r w:rsidRPr="00E54880">
        <w:t>sách</w:t>
      </w:r>
      <w:proofErr w:type="spellEnd"/>
      <w:r w:rsidRPr="00E54880">
        <w:t xml:space="preserve"> </w:t>
      </w:r>
      <w:proofErr w:type="spellStart"/>
      <w:r w:rsidRPr="00E54880">
        <w:t>số</w:t>
      </w:r>
      <w:proofErr w:type="spellEnd"/>
      <w:r w:rsidRPr="00E54880">
        <w:t xml:space="preserve"> </w:t>
      </w:r>
      <w:proofErr w:type="spellStart"/>
      <w:r w:rsidRPr="00E54880">
        <w:t>người</w:t>
      </w:r>
      <w:proofErr w:type="spellEnd"/>
      <w:r w:rsidRPr="00E54880">
        <w:t xml:space="preserve"> </w:t>
      </w:r>
      <w:proofErr w:type="spellStart"/>
      <w:r w:rsidRPr="00E54880">
        <w:t>tham</w:t>
      </w:r>
      <w:proofErr w:type="spellEnd"/>
      <w:r w:rsidRPr="00E54880">
        <w:t xml:space="preserve"> </w:t>
      </w:r>
      <w:proofErr w:type="spellStart"/>
      <w:r w:rsidRPr="00E54880">
        <w:t>gia</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gỗ</w:t>
      </w:r>
      <w:proofErr w:type="spellEnd"/>
      <w:r w:rsidRPr="00E54880">
        <w:t xml:space="preserve"> </w:t>
      </w:r>
      <w:proofErr w:type="spellStart"/>
      <w:r w:rsidRPr="00E54880">
        <w:t>rừng</w:t>
      </w:r>
      <w:proofErr w:type="spellEnd"/>
      <w:r w:rsidRPr="00E54880">
        <w:t xml:space="preserve"> </w:t>
      </w:r>
      <w:proofErr w:type="spellStart"/>
      <w:r w:rsidRPr="00E54880">
        <w:t>trồng</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A </w:t>
      </w:r>
      <w:proofErr w:type="spellStart"/>
      <w:r w:rsidRPr="00E54880">
        <w:t>để</w:t>
      </w:r>
      <w:proofErr w:type="spellEnd"/>
      <w:r w:rsidRPr="00E54880">
        <w:t xml:space="preserve"> </w:t>
      </w:r>
      <w:proofErr w:type="spellStart"/>
      <w:r w:rsidRPr="00E54880">
        <w:t>theo</w:t>
      </w:r>
      <w:proofErr w:type="spellEnd"/>
      <w:r w:rsidRPr="00E54880">
        <w:t xml:space="preserve"> </w:t>
      </w:r>
      <w:proofErr w:type="spellStart"/>
      <w:r w:rsidRPr="00E54880">
        <w:t>dõi</w:t>
      </w:r>
      <w:proofErr w:type="spellEnd"/>
      <w:r w:rsidRPr="00E54880">
        <w:t xml:space="preserve">; </w:t>
      </w:r>
      <w:proofErr w:type="spellStart"/>
      <w:r w:rsidRPr="00E54880">
        <w:t>Không</w:t>
      </w:r>
      <w:proofErr w:type="spellEnd"/>
      <w:r w:rsidRPr="00E54880">
        <w:t xml:space="preserve"> </w:t>
      </w:r>
      <w:proofErr w:type="spellStart"/>
      <w:r w:rsidRPr="00E54880">
        <w:t>được</w:t>
      </w:r>
      <w:proofErr w:type="spellEnd"/>
      <w:r w:rsidRPr="00E54880">
        <w:t xml:space="preserve"> </w:t>
      </w:r>
      <w:proofErr w:type="spellStart"/>
      <w:r w:rsidRPr="00E54880">
        <w:t>sử</w:t>
      </w:r>
      <w:proofErr w:type="spellEnd"/>
      <w:r w:rsidRPr="00E54880">
        <w:t xml:space="preserve"> </w:t>
      </w:r>
      <w:proofErr w:type="spellStart"/>
      <w:r w:rsidRPr="00E54880">
        <w:t>dụng</w:t>
      </w:r>
      <w:proofErr w:type="spellEnd"/>
      <w:r w:rsidRPr="00E54880">
        <w:t xml:space="preserve"> </w:t>
      </w:r>
      <w:proofErr w:type="spellStart"/>
      <w:r w:rsidRPr="00E54880">
        <w:t>người</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dưới</w:t>
      </w:r>
      <w:proofErr w:type="spellEnd"/>
      <w:r w:rsidRPr="00E54880">
        <w:t xml:space="preserve"> 18 </w:t>
      </w:r>
      <w:proofErr w:type="spellStart"/>
      <w:r w:rsidRPr="00E54880">
        <w:t>tuổi</w:t>
      </w:r>
      <w:proofErr w:type="spellEnd"/>
      <w:r w:rsidRPr="00E54880">
        <w:t xml:space="preserve"> </w:t>
      </w:r>
      <w:proofErr w:type="spellStart"/>
      <w:r w:rsidRPr="00E54880">
        <w:t>và</w:t>
      </w:r>
      <w:proofErr w:type="spellEnd"/>
      <w:r w:rsidRPr="00E54880">
        <w:t xml:space="preserve"> </w:t>
      </w:r>
      <w:proofErr w:type="spellStart"/>
      <w:r w:rsidRPr="00E54880">
        <w:t>lao</w:t>
      </w:r>
      <w:proofErr w:type="spellEnd"/>
      <w:r w:rsidRPr="00E54880">
        <w:t xml:space="preserve"> </w:t>
      </w:r>
      <w:proofErr w:type="spellStart"/>
      <w:r w:rsidRPr="00E54880">
        <w:t>động</w:t>
      </w:r>
      <w:proofErr w:type="spellEnd"/>
      <w:r w:rsidRPr="00E54880">
        <w:t xml:space="preserve"> </w:t>
      </w:r>
      <w:proofErr w:type="spellStart"/>
      <w:r w:rsidRPr="00E54880">
        <w:t>đang</w:t>
      </w:r>
      <w:proofErr w:type="spellEnd"/>
      <w:r w:rsidRPr="00E54880">
        <w:t xml:space="preserve"> </w:t>
      </w:r>
      <w:proofErr w:type="spellStart"/>
      <w:r w:rsidRPr="00E54880">
        <w:t>bị</w:t>
      </w:r>
      <w:proofErr w:type="spellEnd"/>
      <w:r w:rsidRPr="00E54880">
        <w:t xml:space="preserve"> </w:t>
      </w:r>
      <w:proofErr w:type="spellStart"/>
      <w:r w:rsidRPr="00E54880">
        <w:t>quản</w:t>
      </w:r>
      <w:proofErr w:type="spellEnd"/>
      <w:r w:rsidRPr="00E54880">
        <w:t xml:space="preserve"> </w:t>
      </w:r>
      <w:proofErr w:type="spellStart"/>
      <w:r w:rsidRPr="00E54880">
        <w:t>thúc</w:t>
      </w:r>
      <w:proofErr w:type="spellEnd"/>
      <w:r w:rsidRPr="00E54880">
        <w:t xml:space="preserve"> </w:t>
      </w:r>
      <w:proofErr w:type="spellStart"/>
      <w:r w:rsidRPr="00E54880">
        <w:t>tham</w:t>
      </w:r>
      <w:proofErr w:type="spellEnd"/>
      <w:r w:rsidRPr="00E54880">
        <w:t xml:space="preserve"> </w:t>
      </w:r>
      <w:proofErr w:type="spellStart"/>
      <w:r w:rsidRPr="00E54880">
        <w:t>gia</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rừng</w:t>
      </w:r>
      <w:proofErr w:type="spellEnd"/>
      <w:r w:rsidRPr="00E54880">
        <w:t xml:space="preserve"> </w:t>
      </w:r>
      <w:proofErr w:type="spellStart"/>
      <w:r w:rsidRPr="00E54880">
        <w:t>trồng</w:t>
      </w:r>
      <w:proofErr w:type="spellEnd"/>
      <w:r w:rsidRPr="00E54880">
        <w:t>.</w:t>
      </w:r>
    </w:p>
    <w:p w14:paraId="69BC6CE5"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Phối</w:t>
      </w:r>
      <w:proofErr w:type="spellEnd"/>
      <w:r w:rsidRPr="00E54880">
        <w:t xml:space="preserve"> </w:t>
      </w:r>
      <w:proofErr w:type="spellStart"/>
      <w:r w:rsidRPr="00E54880">
        <w:t>hợp</w:t>
      </w:r>
      <w:proofErr w:type="spellEnd"/>
      <w:r w:rsidRPr="00E54880">
        <w:t xml:space="preserve"> </w:t>
      </w:r>
      <w:proofErr w:type="spellStart"/>
      <w:r w:rsidRPr="00E54880">
        <w:t>Bên</w:t>
      </w:r>
      <w:proofErr w:type="spellEnd"/>
      <w:r w:rsidRPr="00E54880">
        <w:t xml:space="preserve"> A </w:t>
      </w:r>
      <w:proofErr w:type="spellStart"/>
      <w:r w:rsidRPr="00E54880">
        <w:t>tổng</w:t>
      </w:r>
      <w:proofErr w:type="spellEnd"/>
      <w:r w:rsidRPr="00E54880">
        <w:t xml:space="preserve"> </w:t>
      </w:r>
      <w:proofErr w:type="spellStart"/>
      <w:r w:rsidRPr="00E54880">
        <w:t>hợp</w:t>
      </w:r>
      <w:proofErr w:type="spellEnd"/>
      <w:r w:rsidRPr="00E54880">
        <w:t xml:space="preserve"> </w:t>
      </w:r>
      <w:proofErr w:type="spellStart"/>
      <w:r w:rsidRPr="00E54880">
        <w:t>và</w:t>
      </w:r>
      <w:proofErr w:type="spellEnd"/>
      <w:r w:rsidRPr="00E54880">
        <w:t xml:space="preserve"> </w:t>
      </w:r>
      <w:proofErr w:type="spellStart"/>
      <w:r w:rsidRPr="00E54880">
        <w:t>thống</w:t>
      </w:r>
      <w:proofErr w:type="spellEnd"/>
      <w:r w:rsidRPr="00E54880">
        <w:t xml:space="preserve"> </w:t>
      </w:r>
      <w:proofErr w:type="spellStart"/>
      <w:r w:rsidRPr="00E54880">
        <w:t>nhất</w:t>
      </w:r>
      <w:proofErr w:type="spellEnd"/>
      <w:r w:rsidRPr="00E54880">
        <w:t xml:space="preserve"> </w:t>
      </w:r>
      <w:proofErr w:type="spellStart"/>
      <w:r w:rsidRPr="00E54880">
        <w:t>khối</w:t>
      </w:r>
      <w:proofErr w:type="spellEnd"/>
      <w:r w:rsidRPr="00E54880">
        <w:t xml:space="preserve"> </w:t>
      </w:r>
      <w:proofErr w:type="spellStart"/>
      <w:r w:rsidRPr="00E54880">
        <w:t>lượng</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để</w:t>
      </w:r>
      <w:proofErr w:type="spellEnd"/>
      <w:r w:rsidRPr="00E54880">
        <w:t xml:space="preserve"> </w:t>
      </w:r>
      <w:proofErr w:type="spellStart"/>
      <w:r w:rsidRPr="00E54880">
        <w:t>làm</w:t>
      </w:r>
      <w:proofErr w:type="spellEnd"/>
      <w:r w:rsidRPr="00E54880">
        <w:t xml:space="preserve"> </w:t>
      </w:r>
      <w:proofErr w:type="spellStart"/>
      <w:r w:rsidRPr="00E54880">
        <w:t>cơ</w:t>
      </w:r>
      <w:proofErr w:type="spellEnd"/>
      <w:r w:rsidRPr="00E54880">
        <w:t xml:space="preserve"> </w:t>
      </w:r>
      <w:proofErr w:type="spellStart"/>
      <w:r w:rsidRPr="00E54880">
        <w:t>sở</w:t>
      </w:r>
      <w:proofErr w:type="spellEnd"/>
      <w:r w:rsidRPr="00E54880">
        <w:t xml:space="preserve"> </w:t>
      </w:r>
      <w:proofErr w:type="spellStart"/>
      <w:r w:rsidRPr="00E54880">
        <w:t>cho</w:t>
      </w:r>
      <w:proofErr w:type="spellEnd"/>
      <w:r w:rsidRPr="00E54880">
        <w:t xml:space="preserve"> </w:t>
      </w:r>
      <w:proofErr w:type="spellStart"/>
      <w:r w:rsidRPr="00E54880">
        <w:t>việc</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và</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tiền</w:t>
      </w:r>
      <w:proofErr w:type="spellEnd"/>
      <w:r w:rsidRPr="00E54880">
        <w:t xml:space="preserve"> </w:t>
      </w:r>
      <w:proofErr w:type="spellStart"/>
      <w:r w:rsidRPr="00E54880">
        <w:t>nhân</w:t>
      </w:r>
      <w:proofErr w:type="spellEnd"/>
      <w:r w:rsidRPr="00E54880">
        <w:t xml:space="preserve"> </w:t>
      </w:r>
      <w:proofErr w:type="spellStart"/>
      <w:r w:rsidRPr="00E54880">
        <w:t>công</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w:t>
      </w:r>
    </w:p>
    <w:p w14:paraId="7CAA8B4B"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Sắp</w:t>
      </w:r>
      <w:proofErr w:type="spellEnd"/>
      <w:r w:rsidRPr="00E54880">
        <w:t xml:space="preserve"> </w:t>
      </w:r>
      <w:proofErr w:type="spellStart"/>
      <w:r w:rsidRPr="00E54880">
        <w:t>xếp</w:t>
      </w:r>
      <w:proofErr w:type="spellEnd"/>
      <w:r w:rsidRPr="00E54880">
        <w:t xml:space="preserve"> </w:t>
      </w:r>
      <w:proofErr w:type="spellStart"/>
      <w:r w:rsidRPr="00E54880">
        <w:t>đầy</w:t>
      </w:r>
      <w:proofErr w:type="spellEnd"/>
      <w:r w:rsidRPr="00E54880">
        <w:t xml:space="preserve"> </w:t>
      </w:r>
      <w:proofErr w:type="spellStart"/>
      <w:r w:rsidRPr="00E54880">
        <w:t>đủ</w:t>
      </w:r>
      <w:proofErr w:type="spellEnd"/>
      <w:r w:rsidRPr="00E54880">
        <w:t xml:space="preserve"> </w:t>
      </w:r>
      <w:proofErr w:type="spellStart"/>
      <w:r w:rsidRPr="00E54880">
        <w:t>phương</w:t>
      </w:r>
      <w:proofErr w:type="spellEnd"/>
      <w:r w:rsidRPr="00E54880">
        <w:t xml:space="preserve"> </w:t>
      </w:r>
      <w:proofErr w:type="spellStart"/>
      <w:r w:rsidRPr="00E54880">
        <w:t>tiện</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an </w:t>
      </w:r>
      <w:proofErr w:type="spellStart"/>
      <w:r w:rsidRPr="00E54880">
        <w:t>toàn</w:t>
      </w:r>
      <w:proofErr w:type="spellEnd"/>
      <w:r w:rsidRPr="00E54880">
        <w:t xml:space="preserve">, </w:t>
      </w:r>
      <w:proofErr w:type="spellStart"/>
      <w:r w:rsidRPr="00E54880">
        <w:t>đáp</w:t>
      </w:r>
      <w:proofErr w:type="spellEnd"/>
      <w:r w:rsidRPr="00E54880">
        <w:t xml:space="preserve"> </w:t>
      </w:r>
      <w:proofErr w:type="spellStart"/>
      <w:r w:rsidRPr="00E54880">
        <w:t>ứng</w:t>
      </w:r>
      <w:proofErr w:type="spellEnd"/>
      <w:r w:rsidRPr="00E54880">
        <w:t xml:space="preserve"> </w:t>
      </w:r>
      <w:proofErr w:type="spellStart"/>
      <w:r w:rsidRPr="00E54880">
        <w:t>tiến</w:t>
      </w:r>
      <w:proofErr w:type="spellEnd"/>
      <w:r w:rsidRPr="00E54880">
        <w:t xml:space="preserve"> </w:t>
      </w:r>
      <w:proofErr w:type="spellStart"/>
      <w:r w:rsidRPr="00E54880">
        <w:t>độ</w:t>
      </w:r>
      <w:proofErr w:type="spellEnd"/>
      <w:r w:rsidRPr="00E54880">
        <w:t xml:space="preserve"> </w:t>
      </w:r>
      <w:proofErr w:type="spellStart"/>
      <w:r w:rsidRPr="00E54880">
        <w:t>giao</w:t>
      </w:r>
      <w:proofErr w:type="spellEnd"/>
      <w:r w:rsidRPr="00E54880">
        <w:t xml:space="preserve"> </w:t>
      </w:r>
      <w:proofErr w:type="spellStart"/>
      <w:r w:rsidRPr="00E54880">
        <w:t>nhận</w:t>
      </w:r>
      <w:proofErr w:type="spellEnd"/>
      <w:r w:rsidRPr="00E54880">
        <w:t xml:space="preserve"> </w:t>
      </w:r>
      <w:proofErr w:type="spellStart"/>
      <w:r w:rsidRPr="00E54880">
        <w:t>hàng</w:t>
      </w:r>
      <w:proofErr w:type="spellEnd"/>
      <w:r w:rsidRPr="00E54880">
        <w:t xml:space="preserve"> </w:t>
      </w:r>
      <w:proofErr w:type="spellStart"/>
      <w:r w:rsidRPr="00E54880">
        <w:t>theo</w:t>
      </w:r>
      <w:proofErr w:type="spellEnd"/>
      <w:r w:rsidRPr="00E54880">
        <w:t xml:space="preserve"> </w:t>
      </w:r>
      <w:proofErr w:type="spellStart"/>
      <w:r w:rsidRPr="00E54880">
        <w:t>đúng</w:t>
      </w:r>
      <w:proofErr w:type="spellEnd"/>
      <w:r w:rsidRPr="00E54880">
        <w:t xml:space="preserve"> </w:t>
      </w:r>
      <w:proofErr w:type="spellStart"/>
      <w:r w:rsidRPr="00E54880">
        <w:t>nội</w:t>
      </w:r>
      <w:proofErr w:type="spellEnd"/>
      <w:r w:rsidRPr="00E54880">
        <w:t xml:space="preserve"> dung </w:t>
      </w:r>
      <w:proofErr w:type="spellStart"/>
      <w:r w:rsidRPr="00E54880">
        <w:t>đã</w:t>
      </w:r>
      <w:proofErr w:type="spellEnd"/>
      <w:r w:rsidRPr="00E54880">
        <w:t xml:space="preserve"> </w:t>
      </w:r>
      <w:proofErr w:type="spellStart"/>
      <w:r w:rsidRPr="00E54880">
        <w:t>được</w:t>
      </w:r>
      <w:proofErr w:type="spellEnd"/>
      <w:r w:rsidRPr="00E54880">
        <w:t xml:space="preserve"> </w:t>
      </w:r>
      <w:proofErr w:type="spellStart"/>
      <w:r w:rsidRPr="00E54880">
        <w:t>thỏa</w:t>
      </w:r>
      <w:proofErr w:type="spellEnd"/>
      <w:r w:rsidRPr="00E54880">
        <w:t xml:space="preserve"> </w:t>
      </w:r>
      <w:proofErr w:type="spellStart"/>
      <w:r w:rsidRPr="00E54880">
        <w:t>thuận</w:t>
      </w:r>
      <w:proofErr w:type="spellEnd"/>
      <w:r w:rsidRPr="00E54880">
        <w:t xml:space="preserve"> ở </w:t>
      </w:r>
      <w:proofErr w:type="spellStart"/>
      <w:r w:rsidRPr="00E54880">
        <w:t>Điều</w:t>
      </w:r>
      <w:proofErr w:type="spellEnd"/>
      <w:r w:rsidRPr="00E54880">
        <w:t xml:space="preserve"> I.</w:t>
      </w:r>
    </w:p>
    <w:p w14:paraId="35AEB0FC"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Tuân </w:t>
      </w:r>
      <w:proofErr w:type="spellStart"/>
      <w:r w:rsidRPr="00E54880">
        <w:t>thủ</w:t>
      </w:r>
      <w:proofErr w:type="spellEnd"/>
      <w:r w:rsidRPr="00E54880">
        <w:t xml:space="preserve"> </w:t>
      </w:r>
      <w:proofErr w:type="spellStart"/>
      <w:r w:rsidRPr="00E54880">
        <w:t>Luật</w:t>
      </w:r>
      <w:proofErr w:type="spellEnd"/>
      <w:r w:rsidRPr="00E54880">
        <w:t xml:space="preserve"> </w:t>
      </w:r>
      <w:proofErr w:type="spellStart"/>
      <w:r w:rsidRPr="00E54880">
        <w:t>giao</w:t>
      </w:r>
      <w:proofErr w:type="spellEnd"/>
      <w:r w:rsidRPr="00E54880">
        <w:t xml:space="preserve"> </w:t>
      </w:r>
      <w:proofErr w:type="spellStart"/>
      <w:r w:rsidRPr="00E54880">
        <w:t>thông</w:t>
      </w:r>
      <w:proofErr w:type="spellEnd"/>
      <w:r w:rsidRPr="00E54880">
        <w:t xml:space="preserve"> </w:t>
      </w:r>
      <w:proofErr w:type="spellStart"/>
      <w:r w:rsidRPr="00E54880">
        <w:t>đường</w:t>
      </w:r>
      <w:proofErr w:type="spellEnd"/>
      <w:r w:rsidRPr="00E54880">
        <w:t xml:space="preserve"> </w:t>
      </w:r>
      <w:proofErr w:type="spellStart"/>
      <w:r w:rsidRPr="00E54880">
        <w:t>bộ</w:t>
      </w:r>
      <w:proofErr w:type="spellEnd"/>
      <w:r w:rsidRPr="00E54880">
        <w:t xml:space="preserve">, </w:t>
      </w:r>
      <w:proofErr w:type="spellStart"/>
      <w:r w:rsidRPr="00E54880">
        <w:t>chở</w:t>
      </w:r>
      <w:proofErr w:type="spellEnd"/>
      <w:r w:rsidRPr="00E54880">
        <w:t xml:space="preserve"> </w:t>
      </w:r>
      <w:proofErr w:type="spellStart"/>
      <w:r w:rsidRPr="00E54880">
        <w:t>đúng</w:t>
      </w:r>
      <w:proofErr w:type="spellEnd"/>
      <w:r w:rsidRPr="00E54880">
        <w:t xml:space="preserve"> </w:t>
      </w:r>
      <w:proofErr w:type="spellStart"/>
      <w:r w:rsidRPr="00E54880">
        <w:t>khổ</w:t>
      </w:r>
      <w:proofErr w:type="spellEnd"/>
      <w:r w:rsidRPr="00E54880">
        <w:t xml:space="preserve">, </w:t>
      </w:r>
      <w:proofErr w:type="spellStart"/>
      <w:r w:rsidRPr="00E54880">
        <w:t>đúng</w:t>
      </w:r>
      <w:proofErr w:type="spellEnd"/>
      <w:r w:rsidRPr="00E54880">
        <w:t xml:space="preserve"> </w:t>
      </w:r>
      <w:proofErr w:type="spellStart"/>
      <w:r w:rsidRPr="00E54880">
        <w:t>tải</w:t>
      </w:r>
      <w:proofErr w:type="spellEnd"/>
      <w:r w:rsidRPr="00E54880">
        <w:t xml:space="preserve">. </w:t>
      </w:r>
      <w:proofErr w:type="spellStart"/>
      <w:r w:rsidRPr="00E54880">
        <w:t>Không</w:t>
      </w:r>
      <w:proofErr w:type="spellEnd"/>
      <w:r w:rsidRPr="00E54880">
        <w:t xml:space="preserve"> </w:t>
      </w:r>
      <w:proofErr w:type="spellStart"/>
      <w:r w:rsidRPr="00E54880">
        <w:t>được</w:t>
      </w:r>
      <w:proofErr w:type="spellEnd"/>
      <w:r w:rsidRPr="00E54880">
        <w:t xml:space="preserve"> </w:t>
      </w:r>
      <w:proofErr w:type="spellStart"/>
      <w:r w:rsidRPr="00E54880">
        <w:t>kết</w:t>
      </w:r>
      <w:proofErr w:type="spellEnd"/>
      <w:r w:rsidRPr="00E54880">
        <w:t xml:space="preserve"> </w:t>
      </w:r>
      <w:proofErr w:type="spellStart"/>
      <w:r w:rsidRPr="00E54880">
        <w:t>hợp</w:t>
      </w:r>
      <w:proofErr w:type="spellEnd"/>
      <w:r w:rsidRPr="00E54880">
        <w:t xml:space="preserve"> </w:t>
      </w:r>
      <w:proofErr w:type="spellStart"/>
      <w:r w:rsidRPr="00E54880">
        <w:t>để</w:t>
      </w:r>
      <w:proofErr w:type="spellEnd"/>
      <w:r w:rsidRPr="00E54880">
        <w:t xml:space="preserve"> </w:t>
      </w:r>
      <w:proofErr w:type="spellStart"/>
      <w:r w:rsidRPr="00E54880">
        <w:t>chở</w:t>
      </w:r>
      <w:proofErr w:type="spellEnd"/>
      <w:r w:rsidRPr="00E54880">
        <w:t xml:space="preserve"> </w:t>
      </w:r>
      <w:proofErr w:type="spellStart"/>
      <w:r w:rsidRPr="00E54880">
        <w:t>các</w:t>
      </w:r>
      <w:proofErr w:type="spellEnd"/>
      <w:r w:rsidRPr="00E54880">
        <w:t xml:space="preserve"> </w:t>
      </w:r>
      <w:proofErr w:type="spellStart"/>
      <w:r w:rsidRPr="00E54880">
        <w:t>loại</w:t>
      </w:r>
      <w:proofErr w:type="spellEnd"/>
      <w:r w:rsidRPr="00E54880">
        <w:t xml:space="preserve"> </w:t>
      </w:r>
      <w:proofErr w:type="spellStart"/>
      <w:r w:rsidRPr="00E54880">
        <w:t>hàng</w:t>
      </w:r>
      <w:proofErr w:type="spellEnd"/>
      <w:r w:rsidRPr="00E54880">
        <w:t xml:space="preserve"> </w:t>
      </w:r>
      <w:proofErr w:type="spellStart"/>
      <w:r w:rsidRPr="00E54880">
        <w:t>cấm</w:t>
      </w:r>
      <w:proofErr w:type="spellEnd"/>
      <w:r w:rsidRPr="00E54880">
        <w:t xml:space="preserve"> </w:t>
      </w:r>
      <w:proofErr w:type="spellStart"/>
      <w:r w:rsidRPr="00E54880">
        <w:t>như</w:t>
      </w:r>
      <w:proofErr w:type="spellEnd"/>
      <w:r w:rsidRPr="00E54880">
        <w:t xml:space="preserve">: </w:t>
      </w:r>
      <w:proofErr w:type="spellStart"/>
      <w:r w:rsidRPr="00E54880">
        <w:t>Động</w:t>
      </w:r>
      <w:proofErr w:type="spellEnd"/>
      <w:r w:rsidRPr="00E54880">
        <w:t xml:space="preserve"> </w:t>
      </w:r>
      <w:proofErr w:type="spellStart"/>
      <w:r w:rsidRPr="00E54880">
        <w:t>vật</w:t>
      </w:r>
      <w:proofErr w:type="spellEnd"/>
      <w:r w:rsidRPr="00E54880">
        <w:t xml:space="preserve"> </w:t>
      </w:r>
      <w:proofErr w:type="spellStart"/>
      <w:r w:rsidRPr="00E54880">
        <w:t>hoang</w:t>
      </w:r>
      <w:proofErr w:type="spellEnd"/>
      <w:r w:rsidRPr="00E54880">
        <w:t xml:space="preserve"> </w:t>
      </w:r>
      <w:proofErr w:type="spellStart"/>
      <w:r w:rsidRPr="00E54880">
        <w:t>dã</w:t>
      </w:r>
      <w:proofErr w:type="spellEnd"/>
      <w:r w:rsidRPr="00E54880">
        <w:t xml:space="preserve">, </w:t>
      </w:r>
      <w:proofErr w:type="spellStart"/>
      <w:r w:rsidRPr="00E54880">
        <w:t>vật</w:t>
      </w:r>
      <w:proofErr w:type="spellEnd"/>
      <w:r w:rsidRPr="00E54880">
        <w:t xml:space="preserve"> </w:t>
      </w:r>
      <w:proofErr w:type="spellStart"/>
      <w:r w:rsidRPr="00E54880">
        <w:t>liệu</w:t>
      </w:r>
      <w:proofErr w:type="spellEnd"/>
      <w:r w:rsidRPr="00E54880">
        <w:t xml:space="preserve"> </w:t>
      </w:r>
      <w:proofErr w:type="spellStart"/>
      <w:r w:rsidRPr="00E54880">
        <w:t>dễ</w:t>
      </w:r>
      <w:proofErr w:type="spellEnd"/>
      <w:r w:rsidRPr="00E54880">
        <w:t xml:space="preserve"> </w:t>
      </w:r>
      <w:proofErr w:type="spellStart"/>
      <w:r w:rsidRPr="00E54880">
        <w:t>cháy</w:t>
      </w:r>
      <w:proofErr w:type="spellEnd"/>
      <w:r w:rsidRPr="00E54880">
        <w:t xml:space="preserve"> </w:t>
      </w:r>
      <w:proofErr w:type="spellStart"/>
      <w:r w:rsidRPr="00E54880">
        <w:t>nổ</w:t>
      </w:r>
      <w:proofErr w:type="spellEnd"/>
      <w:r w:rsidRPr="00E54880">
        <w:t xml:space="preserve">, </w:t>
      </w:r>
      <w:proofErr w:type="spellStart"/>
      <w:r w:rsidRPr="00E54880">
        <w:t>gỗ</w:t>
      </w:r>
      <w:proofErr w:type="spellEnd"/>
      <w:r w:rsidRPr="00E54880">
        <w:t xml:space="preserve"> </w:t>
      </w:r>
      <w:proofErr w:type="spellStart"/>
      <w:r w:rsidRPr="00E54880">
        <w:t>rừng</w:t>
      </w:r>
      <w:proofErr w:type="spellEnd"/>
      <w:r w:rsidRPr="00E54880">
        <w:t xml:space="preserve"> </w:t>
      </w:r>
      <w:proofErr w:type="spellStart"/>
      <w:r w:rsidRPr="00E54880">
        <w:t>tự</w:t>
      </w:r>
      <w:proofErr w:type="spellEnd"/>
      <w:r w:rsidRPr="00E54880">
        <w:t xml:space="preserve"> </w:t>
      </w:r>
      <w:proofErr w:type="spellStart"/>
      <w:r w:rsidRPr="00E54880">
        <w:t>nhiên</w:t>
      </w:r>
      <w:proofErr w:type="spellEnd"/>
      <w:r w:rsidRPr="00E54880">
        <w:t xml:space="preserve"> </w:t>
      </w:r>
      <w:proofErr w:type="spellStart"/>
      <w:r w:rsidRPr="00E54880">
        <w:t>không</w:t>
      </w:r>
      <w:proofErr w:type="spellEnd"/>
      <w:r w:rsidRPr="00E54880">
        <w:t xml:space="preserve"> </w:t>
      </w:r>
      <w:proofErr w:type="spellStart"/>
      <w:r w:rsidRPr="00E54880">
        <w:t>rõ</w:t>
      </w:r>
      <w:proofErr w:type="spellEnd"/>
      <w:r w:rsidRPr="00E54880">
        <w:t xml:space="preserve"> </w:t>
      </w:r>
      <w:proofErr w:type="spellStart"/>
      <w:r w:rsidRPr="00E54880">
        <w:t>nguồn</w:t>
      </w:r>
      <w:proofErr w:type="spellEnd"/>
      <w:r w:rsidRPr="00E54880">
        <w:t xml:space="preserve"> </w:t>
      </w:r>
      <w:proofErr w:type="spellStart"/>
      <w:r w:rsidRPr="00E54880">
        <w:t>gốc</w:t>
      </w:r>
      <w:proofErr w:type="spellEnd"/>
      <w:r w:rsidRPr="00E54880">
        <w:t>….</w:t>
      </w:r>
    </w:p>
    <w:p w14:paraId="09C88D64" w14:textId="01AA1E3F" w:rsidR="00E81CF1" w:rsidRPr="00E54880" w:rsidRDefault="00E81CF1" w:rsidP="00E81CF1">
      <w:pPr>
        <w:pStyle w:val="ListParagraph"/>
        <w:numPr>
          <w:ilvl w:val="0"/>
          <w:numId w:val="47"/>
        </w:numPr>
        <w:spacing w:after="60" w:line="240" w:lineRule="auto"/>
        <w:ind w:left="0" w:firstLine="567"/>
        <w:jc w:val="both"/>
      </w:pPr>
      <w:proofErr w:type="spellStart"/>
      <w:r w:rsidRPr="00E54880">
        <w:t>Mọi</w:t>
      </w:r>
      <w:proofErr w:type="spellEnd"/>
      <w:r w:rsidRPr="00E54880">
        <w:t xml:space="preserve"> </w:t>
      </w:r>
      <w:proofErr w:type="spellStart"/>
      <w:r w:rsidRPr="00E54880">
        <w:t>rủi</w:t>
      </w:r>
      <w:proofErr w:type="spellEnd"/>
      <w:r w:rsidRPr="00E54880">
        <w:t xml:space="preserve"> </w:t>
      </w:r>
      <w:proofErr w:type="spellStart"/>
      <w:r w:rsidRPr="00E54880">
        <w:t>ro</w:t>
      </w:r>
      <w:proofErr w:type="spellEnd"/>
      <w:r w:rsidRPr="00E54880">
        <w:t xml:space="preserve"> </w:t>
      </w:r>
      <w:proofErr w:type="spellStart"/>
      <w:r w:rsidRPr="00E54880">
        <w:t>trên</w:t>
      </w:r>
      <w:proofErr w:type="spellEnd"/>
      <w:r w:rsidRPr="00E54880">
        <w:t xml:space="preserve"> </w:t>
      </w:r>
      <w:proofErr w:type="spellStart"/>
      <w:r w:rsidRPr="00E54880">
        <w:t>đường</w:t>
      </w:r>
      <w:proofErr w:type="spellEnd"/>
      <w:r w:rsidRPr="00E54880">
        <w:t xml:space="preserve"> </w:t>
      </w:r>
      <w:proofErr w:type="spellStart"/>
      <w:r w:rsidRPr="00E54880">
        <w:t>và</w:t>
      </w:r>
      <w:proofErr w:type="spellEnd"/>
      <w:r w:rsidRPr="00E54880">
        <w:t xml:space="preserve"> hao </w:t>
      </w:r>
      <w:proofErr w:type="spellStart"/>
      <w:r w:rsidRPr="00E54880">
        <w:t>hụt</w:t>
      </w:r>
      <w:proofErr w:type="spellEnd"/>
      <w:r w:rsidRPr="00E54880">
        <w:t xml:space="preserve">, </w:t>
      </w:r>
      <w:proofErr w:type="spellStart"/>
      <w:r w:rsidRPr="00E54880">
        <w:t>mất</w:t>
      </w:r>
      <w:proofErr w:type="spellEnd"/>
      <w:r w:rsidRPr="00E54880">
        <w:t xml:space="preserve"> </w:t>
      </w:r>
      <w:proofErr w:type="spellStart"/>
      <w:r w:rsidRPr="00E54880">
        <w:t>mát</w:t>
      </w:r>
      <w:proofErr w:type="spellEnd"/>
      <w:r w:rsidRPr="00E54880">
        <w:t xml:space="preserve"> </w:t>
      </w:r>
      <w:proofErr w:type="spellStart"/>
      <w:r w:rsidRPr="00E54880">
        <w:t>hàng</w:t>
      </w:r>
      <w:proofErr w:type="spellEnd"/>
      <w:r w:rsidRPr="00E54880">
        <w:t xml:space="preserve"> </w:t>
      </w:r>
      <w:proofErr w:type="spellStart"/>
      <w:r w:rsidRPr="00E54880">
        <w:t>khi</w:t>
      </w:r>
      <w:proofErr w:type="spellEnd"/>
      <w:r w:rsidRPr="00E54880">
        <w:t xml:space="preserve"> </w:t>
      </w:r>
      <w:proofErr w:type="spellStart"/>
      <w:r w:rsidRPr="00E54880">
        <w:t>vận</w:t>
      </w:r>
      <w:proofErr w:type="spellEnd"/>
      <w:r w:rsidRPr="00E54880">
        <w:t xml:space="preserve"> </w:t>
      </w:r>
      <w:proofErr w:type="spellStart"/>
      <w:r w:rsidRPr="00E54880">
        <w:t>chuyển</w:t>
      </w:r>
      <w:proofErr w:type="spellEnd"/>
      <w:r w:rsidRPr="00E54880">
        <w:t xml:space="preserve"> </w:t>
      </w:r>
      <w:proofErr w:type="spellStart"/>
      <w:r w:rsidRPr="00E54880">
        <w:t>thì</w:t>
      </w:r>
      <w:proofErr w:type="spellEnd"/>
      <w:r w:rsidRPr="00E54880">
        <w:t xml:space="preserve"> </w:t>
      </w:r>
      <w:proofErr w:type="spellStart"/>
      <w:r w:rsidRPr="00E54880">
        <w:t>Chủ</w:t>
      </w:r>
      <w:proofErr w:type="spellEnd"/>
      <w:r w:rsidRPr="00E54880">
        <w:t xml:space="preserve"> </w:t>
      </w:r>
      <w:proofErr w:type="spellStart"/>
      <w:r w:rsidRPr="00E54880">
        <w:t>phương</w:t>
      </w:r>
      <w:proofErr w:type="spellEnd"/>
      <w:r w:rsidRPr="00E54880">
        <w:t xml:space="preserve"> </w:t>
      </w:r>
      <w:proofErr w:type="spellStart"/>
      <w:r w:rsidRPr="00E54880">
        <w:t>tiện</w:t>
      </w:r>
      <w:proofErr w:type="spellEnd"/>
      <w:r w:rsidRPr="00E54880">
        <w:t xml:space="preserve"> (</w:t>
      </w:r>
      <w:proofErr w:type="spellStart"/>
      <w:r w:rsidRPr="00E54880">
        <w:t>Bên</w:t>
      </w:r>
      <w:proofErr w:type="spellEnd"/>
      <w:r w:rsidRPr="00E54880">
        <w:t xml:space="preserve"> B) </w:t>
      </w:r>
      <w:proofErr w:type="spellStart"/>
      <w:r w:rsidRPr="00E54880">
        <w:t>phải</w:t>
      </w:r>
      <w:proofErr w:type="spellEnd"/>
      <w:r w:rsidRPr="00E54880">
        <w:t xml:space="preserve"> </w:t>
      </w:r>
      <w:proofErr w:type="spellStart"/>
      <w:r w:rsidRPr="00E54880">
        <w:t>chịu</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
    <w:p w14:paraId="6DE4E0A2"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Hoàn </w:t>
      </w:r>
      <w:proofErr w:type="spellStart"/>
      <w:r w:rsidRPr="00E54880">
        <w:t>thành</w:t>
      </w:r>
      <w:proofErr w:type="spellEnd"/>
      <w:r w:rsidRPr="00E54880">
        <w:t xml:space="preserve"> </w:t>
      </w:r>
      <w:proofErr w:type="spellStart"/>
      <w:r w:rsidRPr="00E54880">
        <w:t>công</w:t>
      </w:r>
      <w:proofErr w:type="spellEnd"/>
      <w:r w:rsidRPr="00E54880">
        <w:t xml:space="preserve"> </w:t>
      </w:r>
      <w:proofErr w:type="spellStart"/>
      <w:r w:rsidRPr="00E54880">
        <w:t>việc</w:t>
      </w:r>
      <w:proofErr w:type="spellEnd"/>
      <w:r w:rsidRPr="00E54880">
        <w:t xml:space="preserve"> </w:t>
      </w:r>
      <w:proofErr w:type="spellStart"/>
      <w:r w:rsidRPr="00E54880">
        <w:t>đã</w:t>
      </w:r>
      <w:proofErr w:type="spellEnd"/>
      <w:r w:rsidRPr="00E54880">
        <w:t xml:space="preserve"> cam </w:t>
      </w:r>
      <w:proofErr w:type="spellStart"/>
      <w:r w:rsidRPr="00E54880">
        <w:t>kết</w:t>
      </w:r>
      <w:proofErr w:type="spellEnd"/>
      <w:r w:rsidRPr="00E54880">
        <w:t xml:space="preserve"> </w:t>
      </w:r>
      <w:proofErr w:type="spellStart"/>
      <w:r w:rsidRPr="00E54880">
        <w:t>trong</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w:t>
      </w:r>
    </w:p>
    <w:p w14:paraId="6226569B" w14:textId="77777777" w:rsidR="00E81CF1" w:rsidRPr="00E54880" w:rsidRDefault="00E81CF1" w:rsidP="00E81CF1">
      <w:pPr>
        <w:pStyle w:val="ListParagraph"/>
        <w:tabs>
          <w:tab w:val="left" w:pos="284"/>
        </w:tabs>
        <w:spacing w:after="60" w:line="240" w:lineRule="auto"/>
        <w:ind w:left="284" w:firstLine="283"/>
        <w:jc w:val="both"/>
        <w:rPr>
          <w:b/>
        </w:rPr>
      </w:pPr>
      <w:proofErr w:type="spellStart"/>
      <w:r w:rsidRPr="00E54880">
        <w:rPr>
          <w:b/>
        </w:rPr>
        <w:t>Điều</w:t>
      </w:r>
      <w:proofErr w:type="spellEnd"/>
      <w:r w:rsidRPr="00E54880">
        <w:rPr>
          <w:b/>
        </w:rPr>
        <w:t xml:space="preserve"> 6: </w:t>
      </w:r>
      <w:proofErr w:type="spellStart"/>
      <w:r w:rsidRPr="00E54880">
        <w:rPr>
          <w:b/>
        </w:rPr>
        <w:t>Điều</w:t>
      </w:r>
      <w:proofErr w:type="spellEnd"/>
      <w:r w:rsidRPr="00E54880">
        <w:rPr>
          <w:b/>
        </w:rPr>
        <w:t xml:space="preserve"> </w:t>
      </w:r>
      <w:proofErr w:type="spellStart"/>
      <w:r w:rsidRPr="00E54880">
        <w:rPr>
          <w:b/>
        </w:rPr>
        <w:t>khoản</w:t>
      </w:r>
      <w:proofErr w:type="spellEnd"/>
      <w:r w:rsidRPr="00E54880">
        <w:rPr>
          <w:b/>
        </w:rPr>
        <w:t xml:space="preserve"> </w:t>
      </w:r>
      <w:proofErr w:type="spellStart"/>
      <w:r w:rsidRPr="00E54880">
        <w:rPr>
          <w:b/>
        </w:rPr>
        <w:t>chung</w:t>
      </w:r>
      <w:proofErr w:type="spellEnd"/>
      <w:r w:rsidRPr="00E54880">
        <w:rPr>
          <w:b/>
        </w:rPr>
        <w:t>:</w:t>
      </w:r>
    </w:p>
    <w:p w14:paraId="73D57164" w14:textId="0D6D9A97" w:rsidR="00E81CF1" w:rsidRPr="00E54880" w:rsidRDefault="00E81CF1" w:rsidP="00E81CF1">
      <w:pPr>
        <w:pStyle w:val="ListParagraph"/>
        <w:numPr>
          <w:ilvl w:val="0"/>
          <w:numId w:val="47"/>
        </w:numPr>
        <w:spacing w:after="60" w:line="240" w:lineRule="auto"/>
        <w:ind w:left="0" w:firstLine="567"/>
        <w:jc w:val="both"/>
      </w:pPr>
      <w:r w:rsidRPr="00E54880">
        <w:lastRenderedPageBreak/>
        <w:t xml:space="preserve">Sau </w:t>
      </w:r>
      <w:proofErr w:type="spellStart"/>
      <w:r w:rsidRPr="00E54880">
        <w:t>khi</w:t>
      </w:r>
      <w:proofErr w:type="spellEnd"/>
      <w:r w:rsidRPr="00E54880">
        <w:t xml:space="preserve"> </w:t>
      </w:r>
      <w:proofErr w:type="spellStart"/>
      <w:r w:rsidRPr="00E54880">
        <w:t>hoàn</w:t>
      </w:r>
      <w:proofErr w:type="spellEnd"/>
      <w:r w:rsidRPr="00E54880">
        <w:t xml:space="preserve"> </w:t>
      </w:r>
      <w:proofErr w:type="spellStart"/>
      <w:r w:rsidRPr="00E54880">
        <w:t>thành</w:t>
      </w:r>
      <w:proofErr w:type="spellEnd"/>
      <w:r w:rsidRPr="00E54880">
        <w:t xml:space="preserve"> </w:t>
      </w:r>
      <w:proofErr w:type="spellStart"/>
      <w:r w:rsidRPr="00E54880">
        <w:t>công</w:t>
      </w:r>
      <w:proofErr w:type="spellEnd"/>
      <w:r w:rsidRPr="00E54880">
        <w:t xml:space="preserve"> </w:t>
      </w:r>
      <w:proofErr w:type="spellStart"/>
      <w:r w:rsidRPr="00E54880">
        <w:t>việc</w:t>
      </w:r>
      <w:proofErr w:type="spellEnd"/>
      <w:r w:rsidRPr="00E54880">
        <w:t xml:space="preserve">, 2 </w:t>
      </w:r>
      <w:proofErr w:type="spellStart"/>
      <w:r w:rsidRPr="00E54880">
        <w:t>bên</w:t>
      </w:r>
      <w:proofErr w:type="spellEnd"/>
      <w:r w:rsidRPr="00E54880">
        <w:t xml:space="preserve"> </w:t>
      </w:r>
      <w:proofErr w:type="spellStart"/>
      <w:r w:rsidRPr="00E54880">
        <w:t>tổng</w:t>
      </w:r>
      <w:proofErr w:type="spellEnd"/>
      <w:r w:rsidRPr="00E54880">
        <w:t xml:space="preserve"> </w:t>
      </w:r>
      <w:proofErr w:type="spellStart"/>
      <w:r w:rsidRPr="00E54880">
        <w:t>hợp</w:t>
      </w:r>
      <w:proofErr w:type="spellEnd"/>
      <w:r w:rsidRPr="00E54880">
        <w:t xml:space="preserve"> </w:t>
      </w:r>
      <w:proofErr w:type="spellStart"/>
      <w:r w:rsidRPr="00E54880">
        <w:t>tất</w:t>
      </w:r>
      <w:proofErr w:type="spellEnd"/>
      <w:r w:rsidRPr="00E54880">
        <w:t xml:space="preserve"> </w:t>
      </w:r>
      <w:proofErr w:type="spellStart"/>
      <w:r w:rsidRPr="00E54880">
        <w:t>cả</w:t>
      </w:r>
      <w:proofErr w:type="spellEnd"/>
      <w:r w:rsidRPr="00E54880">
        <w:t xml:space="preserve"> </w:t>
      </w:r>
      <w:proofErr w:type="spellStart"/>
      <w:r w:rsidRPr="00E54880">
        <w:t>các</w:t>
      </w:r>
      <w:proofErr w:type="spellEnd"/>
      <w:r w:rsidRPr="00E54880">
        <w:t xml:space="preserve"> </w:t>
      </w:r>
      <w:proofErr w:type="spellStart"/>
      <w:r w:rsidRPr="00E54880">
        <w:t>hồ</w:t>
      </w:r>
      <w:proofErr w:type="spellEnd"/>
      <w:r w:rsidRPr="00E54880">
        <w:t xml:space="preserve"> </w:t>
      </w:r>
      <w:proofErr w:type="spellStart"/>
      <w:r w:rsidRPr="00E54880">
        <w:t>sơ</w:t>
      </w:r>
      <w:proofErr w:type="spellEnd"/>
      <w:r w:rsidRPr="00E54880">
        <w:t xml:space="preserve"> </w:t>
      </w:r>
      <w:proofErr w:type="spellStart"/>
      <w:r w:rsidRPr="00E54880">
        <w:t>liên</w:t>
      </w:r>
      <w:proofErr w:type="spellEnd"/>
      <w:r w:rsidRPr="00E54880">
        <w:t xml:space="preserve"> </w:t>
      </w:r>
      <w:proofErr w:type="spellStart"/>
      <w:r w:rsidRPr="00E54880">
        <w:t>quan</w:t>
      </w:r>
      <w:proofErr w:type="spellEnd"/>
      <w:r w:rsidRPr="00E54880">
        <w:t xml:space="preserve"> </w:t>
      </w:r>
      <w:proofErr w:type="spellStart"/>
      <w:r w:rsidRPr="00E54880">
        <w:t>nộp</w:t>
      </w:r>
      <w:proofErr w:type="spellEnd"/>
      <w:r w:rsidRPr="00E54880">
        <w:t xml:space="preserve"> </w:t>
      </w:r>
      <w:proofErr w:type="spellStart"/>
      <w:r w:rsidRPr="00E54880">
        <w:t>về</w:t>
      </w:r>
      <w:proofErr w:type="spellEnd"/>
      <w:r w:rsidRPr="00E54880">
        <w:t xml:space="preserve"> </w:t>
      </w:r>
      <w:proofErr w:type="spellStart"/>
      <w:r w:rsidRPr="00E54880">
        <w:t>cho</w:t>
      </w:r>
      <w:proofErr w:type="spellEnd"/>
      <w:r w:rsidRPr="00E54880">
        <w:t xml:space="preserve"> Ban </w:t>
      </w:r>
      <w:proofErr w:type="spellStart"/>
      <w:r w:rsidRPr="00E54880">
        <w:t>quản</w:t>
      </w:r>
      <w:proofErr w:type="spellEnd"/>
      <w:r w:rsidRPr="00E54880">
        <w:t xml:space="preserve"> </w:t>
      </w:r>
      <w:proofErr w:type="spellStart"/>
      <w:r w:rsidRPr="00E54880">
        <w:t>lý</w:t>
      </w:r>
      <w:proofErr w:type="spellEnd"/>
      <w:r w:rsidRPr="00E54880">
        <w:t xml:space="preserve"> </w:t>
      </w:r>
      <w:proofErr w:type="spellStart"/>
      <w:r w:rsidRPr="00E54880">
        <w:t>nhóm</w:t>
      </w:r>
      <w:proofErr w:type="spellEnd"/>
      <w:r w:rsidRPr="00E54880">
        <w:t xml:space="preserve"> FSC </w:t>
      </w:r>
      <w:proofErr w:type="spellStart"/>
      <w:r w:rsidRPr="00E54880">
        <w:t>bản</w:t>
      </w:r>
      <w:proofErr w:type="spellEnd"/>
      <w:r w:rsidRPr="00E54880">
        <w:t xml:space="preserve"> photo </w:t>
      </w:r>
      <w:proofErr w:type="spellStart"/>
      <w:r w:rsidRPr="00E54880">
        <w:t>để</w:t>
      </w:r>
      <w:proofErr w:type="spellEnd"/>
      <w:r w:rsidRPr="00E54880">
        <w:t xml:space="preserve"> </w:t>
      </w:r>
      <w:proofErr w:type="spellStart"/>
      <w:r w:rsidRPr="00E54880">
        <w:t>lưu</w:t>
      </w:r>
      <w:proofErr w:type="spellEnd"/>
      <w:r w:rsidRPr="00E54880">
        <w:t xml:space="preserve"> </w:t>
      </w:r>
      <w:proofErr w:type="spellStart"/>
      <w:r w:rsidRPr="00E54880">
        <w:t>trữ</w:t>
      </w:r>
      <w:proofErr w:type="spellEnd"/>
      <w:r w:rsidRPr="00E54880">
        <w:t>.</w:t>
      </w:r>
    </w:p>
    <w:p w14:paraId="5E6C0303"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Hai </w:t>
      </w:r>
      <w:proofErr w:type="spellStart"/>
      <w:r w:rsidRPr="00E54880">
        <w:t>Bên</w:t>
      </w:r>
      <w:proofErr w:type="spellEnd"/>
      <w:r w:rsidRPr="00E54880">
        <w:t xml:space="preserve"> A </w:t>
      </w:r>
      <w:proofErr w:type="spellStart"/>
      <w:r w:rsidRPr="00E54880">
        <w:t>và</w:t>
      </w:r>
      <w:proofErr w:type="spellEnd"/>
      <w:r w:rsidRPr="00E54880">
        <w:t xml:space="preserve"> B cam </w:t>
      </w:r>
      <w:proofErr w:type="spellStart"/>
      <w:r w:rsidRPr="00E54880">
        <w:t>kết</w:t>
      </w:r>
      <w:proofErr w:type="spellEnd"/>
      <w:r w:rsidRPr="00E54880">
        <w:t xml:space="preserve"> </w:t>
      </w:r>
      <w:proofErr w:type="spellStart"/>
      <w:r w:rsidRPr="00E54880">
        <w:t>thực</w:t>
      </w:r>
      <w:proofErr w:type="spellEnd"/>
      <w:r w:rsidRPr="00E54880">
        <w:t xml:space="preserve"> </w:t>
      </w:r>
      <w:proofErr w:type="spellStart"/>
      <w:r w:rsidRPr="00E54880">
        <w:t>hiên</w:t>
      </w:r>
      <w:proofErr w:type="spellEnd"/>
      <w:r w:rsidRPr="00E54880">
        <w:t xml:space="preserve"> </w:t>
      </w:r>
      <w:proofErr w:type="spellStart"/>
      <w:r w:rsidRPr="00E54880">
        <w:t>đúng</w:t>
      </w:r>
      <w:proofErr w:type="spellEnd"/>
      <w:r w:rsidRPr="00E54880">
        <w:t xml:space="preserve"> </w:t>
      </w:r>
      <w:proofErr w:type="spellStart"/>
      <w:r w:rsidRPr="00E54880">
        <w:t>các</w:t>
      </w:r>
      <w:proofErr w:type="spellEnd"/>
      <w:r w:rsidRPr="00E54880">
        <w:t xml:space="preserve"> Điều, </w:t>
      </w:r>
      <w:proofErr w:type="spellStart"/>
      <w:r w:rsidRPr="00E54880">
        <w:t>khoản</w:t>
      </w:r>
      <w:proofErr w:type="spellEnd"/>
      <w:r w:rsidRPr="00E54880">
        <w:t xml:space="preserve"> </w:t>
      </w:r>
      <w:proofErr w:type="spellStart"/>
      <w:r w:rsidRPr="00E54880">
        <w:t>đã</w:t>
      </w:r>
      <w:proofErr w:type="spellEnd"/>
      <w:r w:rsidRPr="00E54880">
        <w:t xml:space="preserve"> </w:t>
      </w:r>
      <w:proofErr w:type="spellStart"/>
      <w:r w:rsidRPr="00E54880">
        <w:t>ghi</w:t>
      </w:r>
      <w:proofErr w:type="spellEnd"/>
      <w:r w:rsidRPr="00E54880">
        <w:t xml:space="preserve"> </w:t>
      </w:r>
      <w:proofErr w:type="spellStart"/>
      <w:r w:rsidRPr="00E54880">
        <w:t>trong</w:t>
      </w:r>
      <w:proofErr w:type="spellEnd"/>
      <w:r w:rsidRPr="00E54880">
        <w:t xml:space="preserve"> </w:t>
      </w: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này</w:t>
      </w:r>
      <w:proofErr w:type="spellEnd"/>
      <w:r w:rsidRPr="00E54880">
        <w:t xml:space="preserve">. Trong </w:t>
      </w:r>
      <w:proofErr w:type="spellStart"/>
      <w:r w:rsidRPr="00E54880">
        <w:t>quá</w:t>
      </w:r>
      <w:proofErr w:type="spellEnd"/>
      <w:r w:rsidRPr="00E54880">
        <w:t xml:space="preserve"> </w:t>
      </w:r>
      <w:proofErr w:type="spellStart"/>
      <w:r w:rsidRPr="00E54880">
        <w:t>trình</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nếu</w:t>
      </w:r>
      <w:proofErr w:type="spellEnd"/>
      <w:r w:rsidRPr="00E54880">
        <w:t xml:space="preserve"> </w:t>
      </w:r>
      <w:proofErr w:type="spellStart"/>
      <w:r w:rsidRPr="00E54880">
        <w:t>có</w:t>
      </w:r>
      <w:proofErr w:type="spellEnd"/>
      <w:r w:rsidRPr="00E54880">
        <w:t xml:space="preserve"> </w:t>
      </w:r>
      <w:proofErr w:type="spellStart"/>
      <w:r w:rsidRPr="00E54880">
        <w:t>phát</w:t>
      </w:r>
      <w:proofErr w:type="spellEnd"/>
      <w:r w:rsidRPr="00E54880">
        <w:t xml:space="preserve"> </w:t>
      </w:r>
      <w:proofErr w:type="spellStart"/>
      <w:r w:rsidRPr="00E54880">
        <w:t>sinh</w:t>
      </w:r>
      <w:proofErr w:type="spellEnd"/>
      <w:r w:rsidRPr="00E54880">
        <w:t xml:space="preserve"> </w:t>
      </w:r>
      <w:proofErr w:type="spellStart"/>
      <w:r w:rsidRPr="00E54880">
        <w:t>trở</w:t>
      </w:r>
      <w:proofErr w:type="spellEnd"/>
      <w:r w:rsidRPr="00E54880">
        <w:t xml:space="preserve"> </w:t>
      </w:r>
      <w:proofErr w:type="spellStart"/>
      <w:r w:rsidRPr="00E54880">
        <w:t>ngại</w:t>
      </w:r>
      <w:proofErr w:type="spellEnd"/>
      <w:r w:rsidRPr="00E54880">
        <w:t xml:space="preserve"> </w:t>
      </w:r>
      <w:proofErr w:type="spellStart"/>
      <w:r w:rsidRPr="00E54880">
        <w:t>gì</w:t>
      </w:r>
      <w:proofErr w:type="spellEnd"/>
      <w:r w:rsidRPr="00E54880">
        <w:t xml:space="preserve"> </w:t>
      </w:r>
      <w:proofErr w:type="spellStart"/>
      <w:r w:rsidRPr="00E54880">
        <w:t>thì</w:t>
      </w:r>
      <w:proofErr w:type="spellEnd"/>
      <w:r w:rsidRPr="00E54880">
        <w:t xml:space="preserve"> </w:t>
      </w:r>
      <w:proofErr w:type="spellStart"/>
      <w:r w:rsidRPr="00E54880">
        <w:t>hai</w:t>
      </w:r>
      <w:proofErr w:type="spellEnd"/>
      <w:r w:rsidRPr="00E54880">
        <w:t xml:space="preserve"> </w:t>
      </w:r>
      <w:proofErr w:type="spellStart"/>
      <w:r w:rsidRPr="00E54880">
        <w:t>Bên</w:t>
      </w:r>
      <w:proofErr w:type="spellEnd"/>
      <w:r w:rsidRPr="00E54880">
        <w:t xml:space="preserve"> </w:t>
      </w:r>
      <w:proofErr w:type="spellStart"/>
      <w:r w:rsidRPr="00E54880">
        <w:t>cùng</w:t>
      </w:r>
      <w:proofErr w:type="spellEnd"/>
      <w:r w:rsidRPr="00E54880">
        <w:t xml:space="preserve"> </w:t>
      </w:r>
      <w:proofErr w:type="spellStart"/>
      <w:r w:rsidRPr="00E54880">
        <w:t>tham</w:t>
      </w:r>
      <w:proofErr w:type="spellEnd"/>
      <w:r w:rsidRPr="00E54880">
        <w:t xml:space="preserve"> </w:t>
      </w:r>
      <w:proofErr w:type="spellStart"/>
      <w:r w:rsidRPr="00E54880">
        <w:t>gia</w:t>
      </w:r>
      <w:proofErr w:type="spellEnd"/>
      <w:r w:rsidRPr="00E54880">
        <w:t xml:space="preserve"> </w:t>
      </w:r>
      <w:proofErr w:type="spellStart"/>
      <w:r w:rsidRPr="00E54880">
        <w:t>bàn</w:t>
      </w:r>
      <w:proofErr w:type="spellEnd"/>
      <w:r w:rsidRPr="00E54880">
        <w:t xml:space="preserve"> </w:t>
      </w:r>
      <w:proofErr w:type="spellStart"/>
      <w:r w:rsidRPr="00E54880">
        <w:t>bạc</w:t>
      </w:r>
      <w:proofErr w:type="spellEnd"/>
      <w:r w:rsidRPr="00E54880">
        <w:t xml:space="preserve"> </w:t>
      </w:r>
      <w:proofErr w:type="spellStart"/>
      <w:r w:rsidRPr="00E54880">
        <w:t>giải</w:t>
      </w:r>
      <w:proofErr w:type="spellEnd"/>
      <w:r w:rsidRPr="00E54880">
        <w:t xml:space="preserve"> </w:t>
      </w:r>
      <w:proofErr w:type="spellStart"/>
      <w:r w:rsidRPr="00E54880">
        <w:t>quyết</w:t>
      </w:r>
      <w:proofErr w:type="spellEnd"/>
      <w:r w:rsidRPr="00E54880">
        <w:t xml:space="preserve"> </w:t>
      </w:r>
      <w:proofErr w:type="spellStart"/>
      <w:r w:rsidRPr="00E54880">
        <w:t>trên</w:t>
      </w:r>
      <w:proofErr w:type="spellEnd"/>
      <w:r w:rsidRPr="00E54880">
        <w:t xml:space="preserve"> </w:t>
      </w:r>
      <w:proofErr w:type="spellStart"/>
      <w:r w:rsidRPr="00E54880">
        <w:t>tinh</w:t>
      </w:r>
      <w:proofErr w:type="spellEnd"/>
      <w:r w:rsidRPr="00E54880">
        <w:t xml:space="preserve"> </w:t>
      </w:r>
      <w:proofErr w:type="spellStart"/>
      <w:r w:rsidRPr="00E54880">
        <w:t>thần</w:t>
      </w:r>
      <w:proofErr w:type="spellEnd"/>
      <w:r w:rsidRPr="00E54880">
        <w:t xml:space="preserve"> </w:t>
      </w:r>
      <w:proofErr w:type="spellStart"/>
      <w:r w:rsidRPr="00E54880">
        <w:t>hợp</w:t>
      </w:r>
      <w:proofErr w:type="spellEnd"/>
      <w:r w:rsidRPr="00E54880">
        <w:t xml:space="preserve"> </w:t>
      </w:r>
      <w:proofErr w:type="spellStart"/>
      <w:r w:rsidRPr="00E54880">
        <w:t>tác</w:t>
      </w:r>
      <w:proofErr w:type="spellEnd"/>
      <w:r w:rsidRPr="00E54880">
        <w:t xml:space="preserve"> </w:t>
      </w:r>
      <w:proofErr w:type="spellStart"/>
      <w:r w:rsidRPr="00E54880">
        <w:t>và</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bằng</w:t>
      </w:r>
      <w:proofErr w:type="spellEnd"/>
      <w:r w:rsidRPr="00E54880">
        <w:t xml:space="preserve"> </w:t>
      </w:r>
      <w:proofErr w:type="spellStart"/>
      <w:r w:rsidRPr="00E54880">
        <w:t>văn</w:t>
      </w:r>
      <w:proofErr w:type="spellEnd"/>
      <w:r w:rsidRPr="00E54880">
        <w:t xml:space="preserve"> </w:t>
      </w:r>
      <w:proofErr w:type="spellStart"/>
      <w:r w:rsidRPr="00E54880">
        <w:t>bản</w:t>
      </w:r>
      <w:proofErr w:type="spellEnd"/>
      <w:r w:rsidRPr="00E54880">
        <w:t>.</w:t>
      </w:r>
    </w:p>
    <w:p w14:paraId="70BC6354"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Nếu</w:t>
      </w:r>
      <w:proofErr w:type="spellEnd"/>
      <w:r w:rsidRPr="00E54880">
        <w:t xml:space="preserve"> </w:t>
      </w:r>
      <w:proofErr w:type="spellStart"/>
      <w:r w:rsidRPr="00E54880">
        <w:t>một</w:t>
      </w:r>
      <w:proofErr w:type="spellEnd"/>
      <w:r w:rsidRPr="00E54880">
        <w:t xml:space="preserve"> </w:t>
      </w:r>
      <w:proofErr w:type="spellStart"/>
      <w:r w:rsidRPr="00E54880">
        <w:t>trong</w:t>
      </w:r>
      <w:proofErr w:type="spellEnd"/>
      <w:r w:rsidRPr="00E54880">
        <w:t xml:space="preserve"> </w:t>
      </w:r>
      <w:proofErr w:type="spellStart"/>
      <w:r w:rsidRPr="00E54880">
        <w:t>hai</w:t>
      </w:r>
      <w:proofErr w:type="spellEnd"/>
      <w:r w:rsidRPr="00E54880">
        <w:t xml:space="preserve"> </w:t>
      </w:r>
      <w:proofErr w:type="spellStart"/>
      <w:r w:rsidRPr="00E54880">
        <w:t>Bên</w:t>
      </w:r>
      <w:proofErr w:type="spellEnd"/>
      <w:r w:rsidRPr="00E54880">
        <w:t xml:space="preserve"> </w:t>
      </w:r>
      <w:proofErr w:type="spellStart"/>
      <w:r w:rsidRPr="00E54880">
        <w:t>tự</w:t>
      </w:r>
      <w:proofErr w:type="spellEnd"/>
      <w:r w:rsidRPr="00E54880">
        <w:t xml:space="preserve"> ý, </w:t>
      </w:r>
      <w:proofErr w:type="spellStart"/>
      <w:r w:rsidRPr="00E54880">
        <w:t>hoặc</w:t>
      </w:r>
      <w:proofErr w:type="spellEnd"/>
      <w:r w:rsidRPr="00E54880">
        <w:t xml:space="preserve"> </w:t>
      </w:r>
      <w:proofErr w:type="spellStart"/>
      <w:r w:rsidRPr="00E54880">
        <w:t>cố</w:t>
      </w:r>
      <w:proofErr w:type="spellEnd"/>
      <w:r w:rsidRPr="00E54880">
        <w:t xml:space="preserve"> ý </w:t>
      </w:r>
      <w:proofErr w:type="spellStart"/>
      <w:r w:rsidRPr="00E54880">
        <w:t>gây</w:t>
      </w:r>
      <w:proofErr w:type="spellEnd"/>
      <w:r w:rsidRPr="00E54880">
        <w:t xml:space="preserve"> vi </w:t>
      </w:r>
      <w:proofErr w:type="spellStart"/>
      <w:r w:rsidRPr="00E54880">
        <w:t>phạm</w:t>
      </w:r>
      <w:proofErr w:type="spellEnd"/>
      <w:r w:rsidRPr="00E54880">
        <w:t xml:space="preserve"> </w:t>
      </w:r>
      <w:proofErr w:type="spellStart"/>
      <w:r w:rsidRPr="00E54880">
        <w:t>quy</w:t>
      </w:r>
      <w:proofErr w:type="spellEnd"/>
      <w:r w:rsidRPr="00E54880">
        <w:t xml:space="preserve"> </w:t>
      </w:r>
      <w:proofErr w:type="spellStart"/>
      <w:r w:rsidRPr="00E54880">
        <w:t>định</w:t>
      </w:r>
      <w:proofErr w:type="spellEnd"/>
      <w:r w:rsidRPr="00E54880">
        <w:t xml:space="preserve"> </w:t>
      </w:r>
      <w:proofErr w:type="spellStart"/>
      <w:r w:rsidRPr="00E54880">
        <w:t>hoặc</w:t>
      </w:r>
      <w:proofErr w:type="spellEnd"/>
      <w:r w:rsidRPr="00E54880">
        <w:t xml:space="preserve"> </w:t>
      </w:r>
      <w:proofErr w:type="spellStart"/>
      <w:r w:rsidRPr="00E54880">
        <w:t>thiệt</w:t>
      </w:r>
      <w:proofErr w:type="spellEnd"/>
      <w:r w:rsidRPr="00E54880">
        <w:t xml:space="preserve"> </w:t>
      </w:r>
      <w:proofErr w:type="spellStart"/>
      <w:r w:rsidRPr="00E54880">
        <w:t>hại</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kia, </w:t>
      </w:r>
      <w:proofErr w:type="spellStart"/>
      <w:r w:rsidRPr="00E54880">
        <w:t>thì</w:t>
      </w:r>
      <w:proofErr w:type="spellEnd"/>
      <w:r w:rsidRPr="00E54880">
        <w:t xml:space="preserve"> </w:t>
      </w:r>
      <w:proofErr w:type="spellStart"/>
      <w:r w:rsidRPr="00E54880">
        <w:t>phải</w:t>
      </w:r>
      <w:proofErr w:type="spellEnd"/>
      <w:r w:rsidRPr="00E54880">
        <w:t xml:space="preserve"> </w:t>
      </w:r>
      <w:proofErr w:type="spellStart"/>
      <w:r w:rsidRPr="00E54880">
        <w:t>chịu</w:t>
      </w:r>
      <w:proofErr w:type="spellEnd"/>
      <w:r w:rsidRPr="00E54880">
        <w:t xml:space="preserve"> </w:t>
      </w:r>
      <w:proofErr w:type="spellStart"/>
      <w:r w:rsidRPr="00E54880">
        <w:t>trách</w:t>
      </w:r>
      <w:proofErr w:type="spellEnd"/>
      <w:r w:rsidRPr="00E54880">
        <w:t xml:space="preserve"> </w:t>
      </w:r>
      <w:proofErr w:type="spellStart"/>
      <w:r w:rsidRPr="00E54880">
        <w:t>nhiệm</w:t>
      </w:r>
      <w:proofErr w:type="spellEnd"/>
      <w:r w:rsidRPr="00E54880">
        <w:t xml:space="preserve"> </w:t>
      </w:r>
      <w:proofErr w:type="spellStart"/>
      <w:r w:rsidRPr="00E54880">
        <w:t>bồi</w:t>
      </w:r>
      <w:proofErr w:type="spellEnd"/>
      <w:r w:rsidRPr="00E54880">
        <w:t xml:space="preserve"> </w:t>
      </w:r>
      <w:proofErr w:type="spellStart"/>
      <w:r w:rsidRPr="00E54880">
        <w:t>thường</w:t>
      </w:r>
      <w:proofErr w:type="spellEnd"/>
      <w:r w:rsidRPr="00E54880">
        <w:t xml:space="preserve"> </w:t>
      </w:r>
      <w:proofErr w:type="spellStart"/>
      <w:r w:rsidRPr="00E54880">
        <w:t>mọi</w:t>
      </w:r>
      <w:proofErr w:type="spellEnd"/>
      <w:r w:rsidRPr="00E54880">
        <w:t xml:space="preserve"> </w:t>
      </w:r>
      <w:proofErr w:type="spellStart"/>
      <w:r w:rsidRPr="00E54880">
        <w:t>thiệt</w:t>
      </w:r>
      <w:proofErr w:type="spellEnd"/>
      <w:r w:rsidRPr="00E54880">
        <w:t xml:space="preserve"> </w:t>
      </w:r>
      <w:proofErr w:type="spellStart"/>
      <w:r w:rsidRPr="00E54880">
        <w:t>hại</w:t>
      </w:r>
      <w:proofErr w:type="spellEnd"/>
      <w:r w:rsidRPr="00E54880">
        <w:t xml:space="preserve"> </w:t>
      </w:r>
      <w:proofErr w:type="spellStart"/>
      <w:r w:rsidRPr="00E54880">
        <w:t>cho</w:t>
      </w:r>
      <w:proofErr w:type="spellEnd"/>
      <w:r w:rsidRPr="00E54880">
        <w:t xml:space="preserve"> </w:t>
      </w:r>
      <w:proofErr w:type="spellStart"/>
      <w:r w:rsidRPr="00E54880">
        <w:t>Bên</w:t>
      </w:r>
      <w:proofErr w:type="spellEnd"/>
      <w:r w:rsidRPr="00E54880">
        <w:t xml:space="preserve"> kia </w:t>
      </w:r>
      <w:proofErr w:type="spellStart"/>
      <w:r w:rsidRPr="00E54880">
        <w:t>theo</w:t>
      </w:r>
      <w:proofErr w:type="spellEnd"/>
      <w:r w:rsidRPr="00E54880">
        <w:t xml:space="preserve"> </w:t>
      </w:r>
      <w:proofErr w:type="spellStart"/>
      <w:r w:rsidRPr="00E54880">
        <w:t>quy</w:t>
      </w:r>
      <w:proofErr w:type="spellEnd"/>
      <w:r w:rsidRPr="00E54880">
        <w:t xml:space="preserve"> </w:t>
      </w:r>
      <w:proofErr w:type="spellStart"/>
      <w:r w:rsidRPr="00E54880">
        <w:t>đinh</w:t>
      </w:r>
      <w:proofErr w:type="spellEnd"/>
      <w:r w:rsidRPr="00E54880">
        <w:t xml:space="preserve"> </w:t>
      </w:r>
      <w:proofErr w:type="spellStart"/>
      <w:r w:rsidRPr="00E54880">
        <w:t>của</w:t>
      </w:r>
      <w:proofErr w:type="spellEnd"/>
      <w:r w:rsidRPr="00E54880">
        <w:t xml:space="preserve"> </w:t>
      </w:r>
      <w:proofErr w:type="spellStart"/>
      <w:r w:rsidRPr="00E54880">
        <w:t>Bộ</w:t>
      </w:r>
      <w:proofErr w:type="spellEnd"/>
      <w:r w:rsidRPr="00E54880">
        <w:t xml:space="preserve"> </w:t>
      </w:r>
      <w:proofErr w:type="spellStart"/>
      <w:r w:rsidRPr="00E54880">
        <w:t>luật</w:t>
      </w:r>
      <w:proofErr w:type="spellEnd"/>
      <w:r w:rsidRPr="00E54880">
        <w:t xml:space="preserve"> Lao </w:t>
      </w:r>
      <w:proofErr w:type="spellStart"/>
      <w:r w:rsidRPr="00E54880">
        <w:t>động</w:t>
      </w:r>
      <w:proofErr w:type="spellEnd"/>
      <w:r w:rsidRPr="00E54880">
        <w:t>.</w:t>
      </w:r>
    </w:p>
    <w:p w14:paraId="063B742C" w14:textId="77777777" w:rsidR="00E81CF1" w:rsidRPr="00E54880" w:rsidRDefault="00E81CF1" w:rsidP="00E81CF1">
      <w:pPr>
        <w:pStyle w:val="ListParagraph"/>
        <w:numPr>
          <w:ilvl w:val="0"/>
          <w:numId w:val="47"/>
        </w:numPr>
        <w:spacing w:after="60" w:line="240" w:lineRule="auto"/>
        <w:ind w:left="0" w:firstLine="567"/>
        <w:jc w:val="both"/>
      </w:pPr>
      <w:r w:rsidRPr="00E54880">
        <w:t xml:space="preserve">Trong </w:t>
      </w:r>
      <w:proofErr w:type="spellStart"/>
      <w:r w:rsidRPr="00E54880">
        <w:t>trường</w:t>
      </w:r>
      <w:proofErr w:type="spellEnd"/>
      <w:r w:rsidRPr="00E54880">
        <w:t xml:space="preserve"> </w:t>
      </w:r>
      <w:proofErr w:type="spellStart"/>
      <w:r w:rsidRPr="00E54880">
        <w:t>hợp</w:t>
      </w:r>
      <w:proofErr w:type="spellEnd"/>
      <w:r w:rsidRPr="00E54880">
        <w:t xml:space="preserve"> </w:t>
      </w:r>
      <w:proofErr w:type="spellStart"/>
      <w:r w:rsidRPr="00E54880">
        <w:t>hòa</w:t>
      </w:r>
      <w:proofErr w:type="spellEnd"/>
      <w:r w:rsidRPr="00E54880">
        <w:t xml:space="preserve"> </w:t>
      </w:r>
      <w:proofErr w:type="spellStart"/>
      <w:r w:rsidRPr="00E54880">
        <w:t>giải</w:t>
      </w:r>
      <w:proofErr w:type="spellEnd"/>
      <w:r w:rsidRPr="00E54880">
        <w:t xml:space="preserve">, </w:t>
      </w:r>
      <w:proofErr w:type="spellStart"/>
      <w:r w:rsidRPr="00E54880">
        <w:t>thương</w:t>
      </w:r>
      <w:proofErr w:type="spellEnd"/>
      <w:r w:rsidRPr="00E54880">
        <w:t xml:space="preserve"> </w:t>
      </w:r>
      <w:proofErr w:type="spellStart"/>
      <w:r w:rsidRPr="00E54880">
        <w:t>lượng</w:t>
      </w:r>
      <w:proofErr w:type="spellEnd"/>
      <w:r w:rsidRPr="00E54880">
        <w:t xml:space="preserve"> </w:t>
      </w:r>
      <w:proofErr w:type="spellStart"/>
      <w:r w:rsidRPr="00E54880">
        <w:t>hoặc</w:t>
      </w:r>
      <w:proofErr w:type="spellEnd"/>
      <w:r w:rsidRPr="00E54880">
        <w:t xml:space="preserve"> </w:t>
      </w:r>
      <w:proofErr w:type="spellStart"/>
      <w:r w:rsidRPr="00E54880">
        <w:t>tranh</w:t>
      </w:r>
      <w:proofErr w:type="spellEnd"/>
      <w:r w:rsidRPr="00E54880">
        <w:t xml:space="preserve"> </w:t>
      </w:r>
      <w:proofErr w:type="spellStart"/>
      <w:r w:rsidRPr="00E54880">
        <w:t>chấp</w:t>
      </w:r>
      <w:proofErr w:type="spellEnd"/>
      <w:r w:rsidRPr="00E54880">
        <w:t xml:space="preserve"> </w:t>
      </w:r>
      <w:proofErr w:type="spellStart"/>
      <w:r w:rsidRPr="00E54880">
        <w:t>xảy</w:t>
      </w:r>
      <w:proofErr w:type="spellEnd"/>
      <w:r w:rsidRPr="00E54880">
        <w:t xml:space="preserve"> </w:t>
      </w:r>
      <w:proofErr w:type="spellStart"/>
      <w:r w:rsidRPr="00E54880">
        <w:t>ra</w:t>
      </w:r>
      <w:proofErr w:type="spellEnd"/>
      <w:r w:rsidRPr="00E54880">
        <w:t xml:space="preserve"> </w:t>
      </w:r>
      <w:proofErr w:type="spellStart"/>
      <w:r w:rsidRPr="00E54880">
        <w:t>thì</w:t>
      </w:r>
      <w:proofErr w:type="spellEnd"/>
      <w:r w:rsidRPr="00E54880">
        <w:t xml:space="preserve"> </w:t>
      </w:r>
      <w:proofErr w:type="spellStart"/>
      <w:r w:rsidRPr="00E54880">
        <w:t>Tòa</w:t>
      </w:r>
      <w:proofErr w:type="spellEnd"/>
      <w:r w:rsidRPr="00E54880">
        <w:t xml:space="preserve"> </w:t>
      </w:r>
      <w:proofErr w:type="spellStart"/>
      <w:r w:rsidRPr="00E54880">
        <w:t>án</w:t>
      </w:r>
      <w:proofErr w:type="spellEnd"/>
      <w:r w:rsidRPr="00E54880">
        <w:t xml:space="preserve"> </w:t>
      </w:r>
      <w:proofErr w:type="spellStart"/>
      <w:r w:rsidRPr="00E54880">
        <w:t>cấp</w:t>
      </w:r>
      <w:proofErr w:type="spellEnd"/>
      <w:r w:rsidRPr="00E54880">
        <w:t xml:space="preserve"> </w:t>
      </w:r>
      <w:proofErr w:type="spellStart"/>
      <w:r w:rsidRPr="00E54880">
        <w:t>huyện</w:t>
      </w:r>
      <w:proofErr w:type="spellEnd"/>
      <w:r w:rsidRPr="00E54880">
        <w:t xml:space="preserve"> Sơn </w:t>
      </w:r>
      <w:proofErr w:type="spellStart"/>
      <w:r w:rsidRPr="00E54880">
        <w:t>Hòa</w:t>
      </w:r>
      <w:proofErr w:type="spellEnd"/>
      <w:r w:rsidRPr="00E54880">
        <w:t xml:space="preserve"> </w:t>
      </w:r>
      <w:proofErr w:type="spellStart"/>
      <w:r w:rsidRPr="00E54880">
        <w:t>sẽ</w:t>
      </w:r>
      <w:proofErr w:type="spellEnd"/>
      <w:r w:rsidRPr="00E54880">
        <w:t xml:space="preserve"> </w:t>
      </w:r>
      <w:proofErr w:type="spellStart"/>
      <w:r w:rsidRPr="00E54880">
        <w:t>là</w:t>
      </w:r>
      <w:proofErr w:type="spellEnd"/>
      <w:r w:rsidRPr="00E54880">
        <w:t xml:space="preserve"> </w:t>
      </w:r>
      <w:proofErr w:type="spellStart"/>
      <w:r w:rsidRPr="00E54880">
        <w:t>nơi</w:t>
      </w:r>
      <w:proofErr w:type="spellEnd"/>
      <w:r w:rsidRPr="00E54880">
        <w:t xml:space="preserve"> </w:t>
      </w:r>
      <w:proofErr w:type="spellStart"/>
      <w:r w:rsidRPr="00E54880">
        <w:t>giải</w:t>
      </w:r>
      <w:proofErr w:type="spellEnd"/>
      <w:r w:rsidRPr="00E54880">
        <w:t xml:space="preserve"> </w:t>
      </w:r>
      <w:proofErr w:type="spellStart"/>
      <w:r w:rsidRPr="00E54880">
        <w:t>quyết</w:t>
      </w:r>
      <w:proofErr w:type="spellEnd"/>
      <w:r w:rsidRPr="00E54880">
        <w:t xml:space="preserve"> </w:t>
      </w:r>
      <w:proofErr w:type="spellStart"/>
      <w:r w:rsidRPr="00E54880">
        <w:t>tranh</w:t>
      </w:r>
      <w:proofErr w:type="spellEnd"/>
      <w:r w:rsidRPr="00E54880">
        <w:t xml:space="preserve"> </w:t>
      </w:r>
      <w:proofErr w:type="spellStart"/>
      <w:r w:rsidRPr="00E54880">
        <w:t>chấp</w:t>
      </w:r>
      <w:proofErr w:type="spellEnd"/>
      <w:r w:rsidRPr="00E54880">
        <w:t xml:space="preserve"> </w:t>
      </w:r>
      <w:proofErr w:type="spellStart"/>
      <w:r w:rsidRPr="00E54880">
        <w:t>giữa</w:t>
      </w:r>
      <w:proofErr w:type="spellEnd"/>
      <w:r w:rsidRPr="00E54880">
        <w:t xml:space="preserve"> </w:t>
      </w:r>
      <w:proofErr w:type="spellStart"/>
      <w:r w:rsidRPr="00E54880">
        <w:t>hai</w:t>
      </w:r>
      <w:proofErr w:type="spellEnd"/>
      <w:r w:rsidRPr="00E54880">
        <w:t xml:space="preserve"> </w:t>
      </w:r>
      <w:proofErr w:type="spellStart"/>
      <w:r w:rsidRPr="00E54880">
        <w:t>Bên</w:t>
      </w:r>
      <w:proofErr w:type="spellEnd"/>
      <w:r w:rsidRPr="00E54880">
        <w:t xml:space="preserve">. </w:t>
      </w:r>
      <w:proofErr w:type="spellStart"/>
      <w:r w:rsidRPr="00E54880">
        <w:t>Quyết</w:t>
      </w:r>
      <w:proofErr w:type="spellEnd"/>
      <w:r w:rsidRPr="00E54880">
        <w:t xml:space="preserve"> </w:t>
      </w:r>
      <w:proofErr w:type="spellStart"/>
      <w:r w:rsidRPr="00E54880">
        <w:t>định</w:t>
      </w:r>
      <w:proofErr w:type="spellEnd"/>
      <w:r w:rsidRPr="00E54880">
        <w:t xml:space="preserve"> </w:t>
      </w:r>
      <w:proofErr w:type="spellStart"/>
      <w:r w:rsidRPr="00E54880">
        <w:t>của</w:t>
      </w:r>
      <w:proofErr w:type="spellEnd"/>
      <w:r w:rsidRPr="00E54880">
        <w:t xml:space="preserve"> </w:t>
      </w:r>
      <w:proofErr w:type="spellStart"/>
      <w:r w:rsidRPr="00E54880">
        <w:t>Tòa</w:t>
      </w:r>
      <w:proofErr w:type="spellEnd"/>
      <w:r w:rsidRPr="00E54880">
        <w:t xml:space="preserve"> </w:t>
      </w:r>
      <w:proofErr w:type="spellStart"/>
      <w:r w:rsidRPr="00E54880">
        <w:t>án</w:t>
      </w:r>
      <w:proofErr w:type="spellEnd"/>
      <w:r w:rsidRPr="00E54880">
        <w:t xml:space="preserve"> </w:t>
      </w:r>
      <w:proofErr w:type="spellStart"/>
      <w:r w:rsidRPr="00E54880">
        <w:t>là</w:t>
      </w:r>
      <w:proofErr w:type="spellEnd"/>
      <w:r w:rsidRPr="00E54880">
        <w:t xml:space="preserve"> </w:t>
      </w:r>
      <w:proofErr w:type="spellStart"/>
      <w:r w:rsidRPr="00E54880">
        <w:t>phán</w:t>
      </w:r>
      <w:proofErr w:type="spellEnd"/>
      <w:r w:rsidRPr="00E54880">
        <w:t xml:space="preserve"> </w:t>
      </w:r>
      <w:proofErr w:type="spellStart"/>
      <w:r w:rsidRPr="00E54880">
        <w:t>quyết</w:t>
      </w:r>
      <w:proofErr w:type="spellEnd"/>
      <w:r w:rsidRPr="00E54880">
        <w:t xml:space="preserve"> </w:t>
      </w:r>
      <w:proofErr w:type="spellStart"/>
      <w:r w:rsidRPr="00E54880">
        <w:t>cuối</w:t>
      </w:r>
      <w:proofErr w:type="spellEnd"/>
      <w:r w:rsidRPr="00E54880">
        <w:t xml:space="preserve"> </w:t>
      </w:r>
      <w:proofErr w:type="spellStart"/>
      <w:r w:rsidRPr="00E54880">
        <w:t>cùng</w:t>
      </w:r>
      <w:proofErr w:type="spellEnd"/>
      <w:r w:rsidRPr="00E54880">
        <w:t xml:space="preserve"> </w:t>
      </w:r>
      <w:proofErr w:type="spellStart"/>
      <w:r w:rsidRPr="00E54880">
        <w:t>buộc</w:t>
      </w:r>
      <w:proofErr w:type="spellEnd"/>
      <w:r w:rsidRPr="00E54880">
        <w:t xml:space="preserve"> </w:t>
      </w:r>
      <w:proofErr w:type="spellStart"/>
      <w:r w:rsidRPr="00E54880">
        <w:t>hai</w:t>
      </w:r>
      <w:proofErr w:type="spellEnd"/>
      <w:r w:rsidRPr="00E54880">
        <w:t xml:space="preserve"> </w:t>
      </w:r>
      <w:proofErr w:type="spellStart"/>
      <w:r w:rsidRPr="00E54880">
        <w:t>Bên</w:t>
      </w:r>
      <w:proofErr w:type="spellEnd"/>
      <w:r w:rsidRPr="00E54880">
        <w:t xml:space="preserve"> </w:t>
      </w:r>
      <w:proofErr w:type="spellStart"/>
      <w:r w:rsidRPr="00E54880">
        <w:t>phải</w:t>
      </w:r>
      <w:proofErr w:type="spellEnd"/>
      <w:r w:rsidRPr="00E54880">
        <w:t xml:space="preserve"> </w:t>
      </w:r>
      <w:proofErr w:type="spellStart"/>
      <w:r w:rsidRPr="00E54880">
        <w:t>thi</w:t>
      </w:r>
      <w:proofErr w:type="spellEnd"/>
      <w:r w:rsidRPr="00E54880">
        <w:t xml:space="preserve"> </w:t>
      </w:r>
      <w:proofErr w:type="spellStart"/>
      <w:r w:rsidRPr="00E54880">
        <w:t>hành</w:t>
      </w:r>
      <w:proofErr w:type="spellEnd"/>
      <w:r w:rsidRPr="00E54880">
        <w:t>.</w:t>
      </w:r>
    </w:p>
    <w:p w14:paraId="31E469C4"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có</w:t>
      </w:r>
      <w:proofErr w:type="spellEnd"/>
      <w:r w:rsidRPr="00E54880">
        <w:t xml:space="preserve"> </w:t>
      </w:r>
      <w:proofErr w:type="spellStart"/>
      <w:r w:rsidRPr="00E54880">
        <w:t>hiệu</w:t>
      </w:r>
      <w:proofErr w:type="spellEnd"/>
      <w:r w:rsidRPr="00E54880">
        <w:t xml:space="preserve"> </w:t>
      </w:r>
      <w:proofErr w:type="spellStart"/>
      <w:r w:rsidRPr="00E54880">
        <w:t>lực</w:t>
      </w:r>
      <w:proofErr w:type="spellEnd"/>
      <w:r w:rsidRPr="00E54880">
        <w:t xml:space="preserve"> </w:t>
      </w:r>
      <w:proofErr w:type="spellStart"/>
      <w:r w:rsidRPr="00E54880">
        <w:t>kể</w:t>
      </w:r>
      <w:proofErr w:type="spellEnd"/>
      <w:r w:rsidRPr="00E54880">
        <w:t xml:space="preserve"> </w:t>
      </w:r>
      <w:proofErr w:type="spellStart"/>
      <w:r w:rsidRPr="00E54880">
        <w:t>từ</w:t>
      </w:r>
      <w:proofErr w:type="spellEnd"/>
      <w:r w:rsidRPr="00E54880">
        <w:t xml:space="preserve"> </w:t>
      </w:r>
      <w:proofErr w:type="spellStart"/>
      <w:r w:rsidRPr="00E54880">
        <w:t>ngày</w:t>
      </w:r>
      <w:proofErr w:type="spellEnd"/>
      <w:r w:rsidRPr="00E54880">
        <w:t xml:space="preserve"> </w:t>
      </w:r>
      <w:proofErr w:type="spellStart"/>
      <w:r w:rsidRPr="00E54880">
        <w:t>ký</w:t>
      </w:r>
      <w:proofErr w:type="spellEnd"/>
      <w:r w:rsidRPr="00E54880">
        <w:t xml:space="preserve"> </w:t>
      </w:r>
      <w:proofErr w:type="spellStart"/>
      <w:r w:rsidRPr="00E54880">
        <w:t>và</w:t>
      </w:r>
      <w:proofErr w:type="spellEnd"/>
      <w:r w:rsidRPr="00E54880">
        <w:t xml:space="preserve"> </w:t>
      </w:r>
      <w:proofErr w:type="spellStart"/>
      <w:r w:rsidRPr="00E54880">
        <w:t>được</w:t>
      </w:r>
      <w:proofErr w:type="spellEnd"/>
      <w:r w:rsidRPr="00E54880">
        <w:t xml:space="preserve"> </w:t>
      </w:r>
      <w:proofErr w:type="spellStart"/>
      <w:r w:rsidRPr="00E54880">
        <w:t>lập</w:t>
      </w:r>
      <w:proofErr w:type="spellEnd"/>
      <w:r w:rsidRPr="00E54880">
        <w:t xml:space="preserve"> </w:t>
      </w:r>
      <w:proofErr w:type="spellStart"/>
      <w:r w:rsidRPr="00E54880">
        <w:t>thành</w:t>
      </w:r>
      <w:proofErr w:type="spellEnd"/>
      <w:r w:rsidRPr="00E54880">
        <w:t xml:space="preserve"> 02 </w:t>
      </w:r>
      <w:proofErr w:type="spellStart"/>
      <w:r w:rsidRPr="00E54880">
        <w:t>bản</w:t>
      </w:r>
      <w:proofErr w:type="spellEnd"/>
      <w:r w:rsidRPr="00E54880">
        <w:t xml:space="preserve">, </w:t>
      </w:r>
      <w:proofErr w:type="spellStart"/>
      <w:r w:rsidRPr="00E54880">
        <w:t>Bên</w:t>
      </w:r>
      <w:proofErr w:type="spellEnd"/>
      <w:r w:rsidRPr="00E54880">
        <w:t xml:space="preserve"> A </w:t>
      </w:r>
      <w:proofErr w:type="spellStart"/>
      <w:r w:rsidRPr="00E54880">
        <w:t>giữ</w:t>
      </w:r>
      <w:proofErr w:type="spellEnd"/>
      <w:r w:rsidRPr="00E54880">
        <w:t xml:space="preserve"> 01 </w:t>
      </w:r>
      <w:proofErr w:type="spellStart"/>
      <w:r w:rsidRPr="00E54880">
        <w:t>bản</w:t>
      </w:r>
      <w:proofErr w:type="spellEnd"/>
      <w:r w:rsidRPr="00E54880">
        <w:t xml:space="preserve">, </w:t>
      </w:r>
      <w:proofErr w:type="spellStart"/>
      <w:r w:rsidRPr="00E54880">
        <w:t>Bên</w:t>
      </w:r>
      <w:proofErr w:type="spellEnd"/>
      <w:r w:rsidRPr="00E54880">
        <w:t xml:space="preserve"> B </w:t>
      </w:r>
      <w:proofErr w:type="spellStart"/>
      <w:r w:rsidRPr="00E54880">
        <w:t>giữ</w:t>
      </w:r>
      <w:proofErr w:type="spellEnd"/>
      <w:r w:rsidRPr="00E54880">
        <w:t xml:space="preserve"> 01 </w:t>
      </w:r>
      <w:proofErr w:type="spellStart"/>
      <w:r w:rsidRPr="00E54880">
        <w:t>bản</w:t>
      </w:r>
      <w:proofErr w:type="spellEnd"/>
      <w:r w:rsidRPr="00E54880">
        <w:t xml:space="preserve"> </w:t>
      </w:r>
      <w:proofErr w:type="spellStart"/>
      <w:r w:rsidRPr="00E54880">
        <w:t>và</w:t>
      </w:r>
      <w:proofErr w:type="spellEnd"/>
      <w:r w:rsidRPr="00E54880">
        <w:t xml:space="preserve"> </w:t>
      </w:r>
      <w:proofErr w:type="spellStart"/>
      <w:r w:rsidRPr="00E54880">
        <w:t>có</w:t>
      </w:r>
      <w:proofErr w:type="spellEnd"/>
      <w:r w:rsidRPr="00E54880">
        <w:t xml:space="preserve"> </w:t>
      </w:r>
      <w:proofErr w:type="spellStart"/>
      <w:r w:rsidRPr="00E54880">
        <w:t>giá</w:t>
      </w:r>
      <w:proofErr w:type="spellEnd"/>
      <w:r w:rsidRPr="00E54880">
        <w:t xml:space="preserve"> </w:t>
      </w:r>
      <w:proofErr w:type="spellStart"/>
      <w:r w:rsidRPr="00E54880">
        <w:t>trị</w:t>
      </w:r>
      <w:proofErr w:type="spellEnd"/>
      <w:r w:rsidRPr="00E54880">
        <w:t xml:space="preserve"> </w:t>
      </w:r>
      <w:proofErr w:type="spellStart"/>
      <w:r w:rsidRPr="00E54880">
        <w:t>pháp</w:t>
      </w:r>
      <w:proofErr w:type="spellEnd"/>
      <w:r w:rsidRPr="00E54880">
        <w:t xml:space="preserve"> </w:t>
      </w:r>
      <w:proofErr w:type="spellStart"/>
      <w:r w:rsidRPr="00E54880">
        <w:t>lý</w:t>
      </w:r>
      <w:proofErr w:type="spellEnd"/>
      <w:r w:rsidRPr="00E54880">
        <w:t xml:space="preserve"> </w:t>
      </w:r>
      <w:proofErr w:type="spellStart"/>
      <w:r w:rsidRPr="00E54880">
        <w:t>như</w:t>
      </w:r>
      <w:proofErr w:type="spellEnd"/>
      <w:r w:rsidRPr="00E54880">
        <w:t xml:space="preserve"> </w:t>
      </w:r>
      <w:proofErr w:type="spellStart"/>
      <w:r w:rsidRPr="00E54880">
        <w:t>nhau</w:t>
      </w:r>
      <w:proofErr w:type="spellEnd"/>
      <w:r w:rsidRPr="00E54880">
        <w:t>.</w:t>
      </w:r>
    </w:p>
    <w:p w14:paraId="22BA5D5F" w14:textId="77777777" w:rsidR="00E81CF1" w:rsidRPr="00E54880" w:rsidRDefault="00E81CF1" w:rsidP="00E81CF1">
      <w:pPr>
        <w:pStyle w:val="ListParagraph"/>
        <w:numPr>
          <w:ilvl w:val="0"/>
          <w:numId w:val="47"/>
        </w:numPr>
        <w:spacing w:after="60" w:line="240" w:lineRule="auto"/>
        <w:ind w:left="0" w:firstLine="567"/>
        <w:jc w:val="both"/>
      </w:pPr>
      <w:proofErr w:type="spellStart"/>
      <w:r w:rsidRPr="00E54880">
        <w:t>Hợp</w:t>
      </w:r>
      <w:proofErr w:type="spellEnd"/>
      <w:r w:rsidRPr="00E54880">
        <w:t xml:space="preserve"> </w:t>
      </w:r>
      <w:proofErr w:type="spellStart"/>
      <w:r w:rsidRPr="00E54880">
        <w:t>đồng</w:t>
      </w:r>
      <w:proofErr w:type="spellEnd"/>
      <w:r w:rsidRPr="00E54880">
        <w:t xml:space="preserve"> </w:t>
      </w:r>
      <w:proofErr w:type="spellStart"/>
      <w:r w:rsidRPr="00E54880">
        <w:t>mặc</w:t>
      </w:r>
      <w:proofErr w:type="spellEnd"/>
      <w:r w:rsidRPr="00E54880">
        <w:t xml:space="preserve"> </w:t>
      </w:r>
      <w:proofErr w:type="spellStart"/>
      <w:r w:rsidRPr="00E54880">
        <w:t>nhiên</w:t>
      </w:r>
      <w:proofErr w:type="spellEnd"/>
      <w:r w:rsidRPr="00E54880">
        <w:t xml:space="preserve"> </w:t>
      </w:r>
      <w:proofErr w:type="spellStart"/>
      <w:r w:rsidRPr="00E54880">
        <w:t>được</w:t>
      </w:r>
      <w:proofErr w:type="spellEnd"/>
      <w:r w:rsidRPr="00E54880">
        <w:t xml:space="preserve"> </w:t>
      </w:r>
      <w:proofErr w:type="spellStart"/>
      <w:r w:rsidRPr="00E54880">
        <w:t>thanh</w:t>
      </w:r>
      <w:proofErr w:type="spellEnd"/>
      <w:r w:rsidRPr="00E54880">
        <w:t xml:space="preserve"> </w:t>
      </w:r>
      <w:proofErr w:type="spellStart"/>
      <w:r w:rsidRPr="00E54880">
        <w:t>lý</w:t>
      </w:r>
      <w:proofErr w:type="spellEnd"/>
      <w:r w:rsidRPr="00E54880">
        <w:t xml:space="preserve"> </w:t>
      </w:r>
      <w:proofErr w:type="spellStart"/>
      <w:r w:rsidRPr="00E54880">
        <w:t>khi</w:t>
      </w:r>
      <w:proofErr w:type="spellEnd"/>
      <w:r w:rsidRPr="00E54880">
        <w:t xml:space="preserve"> </w:t>
      </w:r>
      <w:proofErr w:type="spellStart"/>
      <w:r w:rsidRPr="00E54880">
        <w:t>thời</w:t>
      </w:r>
      <w:proofErr w:type="spellEnd"/>
      <w:r w:rsidRPr="00E54880">
        <w:t xml:space="preserve"> </w:t>
      </w:r>
      <w:proofErr w:type="spellStart"/>
      <w:r w:rsidRPr="00E54880">
        <w:t>hạn</w:t>
      </w:r>
      <w:proofErr w:type="spellEnd"/>
      <w:r w:rsidRPr="00E54880">
        <w:t xml:space="preserve"> </w:t>
      </w:r>
      <w:proofErr w:type="spellStart"/>
      <w:r w:rsidRPr="00E54880">
        <w:t>hiệu</w:t>
      </w:r>
      <w:proofErr w:type="spellEnd"/>
      <w:r w:rsidRPr="00E54880">
        <w:t xml:space="preserve"> </w:t>
      </w:r>
      <w:proofErr w:type="spellStart"/>
      <w:r w:rsidRPr="00E54880">
        <w:t>lực</w:t>
      </w:r>
      <w:proofErr w:type="spellEnd"/>
      <w:r w:rsidRPr="00E54880">
        <w:t>/</w:t>
      </w:r>
      <w:proofErr w:type="spellStart"/>
      <w:r w:rsidRPr="00E54880">
        <w:t>Toàn</w:t>
      </w:r>
      <w:proofErr w:type="spellEnd"/>
      <w:r w:rsidRPr="00E54880">
        <w:t xml:space="preserve"> </w:t>
      </w:r>
      <w:proofErr w:type="spellStart"/>
      <w:r w:rsidRPr="00E54880">
        <w:t>bộ</w:t>
      </w:r>
      <w:proofErr w:type="spellEnd"/>
      <w:r w:rsidRPr="00E54880">
        <w:t xml:space="preserve"> </w:t>
      </w:r>
      <w:proofErr w:type="spellStart"/>
      <w:r w:rsidRPr="00E54880">
        <w:t>diện</w:t>
      </w:r>
      <w:proofErr w:type="spellEnd"/>
      <w:r w:rsidRPr="00E54880">
        <w:t xml:space="preserve"> </w:t>
      </w:r>
      <w:proofErr w:type="spellStart"/>
      <w:r w:rsidRPr="00E54880">
        <w:t>tích</w:t>
      </w:r>
      <w:proofErr w:type="spellEnd"/>
      <w:r w:rsidRPr="00E54880">
        <w:t xml:space="preserve"> </w:t>
      </w:r>
      <w:proofErr w:type="spellStart"/>
      <w:r w:rsidRPr="00E54880">
        <w:t>rừng</w:t>
      </w:r>
      <w:proofErr w:type="spellEnd"/>
      <w:r w:rsidRPr="00E54880">
        <w:t xml:space="preserve"> </w:t>
      </w:r>
      <w:proofErr w:type="spellStart"/>
      <w:r w:rsidRPr="00E54880">
        <w:t>được</w:t>
      </w:r>
      <w:proofErr w:type="spellEnd"/>
      <w:r w:rsidRPr="00E54880">
        <w:t xml:space="preserve"> </w:t>
      </w:r>
      <w:proofErr w:type="spellStart"/>
      <w:r w:rsidRPr="00E54880">
        <w:t>khai</w:t>
      </w:r>
      <w:proofErr w:type="spellEnd"/>
      <w:r w:rsidRPr="00E54880">
        <w:t xml:space="preserve"> </w:t>
      </w:r>
      <w:proofErr w:type="spellStart"/>
      <w:r w:rsidRPr="00E54880">
        <w:t>thác</w:t>
      </w:r>
      <w:proofErr w:type="spellEnd"/>
      <w:r w:rsidRPr="00E54880">
        <w:t xml:space="preserve"> </w:t>
      </w:r>
      <w:proofErr w:type="spellStart"/>
      <w:r w:rsidRPr="00E54880">
        <w:t>xong</w:t>
      </w:r>
      <w:proofErr w:type="spellEnd"/>
      <w:r w:rsidRPr="00E54880">
        <w:t xml:space="preserve">, </w:t>
      </w:r>
      <w:proofErr w:type="spellStart"/>
      <w:r w:rsidRPr="00E54880">
        <w:t>đảm</w:t>
      </w:r>
      <w:proofErr w:type="spellEnd"/>
      <w:r w:rsidRPr="00E54880">
        <w:t xml:space="preserve"> </w:t>
      </w:r>
      <w:proofErr w:type="spellStart"/>
      <w:r w:rsidRPr="00E54880">
        <w:t>bảo</w:t>
      </w:r>
      <w:proofErr w:type="spellEnd"/>
      <w:r w:rsidRPr="00E54880">
        <w:t xml:space="preserve"> </w:t>
      </w:r>
      <w:proofErr w:type="spellStart"/>
      <w:r w:rsidRPr="00E54880">
        <w:t>đúng</w:t>
      </w:r>
      <w:proofErr w:type="spellEnd"/>
      <w:r w:rsidRPr="00E54880">
        <w:t xml:space="preserve"> </w:t>
      </w:r>
      <w:proofErr w:type="spellStart"/>
      <w:r w:rsidRPr="00E54880">
        <w:t>yêu</w:t>
      </w:r>
      <w:proofErr w:type="spellEnd"/>
      <w:r w:rsidRPr="00E54880">
        <w:t xml:space="preserve"> </w:t>
      </w:r>
      <w:proofErr w:type="spellStart"/>
      <w:r w:rsidRPr="00E54880">
        <w:t>cầu</w:t>
      </w:r>
      <w:proofErr w:type="spellEnd"/>
      <w:r w:rsidRPr="00E54880">
        <w:t xml:space="preserve"> </w:t>
      </w:r>
      <w:proofErr w:type="spellStart"/>
      <w:r w:rsidRPr="00E54880">
        <w:t>và</w:t>
      </w:r>
      <w:proofErr w:type="spellEnd"/>
      <w:r w:rsidRPr="00E54880">
        <w:t xml:space="preserve"> </w:t>
      </w:r>
      <w:proofErr w:type="spellStart"/>
      <w:r w:rsidRPr="00E54880">
        <w:t>thanh</w:t>
      </w:r>
      <w:proofErr w:type="spellEnd"/>
      <w:r w:rsidRPr="00E54880">
        <w:t xml:space="preserve"> </w:t>
      </w:r>
      <w:proofErr w:type="spellStart"/>
      <w:r w:rsidRPr="00E54880">
        <w:t>toán</w:t>
      </w:r>
      <w:proofErr w:type="spellEnd"/>
      <w:r w:rsidRPr="00E54880">
        <w:t xml:space="preserve"> </w:t>
      </w:r>
      <w:proofErr w:type="spellStart"/>
      <w:r w:rsidRPr="00E54880">
        <w:t>đã</w:t>
      </w:r>
      <w:proofErr w:type="spellEnd"/>
      <w:r w:rsidRPr="00E54880">
        <w:t xml:space="preserve"> </w:t>
      </w:r>
      <w:proofErr w:type="spellStart"/>
      <w:r w:rsidRPr="00E54880">
        <w:t>được</w:t>
      </w:r>
      <w:proofErr w:type="spellEnd"/>
      <w:r w:rsidRPr="00E54880">
        <w:t xml:space="preserve"> </w:t>
      </w:r>
      <w:proofErr w:type="spellStart"/>
      <w:r w:rsidRPr="00E54880">
        <w:t>thực</w:t>
      </w:r>
      <w:proofErr w:type="spellEnd"/>
      <w:r w:rsidRPr="00E54880">
        <w:t xml:space="preserve"> </w:t>
      </w:r>
      <w:proofErr w:type="spellStart"/>
      <w:r w:rsidRPr="00E54880">
        <w:t>hiện</w:t>
      </w:r>
      <w:proofErr w:type="spellEnd"/>
      <w:r w:rsidRPr="00E54880">
        <w:t xml:space="preserve"> </w:t>
      </w:r>
      <w:proofErr w:type="spellStart"/>
      <w:r w:rsidRPr="00E54880">
        <w:t>đầy</w:t>
      </w:r>
      <w:proofErr w:type="spellEnd"/>
      <w:r w:rsidRPr="00E54880">
        <w:t xml:space="preserve"> đủ./.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2"/>
      </w:tblGrid>
      <w:tr w:rsidR="00E54880" w:rsidRPr="00E54880" w14:paraId="06ABD7FE" w14:textId="77777777" w:rsidTr="005246B9">
        <w:tc>
          <w:tcPr>
            <w:tcW w:w="4646" w:type="dxa"/>
          </w:tcPr>
          <w:p w14:paraId="629CBED5" w14:textId="77777777" w:rsidR="00E81CF1" w:rsidRPr="00E54880" w:rsidRDefault="00E81CF1" w:rsidP="005246B9">
            <w:pPr>
              <w:spacing w:after="60"/>
              <w:rPr>
                <w:rFonts w:cs="Times New Roman"/>
                <w:sz w:val="24"/>
                <w:szCs w:val="24"/>
              </w:rPr>
            </w:pPr>
            <w:r w:rsidRPr="00E54880">
              <w:rPr>
                <w:rFonts w:cs="Times New Roman"/>
                <w:b/>
                <w:sz w:val="24"/>
                <w:szCs w:val="24"/>
              </w:rPr>
              <w:tab/>
              <w:t xml:space="preserve">             ĐẠI DIỆN BÊN A</w:t>
            </w:r>
          </w:p>
        </w:tc>
        <w:tc>
          <w:tcPr>
            <w:tcW w:w="4642" w:type="dxa"/>
          </w:tcPr>
          <w:p w14:paraId="3251C97F" w14:textId="77777777" w:rsidR="00E81CF1" w:rsidRPr="00E54880" w:rsidRDefault="00E81CF1" w:rsidP="005246B9">
            <w:pPr>
              <w:spacing w:after="60"/>
              <w:jc w:val="center"/>
              <w:rPr>
                <w:rFonts w:cs="Times New Roman"/>
                <w:b/>
                <w:sz w:val="24"/>
                <w:szCs w:val="24"/>
              </w:rPr>
            </w:pPr>
            <w:r w:rsidRPr="00E54880">
              <w:rPr>
                <w:rFonts w:cs="Times New Roman"/>
                <w:b/>
                <w:sz w:val="24"/>
                <w:szCs w:val="24"/>
              </w:rPr>
              <w:t>ĐẠI DIỆN BÊN B</w:t>
            </w:r>
          </w:p>
        </w:tc>
      </w:tr>
      <w:tr w:rsidR="00E81CF1" w:rsidRPr="00E54880" w14:paraId="5B323500" w14:textId="77777777" w:rsidTr="005246B9">
        <w:tc>
          <w:tcPr>
            <w:tcW w:w="4646" w:type="dxa"/>
          </w:tcPr>
          <w:p w14:paraId="0989F05C" w14:textId="77777777" w:rsidR="00E81CF1" w:rsidRPr="00E54880" w:rsidRDefault="00E81CF1" w:rsidP="005246B9">
            <w:pPr>
              <w:spacing w:after="60"/>
              <w:jc w:val="center"/>
              <w:rPr>
                <w:rFonts w:cs="Times New Roman"/>
                <w:b/>
                <w:bCs/>
                <w:sz w:val="24"/>
                <w:szCs w:val="24"/>
              </w:rPr>
            </w:pPr>
            <w:r w:rsidRPr="00E54880">
              <w:rPr>
                <w:rFonts w:cs="Times New Roman"/>
                <w:b/>
                <w:bCs/>
                <w:noProof/>
                <w:sz w:val="24"/>
                <w:szCs w:val="24"/>
              </w:rPr>
              <w:t>Chủ rừng</w:t>
            </w:r>
          </w:p>
        </w:tc>
        <w:tc>
          <w:tcPr>
            <w:tcW w:w="4642" w:type="dxa"/>
          </w:tcPr>
          <w:p w14:paraId="0BD6BF09" w14:textId="77777777" w:rsidR="00E81CF1" w:rsidRPr="00E54880" w:rsidRDefault="00E81CF1" w:rsidP="005246B9">
            <w:pPr>
              <w:spacing w:after="60"/>
              <w:jc w:val="center"/>
              <w:rPr>
                <w:rFonts w:cs="Times New Roman"/>
                <w:b/>
                <w:bCs/>
                <w:sz w:val="24"/>
                <w:szCs w:val="24"/>
              </w:rPr>
            </w:pPr>
            <w:r w:rsidRPr="00E54880">
              <w:rPr>
                <w:rFonts w:cs="Times New Roman"/>
                <w:b/>
                <w:bCs/>
                <w:noProof/>
                <w:sz w:val="24"/>
                <w:szCs w:val="24"/>
              </w:rPr>
              <w:t>Nhà thầu</w:t>
            </w:r>
          </w:p>
          <w:p w14:paraId="486B65EE" w14:textId="77777777" w:rsidR="00E81CF1" w:rsidRPr="00E54880" w:rsidRDefault="00E81CF1" w:rsidP="005246B9">
            <w:pPr>
              <w:spacing w:after="60"/>
              <w:rPr>
                <w:rFonts w:cs="Times New Roman"/>
                <w:b/>
                <w:bCs/>
                <w:sz w:val="24"/>
                <w:szCs w:val="24"/>
              </w:rPr>
            </w:pPr>
          </w:p>
        </w:tc>
      </w:tr>
    </w:tbl>
    <w:p w14:paraId="30281D2A" w14:textId="77777777" w:rsidR="00E81CF1" w:rsidRPr="00E54880" w:rsidRDefault="00E81CF1" w:rsidP="00E81CF1">
      <w:pPr>
        <w:pStyle w:val="Heading2"/>
        <w:spacing w:after="60"/>
        <w:rPr>
          <w:rFonts w:ascii="Times New Roman" w:hAnsi="Times New Roman"/>
          <w:color w:val="auto"/>
          <w:lang w:eastAsia="fi-FI"/>
        </w:rPr>
      </w:pPr>
      <w:bookmarkStart w:id="226" w:name="_Toc129006471"/>
    </w:p>
    <w:p w14:paraId="0DF397C6" w14:textId="77777777" w:rsidR="00E81CF1" w:rsidRPr="00E54880" w:rsidRDefault="00E81CF1" w:rsidP="00E81CF1">
      <w:pPr>
        <w:rPr>
          <w:b/>
          <w:bCs/>
          <w:lang w:val="en-GB" w:eastAsia="fi-FI"/>
        </w:rPr>
      </w:pPr>
      <w:r w:rsidRPr="00E54880">
        <w:rPr>
          <w:lang w:eastAsia="fi-FI"/>
        </w:rPr>
        <w:br w:type="page"/>
      </w:r>
    </w:p>
    <w:p w14:paraId="55122D4B" w14:textId="2DDA0B38" w:rsidR="00E81CF1" w:rsidRPr="00E54880" w:rsidRDefault="00687AD1" w:rsidP="00E81CF1">
      <w:pPr>
        <w:pStyle w:val="Heading2"/>
        <w:spacing w:after="60"/>
        <w:rPr>
          <w:rFonts w:ascii="Times New Roman" w:hAnsi="Times New Roman"/>
          <w:color w:val="auto"/>
          <w:lang w:eastAsia="fi-FI"/>
        </w:rPr>
      </w:pPr>
      <w:proofErr w:type="spellStart"/>
      <w:r w:rsidRPr="00E54880">
        <w:rPr>
          <w:rFonts w:ascii="Times New Roman" w:hAnsi="Times New Roman" w:cs="Times New Roman"/>
          <w:color w:val="auto"/>
          <w:sz w:val="22"/>
          <w:szCs w:val="22"/>
        </w:rPr>
        <w:lastRenderedPageBreak/>
        <w:t>M.CoC</w:t>
      </w:r>
      <w:proofErr w:type="spellEnd"/>
      <w:r w:rsidRPr="00E54880">
        <w:rPr>
          <w:rFonts w:ascii="Times New Roman" w:hAnsi="Times New Roman" w:cs="Times New Roman"/>
          <w:color w:val="auto"/>
          <w:sz w:val="22"/>
          <w:szCs w:val="22"/>
        </w:rPr>
        <w:t xml:space="preserve"> -3</w:t>
      </w:r>
      <w:r w:rsidRPr="00E54880">
        <w:rPr>
          <w:color w:val="auto"/>
          <w:sz w:val="22"/>
          <w:szCs w:val="22"/>
        </w:rPr>
        <w:t xml:space="preserve"> </w:t>
      </w:r>
      <w:r w:rsidR="00E81CF1" w:rsidRPr="00E54880">
        <w:rPr>
          <w:rFonts w:ascii="Times New Roman" w:hAnsi="Times New Roman"/>
          <w:color w:val="auto"/>
          <w:lang w:eastAsia="fi-FI"/>
        </w:rPr>
        <w:t>ĐƠN Đ</w:t>
      </w:r>
      <w:r w:rsidRPr="00E54880">
        <w:rPr>
          <w:rFonts w:ascii="Times New Roman" w:hAnsi="Times New Roman"/>
          <w:color w:val="auto"/>
          <w:lang w:eastAsia="fi-FI"/>
        </w:rPr>
        <w:t>Ề</w:t>
      </w:r>
      <w:r w:rsidR="00E81CF1" w:rsidRPr="00E54880">
        <w:rPr>
          <w:rFonts w:ascii="Times New Roman" w:hAnsi="Times New Roman"/>
          <w:color w:val="auto"/>
          <w:lang w:eastAsia="fi-FI"/>
        </w:rPr>
        <w:t xml:space="preserve"> NGHỊ </w:t>
      </w:r>
      <w:bookmarkEnd w:id="226"/>
      <w:r w:rsidR="000F56ED">
        <w:rPr>
          <w:rFonts w:ascii="Times New Roman" w:hAnsi="Times New Roman"/>
          <w:color w:val="auto"/>
          <w:lang w:eastAsia="fi-FI"/>
        </w:rPr>
        <w:t>PHÊ DUYỆT PHƯƠNG ÁN KHAI THÁC</w:t>
      </w:r>
      <w:r w:rsidR="00E81CF1" w:rsidRPr="00E54880">
        <w:rPr>
          <w:rFonts w:ascii="Times New Roman" w:hAnsi="Times New Roman"/>
          <w:color w:val="auto"/>
          <w:lang w:eastAsia="fi-FI"/>
        </w:rPr>
        <w:br/>
      </w:r>
    </w:p>
    <w:p w14:paraId="07C6782A" w14:textId="77777777" w:rsidR="007E4B00" w:rsidRPr="007E4B00" w:rsidRDefault="007E4B00" w:rsidP="007E4B00">
      <w:pPr>
        <w:spacing w:after="0" w:line="240" w:lineRule="auto"/>
        <w:jc w:val="center"/>
        <w:rPr>
          <w:rFonts w:eastAsia="Calibri"/>
          <w:b/>
          <w:bCs/>
          <w:kern w:val="2"/>
          <w:sz w:val="26"/>
          <w:szCs w:val="26"/>
          <w14:ligatures w14:val="standardContextual"/>
        </w:rPr>
      </w:pPr>
      <w:r w:rsidRPr="007E4B00">
        <w:rPr>
          <w:rFonts w:eastAsia="Calibri"/>
          <w:b/>
          <w:bCs/>
          <w:kern w:val="2"/>
          <w:sz w:val="26"/>
          <w:szCs w:val="26"/>
          <w14:ligatures w14:val="standardContextual"/>
        </w:rPr>
        <w:t>CỘNG HÒA XÃ HỘI CHỦ NGHĨA VIỆT NAM</w:t>
      </w:r>
    </w:p>
    <w:p w14:paraId="63FC8712" w14:textId="77777777" w:rsidR="007E4B00" w:rsidRPr="007E4B00" w:rsidRDefault="007E4B00" w:rsidP="007E4B00">
      <w:pPr>
        <w:spacing w:after="0" w:line="240" w:lineRule="auto"/>
        <w:jc w:val="center"/>
        <w:rPr>
          <w:rFonts w:eastAsia="Calibri"/>
          <w:b/>
          <w:bCs/>
          <w:kern w:val="2"/>
          <w:sz w:val="26"/>
          <w:szCs w:val="26"/>
          <w14:ligatures w14:val="standardContextual"/>
        </w:rPr>
      </w:pPr>
      <w:r w:rsidRPr="007E4B00">
        <w:rPr>
          <w:rFonts w:eastAsia="Calibri"/>
          <w:b/>
          <w:bCs/>
          <w:noProof/>
          <w:kern w:val="2"/>
          <w:sz w:val="26"/>
          <w:szCs w:val="26"/>
          <w14:ligatures w14:val="standardContextual"/>
        </w:rPr>
        <mc:AlternateContent>
          <mc:Choice Requires="wps">
            <w:drawing>
              <wp:anchor distT="0" distB="0" distL="114300" distR="114300" simplePos="0" relativeHeight="251683328" behindDoc="0" locked="0" layoutInCell="1" allowOverlap="1" wp14:anchorId="62F36A81" wp14:editId="2F49AF5B">
                <wp:simplePos x="0" y="0"/>
                <wp:positionH relativeFrom="column">
                  <wp:posOffset>2021205</wp:posOffset>
                </wp:positionH>
                <wp:positionV relativeFrom="paragraph">
                  <wp:posOffset>217805</wp:posOffset>
                </wp:positionV>
                <wp:extent cx="1912620" cy="0"/>
                <wp:effectExtent l="0" t="0" r="0" b="0"/>
                <wp:wrapNone/>
                <wp:docPr id="430129968" name="Straight Connector 1"/>
                <wp:cNvGraphicFramePr/>
                <a:graphic xmlns:a="http://schemas.openxmlformats.org/drawingml/2006/main">
                  <a:graphicData uri="http://schemas.microsoft.com/office/word/2010/wordprocessingShape">
                    <wps:wsp>
                      <wps:cNvCnPr/>
                      <wps:spPr>
                        <a:xfrm flipV="1">
                          <a:off x="0" y="0"/>
                          <a:ext cx="19126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3C986" id="Straight Connector 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15pt,17.15pt" to="309.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uQEAAGMDAAAOAAAAZHJzL2Uyb0RvYy54bWysU01vGyEQvVfqf0DcY2xHtdKVcQ6x0kvU&#10;Rmqa+5iFXSS+xBCv/e87YMd121vVPSBgmDfz3rxd3x+8Y3ud0cYg+WI250wHFXsbBsl/vDze3HGG&#10;BUIPLgYt+VEjv998/LCeUqeXcYyu15kRSMBuSpKPpaROCFSj9oCzmHSgoInZQ6FjHkSfYSJ078Ry&#10;Pl+JKeY+5ag0It1uT0G+afjGaFW+GYO6MCc59Vbamtu6q6vYrKEbMqTRqnMb8A9deLCBil6gtlCA&#10;vWX7F5S3KkeMpsxU9CIaY5VuHIjNYv4Hm+8jJN24kDiYLjLh/4NVX/cP4TmTDFPCDtNzriwOJntm&#10;nE2vNNPGizplhybb8SKbPhSm6HLxebFcLUld9R4TJ4gKlTKWLzp6VjeSOxsqI+hg/4SFytLT9yf1&#10;OsRH61ybigtsknx1+6kiA3nDOCi09amXHMPAGbiBTKdKbogYne1rdsXBIz64zPZAcye79HF6oXY5&#10;c4CFAsShfXX+1MFvqbWdLeB4Sm6hk028LeRVZ73kd9fZLtSKurntTOqXmHW3i/2xaSzqiSbZip5d&#10;V61yfab99b+x+QkAAP//AwBQSwMEFAAGAAgAAAAhAKLhVfjfAAAACQEAAA8AAABkcnMvZG93bnJl&#10;di54bWxMj81OwzAQhO9IvIO1SNyoEwpVCXEqBEK9gRrait62sUki7HUUO23K07OIA5z2bzTzbb4Y&#10;nRUH04fWk4J0koAwVHndUq1g/fZ8NQcRIpJG68koOJkAi+L8LMdM+yOtzKGMtWATChkqaGLsMilD&#10;1RiHYeI7Q3z78L3DyGNfS93jkc2dlddJMpMOW+KEBjvz2Jjqsxycgt1Ls1zibtiMr9tT+vUubdk+&#10;bZS6vBgf7kFEM8Y/MfzgMzoUzLT3A+kgrIJpOp+ylJsbriyYpXe3IPa/C1nk8v8HxTcAAAD//wMA&#10;UEsBAi0AFAAGAAgAAAAhALaDOJL+AAAA4QEAABMAAAAAAAAAAAAAAAAAAAAAAFtDb250ZW50X1R5&#10;cGVzXS54bWxQSwECLQAUAAYACAAAACEAOP0h/9YAAACUAQAACwAAAAAAAAAAAAAAAAAvAQAAX3Jl&#10;bHMvLnJlbHNQSwECLQAUAAYACAAAACEA4Vf5/7kBAABjAwAADgAAAAAAAAAAAAAAAAAuAgAAZHJz&#10;L2Uyb0RvYy54bWxQSwECLQAUAAYACAAAACEAouFV+N8AAAAJAQAADwAAAAAAAAAAAAAAAAATBAAA&#10;ZHJzL2Rvd25yZXYueG1sUEsFBgAAAAAEAAQA8wAAAB8FAAAAAA==&#10;" strokecolor="windowText" strokeweight=".5pt">
                <v:stroke joinstyle="miter"/>
              </v:line>
            </w:pict>
          </mc:Fallback>
        </mc:AlternateContent>
      </w:r>
      <w:proofErr w:type="spellStart"/>
      <w:r w:rsidRPr="007E4B00">
        <w:rPr>
          <w:rFonts w:eastAsia="Calibri"/>
          <w:b/>
          <w:bCs/>
          <w:kern w:val="2"/>
          <w:sz w:val="26"/>
          <w:szCs w:val="26"/>
          <w14:ligatures w14:val="standardContextual"/>
        </w:rPr>
        <w:t>Độc</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lập</w:t>
      </w:r>
      <w:proofErr w:type="spellEnd"/>
      <w:r w:rsidRPr="007E4B00">
        <w:rPr>
          <w:rFonts w:eastAsia="Calibri"/>
          <w:b/>
          <w:bCs/>
          <w:kern w:val="2"/>
          <w:sz w:val="26"/>
          <w:szCs w:val="26"/>
          <w14:ligatures w14:val="standardContextual"/>
        </w:rPr>
        <w:t xml:space="preserve"> – </w:t>
      </w:r>
      <w:proofErr w:type="spellStart"/>
      <w:r w:rsidRPr="007E4B00">
        <w:rPr>
          <w:rFonts w:eastAsia="Calibri"/>
          <w:b/>
          <w:bCs/>
          <w:kern w:val="2"/>
          <w:sz w:val="26"/>
          <w:szCs w:val="26"/>
          <w14:ligatures w14:val="standardContextual"/>
        </w:rPr>
        <w:t>Tự</w:t>
      </w:r>
      <w:proofErr w:type="spellEnd"/>
      <w:r w:rsidRPr="007E4B00">
        <w:rPr>
          <w:rFonts w:eastAsia="Calibri"/>
          <w:b/>
          <w:bCs/>
          <w:kern w:val="2"/>
          <w:sz w:val="26"/>
          <w:szCs w:val="26"/>
          <w14:ligatures w14:val="standardContextual"/>
        </w:rPr>
        <w:t xml:space="preserve"> do – </w:t>
      </w:r>
      <w:proofErr w:type="spellStart"/>
      <w:r w:rsidRPr="007E4B00">
        <w:rPr>
          <w:rFonts w:eastAsia="Calibri"/>
          <w:b/>
          <w:bCs/>
          <w:kern w:val="2"/>
          <w:sz w:val="26"/>
          <w:szCs w:val="26"/>
          <w14:ligatures w14:val="standardContextual"/>
        </w:rPr>
        <w:t>Hạnh</w:t>
      </w:r>
      <w:proofErr w:type="spellEnd"/>
      <w:r w:rsidRPr="007E4B00">
        <w:rPr>
          <w:rFonts w:eastAsia="Calibri"/>
          <w:b/>
          <w:bCs/>
          <w:kern w:val="2"/>
          <w:sz w:val="26"/>
          <w:szCs w:val="26"/>
          <w14:ligatures w14:val="standardContextual"/>
        </w:rPr>
        <w:t xml:space="preserve"> Phúc</w:t>
      </w:r>
    </w:p>
    <w:p w14:paraId="69D6B6FF" w14:textId="77777777" w:rsidR="007E4B00" w:rsidRPr="007E4B00" w:rsidRDefault="007E4B00" w:rsidP="007E4B00">
      <w:pPr>
        <w:spacing w:after="0" w:line="240" w:lineRule="auto"/>
        <w:jc w:val="center"/>
        <w:rPr>
          <w:rFonts w:eastAsia="Calibri"/>
          <w:b/>
          <w:bCs/>
          <w:kern w:val="2"/>
          <w:sz w:val="26"/>
          <w:szCs w:val="26"/>
          <w14:ligatures w14:val="standardContextual"/>
        </w:rPr>
      </w:pPr>
    </w:p>
    <w:p w14:paraId="6D373F55" w14:textId="77777777" w:rsidR="007E4B00" w:rsidRPr="007E4B00" w:rsidRDefault="007E4B00" w:rsidP="007E4B00">
      <w:pPr>
        <w:spacing w:after="0" w:line="240" w:lineRule="auto"/>
        <w:jc w:val="center"/>
        <w:rPr>
          <w:rFonts w:eastAsia="Calibri"/>
          <w:b/>
          <w:bCs/>
          <w:kern w:val="2"/>
          <w:sz w:val="26"/>
          <w:szCs w:val="26"/>
          <w14:ligatures w14:val="standardContextual"/>
        </w:rPr>
      </w:pPr>
    </w:p>
    <w:p w14:paraId="7B8592E4" w14:textId="77777777" w:rsidR="007E4B00" w:rsidRPr="007E4B00" w:rsidRDefault="007E4B00" w:rsidP="007E4B00">
      <w:pPr>
        <w:spacing w:after="0" w:line="240" w:lineRule="auto"/>
        <w:jc w:val="center"/>
        <w:rPr>
          <w:rFonts w:eastAsia="Calibri"/>
          <w:b/>
          <w:bCs/>
          <w:kern w:val="2"/>
          <w:sz w:val="26"/>
          <w:szCs w:val="26"/>
          <w14:ligatures w14:val="standardContextual"/>
        </w:rPr>
      </w:pPr>
      <w:r w:rsidRPr="007E4B00">
        <w:rPr>
          <w:rFonts w:eastAsia="Calibri"/>
          <w:b/>
          <w:bCs/>
          <w:kern w:val="2"/>
          <w:sz w:val="26"/>
          <w:szCs w:val="26"/>
          <w14:ligatures w14:val="standardContextual"/>
        </w:rPr>
        <w:t>ĐƠN ĐỀ NGHỊ PHÊ DUYỆT PHƯƠNG ÁN</w:t>
      </w:r>
    </w:p>
    <w:p w14:paraId="4E612E23" w14:textId="6F480EF0" w:rsidR="007E4B00" w:rsidRPr="007E4B00" w:rsidRDefault="007E4B00" w:rsidP="007E4B00">
      <w:pPr>
        <w:spacing w:after="0" w:line="240" w:lineRule="auto"/>
        <w:jc w:val="center"/>
        <w:rPr>
          <w:rFonts w:eastAsia="Calibri"/>
          <w:b/>
          <w:bCs/>
          <w:kern w:val="2"/>
          <w:sz w:val="26"/>
          <w:szCs w:val="26"/>
          <w14:ligatures w14:val="standardContextual"/>
        </w:rPr>
      </w:pPr>
      <w:bookmarkStart w:id="227" w:name="_Hlk204442390"/>
      <w:r w:rsidRPr="007E4B00">
        <w:rPr>
          <w:rFonts w:eastAsia="Calibri"/>
          <w:b/>
          <w:bCs/>
          <w:kern w:val="2"/>
          <w:sz w:val="26"/>
          <w:szCs w:val="26"/>
          <w14:ligatures w14:val="standardContextual"/>
        </w:rPr>
        <w:t xml:space="preserve">Khai </w:t>
      </w:r>
      <w:proofErr w:type="spellStart"/>
      <w:r w:rsidRPr="007E4B00">
        <w:rPr>
          <w:rFonts w:eastAsia="Calibri"/>
          <w:b/>
          <w:bCs/>
          <w:kern w:val="2"/>
          <w:sz w:val="26"/>
          <w:szCs w:val="26"/>
          <w14:ligatures w14:val="standardContextual"/>
        </w:rPr>
        <w:t>thác</w:t>
      </w:r>
      <w:proofErr w:type="spellEnd"/>
      <w:r w:rsidRPr="007E4B00">
        <w:rPr>
          <w:rFonts w:eastAsia="Calibri"/>
          <w:b/>
          <w:bCs/>
          <w:kern w:val="2"/>
          <w:sz w:val="26"/>
          <w:szCs w:val="26"/>
          <w14:ligatures w14:val="standardContextual"/>
        </w:rPr>
        <w:t xml:space="preserve"> </w:t>
      </w:r>
      <w:r>
        <w:rPr>
          <w:rFonts w:eastAsia="Calibri"/>
          <w:b/>
          <w:bCs/>
          <w:kern w:val="2"/>
          <w:sz w:val="26"/>
          <w:szCs w:val="26"/>
          <w14:ligatures w14:val="standardContextual"/>
        </w:rPr>
        <w:t>…………………………………………..</w:t>
      </w:r>
    </w:p>
    <w:bookmarkEnd w:id="227"/>
    <w:p w14:paraId="0133D18E" w14:textId="77777777" w:rsidR="007E4B00" w:rsidRPr="007E4B00" w:rsidRDefault="007E4B00" w:rsidP="007E4B00">
      <w:pPr>
        <w:spacing w:before="120" w:after="120" w:line="240" w:lineRule="auto"/>
        <w:rPr>
          <w:rFonts w:eastAsia="Calibri"/>
          <w:b/>
          <w:bCs/>
          <w:kern w:val="2"/>
          <w:sz w:val="26"/>
          <w:szCs w:val="26"/>
          <w14:ligatures w14:val="standardContextual"/>
        </w:rPr>
      </w:pPr>
    </w:p>
    <w:p w14:paraId="3BFAEA16" w14:textId="327C40B1" w:rsidR="007E4B00" w:rsidRPr="007E4B00" w:rsidRDefault="007E4B00" w:rsidP="007E4B00">
      <w:pPr>
        <w:spacing w:before="120" w:after="120" w:line="240" w:lineRule="auto"/>
        <w:jc w:val="center"/>
        <w:rPr>
          <w:rFonts w:eastAsia="Calibri"/>
          <w:b/>
          <w:bCs/>
          <w:kern w:val="2"/>
          <w:sz w:val="26"/>
          <w:szCs w:val="26"/>
          <w14:ligatures w14:val="standardContextual"/>
        </w:rPr>
      </w:pPr>
      <w:proofErr w:type="spellStart"/>
      <w:r w:rsidRPr="007E4B00">
        <w:rPr>
          <w:rFonts w:eastAsia="Calibri"/>
          <w:b/>
          <w:bCs/>
          <w:i/>
          <w:iCs/>
          <w:kern w:val="2"/>
          <w:sz w:val="26"/>
          <w:szCs w:val="26"/>
          <w:u w:val="single"/>
          <w14:ligatures w14:val="standardContextual"/>
        </w:rPr>
        <w:t>Kính</w:t>
      </w:r>
      <w:proofErr w:type="spellEnd"/>
      <w:r w:rsidRPr="007E4B00">
        <w:rPr>
          <w:rFonts w:eastAsia="Calibri"/>
          <w:b/>
          <w:bCs/>
          <w:i/>
          <w:iCs/>
          <w:kern w:val="2"/>
          <w:sz w:val="26"/>
          <w:szCs w:val="26"/>
          <w:u w:val="single"/>
          <w14:ligatures w14:val="standardContextual"/>
        </w:rPr>
        <w:t xml:space="preserve"> </w:t>
      </w:r>
      <w:proofErr w:type="spellStart"/>
      <w:r w:rsidRPr="007E4B00">
        <w:rPr>
          <w:rFonts w:eastAsia="Calibri"/>
          <w:b/>
          <w:bCs/>
          <w:i/>
          <w:iCs/>
          <w:kern w:val="2"/>
          <w:sz w:val="26"/>
          <w:szCs w:val="26"/>
          <w:u w:val="single"/>
          <w14:ligatures w14:val="standardContextual"/>
        </w:rPr>
        <w:t>gửi</w:t>
      </w:r>
      <w:proofErr w:type="spellEnd"/>
      <w:r w:rsidRPr="007E4B00">
        <w:rPr>
          <w:rFonts w:eastAsia="Calibri"/>
          <w:b/>
          <w:bCs/>
          <w:i/>
          <w:iCs/>
          <w:kern w:val="2"/>
          <w:sz w:val="26"/>
          <w:szCs w:val="26"/>
          <w14:ligatures w14:val="standardContextual"/>
        </w:rPr>
        <w:t>:</w:t>
      </w:r>
      <w:r w:rsidRPr="007E4B00">
        <w:rPr>
          <w:rFonts w:eastAsia="Calibri"/>
          <w:b/>
          <w:bCs/>
          <w:kern w:val="2"/>
          <w:sz w:val="26"/>
          <w:szCs w:val="26"/>
          <w14:ligatures w14:val="standardContextual"/>
        </w:rPr>
        <w:t xml:space="preserve"> Ban </w:t>
      </w:r>
      <w:proofErr w:type="spellStart"/>
      <w:r w:rsidRPr="007E4B00">
        <w:rPr>
          <w:rFonts w:eastAsia="Calibri"/>
          <w:b/>
          <w:bCs/>
          <w:kern w:val="2"/>
          <w:sz w:val="26"/>
          <w:szCs w:val="26"/>
          <w14:ligatures w14:val="standardContextual"/>
        </w:rPr>
        <w:t>đại</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diện</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chứng</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chỉ</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rừng</w:t>
      </w:r>
      <w:proofErr w:type="spellEnd"/>
      <w:r w:rsidRPr="007E4B00">
        <w:rPr>
          <w:rFonts w:eastAsia="Calibri"/>
          <w:b/>
          <w:bCs/>
          <w:kern w:val="2"/>
          <w:sz w:val="26"/>
          <w:szCs w:val="26"/>
          <w14:ligatures w14:val="standardContextual"/>
        </w:rPr>
        <w:t xml:space="preserve"> FSC </w:t>
      </w:r>
      <w:r>
        <w:rPr>
          <w:rFonts w:eastAsia="Calibri"/>
          <w:b/>
          <w:bCs/>
          <w:kern w:val="2"/>
          <w:sz w:val="26"/>
          <w:szCs w:val="26"/>
          <w14:ligatures w14:val="standardContextual"/>
        </w:rPr>
        <w:t xml:space="preserve">Thường Xuân, </w:t>
      </w:r>
      <w:proofErr w:type="spellStart"/>
      <w:r>
        <w:rPr>
          <w:rFonts w:eastAsia="Calibri"/>
          <w:b/>
          <w:bCs/>
          <w:kern w:val="2"/>
          <w:sz w:val="26"/>
          <w:szCs w:val="26"/>
          <w14:ligatures w14:val="standardContextual"/>
        </w:rPr>
        <w:t>tỉnh</w:t>
      </w:r>
      <w:proofErr w:type="spellEnd"/>
      <w:r>
        <w:rPr>
          <w:rFonts w:eastAsia="Calibri"/>
          <w:b/>
          <w:bCs/>
          <w:kern w:val="2"/>
          <w:sz w:val="26"/>
          <w:szCs w:val="26"/>
          <w14:ligatures w14:val="standardContextual"/>
        </w:rPr>
        <w:t xml:space="preserve"> Thanh </w:t>
      </w:r>
      <w:proofErr w:type="spellStart"/>
      <w:r>
        <w:rPr>
          <w:rFonts w:eastAsia="Calibri"/>
          <w:b/>
          <w:bCs/>
          <w:kern w:val="2"/>
          <w:sz w:val="26"/>
          <w:szCs w:val="26"/>
          <w14:ligatures w14:val="standardContextual"/>
        </w:rPr>
        <w:t>Hóa</w:t>
      </w:r>
      <w:proofErr w:type="spellEnd"/>
    </w:p>
    <w:p w14:paraId="23F31BFF" w14:textId="77777777" w:rsidR="007E4B00" w:rsidRPr="007E4B00" w:rsidRDefault="007E4B00" w:rsidP="007E4B00">
      <w:pPr>
        <w:spacing w:before="120" w:after="120" w:line="240" w:lineRule="auto"/>
        <w:jc w:val="both"/>
        <w:rPr>
          <w:rFonts w:eastAsia="Calibri"/>
          <w:kern w:val="2"/>
          <w:sz w:val="26"/>
          <w:szCs w:val="26"/>
          <w14:ligatures w14:val="standardContextual"/>
        </w:rPr>
      </w:pPr>
    </w:p>
    <w:p w14:paraId="4085C7F3" w14:textId="77777777" w:rsidR="007E4B00" w:rsidRPr="007E4B00" w:rsidRDefault="007E4B00" w:rsidP="007E4B00">
      <w:pPr>
        <w:spacing w:before="60" w:after="60" w:line="240" w:lineRule="auto"/>
        <w:jc w:val="both"/>
        <w:rPr>
          <w:rFonts w:eastAsia="Calibri"/>
          <w:b/>
          <w:bCs/>
          <w:kern w:val="2"/>
          <w:sz w:val="26"/>
          <w:szCs w:val="26"/>
          <w14:ligatures w14:val="standardContextual"/>
        </w:rPr>
      </w:pPr>
      <w:r w:rsidRPr="007E4B00">
        <w:rPr>
          <w:rFonts w:eastAsia="Calibri"/>
          <w:b/>
          <w:bCs/>
          <w:kern w:val="2"/>
          <w:sz w:val="26"/>
          <w:szCs w:val="26"/>
          <w14:ligatures w14:val="standardContextual"/>
        </w:rPr>
        <w:t xml:space="preserve">1. Thông tin </w:t>
      </w:r>
      <w:proofErr w:type="spellStart"/>
      <w:r w:rsidRPr="007E4B00">
        <w:rPr>
          <w:rFonts w:eastAsia="Calibri"/>
          <w:b/>
          <w:bCs/>
          <w:kern w:val="2"/>
          <w:sz w:val="26"/>
          <w:szCs w:val="26"/>
          <w14:ligatures w14:val="standardContextual"/>
        </w:rPr>
        <w:t>chủ</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rừng</w:t>
      </w:r>
      <w:proofErr w:type="spellEnd"/>
      <w:r w:rsidRPr="007E4B00">
        <w:rPr>
          <w:rFonts w:eastAsia="Calibri"/>
          <w:b/>
          <w:bCs/>
          <w:kern w:val="2"/>
          <w:sz w:val="26"/>
          <w:szCs w:val="26"/>
          <w14:ligatures w14:val="standardContextual"/>
        </w:rPr>
        <w:t>:</w:t>
      </w:r>
    </w:p>
    <w:p w14:paraId="67548599" w14:textId="399DA9D1" w:rsidR="007E4B00" w:rsidRPr="007E4B00" w:rsidRDefault="007E4B00" w:rsidP="007E4B00">
      <w:pPr>
        <w:spacing w:before="60" w:after="60" w:line="240" w:lineRule="auto"/>
        <w:jc w:val="both"/>
        <w:rPr>
          <w:rFonts w:eastAsia="Calibri"/>
          <w:kern w:val="2"/>
          <w:sz w:val="26"/>
          <w:szCs w:val="26"/>
          <w14:ligatures w14:val="standardContextual"/>
        </w:rPr>
      </w:pPr>
      <w:bookmarkStart w:id="228" w:name="_Hlk179537921"/>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Tên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chủ</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r>
        <w:rPr>
          <w:rFonts w:eastAsia="Calibri"/>
          <w:b/>
          <w:bCs/>
          <w:kern w:val="2"/>
          <w:sz w:val="26"/>
          <w:szCs w:val="26"/>
          <w14:ligatures w14:val="standardContextual"/>
        </w:rPr>
        <w:t>…………………………….</w:t>
      </w:r>
    </w:p>
    <w:p w14:paraId="309633FF" w14:textId="52C2353B"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w:t>
      </w:r>
      <w:proofErr w:type="spellStart"/>
      <w:r w:rsidRPr="007E4B00">
        <w:rPr>
          <w:rFonts w:eastAsia="Calibri"/>
          <w:kern w:val="2"/>
          <w:sz w:val="26"/>
          <w:szCs w:val="26"/>
          <w14:ligatures w14:val="standardContextual"/>
        </w:rPr>
        <w:t>Thuộc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nhóm</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chứng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chỉ</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FSC </w:t>
      </w:r>
      <w:r>
        <w:rPr>
          <w:rFonts w:eastAsia="Calibri"/>
          <w:kern w:val="2"/>
          <w:sz w:val="26"/>
          <w:szCs w:val="26"/>
          <w14:ligatures w14:val="standardContextual"/>
        </w:rPr>
        <w:t>Thường Xuân</w:t>
      </w: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tỉnh</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 xml:space="preserve">Thanh </w:t>
      </w:r>
      <w:proofErr w:type="spellStart"/>
      <w:r>
        <w:rPr>
          <w:rFonts w:eastAsia="Calibri"/>
          <w:kern w:val="2"/>
          <w:sz w:val="26"/>
          <w:szCs w:val="26"/>
          <w14:ligatures w14:val="standardContextual"/>
        </w:rPr>
        <w:t>Hóa</w:t>
      </w:r>
      <w:proofErr w:type="spellEnd"/>
      <w:r w:rsidRPr="007E4B00">
        <w:rPr>
          <w:rFonts w:eastAsia="Calibri"/>
          <w:kern w:val="2"/>
          <w:sz w:val="26"/>
          <w:szCs w:val="26"/>
          <w14:ligatures w14:val="standardContextual"/>
        </w:rPr>
        <w:t xml:space="preserve"> - </w:t>
      </w:r>
      <w:proofErr w:type="spellStart"/>
      <w:r w:rsidRPr="007E4B00">
        <w:rPr>
          <w:rFonts w:eastAsia="Calibri"/>
          <w:kern w:val="2"/>
          <w:sz w:val="26"/>
          <w:szCs w:val="26"/>
          <w14:ligatures w14:val="standardContextual"/>
        </w:rPr>
        <w:t>Mã</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số</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chứng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chỉ</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r w:rsidR="00363FBF">
        <w:rPr>
          <w:rFonts w:eastAsia="Calibri"/>
          <w:kern w:val="2"/>
          <w:sz w:val="26"/>
          <w:szCs w:val="26"/>
          <w14:ligatures w14:val="standardContextual"/>
        </w:rPr>
        <w:t>SGS</w:t>
      </w:r>
      <w:r w:rsidRPr="007E4B00">
        <w:rPr>
          <w:rFonts w:eastAsia="Calibri"/>
          <w:kern w:val="2"/>
          <w:sz w:val="26"/>
          <w:szCs w:val="26"/>
          <w14:ligatures w14:val="standardContextual"/>
        </w:rPr>
        <w:t>-FM/COC-</w:t>
      </w:r>
      <w:proofErr w:type="spellStart"/>
      <w:r>
        <w:rPr>
          <w:rFonts w:eastAsia="Calibri"/>
          <w:kern w:val="2"/>
          <w:sz w:val="26"/>
          <w:szCs w:val="26"/>
          <w14:ligatures w14:val="standardContextual"/>
        </w:rPr>
        <w:t>xxxxxx</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Ngày</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cấp</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w:t>
      </w:r>
      <w:r>
        <w:rPr>
          <w:rFonts w:eastAsia="Calibri"/>
          <w:kern w:val="2"/>
          <w:sz w:val="26"/>
          <w:szCs w:val="26"/>
          <w14:ligatures w14:val="standardContextual"/>
        </w:rPr>
        <w:t>….</w:t>
      </w:r>
      <w:r w:rsidRPr="007E4B00">
        <w:rPr>
          <w:rFonts w:eastAsia="Calibri"/>
          <w:kern w:val="2"/>
          <w:sz w:val="26"/>
          <w:szCs w:val="26"/>
          <w14:ligatures w14:val="standardContextual"/>
        </w:rPr>
        <w:t>/202</w:t>
      </w:r>
      <w:r>
        <w:rPr>
          <w:rFonts w:eastAsia="Calibri"/>
          <w:kern w:val="2"/>
          <w:sz w:val="26"/>
          <w:szCs w:val="26"/>
          <w14:ligatures w14:val="standardContextual"/>
        </w:rPr>
        <w:t>5</w:t>
      </w:r>
      <w:r w:rsidRPr="007E4B00">
        <w:rPr>
          <w:rFonts w:eastAsia="Calibri"/>
          <w:kern w:val="2"/>
          <w:sz w:val="26"/>
          <w:szCs w:val="26"/>
          <w14:ligatures w14:val="standardContextual"/>
        </w:rPr>
        <w:t xml:space="preserve"> – </w:t>
      </w:r>
      <w:proofErr w:type="spellStart"/>
      <w:r w:rsidRPr="007E4B00">
        <w:rPr>
          <w:rFonts w:eastAsia="Calibri"/>
          <w:kern w:val="2"/>
          <w:sz w:val="26"/>
          <w:szCs w:val="26"/>
          <w14:ligatures w14:val="standardContextual"/>
        </w:rPr>
        <w:t>Ngày</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hết</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hạn</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w:t>
      </w:r>
      <w:r>
        <w:rPr>
          <w:rFonts w:eastAsia="Calibri"/>
          <w:kern w:val="2"/>
          <w:sz w:val="26"/>
          <w:szCs w:val="26"/>
          <w14:ligatures w14:val="standardContextual"/>
        </w:rPr>
        <w:t>….</w:t>
      </w:r>
      <w:r w:rsidRPr="007E4B00">
        <w:rPr>
          <w:rFonts w:eastAsia="Calibri"/>
          <w:kern w:val="2"/>
          <w:sz w:val="26"/>
          <w:szCs w:val="26"/>
          <w14:ligatures w14:val="standardContextual"/>
        </w:rPr>
        <w:t>/202</w:t>
      </w:r>
      <w:r>
        <w:rPr>
          <w:rFonts w:eastAsia="Calibri"/>
          <w:kern w:val="2"/>
          <w:sz w:val="26"/>
          <w:szCs w:val="26"/>
          <w14:ligatures w14:val="standardContextual"/>
        </w:rPr>
        <w:t>..</w:t>
      </w: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hiện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không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bị</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treo</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chứng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chỉ</w:t>
      </w:r>
      <w:proofErr w:type="spellEnd"/>
      <w:r w:rsidRPr="007E4B00">
        <w:rPr>
          <w:rFonts w:eastAsia="Calibri"/>
          <w:kern w:val="2"/>
          <w:sz w:val="26"/>
          <w:szCs w:val="26"/>
          <w14:ligatures w14:val="standardContextual"/>
        </w:rPr>
        <w:t>)</w:t>
      </w:r>
    </w:p>
    <w:p w14:paraId="0D558951" w14:textId="67E7F39A"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Số</w:t>
      </w:r>
      <w:proofErr w:type="spellEnd"/>
      <w:r w:rsidRPr="007E4B00">
        <w:rPr>
          <w:rFonts w:eastAsia="Calibri"/>
          <w:kern w:val="2"/>
          <w:sz w:val="26"/>
          <w:szCs w:val="26"/>
          <w14:ligatures w14:val="standardContextual"/>
        </w:rPr>
        <w:t xml:space="preserve"> CCCD/CMTND: </w:t>
      </w:r>
      <w:r>
        <w:rPr>
          <w:rFonts w:eastAsia="Calibri"/>
          <w:kern w:val="2"/>
          <w:sz w:val="26"/>
          <w:szCs w:val="26"/>
          <w14:ligatures w14:val="standardContextual"/>
        </w:rPr>
        <w:t>…………………</w:t>
      </w:r>
      <w:r w:rsidRPr="007E4B00">
        <w:rPr>
          <w:rFonts w:eastAsia="Calibri"/>
          <w:kern w:val="2"/>
          <w:sz w:val="26"/>
          <w:szCs w:val="26"/>
          <w14:ligatures w14:val="standardContextual"/>
        </w:rPr>
        <w:t xml:space="preserve">; </w:t>
      </w:r>
      <w:r w:rsidRPr="007E4B00">
        <w:rPr>
          <w:rFonts w:eastAsia="Calibri"/>
          <w:kern w:val="2"/>
          <w:sz w:val="26"/>
          <w:szCs w:val="26"/>
          <w14:ligatures w14:val="standardContextual"/>
        </w:rPr>
        <w:tab/>
      </w:r>
      <w:r w:rsidRPr="007E4B00">
        <w:rPr>
          <w:rFonts w:eastAsia="Calibri"/>
          <w:kern w:val="2"/>
          <w:sz w:val="26"/>
          <w:szCs w:val="26"/>
          <w14:ligatures w14:val="standardContextual"/>
        </w:rPr>
        <w:tab/>
      </w:r>
      <w:r w:rsidRPr="007E4B00">
        <w:rPr>
          <w:rFonts w:eastAsia="Calibri"/>
          <w:kern w:val="2"/>
          <w:sz w:val="26"/>
          <w:szCs w:val="26"/>
          <w14:ligatures w14:val="standardContextual"/>
        </w:rPr>
        <w:tab/>
      </w:r>
      <w:proofErr w:type="spellStart"/>
      <w:r w:rsidRPr="007E4B00">
        <w:rPr>
          <w:rFonts w:eastAsia="Calibri"/>
          <w:kern w:val="2"/>
          <w:sz w:val="26"/>
          <w:szCs w:val="26"/>
          <w14:ligatures w14:val="standardContextual"/>
        </w:rPr>
        <w:t>Ngày</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cấp</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p>
    <w:p w14:paraId="2581AD70" w14:textId="2E2556CF"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Địa</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chỉ</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chủ</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Thôn</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xã</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w:t>
      </w:r>
      <w:proofErr w:type="spellStart"/>
      <w:r w:rsidRPr="007E4B00">
        <w:rPr>
          <w:rFonts w:eastAsia="Calibri"/>
          <w:kern w:val="2"/>
          <w:sz w:val="26"/>
          <w:szCs w:val="26"/>
          <w14:ligatures w14:val="standardContextual"/>
        </w:rPr>
        <w:t>tỉnh</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 xml:space="preserve">Thanh </w:t>
      </w:r>
      <w:proofErr w:type="spellStart"/>
      <w:r>
        <w:rPr>
          <w:rFonts w:eastAsia="Calibri"/>
          <w:kern w:val="2"/>
          <w:sz w:val="26"/>
          <w:szCs w:val="26"/>
          <w14:ligatures w14:val="standardContextual"/>
        </w:rPr>
        <w:t>Hóa</w:t>
      </w:r>
      <w:proofErr w:type="spellEnd"/>
    </w:p>
    <w:bookmarkEnd w:id="228"/>
    <w:p w14:paraId="7AE76053" w14:textId="77777777" w:rsidR="007E4B00" w:rsidRPr="007E4B00" w:rsidRDefault="007E4B00" w:rsidP="007E4B00">
      <w:pPr>
        <w:spacing w:before="60" w:after="60" w:line="240" w:lineRule="auto"/>
        <w:jc w:val="both"/>
        <w:rPr>
          <w:rFonts w:eastAsia="Calibri"/>
          <w:b/>
          <w:bCs/>
          <w:kern w:val="2"/>
          <w:sz w:val="26"/>
          <w:szCs w:val="26"/>
          <w14:ligatures w14:val="standardContextual"/>
        </w:rPr>
      </w:pPr>
      <w:r w:rsidRPr="007E4B00">
        <w:rPr>
          <w:rFonts w:eastAsia="Calibri"/>
          <w:b/>
          <w:bCs/>
          <w:kern w:val="2"/>
          <w:sz w:val="26"/>
          <w:szCs w:val="26"/>
          <w14:ligatures w14:val="standardContextual"/>
        </w:rPr>
        <w:t xml:space="preserve">2. </w:t>
      </w:r>
      <w:proofErr w:type="spellStart"/>
      <w:r w:rsidRPr="007E4B00">
        <w:rPr>
          <w:rFonts w:eastAsia="Calibri"/>
          <w:b/>
          <w:bCs/>
          <w:kern w:val="2"/>
          <w:sz w:val="26"/>
          <w:szCs w:val="26"/>
          <w14:ligatures w14:val="standardContextual"/>
        </w:rPr>
        <w:t>Nội</w:t>
      </w:r>
      <w:proofErr w:type="spellEnd"/>
      <w:r w:rsidRPr="007E4B00">
        <w:rPr>
          <w:rFonts w:eastAsia="Calibri"/>
          <w:b/>
          <w:bCs/>
          <w:kern w:val="2"/>
          <w:sz w:val="26"/>
          <w:szCs w:val="26"/>
          <w14:ligatures w14:val="standardContextual"/>
        </w:rPr>
        <w:t xml:space="preserve"> dung </w:t>
      </w:r>
      <w:proofErr w:type="spellStart"/>
      <w:r w:rsidRPr="007E4B00">
        <w:rPr>
          <w:rFonts w:eastAsia="Calibri"/>
          <w:b/>
          <w:bCs/>
          <w:kern w:val="2"/>
          <w:sz w:val="26"/>
          <w:szCs w:val="26"/>
          <w14:ligatures w14:val="standardContextual"/>
        </w:rPr>
        <w:t>đề</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nghị</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phê</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duyệt</w:t>
      </w:r>
      <w:proofErr w:type="spellEnd"/>
      <w:r w:rsidRPr="007E4B00">
        <w:rPr>
          <w:rFonts w:eastAsia="Calibri"/>
          <w:b/>
          <w:bCs/>
          <w:kern w:val="2"/>
          <w:sz w:val="26"/>
          <w:szCs w:val="26"/>
          <w14:ligatures w14:val="standardContextual"/>
        </w:rPr>
        <w:t>:</w:t>
      </w:r>
    </w:p>
    <w:p w14:paraId="19674AAA"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Phương </w:t>
      </w:r>
      <w:proofErr w:type="spellStart"/>
      <w:r w:rsidRPr="007E4B00">
        <w:rPr>
          <w:rFonts w:eastAsia="Calibri"/>
          <w:kern w:val="2"/>
          <w:sz w:val="26"/>
          <w:szCs w:val="26"/>
          <w14:ligatures w14:val="standardContextual"/>
        </w:rPr>
        <w:t>án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khai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thác</w:t>
      </w:r>
      <w:proofErr w:type="spellEnd"/>
      <w:r w:rsidRPr="007E4B00">
        <w:rPr>
          <w:rFonts w:eastAsia="Calibri"/>
          <w:kern w:val="2"/>
          <w:sz w:val="26"/>
          <w:szCs w:val="26"/>
          <w14:ligatures w14:val="standardContextual"/>
        </w:rPr>
        <w:t xml:space="preserve"> </w:t>
      </w:r>
      <w:bookmarkStart w:id="229" w:name="_Hlk204442294"/>
      <w:proofErr w:type="spellStart"/>
      <w:r w:rsidRPr="007E4B00">
        <w:rPr>
          <w:rFonts w:eastAsia="Calibri"/>
          <w:kern w:val="2"/>
          <w:sz w:val="26"/>
          <w:szCs w:val="26"/>
          <w14:ligatures w14:val="standardContextual"/>
        </w:rPr>
        <w:t>gỗ</w:t>
      </w:r>
      <w:proofErr w:type="spellEnd"/>
      <w:r w:rsidRPr="007E4B00">
        <w:rPr>
          <w:rFonts w:eastAsia="Calibri"/>
          <w:kern w:val="2"/>
          <w:sz w:val="26"/>
          <w:szCs w:val="26"/>
          <w14:ligatures w14:val="standardContextual"/>
        </w:rPr>
        <w:t xml:space="preserve"> Bạch </w:t>
      </w:r>
      <w:proofErr w:type="spellStart"/>
      <w:r w:rsidRPr="007E4B00">
        <w:rPr>
          <w:rFonts w:eastAsia="Calibri"/>
          <w:color w:val="000000"/>
          <w:kern w:val="2"/>
          <w:sz w:val="26"/>
          <w:szCs w:val="26"/>
          <w14:ligatures w14:val="standardContextual"/>
        </w:rPr>
        <w:t>Đàn</w:t>
      </w:r>
      <w:proofErr w:type="spellEnd"/>
      <w:r w:rsidRPr="007E4B00">
        <w:rPr>
          <w:rFonts w:eastAsia="Calibri"/>
          <w:color w:val="000000"/>
          <w:kern w:val="2"/>
          <w:sz w:val="26"/>
          <w:szCs w:val="26"/>
          <w14:ligatures w14:val="standardContextual"/>
        </w:rPr>
        <w:t xml:space="preserve"> (</w:t>
      </w:r>
      <w:r w:rsidRPr="007E4B00">
        <w:rPr>
          <w:rFonts w:eastAsia="Calibri"/>
          <w:i/>
          <w:iCs/>
          <w:color w:val="000000"/>
          <w:kern w:val="2"/>
          <w:sz w:val="26"/>
          <w:szCs w:val="26"/>
          <w14:ligatures w14:val="standardContextual"/>
        </w:rPr>
        <w:t>Eucalyptus</w:t>
      </w:r>
      <w:r w:rsidRPr="007E4B00">
        <w:rPr>
          <w:rFonts w:eastAsia="Calibri"/>
          <w:color w:val="000000"/>
          <w:kern w:val="2"/>
          <w:sz w:val="26"/>
          <w:szCs w:val="26"/>
          <w14:ligatures w14:val="standardContextual"/>
        </w:rPr>
        <w:t xml:space="preserve">) FSC </w:t>
      </w:r>
      <w:r w:rsidRPr="007E4B00">
        <w:rPr>
          <w:rFonts w:eastAsia="Calibri"/>
          <w:kern w:val="2"/>
          <w:sz w:val="26"/>
          <w:szCs w:val="26"/>
          <w14:ligatures w14:val="standardContextual"/>
        </w:rPr>
        <w:t xml:space="preserve">100%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trồng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xuất</w:t>
      </w:r>
      <w:bookmarkEnd w:id="229"/>
      <w:proofErr w:type="spellEnd"/>
      <w:r w:rsidRPr="007E4B00">
        <w:rPr>
          <w:rFonts w:eastAsia="Calibri"/>
          <w:kern w:val="2"/>
          <w:sz w:val="26"/>
          <w:szCs w:val="26"/>
          <w14:ligatures w14:val="standardContextual"/>
        </w:rPr>
        <w:t>:</w:t>
      </w:r>
    </w:p>
    <w:p w14:paraId="2AA80EA3" w14:textId="4FB88869" w:rsidR="007E4B00" w:rsidRPr="007E4B00" w:rsidRDefault="007E4B00" w:rsidP="007E4B00">
      <w:pPr>
        <w:spacing w:before="60" w:after="60" w:line="240" w:lineRule="auto"/>
        <w:jc w:val="both"/>
        <w:rPr>
          <w:rFonts w:eastAsia="Calibri"/>
          <w:kern w:val="2"/>
          <w:sz w:val="26"/>
          <w:szCs w:val="26"/>
          <w14:ligatures w14:val="standardContextual"/>
        </w:rPr>
      </w:pPr>
      <w:bookmarkStart w:id="230" w:name="_Hlk204442304"/>
      <w:r w:rsidRPr="007E4B00">
        <w:rPr>
          <w:rFonts w:eastAsia="Calibri"/>
          <w:kern w:val="2"/>
          <w:sz w:val="26"/>
          <w:szCs w:val="26"/>
          <w14:ligatures w14:val="standardContextual"/>
        </w:rPr>
        <w:t xml:space="preserve">- Lô: </w:t>
      </w:r>
      <w:r>
        <w:rPr>
          <w:rFonts w:eastAsia="Calibri"/>
          <w:kern w:val="2"/>
          <w:sz w:val="26"/>
          <w:szCs w:val="26"/>
          <w14:ligatures w14:val="standardContextual"/>
        </w:rPr>
        <w:t>……….</w:t>
      </w:r>
      <w:r w:rsidRPr="007E4B00">
        <w:rPr>
          <w:rFonts w:eastAsia="Calibri"/>
          <w:kern w:val="2"/>
          <w:sz w:val="26"/>
          <w:szCs w:val="26"/>
          <w14:ligatures w14:val="standardContextual"/>
        </w:rPr>
        <w:tab/>
      </w:r>
      <w:r w:rsidRPr="007E4B00">
        <w:rPr>
          <w:rFonts w:eastAsia="Calibri"/>
          <w:kern w:val="2"/>
          <w:sz w:val="26"/>
          <w:szCs w:val="26"/>
          <w14:ligatures w14:val="standardContextual"/>
        </w:rPr>
        <w:tab/>
      </w:r>
      <w:r w:rsidRPr="007E4B00">
        <w:rPr>
          <w:rFonts w:eastAsia="Calibri"/>
          <w:kern w:val="2"/>
          <w:sz w:val="26"/>
          <w:szCs w:val="26"/>
          <w14:ligatures w14:val="standardContextual"/>
        </w:rPr>
        <w:tab/>
        <w:t xml:space="preserve">- </w:t>
      </w:r>
      <w:proofErr w:type="spellStart"/>
      <w:r w:rsidRPr="007E4B00">
        <w:rPr>
          <w:rFonts w:eastAsia="Calibri"/>
          <w:kern w:val="2"/>
          <w:sz w:val="26"/>
          <w:szCs w:val="26"/>
          <w14:ligatures w14:val="standardContextual"/>
        </w:rPr>
        <w:t>Khoảnh</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ab/>
      </w:r>
      <w:r w:rsidRPr="007E4B00">
        <w:rPr>
          <w:rFonts w:eastAsia="Calibri"/>
          <w:kern w:val="2"/>
          <w:sz w:val="26"/>
          <w:szCs w:val="26"/>
          <w14:ligatures w14:val="standardContextual"/>
        </w:rPr>
        <w:tab/>
      </w:r>
      <w:r w:rsidRPr="007E4B00">
        <w:rPr>
          <w:rFonts w:eastAsia="Calibri"/>
          <w:kern w:val="2"/>
          <w:sz w:val="26"/>
          <w:szCs w:val="26"/>
          <w14:ligatures w14:val="standardContextual"/>
        </w:rPr>
        <w:tab/>
        <w:t xml:space="preserve">- </w:t>
      </w:r>
      <w:proofErr w:type="spellStart"/>
      <w:r w:rsidRPr="007E4B00">
        <w:rPr>
          <w:rFonts w:eastAsia="Calibri"/>
          <w:kern w:val="2"/>
          <w:sz w:val="26"/>
          <w:szCs w:val="26"/>
          <w14:ligatures w14:val="standardContextual"/>
        </w:rPr>
        <w:t>Tiểu</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khu</w:t>
      </w:r>
      <w:proofErr w:type="spellEnd"/>
      <w:r w:rsidRPr="007E4B00">
        <w:rPr>
          <w:rFonts w:eastAsia="Calibri"/>
          <w:kern w:val="2"/>
          <w:sz w:val="26"/>
          <w:szCs w:val="26"/>
          <w14:ligatures w14:val="standardContextual"/>
        </w:rPr>
        <w:t>:</w:t>
      </w:r>
      <w:r>
        <w:rPr>
          <w:rFonts w:eastAsia="Calibri"/>
          <w:kern w:val="2"/>
          <w:sz w:val="26"/>
          <w:szCs w:val="26"/>
          <w14:ligatures w14:val="standardContextual"/>
        </w:rPr>
        <w:t>…….</w:t>
      </w:r>
    </w:p>
    <w:p w14:paraId="0C464382" w14:textId="0E6AC0C8"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Tọa</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độ</w:t>
      </w:r>
      <w:proofErr w:type="spellEnd"/>
      <w:r w:rsidRPr="007E4B00">
        <w:rPr>
          <w:rFonts w:eastAsia="Calibri"/>
          <w:kern w:val="2"/>
          <w:sz w:val="26"/>
          <w:szCs w:val="26"/>
          <w14:ligatures w14:val="standardContextual"/>
        </w:rPr>
        <w:t xml:space="preserve">: X: </w:t>
      </w:r>
      <w:r>
        <w:rPr>
          <w:rFonts w:eastAsia="Calibri"/>
          <w:kern w:val="2"/>
          <w:sz w:val="26"/>
          <w:szCs w:val="26"/>
          <w14:ligatures w14:val="standardContextual"/>
        </w:rPr>
        <w:t>………..</w:t>
      </w:r>
      <w:r w:rsidRPr="007E4B00">
        <w:rPr>
          <w:rFonts w:eastAsia="Calibri"/>
          <w:kern w:val="2"/>
          <w:sz w:val="26"/>
          <w:szCs w:val="26"/>
          <w14:ligatures w14:val="standardContextual"/>
        </w:rPr>
        <w:t>; Y</w:t>
      </w:r>
      <w:r>
        <w:rPr>
          <w:rFonts w:eastAsia="Calibri"/>
          <w:kern w:val="2"/>
          <w:sz w:val="26"/>
          <w:szCs w:val="26"/>
          <w14:ligatures w14:val="standardContextual"/>
        </w:rPr>
        <w:t>……………..</w:t>
      </w:r>
    </w:p>
    <w:p w14:paraId="7E987FDB" w14:textId="25BC3A44"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Diện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tích</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khai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thác</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r w:rsidRPr="007E4B00">
        <w:rPr>
          <w:rFonts w:eastAsia="Calibri"/>
          <w:kern w:val="2"/>
          <w:sz w:val="26"/>
          <w:szCs w:val="26"/>
          <w14:ligatures w14:val="standardContextual"/>
        </w:rPr>
        <w:t xml:space="preserve"> ha</w:t>
      </w:r>
    </w:p>
    <w:p w14:paraId="3B6DE627" w14:textId="70BE2A42"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Năm</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trồng</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w:t>
      </w:r>
    </w:p>
    <w:bookmarkEnd w:id="230"/>
    <w:p w14:paraId="022327BC" w14:textId="0A1F2FE0"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Tổng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khối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lượng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lâm</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dự</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kiến</w:t>
      </w:r>
      <w:proofErr w:type="spellEnd"/>
      <w:r w:rsidRPr="007E4B00">
        <w:rPr>
          <w:rFonts w:eastAsia="Calibri"/>
          <w:kern w:val="2"/>
          <w:sz w:val="26"/>
          <w:szCs w:val="26"/>
          <w14:ligatures w14:val="standardContextual"/>
        </w:rPr>
        <w:t xml:space="preserve">: </w:t>
      </w:r>
      <w:bookmarkStart w:id="231" w:name="_Hlk184303528"/>
      <w:r>
        <w:rPr>
          <w:rFonts w:eastAsia="Calibri"/>
          <w:kern w:val="2"/>
          <w:sz w:val="26"/>
          <w:szCs w:val="26"/>
          <w14:ligatures w14:val="standardContextual"/>
        </w:rPr>
        <w:t>………</w:t>
      </w:r>
      <w:r w:rsidRPr="007E4B00">
        <w:rPr>
          <w:rFonts w:eastAsia="Calibri"/>
          <w:kern w:val="2"/>
          <w:sz w:val="26"/>
          <w:szCs w:val="26"/>
          <w14:ligatures w14:val="standardContextual"/>
        </w:rPr>
        <w:t xml:space="preserve"> m</w:t>
      </w:r>
      <w:r w:rsidRPr="007E4B00">
        <w:rPr>
          <w:rFonts w:eastAsia="Calibri"/>
          <w:kern w:val="2"/>
          <w:sz w:val="26"/>
          <w:szCs w:val="26"/>
          <w:vertAlign w:val="superscript"/>
          <w14:ligatures w14:val="standardContextual"/>
        </w:rPr>
        <w:t>3</w:t>
      </w:r>
      <w:bookmarkEnd w:id="231"/>
      <w:r w:rsidRPr="007E4B00">
        <w:rPr>
          <w:rFonts w:eastAsia="Calibri"/>
          <w:kern w:val="2"/>
          <w:sz w:val="26"/>
          <w:szCs w:val="26"/>
          <w14:ligatures w14:val="standardContextual"/>
        </w:rPr>
        <w:t xml:space="preserve">; Trong </w:t>
      </w:r>
      <w:proofErr w:type="spellStart"/>
      <w:r w:rsidRPr="007E4B00">
        <w:rPr>
          <w:rFonts w:eastAsia="Calibri"/>
          <w:kern w:val="2"/>
          <w:sz w:val="26"/>
          <w:szCs w:val="26"/>
          <w14:ligatures w14:val="standardContextual"/>
        </w:rPr>
        <w:t>đó</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Gỗ</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tròn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đường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kính</w:t>
      </w:r>
      <w:proofErr w:type="spellEnd"/>
      <w:r w:rsidRPr="007E4B00">
        <w:rPr>
          <w:rFonts w:eastAsia="Calibri"/>
          <w:kern w:val="2"/>
          <w:sz w:val="26"/>
          <w:szCs w:val="26"/>
          <w14:ligatures w14:val="standardContextual"/>
        </w:rPr>
        <w:t xml:space="preserve"> ≥</w:t>
      </w:r>
      <w:r>
        <w:rPr>
          <w:rFonts w:eastAsia="Calibri"/>
          <w:kern w:val="2"/>
          <w:sz w:val="26"/>
          <w:szCs w:val="26"/>
          <w14:ligatures w14:val="standardContextual"/>
        </w:rPr>
        <w:t xml:space="preserve">13 </w:t>
      </w:r>
      <w:r w:rsidRPr="007E4B00">
        <w:rPr>
          <w:rFonts w:eastAsia="Calibri"/>
          <w:kern w:val="2"/>
          <w:sz w:val="26"/>
          <w:szCs w:val="26"/>
          <w14:ligatures w14:val="standardContextual"/>
        </w:rPr>
        <w:t xml:space="preserve">cm: </w:t>
      </w:r>
      <w:r>
        <w:rPr>
          <w:rFonts w:eastAsia="Calibri"/>
          <w:kern w:val="2"/>
          <w:sz w:val="26"/>
          <w:szCs w:val="26"/>
          <w14:ligatures w14:val="standardContextual"/>
        </w:rPr>
        <w:t>………</w:t>
      </w:r>
      <w:r w:rsidRPr="007E4B00">
        <w:rPr>
          <w:rFonts w:eastAsia="Calibri"/>
          <w:kern w:val="2"/>
          <w:sz w:val="26"/>
          <w:szCs w:val="26"/>
          <w14:ligatures w14:val="standardContextual"/>
        </w:rPr>
        <w:t xml:space="preserve"> m</w:t>
      </w:r>
      <w:r w:rsidRPr="007E4B00">
        <w:rPr>
          <w:rFonts w:eastAsia="Calibri"/>
          <w:kern w:val="2"/>
          <w:sz w:val="26"/>
          <w:szCs w:val="26"/>
          <w:vertAlign w:val="superscript"/>
          <w14:ligatures w14:val="standardContextual"/>
        </w:rPr>
        <w:t>3</w:t>
      </w:r>
      <w:r w:rsidRPr="007E4B00">
        <w:rPr>
          <w:rFonts w:eastAsia="Calibri"/>
          <w:kern w:val="2"/>
          <w:sz w:val="26"/>
          <w:szCs w:val="26"/>
          <w14:ligatures w14:val="standardContextual"/>
        </w:rPr>
        <w:t xml:space="preserve">; D &lt; 13cm </w:t>
      </w:r>
      <w:r>
        <w:rPr>
          <w:rFonts w:eastAsia="Calibri"/>
          <w:kern w:val="2"/>
          <w:sz w:val="26"/>
          <w:szCs w:val="26"/>
          <w14:ligatures w14:val="standardContextual"/>
        </w:rPr>
        <w:t>……..</w:t>
      </w:r>
      <w:proofErr w:type="spellStart"/>
      <w:r w:rsidRPr="007E4B00">
        <w:rPr>
          <w:rFonts w:eastAsia="Calibri"/>
          <w:kern w:val="2"/>
          <w:sz w:val="26"/>
          <w:szCs w:val="26"/>
          <w14:ligatures w14:val="standardContextual"/>
        </w:rPr>
        <w:t>và</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Cảnh</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củi</w:t>
      </w:r>
      <w:proofErr w:type="spellEnd"/>
      <w:r w:rsidRPr="007E4B00">
        <w:rPr>
          <w:rFonts w:eastAsia="Calibri"/>
          <w:kern w:val="2"/>
          <w:sz w:val="26"/>
          <w:szCs w:val="26"/>
          <w14:ligatures w14:val="standardContextual"/>
        </w:rPr>
        <w:t>:</w:t>
      </w:r>
      <w:r>
        <w:rPr>
          <w:rFonts w:eastAsia="Calibri"/>
          <w:kern w:val="2"/>
          <w:sz w:val="26"/>
          <w:szCs w:val="26"/>
          <w14:ligatures w14:val="standardContextual"/>
        </w:rPr>
        <w:t>………</w:t>
      </w:r>
      <w:r w:rsidRPr="007E4B00">
        <w:rPr>
          <w:rFonts w:eastAsia="Calibri"/>
          <w:kern w:val="2"/>
          <w:sz w:val="26"/>
          <w:szCs w:val="26"/>
          <w14:ligatures w14:val="standardContextual"/>
        </w:rPr>
        <w:t xml:space="preserve"> m</w:t>
      </w:r>
      <w:r w:rsidRPr="007E4B00">
        <w:rPr>
          <w:rFonts w:eastAsia="Calibri"/>
          <w:kern w:val="2"/>
          <w:sz w:val="26"/>
          <w:szCs w:val="26"/>
          <w:vertAlign w:val="superscript"/>
          <w14:ligatures w14:val="standardContextual"/>
        </w:rPr>
        <w:t>3</w:t>
      </w:r>
      <w:r w:rsidRPr="007E4B00">
        <w:rPr>
          <w:rFonts w:eastAsia="Calibri"/>
          <w:kern w:val="2"/>
          <w:sz w:val="26"/>
          <w:szCs w:val="26"/>
          <w14:ligatures w14:val="standardContextual"/>
        </w:rPr>
        <w:t>.</w:t>
      </w:r>
    </w:p>
    <w:p w14:paraId="19B8084D" w14:textId="77777777" w:rsidR="007E4B00" w:rsidRPr="007E4B00" w:rsidRDefault="007E4B00" w:rsidP="007E4B00">
      <w:pPr>
        <w:spacing w:before="60" w:after="60" w:line="240" w:lineRule="auto"/>
        <w:jc w:val="both"/>
        <w:rPr>
          <w:rFonts w:eastAsia="Calibri"/>
          <w:b/>
          <w:bCs/>
          <w:kern w:val="2"/>
          <w:sz w:val="26"/>
          <w:szCs w:val="26"/>
          <w14:ligatures w14:val="standardContextual"/>
        </w:rPr>
      </w:pPr>
      <w:r w:rsidRPr="007E4B00">
        <w:rPr>
          <w:rFonts w:eastAsia="Calibri"/>
          <w:b/>
          <w:bCs/>
          <w:kern w:val="2"/>
          <w:sz w:val="26"/>
          <w:szCs w:val="26"/>
          <w14:ligatures w14:val="standardContextual"/>
        </w:rPr>
        <w:t xml:space="preserve">3. Tài </w:t>
      </w:r>
      <w:proofErr w:type="spellStart"/>
      <w:r w:rsidRPr="007E4B00">
        <w:rPr>
          <w:rFonts w:eastAsia="Calibri"/>
          <w:b/>
          <w:bCs/>
          <w:kern w:val="2"/>
          <w:sz w:val="26"/>
          <w:szCs w:val="26"/>
          <w14:ligatures w14:val="standardContextual"/>
        </w:rPr>
        <w:t>liệu</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gửi</w:t>
      </w:r>
      <w:proofErr w:type="spellEnd"/>
      <w:r w:rsidRPr="007E4B00">
        <w:rPr>
          <w:rFonts w:eastAsia="Calibri"/>
          <w:b/>
          <w:bCs/>
          <w:kern w:val="2"/>
          <w:sz w:val="26"/>
          <w:szCs w:val="26"/>
          <w14:ligatures w14:val="standardContextual"/>
        </w:rPr>
        <w:t xml:space="preserve"> </w:t>
      </w:r>
      <w:proofErr w:type="spellStart"/>
      <w:r w:rsidRPr="007E4B00">
        <w:rPr>
          <w:rFonts w:eastAsia="Calibri"/>
          <w:b/>
          <w:bCs/>
          <w:kern w:val="2"/>
          <w:sz w:val="26"/>
          <w:szCs w:val="26"/>
          <w14:ligatures w14:val="standardContextual"/>
        </w:rPr>
        <w:t>kèm</w:t>
      </w:r>
      <w:proofErr w:type="spellEnd"/>
      <w:r w:rsidRPr="007E4B00">
        <w:rPr>
          <w:rFonts w:eastAsia="Calibri"/>
          <w:b/>
          <w:bCs/>
          <w:kern w:val="2"/>
          <w:sz w:val="26"/>
          <w:szCs w:val="26"/>
          <w14:ligatures w14:val="standardContextual"/>
        </w:rPr>
        <w:t xml:space="preserve">: </w:t>
      </w:r>
    </w:p>
    <w:p w14:paraId="442343DF"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Đơn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đề</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nghị</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phê</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duyệt</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phương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án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gốc</w:t>
      </w:r>
      <w:proofErr w:type="spellEnd"/>
      <w:r w:rsidRPr="007E4B00">
        <w:rPr>
          <w:rFonts w:eastAsia="Calibri"/>
          <w:kern w:val="2"/>
          <w:sz w:val="26"/>
          <w:szCs w:val="26"/>
          <w14:ligatures w14:val="standardContextual"/>
        </w:rPr>
        <w:t>)</w:t>
      </w:r>
    </w:p>
    <w:p w14:paraId="17EFA0F3"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Phương </w:t>
      </w:r>
      <w:proofErr w:type="spellStart"/>
      <w:r w:rsidRPr="007E4B00">
        <w:rPr>
          <w:rFonts w:eastAsia="Calibri"/>
          <w:kern w:val="2"/>
          <w:sz w:val="26"/>
          <w:szCs w:val="26"/>
          <w14:ligatures w14:val="standardContextual"/>
        </w:rPr>
        <w:t>án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khai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thác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gỗ</w:t>
      </w:r>
      <w:proofErr w:type="spellEnd"/>
      <w:r w:rsidRPr="007E4B00">
        <w:rPr>
          <w:rFonts w:eastAsia="Calibri"/>
          <w:kern w:val="2"/>
          <w:sz w:val="26"/>
          <w:szCs w:val="26"/>
          <w14:ligatures w14:val="standardContextual"/>
        </w:rPr>
        <w:t xml:space="preserve"> Bạch </w:t>
      </w:r>
      <w:proofErr w:type="spellStart"/>
      <w:r w:rsidRPr="007E4B00">
        <w:rPr>
          <w:rFonts w:eastAsia="Calibri"/>
          <w:color w:val="000000"/>
          <w:kern w:val="2"/>
          <w:sz w:val="26"/>
          <w:szCs w:val="26"/>
          <w14:ligatures w14:val="standardContextual"/>
        </w:rPr>
        <w:t>Đàn</w:t>
      </w:r>
      <w:proofErr w:type="spellEnd"/>
      <w:r w:rsidRPr="007E4B00">
        <w:rPr>
          <w:rFonts w:eastAsia="Calibri"/>
          <w:color w:val="000000"/>
          <w:kern w:val="2"/>
          <w:sz w:val="26"/>
          <w:szCs w:val="26"/>
          <w14:ligatures w14:val="standardContextual"/>
        </w:rPr>
        <w:t xml:space="preserve"> (</w:t>
      </w:r>
      <w:r w:rsidRPr="007E4B00">
        <w:rPr>
          <w:rFonts w:eastAsia="Calibri"/>
          <w:i/>
          <w:iCs/>
          <w:color w:val="000000"/>
          <w:kern w:val="2"/>
          <w:sz w:val="26"/>
          <w:szCs w:val="26"/>
          <w14:ligatures w14:val="standardContextual"/>
        </w:rPr>
        <w:t>Eucalyptus</w:t>
      </w:r>
      <w:r w:rsidRPr="007E4B00">
        <w:rPr>
          <w:rFonts w:eastAsia="Calibri"/>
          <w:color w:val="000000"/>
          <w:kern w:val="2"/>
          <w:sz w:val="26"/>
          <w:szCs w:val="26"/>
          <w14:ligatures w14:val="standardContextual"/>
        </w:rPr>
        <w:t xml:space="preserve">) FSC </w:t>
      </w:r>
      <w:r w:rsidRPr="007E4B00">
        <w:rPr>
          <w:rFonts w:eastAsia="Calibri"/>
          <w:kern w:val="2"/>
          <w:sz w:val="26"/>
          <w:szCs w:val="26"/>
          <w14:ligatures w14:val="standardContextual"/>
        </w:rPr>
        <w:t xml:space="preserve">100%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trồng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xuất</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gốc</w:t>
      </w:r>
      <w:proofErr w:type="spellEnd"/>
      <w:r w:rsidRPr="007E4B00">
        <w:rPr>
          <w:rFonts w:eastAsia="Calibri"/>
          <w:kern w:val="2"/>
          <w:sz w:val="26"/>
          <w:szCs w:val="26"/>
          <w14:ligatures w14:val="standardContextual"/>
        </w:rPr>
        <w:t>)</w:t>
      </w:r>
    </w:p>
    <w:p w14:paraId="5EFE4312"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Phiếu</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thông</w:t>
      </w:r>
      <w:proofErr w:type="spellEnd"/>
      <w:r w:rsidRPr="007E4B00">
        <w:rPr>
          <w:rFonts w:eastAsia="Calibri"/>
          <w:kern w:val="2"/>
          <w:sz w:val="26"/>
          <w:szCs w:val="26"/>
          <w14:ligatures w14:val="standardContextual"/>
        </w:rPr>
        <w:t xml:space="preserve"> tin </w:t>
      </w:r>
      <w:proofErr w:type="spellStart"/>
      <w:r w:rsidRPr="007E4B00">
        <w:rPr>
          <w:rFonts w:eastAsia="Calibri"/>
          <w:kern w:val="2"/>
          <w:sz w:val="26"/>
          <w:szCs w:val="26"/>
          <w14:ligatures w14:val="standardContextual"/>
        </w:rPr>
        <w:t>khai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thác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lâm</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sản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gốc</w:t>
      </w:r>
      <w:proofErr w:type="spellEnd"/>
      <w:r w:rsidRPr="007E4B00">
        <w:rPr>
          <w:rFonts w:eastAsia="Calibri"/>
          <w:kern w:val="2"/>
          <w:sz w:val="26"/>
          <w:szCs w:val="26"/>
          <w14:ligatures w14:val="standardContextual"/>
        </w:rPr>
        <w:t>)</w:t>
      </w:r>
    </w:p>
    <w:p w14:paraId="5B5FFD9A"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Chứng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chỉ</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rừng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còn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hiệu</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lực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không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bị</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treo</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photo)</w:t>
      </w:r>
    </w:p>
    <w:p w14:paraId="0C90E4A6"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Chứng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minh</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thư</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nhân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dân</w:t>
      </w:r>
      <w:proofErr w:type="spellEnd"/>
      <w:r w:rsidRPr="007E4B00">
        <w:rPr>
          <w:rFonts w:eastAsia="Calibri"/>
          <w:kern w:val="2"/>
          <w:sz w:val="26"/>
          <w:szCs w:val="26"/>
          <w14:ligatures w14:val="standardContextual"/>
        </w:rPr>
        <w:t>/</w:t>
      </w:r>
      <w:proofErr w:type="spellStart"/>
      <w:r w:rsidRPr="007E4B00">
        <w:rPr>
          <w:rFonts w:eastAsia="Calibri"/>
          <w:kern w:val="2"/>
          <w:sz w:val="26"/>
          <w:szCs w:val="26"/>
          <w14:ligatures w14:val="standardContextual"/>
        </w:rPr>
        <w:t>Căn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cước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công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dân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photo)</w:t>
      </w:r>
    </w:p>
    <w:p w14:paraId="2DA076C4" w14:textId="77777777" w:rsidR="007E4B00" w:rsidRPr="007E4B00" w:rsidRDefault="007E4B00" w:rsidP="007E4B00">
      <w:pPr>
        <w:spacing w:before="60" w:after="60" w:line="240" w:lineRule="auto"/>
        <w:jc w:val="both"/>
        <w:rPr>
          <w:rFonts w:eastAsia="Calibri"/>
          <w:kern w:val="2"/>
          <w:sz w:val="26"/>
          <w:szCs w:val="26"/>
          <w14:ligatures w14:val="standardContextual"/>
        </w:rPr>
      </w:pPr>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Giấy</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xác</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nhận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đất</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không</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tranh</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chấp</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khiếu</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kiện</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khiếu</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nại</w:t>
      </w:r>
      <w:proofErr w:type="spellEnd"/>
      <w:r w:rsidRPr="007E4B00">
        <w:rPr>
          <w:rFonts w:eastAsia="Calibri"/>
          <w:kern w:val="2"/>
          <w:sz w:val="26"/>
          <w:szCs w:val="26"/>
          <w14:ligatures w14:val="standardContextual"/>
        </w:rPr>
        <w:t xml:space="preserve"> (</w:t>
      </w:r>
      <w:proofErr w:type="spellStart"/>
      <w:r w:rsidRPr="007E4B00">
        <w:rPr>
          <w:rFonts w:eastAsia="Calibri"/>
          <w:kern w:val="2"/>
          <w:sz w:val="26"/>
          <w:szCs w:val="26"/>
          <w14:ligatures w14:val="standardContextual"/>
        </w:rPr>
        <w:t>Bản</w:t>
      </w:r>
      <w:proofErr w:type="spellEnd"/>
      <w:r w:rsidRPr="007E4B00">
        <w:rPr>
          <w:rFonts w:eastAsia="Calibri"/>
          <w:kern w:val="2"/>
          <w:sz w:val="26"/>
          <w:szCs w:val="26"/>
          <w14:ligatures w14:val="standardContextual"/>
        </w:rPr>
        <w:t xml:space="preserve"> photo).</w:t>
      </w:r>
    </w:p>
    <w:tbl>
      <w:tblPr>
        <w:tblStyle w:val="TableGrid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B34D8D" w:rsidRPr="007E4B00" w14:paraId="7AB3E8B5" w14:textId="77777777" w:rsidTr="00B34D8D">
        <w:tc>
          <w:tcPr>
            <w:tcW w:w="5103" w:type="dxa"/>
          </w:tcPr>
          <w:p w14:paraId="7FF91B76" w14:textId="77777777" w:rsidR="007E4B00" w:rsidRPr="007E4B00" w:rsidRDefault="007E4B00" w:rsidP="007E4B00">
            <w:pPr>
              <w:spacing w:after="60"/>
              <w:jc w:val="center"/>
              <w:rPr>
                <w:rFonts w:ascii="Times New Roman" w:hAnsi="Times New Roman"/>
                <w:b/>
                <w:bCs/>
                <w:sz w:val="26"/>
                <w:szCs w:val="26"/>
              </w:rPr>
            </w:pPr>
            <w:r w:rsidRPr="007E4B00">
              <w:rPr>
                <w:rFonts w:ascii="Times New Roman" w:hAnsi="Times New Roman"/>
                <w:b/>
                <w:bCs/>
                <w:sz w:val="26"/>
                <w:szCs w:val="26"/>
              </w:rPr>
              <w:t xml:space="preserve">Ban </w:t>
            </w:r>
            <w:proofErr w:type="spellStart"/>
            <w:r w:rsidRPr="007E4B00">
              <w:rPr>
                <w:rFonts w:ascii="Times New Roman" w:hAnsi="Times New Roman"/>
                <w:b/>
                <w:bCs/>
                <w:sz w:val="26"/>
                <w:szCs w:val="26"/>
              </w:rPr>
              <w:t>đại</w:t>
            </w:r>
            <w:proofErr w:type="spellEnd"/>
            <w:r w:rsidRPr="007E4B00">
              <w:rPr>
                <w:rFonts w:ascii="Times New Roman" w:hAnsi="Times New Roman"/>
                <w:b/>
                <w:bCs/>
                <w:sz w:val="26"/>
                <w:szCs w:val="26"/>
              </w:rPr>
              <w:t xml:space="preserve"> </w:t>
            </w:r>
            <w:proofErr w:type="spellStart"/>
            <w:r w:rsidRPr="007E4B00">
              <w:rPr>
                <w:rFonts w:ascii="Times New Roman" w:hAnsi="Times New Roman"/>
                <w:b/>
                <w:bCs/>
                <w:sz w:val="26"/>
                <w:szCs w:val="26"/>
              </w:rPr>
              <w:t>diện</w:t>
            </w:r>
            <w:proofErr w:type="spellEnd"/>
            <w:r w:rsidRPr="007E4B00">
              <w:rPr>
                <w:rFonts w:ascii="Times New Roman" w:hAnsi="Times New Roman"/>
                <w:b/>
                <w:bCs/>
                <w:sz w:val="26"/>
                <w:szCs w:val="26"/>
              </w:rPr>
              <w:t xml:space="preserve"> </w:t>
            </w:r>
            <w:proofErr w:type="spellStart"/>
            <w:r w:rsidRPr="007E4B00">
              <w:rPr>
                <w:rFonts w:ascii="Times New Roman" w:hAnsi="Times New Roman"/>
                <w:b/>
                <w:bCs/>
                <w:sz w:val="26"/>
                <w:szCs w:val="26"/>
              </w:rPr>
              <w:t>chứng</w:t>
            </w:r>
            <w:proofErr w:type="spellEnd"/>
            <w:r w:rsidRPr="007E4B00">
              <w:rPr>
                <w:rFonts w:ascii="Times New Roman" w:hAnsi="Times New Roman"/>
                <w:b/>
                <w:bCs/>
                <w:sz w:val="26"/>
                <w:szCs w:val="26"/>
              </w:rPr>
              <w:t xml:space="preserve"> </w:t>
            </w:r>
            <w:proofErr w:type="spellStart"/>
            <w:r w:rsidRPr="007E4B00">
              <w:rPr>
                <w:rFonts w:ascii="Times New Roman" w:hAnsi="Times New Roman"/>
                <w:b/>
                <w:bCs/>
                <w:sz w:val="26"/>
                <w:szCs w:val="26"/>
              </w:rPr>
              <w:t>chỉ</w:t>
            </w:r>
            <w:proofErr w:type="spellEnd"/>
            <w:r w:rsidRPr="007E4B00">
              <w:rPr>
                <w:rFonts w:ascii="Times New Roman" w:hAnsi="Times New Roman"/>
                <w:b/>
                <w:bCs/>
                <w:sz w:val="26"/>
                <w:szCs w:val="26"/>
              </w:rPr>
              <w:t xml:space="preserve"> </w:t>
            </w:r>
            <w:proofErr w:type="spellStart"/>
            <w:r w:rsidRPr="007E4B00">
              <w:rPr>
                <w:rFonts w:ascii="Times New Roman" w:hAnsi="Times New Roman"/>
                <w:b/>
                <w:bCs/>
                <w:sz w:val="26"/>
                <w:szCs w:val="26"/>
              </w:rPr>
              <w:t>rừng</w:t>
            </w:r>
            <w:proofErr w:type="spellEnd"/>
            <w:r w:rsidRPr="007E4B00">
              <w:rPr>
                <w:rFonts w:ascii="Times New Roman" w:hAnsi="Times New Roman"/>
                <w:b/>
                <w:bCs/>
                <w:sz w:val="26"/>
                <w:szCs w:val="26"/>
              </w:rPr>
              <w:t xml:space="preserve"> FSC</w:t>
            </w:r>
          </w:p>
          <w:p w14:paraId="129F6B0A" w14:textId="0039DF6A" w:rsidR="007E4B00" w:rsidRPr="007E4B00" w:rsidRDefault="007E4B00" w:rsidP="007E4B00">
            <w:pPr>
              <w:spacing w:after="60"/>
              <w:jc w:val="center"/>
              <w:rPr>
                <w:rFonts w:ascii="Times New Roman" w:hAnsi="Times New Roman"/>
                <w:sz w:val="26"/>
                <w:szCs w:val="26"/>
              </w:rPr>
            </w:pPr>
            <w:r>
              <w:rPr>
                <w:rFonts w:ascii="Times New Roman" w:hAnsi="Times New Roman"/>
                <w:b/>
                <w:bCs/>
                <w:sz w:val="26"/>
                <w:szCs w:val="26"/>
              </w:rPr>
              <w:t xml:space="preserve">Forestry NB Thường Xuân – Thanh </w:t>
            </w:r>
            <w:proofErr w:type="spellStart"/>
            <w:r>
              <w:rPr>
                <w:rFonts w:ascii="Times New Roman" w:hAnsi="Times New Roman"/>
                <w:b/>
                <w:bCs/>
                <w:sz w:val="26"/>
                <w:szCs w:val="26"/>
              </w:rPr>
              <w:t>Hóa</w:t>
            </w:r>
            <w:proofErr w:type="spellEnd"/>
          </w:p>
        </w:tc>
        <w:tc>
          <w:tcPr>
            <w:tcW w:w="4678" w:type="dxa"/>
            <w:vAlign w:val="center"/>
          </w:tcPr>
          <w:p w14:paraId="08DA2B23" w14:textId="51A82F1E" w:rsidR="007E4B00" w:rsidRPr="007E4B00" w:rsidRDefault="00B34D8D" w:rsidP="007E4B00">
            <w:pPr>
              <w:jc w:val="center"/>
              <w:rPr>
                <w:rFonts w:ascii="Times New Roman" w:hAnsi="Times New Roman"/>
                <w:i/>
                <w:iCs/>
                <w:sz w:val="26"/>
                <w:szCs w:val="26"/>
              </w:rPr>
            </w:pPr>
            <w:r>
              <w:rPr>
                <w:rFonts w:ascii="Times New Roman" w:hAnsi="Times New Roman"/>
                <w:i/>
                <w:iCs/>
                <w:sz w:val="26"/>
                <w:szCs w:val="26"/>
              </w:rPr>
              <w:t xml:space="preserve">Thanh </w:t>
            </w:r>
            <w:proofErr w:type="spellStart"/>
            <w:r>
              <w:rPr>
                <w:rFonts w:ascii="Times New Roman" w:hAnsi="Times New Roman"/>
                <w:i/>
                <w:iCs/>
                <w:sz w:val="26"/>
                <w:szCs w:val="26"/>
              </w:rPr>
              <w:t>Hóa</w:t>
            </w:r>
            <w:proofErr w:type="spellEnd"/>
            <w:r w:rsidR="007E4B00" w:rsidRPr="007E4B00">
              <w:rPr>
                <w:rFonts w:ascii="Times New Roman" w:hAnsi="Times New Roman"/>
                <w:i/>
                <w:iCs/>
                <w:sz w:val="26"/>
                <w:szCs w:val="26"/>
              </w:rPr>
              <w:t xml:space="preserve">, </w:t>
            </w:r>
            <w:proofErr w:type="spellStart"/>
            <w:r w:rsidR="007E4B00" w:rsidRPr="007E4B00">
              <w:rPr>
                <w:rFonts w:ascii="Times New Roman" w:hAnsi="Times New Roman"/>
                <w:i/>
                <w:iCs/>
                <w:sz w:val="26"/>
                <w:szCs w:val="26"/>
              </w:rPr>
              <w:t>Ngày</w:t>
            </w:r>
            <w:proofErr w:type="spellEnd"/>
            <w:r w:rsidR="007E4B00" w:rsidRPr="007E4B00">
              <w:rPr>
                <w:rFonts w:ascii="Times New Roman" w:hAnsi="Times New Roman"/>
                <w:i/>
                <w:iCs/>
                <w:sz w:val="26"/>
                <w:szCs w:val="26"/>
              </w:rPr>
              <w:t xml:space="preserve"> </w:t>
            </w:r>
            <w:r>
              <w:rPr>
                <w:rFonts w:ascii="Times New Roman" w:hAnsi="Times New Roman"/>
                <w:i/>
                <w:iCs/>
                <w:sz w:val="26"/>
                <w:szCs w:val="26"/>
              </w:rPr>
              <w:t>.</w:t>
            </w:r>
            <w:proofErr w:type="spellStart"/>
            <w:r>
              <w:rPr>
                <w:rFonts w:ascii="Times New Roman" w:hAnsi="Times New Roman"/>
                <w:i/>
                <w:iCs/>
                <w:sz w:val="26"/>
                <w:szCs w:val="26"/>
              </w:rPr>
              <w:t>tháng</w:t>
            </w:r>
            <w:proofErr w:type="spellEnd"/>
            <w:r>
              <w:rPr>
                <w:rFonts w:ascii="Times New Roman" w:hAnsi="Times New Roman"/>
                <w:i/>
                <w:iCs/>
                <w:sz w:val="26"/>
                <w:szCs w:val="26"/>
              </w:rPr>
              <w:t xml:space="preserve"> ….</w:t>
            </w:r>
            <w:proofErr w:type="spellStart"/>
            <w:r>
              <w:rPr>
                <w:rFonts w:ascii="Times New Roman" w:hAnsi="Times New Roman"/>
                <w:i/>
                <w:iCs/>
                <w:sz w:val="26"/>
                <w:szCs w:val="26"/>
              </w:rPr>
              <w:t>năm</w:t>
            </w:r>
            <w:proofErr w:type="spellEnd"/>
            <w:r>
              <w:rPr>
                <w:rFonts w:ascii="Times New Roman" w:hAnsi="Times New Roman"/>
                <w:i/>
                <w:iCs/>
                <w:sz w:val="26"/>
                <w:szCs w:val="26"/>
              </w:rPr>
              <w:t xml:space="preserve"> 2025</w:t>
            </w:r>
          </w:p>
          <w:p w14:paraId="34B5A2A6" w14:textId="77777777" w:rsidR="007E4B00" w:rsidRPr="007E4B00" w:rsidRDefault="007E4B00" w:rsidP="007E4B00">
            <w:pPr>
              <w:jc w:val="center"/>
              <w:rPr>
                <w:rFonts w:ascii="Times New Roman" w:hAnsi="Times New Roman"/>
                <w:b/>
                <w:bCs/>
                <w:sz w:val="26"/>
                <w:szCs w:val="26"/>
              </w:rPr>
            </w:pPr>
            <w:proofErr w:type="spellStart"/>
            <w:r w:rsidRPr="007E4B00">
              <w:rPr>
                <w:rFonts w:ascii="Times New Roman" w:hAnsi="Times New Roman"/>
                <w:b/>
                <w:bCs/>
                <w:sz w:val="26"/>
                <w:szCs w:val="26"/>
              </w:rPr>
              <w:t>Chủ</w:t>
            </w:r>
            <w:proofErr w:type="spellEnd"/>
            <w:r w:rsidRPr="007E4B00">
              <w:rPr>
                <w:rFonts w:ascii="Times New Roman" w:hAnsi="Times New Roman"/>
                <w:b/>
                <w:bCs/>
                <w:sz w:val="26"/>
                <w:szCs w:val="26"/>
              </w:rPr>
              <w:t xml:space="preserve"> </w:t>
            </w:r>
            <w:proofErr w:type="spellStart"/>
            <w:r w:rsidRPr="007E4B00">
              <w:rPr>
                <w:rFonts w:ascii="Times New Roman" w:hAnsi="Times New Roman"/>
                <w:b/>
                <w:bCs/>
                <w:sz w:val="26"/>
                <w:szCs w:val="26"/>
              </w:rPr>
              <w:t>rừng</w:t>
            </w:r>
            <w:proofErr w:type="spellEnd"/>
          </w:p>
          <w:p w14:paraId="372D9857" w14:textId="77777777" w:rsidR="007E4B00" w:rsidRPr="007E4B00" w:rsidRDefault="007E4B00" w:rsidP="007E4B00">
            <w:pPr>
              <w:jc w:val="center"/>
              <w:rPr>
                <w:rFonts w:ascii="Times New Roman" w:hAnsi="Times New Roman"/>
                <w:i/>
                <w:iCs/>
                <w:sz w:val="26"/>
                <w:szCs w:val="26"/>
              </w:rPr>
            </w:pPr>
          </w:p>
          <w:p w14:paraId="6B3A19DE" w14:textId="77777777" w:rsidR="007E4B00" w:rsidRPr="007E4B00" w:rsidRDefault="007E4B00" w:rsidP="007E4B00">
            <w:pPr>
              <w:spacing w:after="60"/>
              <w:jc w:val="center"/>
              <w:rPr>
                <w:rFonts w:ascii="Times New Roman" w:hAnsi="Times New Roman"/>
                <w:sz w:val="26"/>
                <w:szCs w:val="26"/>
              </w:rPr>
            </w:pPr>
          </w:p>
          <w:p w14:paraId="2EFF58CE" w14:textId="77777777" w:rsidR="007E4B00" w:rsidRPr="007E4B00" w:rsidRDefault="007E4B00" w:rsidP="007E4B00">
            <w:pPr>
              <w:spacing w:after="60"/>
              <w:jc w:val="center"/>
              <w:rPr>
                <w:rFonts w:ascii="Times New Roman" w:hAnsi="Times New Roman"/>
                <w:sz w:val="26"/>
                <w:szCs w:val="26"/>
              </w:rPr>
            </w:pPr>
          </w:p>
          <w:p w14:paraId="14FE93C1" w14:textId="77777777" w:rsidR="007E4B00" w:rsidRPr="007E4B00" w:rsidRDefault="007E4B00" w:rsidP="007E4B00">
            <w:pPr>
              <w:spacing w:after="60"/>
              <w:jc w:val="center"/>
              <w:rPr>
                <w:rFonts w:ascii="Times New Roman" w:hAnsi="Times New Roman"/>
                <w:sz w:val="26"/>
                <w:szCs w:val="26"/>
              </w:rPr>
            </w:pPr>
          </w:p>
          <w:p w14:paraId="05772071" w14:textId="77777777" w:rsidR="007E4B00" w:rsidRPr="007E4B00" w:rsidRDefault="007E4B00" w:rsidP="007E4B00">
            <w:pPr>
              <w:spacing w:after="60"/>
              <w:jc w:val="center"/>
              <w:rPr>
                <w:rFonts w:ascii="Times New Roman" w:hAnsi="Times New Roman"/>
                <w:sz w:val="26"/>
                <w:szCs w:val="26"/>
              </w:rPr>
            </w:pPr>
          </w:p>
          <w:p w14:paraId="462453E9" w14:textId="69C30852" w:rsidR="007E4B00" w:rsidRPr="007E4B00" w:rsidRDefault="00314D64" w:rsidP="007E4B00">
            <w:pPr>
              <w:spacing w:after="60"/>
              <w:jc w:val="center"/>
              <w:rPr>
                <w:rFonts w:ascii="Times New Roman" w:hAnsi="Times New Roman"/>
                <w:b/>
                <w:bCs/>
                <w:sz w:val="26"/>
                <w:szCs w:val="26"/>
              </w:rPr>
            </w:pPr>
            <w:r>
              <w:rPr>
                <w:rFonts w:ascii="Times New Roman" w:hAnsi="Times New Roman"/>
                <w:b/>
                <w:bCs/>
                <w:sz w:val="26"/>
                <w:szCs w:val="26"/>
              </w:rPr>
              <w:t>AAAAAAAAAAA</w:t>
            </w:r>
          </w:p>
        </w:tc>
      </w:tr>
    </w:tbl>
    <w:p w14:paraId="61A4756A" w14:textId="18CB645F" w:rsidR="00E81CF1" w:rsidRPr="00E54880" w:rsidRDefault="00A7738E" w:rsidP="00B34D8D">
      <w:pPr>
        <w:pStyle w:val="Heading2"/>
        <w:spacing w:after="60"/>
        <w:ind w:left="0" w:hanging="567"/>
        <w:rPr>
          <w:rFonts w:ascii="Times New Roman" w:hAnsi="Times New Roman" w:cs="Times New Roman"/>
          <w:color w:val="auto"/>
          <w:sz w:val="22"/>
          <w:szCs w:val="22"/>
        </w:rPr>
      </w:pPr>
      <w:r w:rsidRPr="00E54880">
        <w:rPr>
          <w:rFonts w:ascii="Times New Roman" w:hAnsi="Times New Roman" w:cs="Times New Roman"/>
          <w:color w:val="auto"/>
          <w:sz w:val="22"/>
          <w:szCs w:val="22"/>
        </w:rPr>
        <w:lastRenderedPageBreak/>
        <w:t>M.CoC-4</w:t>
      </w:r>
      <w:r w:rsidR="00E81CF1" w:rsidRPr="00E54880">
        <w:rPr>
          <w:rFonts w:ascii="Times New Roman" w:hAnsi="Times New Roman" w:cs="Times New Roman"/>
          <w:color w:val="auto"/>
          <w:sz w:val="22"/>
          <w:szCs w:val="22"/>
        </w:rPr>
        <w:t>: BẢNG KÊ LÂM SẢN</w:t>
      </w:r>
    </w:p>
    <w:bookmarkStart w:id="232" w:name="_Hlk180423296"/>
    <w:bookmarkEnd w:id="232"/>
    <w:p w14:paraId="39274C03" w14:textId="015E3DED" w:rsidR="00B34D8D" w:rsidRPr="00B34D8D" w:rsidRDefault="00B34D8D" w:rsidP="00B34D8D">
      <w:pPr>
        <w:spacing w:after="0" w:line="240" w:lineRule="auto"/>
        <w:ind w:hanging="567"/>
        <w:rPr>
          <w:color w:val="000000"/>
        </w:rPr>
      </w:pPr>
      <w:r w:rsidRPr="00B34D8D">
        <w:rPr>
          <w:bCs/>
          <w:noProof/>
          <w:color w:val="000000"/>
          <w:lang w:val="vi-VN" w:eastAsia="vi-VN"/>
        </w:rPr>
        <mc:AlternateContent>
          <mc:Choice Requires="wps">
            <w:drawing>
              <wp:anchor distT="4294967295" distB="4294967295" distL="114300" distR="114300" simplePos="0" relativeHeight="251685376" behindDoc="0" locked="0" layoutInCell="1" allowOverlap="1" wp14:anchorId="751C8562" wp14:editId="6235FCFB">
                <wp:simplePos x="0" y="0"/>
                <wp:positionH relativeFrom="column">
                  <wp:posOffset>2838450</wp:posOffset>
                </wp:positionH>
                <wp:positionV relativeFrom="paragraph">
                  <wp:posOffset>356869</wp:posOffset>
                </wp:positionV>
                <wp:extent cx="1394460" cy="0"/>
                <wp:effectExtent l="0" t="0" r="0" b="0"/>
                <wp:wrapNone/>
                <wp:docPr id="13989717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446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4ECC601F" id="Straight Connector 2"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5pt,28.1pt" to="333.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wHrwEAAFMDAAAOAAAAZHJzL2Uyb0RvYy54bWysU8tu2zAQvBfoPxC817ST1EgFyznESC9B&#10;GyDNB6wpUiLKF7isJf99l5TtpO2tiA4EuY/Z3dnR5m5ylh1UQhN8y1eLJWfKy9AZ37f85cfDp1vO&#10;MIPvwAavWn5UyO+2Hz9sxtioqzAE26nECMRjM8aWDznHRgiUg3KAixCVJ6cOyUGmZ+pFl2AkdGfF&#10;1XK5FmNIXUxBKkSy7mYn31Z8rZXM37VGlZltOfWW65nquS+n2G6g6RPEwchTG/AfXTgwnopeoHaQ&#10;gf1K5h8oZ2QKGHReyOBE0NpIVWegaVbLv6Z5HiCqOguRg/FCE74frPx2uPdPqbQuJ/8cH4P8iUSK&#10;GCM2F2d5YJzDJp1cCafe2VSJPF6IVFNmkoyr6y83N2viW559AppzYkyYv6rgWLm03BpfZoQGDo+Y&#10;S2loziHF7MODsbbuyXo2tnx9/bkgA6lFW8h0dbFrOfqeM7A9yVDmVBExWNOV7IKDqd/f28QOUKRQ&#10;v7J9qvZHWCm9AxzmuOqaReJMJqVa41p++zbb+hNbM0GFqn3ojk/pzCJtrpY5qaxI4+27Zr/+C9vf&#10;AAAA//8DAFBLAwQUAAYACAAAACEAytZbP9wAAAAJAQAADwAAAGRycy9kb3ducmV2LnhtbEyPQUvE&#10;MBCF74L/IYzgzU1d1napTRcRPAiCWj14zLazTTWZ1CTb1n/viAed28x7vPletVucFROGOHhScLnK&#10;QCC1vhuoV/D6cnexBRGTpk5bT6jgCyPs6tOTSpedn+kZpyb1gkMollqBSWkspYytQafjyo9IrB18&#10;cDrxGnrZBT1zuLNynWW5dHog/mD0iLcG24/m6DiFis/DYsPb0+OD2TbzO95PBSp1frbcXINIuKQ/&#10;M/zgMzrUzLT3R+qisAo2m4K7JAVX+RoEG3IeEPvfg6wr+b9B/Q0AAP//AwBQSwECLQAUAAYACAAA&#10;ACEAtoM4kv4AAADhAQAAEwAAAAAAAAAAAAAAAAAAAAAAW0NvbnRlbnRfVHlwZXNdLnhtbFBLAQIt&#10;ABQABgAIAAAAIQA4/SH/1gAAAJQBAAALAAAAAAAAAAAAAAAAAC8BAABfcmVscy8ucmVsc1BLAQIt&#10;ABQABgAIAAAAIQDFWUwHrwEAAFMDAAAOAAAAAAAAAAAAAAAAAC4CAABkcnMvZTJvRG9jLnhtbFBL&#10;AQItABQABgAIAAAAIQDK1ls/3AAAAAkBAAAPAAAAAAAAAAAAAAAAAAkEAABkcnMvZG93bnJldi54&#10;bWxQSwUGAAAAAAQABADzAAAAEgUAAAAA&#10;" strokeweight=".5pt">
                <v:stroke joinstyle="miter"/>
                <o:lock v:ext="edit" shapetype="f"/>
              </v:line>
            </w:pict>
          </mc:Fallback>
        </mc:AlternateContent>
      </w:r>
      <w:r w:rsidRPr="00B34D8D">
        <w:rPr>
          <w:bCs/>
          <w:color w:val="000000"/>
        </w:rPr>
        <w:t xml:space="preserve">………………………..  </w:t>
      </w:r>
      <w:r w:rsidRPr="00B34D8D">
        <w:rPr>
          <w:b/>
          <w:bCs/>
          <w:color w:val="000000"/>
        </w:rPr>
        <w:t xml:space="preserve">             </w:t>
      </w:r>
      <w:r w:rsidRPr="00B34D8D">
        <w:rPr>
          <w:b/>
          <w:bCs/>
          <w:color w:val="000000"/>
          <w:lang w:val="vi-VN"/>
        </w:rPr>
        <w:t>CỘNG HÒA XÃ HỘI CHỦ NGHĨA VIỆT NAM</w:t>
      </w:r>
      <w:r w:rsidRPr="00B34D8D">
        <w:rPr>
          <w:b/>
          <w:bCs/>
          <w:color w:val="000000"/>
          <w:lang w:val="vi-VN"/>
        </w:rPr>
        <w:br/>
      </w:r>
      <w:r w:rsidRPr="00B34D8D">
        <w:rPr>
          <w:bCs/>
          <w:color w:val="000000"/>
        </w:rPr>
        <w:t xml:space="preserve">………………………..  </w:t>
      </w:r>
      <w:r w:rsidRPr="00B34D8D">
        <w:rPr>
          <w:b/>
          <w:bCs/>
          <w:color w:val="000000"/>
        </w:rPr>
        <w:t xml:space="preserve">                            </w:t>
      </w:r>
      <w:r w:rsidRPr="00B34D8D">
        <w:rPr>
          <w:b/>
          <w:bCs/>
          <w:color w:val="000000"/>
          <w:lang w:val="vi-VN"/>
        </w:rPr>
        <w:t>Độc lập - Tự do - Hạnh phúc</w:t>
      </w:r>
      <w:r w:rsidRPr="00B34D8D">
        <w:rPr>
          <w:b/>
          <w:bCs/>
          <w:color w:val="000000"/>
          <w:lang w:val="vi-VN"/>
        </w:rPr>
        <w:br/>
      </w:r>
      <w:proofErr w:type="spellStart"/>
      <w:r w:rsidRPr="00B34D8D">
        <w:rPr>
          <w:color w:val="000000"/>
        </w:rPr>
        <w:t>Số</w:t>
      </w:r>
      <w:proofErr w:type="spellEnd"/>
      <w:r w:rsidRPr="00B34D8D">
        <w:rPr>
          <w:color w:val="000000"/>
        </w:rPr>
        <w:t xml:space="preserve">: </w:t>
      </w:r>
      <w:r>
        <w:rPr>
          <w:color w:val="000000"/>
        </w:rPr>
        <w:t>…</w:t>
      </w:r>
      <w:r w:rsidRPr="00B34D8D">
        <w:rPr>
          <w:color w:val="000000"/>
        </w:rPr>
        <w:t xml:space="preserve">/2025/BKLS                                                                                                     </w:t>
      </w:r>
      <w:proofErr w:type="spellStart"/>
      <w:r w:rsidRPr="00B34D8D">
        <w:rPr>
          <w:bCs/>
          <w:color w:val="000000"/>
          <w:sz w:val="28"/>
          <w:szCs w:val="28"/>
        </w:rPr>
        <w:t>Tờ</w:t>
      </w:r>
      <w:proofErr w:type="spellEnd"/>
      <w:r w:rsidRPr="00B34D8D">
        <w:rPr>
          <w:bCs/>
          <w:color w:val="000000"/>
          <w:sz w:val="28"/>
          <w:szCs w:val="28"/>
        </w:rPr>
        <w:t xml:space="preserve"> </w:t>
      </w:r>
      <w:proofErr w:type="spellStart"/>
      <w:r w:rsidRPr="00B34D8D">
        <w:rPr>
          <w:bCs/>
          <w:color w:val="000000"/>
          <w:sz w:val="28"/>
          <w:szCs w:val="28"/>
        </w:rPr>
        <w:t>số</w:t>
      </w:r>
      <w:proofErr w:type="spellEnd"/>
      <w:r w:rsidRPr="00B34D8D">
        <w:rPr>
          <w:bCs/>
          <w:color w:val="000000"/>
          <w:sz w:val="28"/>
          <w:szCs w:val="28"/>
        </w:rPr>
        <w:t>: 1/1</w:t>
      </w:r>
    </w:p>
    <w:p w14:paraId="339BE003" w14:textId="77777777" w:rsidR="00B34D8D" w:rsidRPr="00B34D8D" w:rsidRDefault="00B34D8D" w:rsidP="00B34D8D">
      <w:pPr>
        <w:tabs>
          <w:tab w:val="left" w:pos="2982"/>
        </w:tabs>
        <w:spacing w:after="0" w:line="240" w:lineRule="auto"/>
        <w:ind w:hanging="567"/>
        <w:rPr>
          <w:bCs/>
          <w:color w:val="000000"/>
          <w:sz w:val="28"/>
          <w:szCs w:val="28"/>
        </w:rPr>
      </w:pPr>
      <w:r w:rsidRPr="00B34D8D">
        <w:rPr>
          <w:bCs/>
          <w:color w:val="000000"/>
          <w:sz w:val="28"/>
          <w:szCs w:val="28"/>
        </w:rPr>
        <w:t xml:space="preserve">                                                                                                               </w:t>
      </w:r>
    </w:p>
    <w:p w14:paraId="7DEDB385" w14:textId="77777777" w:rsidR="00B34D8D" w:rsidRPr="00B34D8D" w:rsidRDefault="00B34D8D" w:rsidP="00B34D8D">
      <w:pPr>
        <w:shd w:val="clear" w:color="auto" w:fill="FFFFFF"/>
        <w:spacing w:after="0" w:line="240" w:lineRule="auto"/>
        <w:ind w:hanging="567"/>
        <w:jc w:val="center"/>
        <w:rPr>
          <w:b/>
          <w:bCs/>
          <w:color w:val="000000"/>
          <w:sz w:val="28"/>
          <w:szCs w:val="28"/>
        </w:rPr>
      </w:pPr>
      <w:r w:rsidRPr="00B34D8D">
        <w:rPr>
          <w:rFonts w:ascii="Arial" w:hAnsi="Arial" w:cs="Arial"/>
          <w:noProof/>
          <w:sz w:val="20"/>
        </w:rPr>
        <w:drawing>
          <wp:anchor distT="0" distB="0" distL="114300" distR="114300" simplePos="0" relativeHeight="251687424" behindDoc="0" locked="0" layoutInCell="1" allowOverlap="1" wp14:anchorId="4C37171A" wp14:editId="29A69165">
            <wp:simplePos x="0" y="0"/>
            <wp:positionH relativeFrom="column">
              <wp:posOffset>4857750</wp:posOffset>
            </wp:positionH>
            <wp:positionV relativeFrom="paragraph">
              <wp:posOffset>8255</wp:posOffset>
            </wp:positionV>
            <wp:extent cx="723900" cy="678180"/>
            <wp:effectExtent l="0" t="0" r="0" b="7620"/>
            <wp:wrapNone/>
            <wp:docPr id="7564133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78180"/>
                    </a:xfrm>
                    <a:prstGeom prst="rect">
                      <a:avLst/>
                    </a:prstGeom>
                    <a:noFill/>
                    <a:ln>
                      <a:noFill/>
                    </a:ln>
                  </pic:spPr>
                </pic:pic>
              </a:graphicData>
            </a:graphic>
          </wp:anchor>
        </w:drawing>
      </w:r>
      <w:r w:rsidRPr="00B34D8D">
        <w:rPr>
          <w:b/>
          <w:bCs/>
          <w:color w:val="000000"/>
          <w:sz w:val="28"/>
          <w:szCs w:val="28"/>
          <w:lang w:val="vi-VN"/>
        </w:rPr>
        <w:t xml:space="preserve">BẢNG KÊ LÂM </w:t>
      </w:r>
      <w:r w:rsidRPr="00B34D8D">
        <w:rPr>
          <w:b/>
          <w:bCs/>
          <w:color w:val="000000"/>
          <w:sz w:val="28"/>
          <w:szCs w:val="28"/>
        </w:rPr>
        <w:t xml:space="preserve"> SẢN                                </w:t>
      </w:r>
      <w:r w:rsidRPr="00B34D8D">
        <w:rPr>
          <w:rFonts w:ascii="Arial" w:hAnsi="Arial" w:cs="Arial"/>
          <w:noProof/>
          <w:sz w:val="20"/>
        </w:rPr>
        <w:drawing>
          <wp:anchor distT="0" distB="0" distL="114300" distR="114300" simplePos="0" relativeHeight="251686400" behindDoc="1" locked="0" layoutInCell="1" allowOverlap="1" wp14:anchorId="1B723549" wp14:editId="0772F123">
            <wp:simplePos x="0" y="0"/>
            <wp:positionH relativeFrom="column">
              <wp:posOffset>4552950</wp:posOffset>
            </wp:positionH>
            <wp:positionV relativeFrom="paragraph">
              <wp:posOffset>635</wp:posOffset>
            </wp:positionV>
            <wp:extent cx="723900" cy="678180"/>
            <wp:effectExtent l="0" t="0" r="0" b="7620"/>
            <wp:wrapNone/>
            <wp:docPr id="10242274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78180"/>
                    </a:xfrm>
                    <a:prstGeom prst="rect">
                      <a:avLst/>
                    </a:prstGeom>
                    <a:noFill/>
                    <a:ln>
                      <a:noFill/>
                    </a:ln>
                  </pic:spPr>
                </pic:pic>
              </a:graphicData>
            </a:graphic>
          </wp:anchor>
        </w:drawing>
      </w:r>
      <w:r w:rsidRPr="00B34D8D">
        <w:rPr>
          <w:b/>
          <w:bCs/>
          <w:color w:val="000000"/>
          <w:sz w:val="28"/>
          <w:szCs w:val="28"/>
        </w:rPr>
        <w:t xml:space="preserve">   </w:t>
      </w:r>
    </w:p>
    <w:p w14:paraId="230CECC1" w14:textId="77777777" w:rsidR="00B34D8D" w:rsidRPr="00B34D8D" w:rsidRDefault="00B34D8D" w:rsidP="00B34D8D">
      <w:pPr>
        <w:shd w:val="clear" w:color="auto" w:fill="FFFFFF"/>
        <w:spacing w:after="0" w:line="240" w:lineRule="auto"/>
        <w:ind w:hanging="567"/>
        <w:jc w:val="center"/>
        <w:rPr>
          <w:bCs/>
          <w:color w:val="000000"/>
          <w:sz w:val="28"/>
          <w:szCs w:val="28"/>
        </w:rPr>
      </w:pPr>
      <w:r w:rsidRPr="00B34D8D">
        <w:rPr>
          <w:bCs/>
          <w:color w:val="000000"/>
          <w:sz w:val="28"/>
          <w:szCs w:val="28"/>
        </w:rPr>
        <w:t>(</w:t>
      </w:r>
      <w:proofErr w:type="spellStart"/>
      <w:r w:rsidRPr="00B34D8D">
        <w:rPr>
          <w:bCs/>
          <w:color w:val="000000"/>
          <w:sz w:val="26"/>
          <w:szCs w:val="26"/>
        </w:rPr>
        <w:t>Áp</w:t>
      </w:r>
      <w:proofErr w:type="spellEnd"/>
      <w:r w:rsidRPr="00B34D8D">
        <w:rPr>
          <w:bCs/>
          <w:color w:val="000000"/>
          <w:sz w:val="26"/>
          <w:szCs w:val="26"/>
        </w:rPr>
        <w:t xml:space="preserve"> </w:t>
      </w:r>
      <w:proofErr w:type="spellStart"/>
      <w:r w:rsidRPr="00B34D8D">
        <w:rPr>
          <w:bCs/>
          <w:color w:val="000000"/>
          <w:sz w:val="26"/>
          <w:szCs w:val="26"/>
        </w:rPr>
        <w:t>dụng</w:t>
      </w:r>
      <w:proofErr w:type="spellEnd"/>
      <w:r w:rsidRPr="00B34D8D">
        <w:rPr>
          <w:bCs/>
          <w:color w:val="000000"/>
          <w:sz w:val="26"/>
          <w:szCs w:val="26"/>
        </w:rPr>
        <w:t xml:space="preserve"> </w:t>
      </w:r>
      <w:proofErr w:type="spellStart"/>
      <w:r w:rsidRPr="00B34D8D">
        <w:rPr>
          <w:bCs/>
          <w:color w:val="000000"/>
          <w:sz w:val="26"/>
          <w:szCs w:val="26"/>
        </w:rPr>
        <w:t>đối</w:t>
      </w:r>
      <w:proofErr w:type="spellEnd"/>
      <w:r w:rsidRPr="00B34D8D">
        <w:rPr>
          <w:bCs/>
          <w:color w:val="000000"/>
          <w:sz w:val="26"/>
          <w:szCs w:val="26"/>
        </w:rPr>
        <w:t xml:space="preserve"> </w:t>
      </w:r>
      <w:proofErr w:type="spellStart"/>
      <w:r w:rsidRPr="00B34D8D">
        <w:rPr>
          <w:bCs/>
          <w:color w:val="000000"/>
          <w:sz w:val="26"/>
          <w:szCs w:val="26"/>
        </w:rPr>
        <w:t>với</w:t>
      </w:r>
      <w:proofErr w:type="spellEnd"/>
      <w:r w:rsidRPr="00B34D8D">
        <w:rPr>
          <w:bCs/>
          <w:color w:val="000000"/>
          <w:sz w:val="26"/>
          <w:szCs w:val="26"/>
        </w:rPr>
        <w:t xml:space="preserve"> </w:t>
      </w:r>
      <w:proofErr w:type="spellStart"/>
      <w:r w:rsidRPr="00B34D8D">
        <w:rPr>
          <w:bCs/>
          <w:color w:val="000000"/>
          <w:sz w:val="26"/>
          <w:szCs w:val="26"/>
        </w:rPr>
        <w:t>gỗ</w:t>
      </w:r>
      <w:proofErr w:type="spellEnd"/>
      <w:r w:rsidRPr="00B34D8D">
        <w:rPr>
          <w:bCs/>
          <w:color w:val="000000"/>
          <w:sz w:val="26"/>
          <w:szCs w:val="26"/>
        </w:rPr>
        <w:t xml:space="preserve"> </w:t>
      </w:r>
      <w:proofErr w:type="spellStart"/>
      <w:r w:rsidRPr="00B34D8D">
        <w:rPr>
          <w:bCs/>
          <w:color w:val="000000"/>
          <w:sz w:val="26"/>
          <w:szCs w:val="26"/>
        </w:rPr>
        <w:t>tròn</w:t>
      </w:r>
      <w:proofErr w:type="spellEnd"/>
      <w:r w:rsidRPr="00B34D8D">
        <w:rPr>
          <w:bCs/>
          <w:color w:val="000000"/>
          <w:sz w:val="26"/>
          <w:szCs w:val="26"/>
        </w:rPr>
        <w:t xml:space="preserve">, </w:t>
      </w:r>
      <w:proofErr w:type="spellStart"/>
      <w:r w:rsidRPr="00B34D8D">
        <w:rPr>
          <w:bCs/>
          <w:color w:val="000000"/>
          <w:sz w:val="26"/>
          <w:szCs w:val="26"/>
        </w:rPr>
        <w:t>gỗ</w:t>
      </w:r>
      <w:proofErr w:type="spellEnd"/>
      <w:r w:rsidRPr="00B34D8D">
        <w:rPr>
          <w:bCs/>
          <w:color w:val="000000"/>
          <w:sz w:val="26"/>
          <w:szCs w:val="26"/>
        </w:rPr>
        <w:t xml:space="preserve"> </w:t>
      </w:r>
      <w:proofErr w:type="spellStart"/>
      <w:r w:rsidRPr="00B34D8D">
        <w:rPr>
          <w:bCs/>
          <w:color w:val="000000"/>
          <w:sz w:val="26"/>
          <w:szCs w:val="26"/>
        </w:rPr>
        <w:t>xẻ</w:t>
      </w:r>
      <w:proofErr w:type="spellEnd"/>
      <w:r w:rsidRPr="00B34D8D">
        <w:rPr>
          <w:bCs/>
          <w:color w:val="000000"/>
          <w:sz w:val="26"/>
          <w:szCs w:val="26"/>
        </w:rPr>
        <w:t xml:space="preserve">, </w:t>
      </w:r>
      <w:proofErr w:type="spellStart"/>
      <w:r w:rsidRPr="00B34D8D">
        <w:rPr>
          <w:bCs/>
          <w:color w:val="000000"/>
          <w:sz w:val="26"/>
          <w:szCs w:val="26"/>
        </w:rPr>
        <w:t>thân</w:t>
      </w:r>
      <w:proofErr w:type="spellEnd"/>
      <w:r w:rsidRPr="00B34D8D">
        <w:rPr>
          <w:bCs/>
          <w:color w:val="000000"/>
          <w:sz w:val="26"/>
          <w:szCs w:val="26"/>
        </w:rPr>
        <w:t xml:space="preserve"> </w:t>
      </w:r>
      <w:proofErr w:type="spellStart"/>
      <w:r w:rsidRPr="00B34D8D">
        <w:rPr>
          <w:bCs/>
          <w:color w:val="000000"/>
          <w:sz w:val="26"/>
          <w:szCs w:val="26"/>
        </w:rPr>
        <w:t>cây</w:t>
      </w:r>
      <w:proofErr w:type="spellEnd"/>
      <w:r w:rsidRPr="00B34D8D">
        <w:rPr>
          <w:bCs/>
          <w:color w:val="000000"/>
          <w:sz w:val="26"/>
          <w:szCs w:val="26"/>
        </w:rPr>
        <w:t xml:space="preserve">)                     </w:t>
      </w:r>
    </w:p>
    <w:p w14:paraId="41E37045" w14:textId="77777777" w:rsidR="00B34D8D" w:rsidRPr="00B34D8D" w:rsidRDefault="00B34D8D" w:rsidP="00B34D8D">
      <w:pPr>
        <w:shd w:val="clear" w:color="auto" w:fill="FFFFFF"/>
        <w:spacing w:after="0" w:line="240" w:lineRule="auto"/>
        <w:ind w:hanging="567"/>
        <w:jc w:val="center"/>
        <w:rPr>
          <w:color w:val="000000"/>
          <w:sz w:val="7"/>
          <w:szCs w:val="25"/>
        </w:rPr>
      </w:pPr>
    </w:p>
    <w:p w14:paraId="4D56DDD5" w14:textId="77777777" w:rsidR="00B34D8D" w:rsidRPr="00B34D8D" w:rsidRDefault="00B34D8D" w:rsidP="00B34D8D">
      <w:pPr>
        <w:shd w:val="clear" w:color="auto" w:fill="FFFFFF"/>
        <w:spacing w:after="0" w:line="240" w:lineRule="auto"/>
        <w:ind w:hanging="567"/>
        <w:jc w:val="both"/>
        <w:rPr>
          <w:b/>
          <w:bCs/>
          <w:color w:val="000000"/>
          <w:sz w:val="25"/>
          <w:szCs w:val="25"/>
        </w:rPr>
      </w:pPr>
      <w:r w:rsidRPr="00B34D8D">
        <w:rPr>
          <w:b/>
          <w:bCs/>
          <w:color w:val="000000"/>
          <w:sz w:val="25"/>
          <w:szCs w:val="25"/>
        </w:rPr>
        <w:t xml:space="preserve">I - </w:t>
      </w:r>
      <w:r w:rsidRPr="00B34D8D">
        <w:rPr>
          <w:b/>
          <w:bCs/>
          <w:color w:val="000000"/>
          <w:sz w:val="25"/>
          <w:szCs w:val="25"/>
          <w:lang w:val="vi-VN"/>
        </w:rPr>
        <w:t>Thông tin chung</w:t>
      </w:r>
      <w:r w:rsidRPr="00B34D8D">
        <w:rPr>
          <w:b/>
          <w:bCs/>
          <w:color w:val="000000"/>
          <w:sz w:val="25"/>
          <w:szCs w:val="25"/>
        </w:rPr>
        <w:t>:</w:t>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r w:rsidRPr="00B34D8D">
        <w:rPr>
          <w:b/>
          <w:bCs/>
          <w:color w:val="000000"/>
          <w:sz w:val="25"/>
          <w:szCs w:val="25"/>
        </w:rPr>
        <w:tab/>
      </w:r>
    </w:p>
    <w:p w14:paraId="18891B42" w14:textId="77777777" w:rsidR="00B34D8D" w:rsidRPr="00B34D8D" w:rsidRDefault="00B34D8D" w:rsidP="00B34D8D">
      <w:pPr>
        <w:shd w:val="clear" w:color="auto" w:fill="FFFFFF"/>
        <w:spacing w:after="0" w:line="240" w:lineRule="auto"/>
        <w:ind w:hanging="567"/>
        <w:jc w:val="both"/>
        <w:rPr>
          <w:b/>
          <w:color w:val="000000"/>
          <w:sz w:val="25"/>
          <w:szCs w:val="25"/>
        </w:rPr>
      </w:pPr>
      <w:r w:rsidRPr="00B34D8D">
        <w:rPr>
          <w:b/>
          <w:color w:val="000000"/>
          <w:sz w:val="25"/>
          <w:szCs w:val="25"/>
        </w:rPr>
        <w:t xml:space="preserve">1 - Thông tin </w:t>
      </w:r>
      <w:proofErr w:type="spellStart"/>
      <w:r w:rsidRPr="00B34D8D">
        <w:rPr>
          <w:b/>
          <w:color w:val="000000"/>
          <w:sz w:val="25"/>
          <w:szCs w:val="25"/>
        </w:rPr>
        <w:t>chủ</w:t>
      </w:r>
      <w:proofErr w:type="spellEnd"/>
      <w:r w:rsidRPr="00B34D8D">
        <w:rPr>
          <w:b/>
          <w:color w:val="000000"/>
          <w:sz w:val="25"/>
          <w:szCs w:val="25"/>
        </w:rPr>
        <w:t xml:space="preserve"> </w:t>
      </w:r>
      <w:proofErr w:type="spellStart"/>
      <w:r w:rsidRPr="00B34D8D">
        <w:rPr>
          <w:b/>
          <w:color w:val="000000"/>
          <w:sz w:val="25"/>
          <w:szCs w:val="25"/>
        </w:rPr>
        <w:t>lâm</w:t>
      </w:r>
      <w:proofErr w:type="spellEnd"/>
      <w:r w:rsidRPr="00B34D8D">
        <w:rPr>
          <w:b/>
          <w:color w:val="000000"/>
          <w:sz w:val="25"/>
          <w:szCs w:val="25"/>
        </w:rPr>
        <w:t xml:space="preserve"> </w:t>
      </w:r>
      <w:proofErr w:type="spellStart"/>
      <w:r w:rsidRPr="00B34D8D">
        <w:rPr>
          <w:b/>
          <w:color w:val="000000"/>
          <w:sz w:val="25"/>
          <w:szCs w:val="25"/>
        </w:rPr>
        <w:t>sản</w:t>
      </w:r>
      <w:proofErr w:type="spellEnd"/>
      <w:r w:rsidRPr="00B34D8D">
        <w:rPr>
          <w:b/>
          <w:color w:val="000000"/>
          <w:sz w:val="25"/>
          <w:szCs w:val="25"/>
        </w:rPr>
        <w:t>:</w:t>
      </w:r>
    </w:p>
    <w:p w14:paraId="5EE77583" w14:textId="13227203" w:rsidR="00B34D8D" w:rsidRPr="00B34D8D" w:rsidRDefault="00B34D8D" w:rsidP="00B34D8D">
      <w:pPr>
        <w:spacing w:after="0" w:line="240" w:lineRule="auto"/>
        <w:ind w:hanging="567"/>
        <w:jc w:val="both"/>
        <w:rPr>
          <w:color w:val="000000"/>
          <w:sz w:val="22"/>
          <w:szCs w:val="22"/>
        </w:rPr>
      </w:pPr>
      <w:r w:rsidRPr="00B34D8D">
        <w:rPr>
          <w:color w:val="000000"/>
          <w:sz w:val="22"/>
          <w:szCs w:val="22"/>
          <w:lang w:val="vi-VN"/>
        </w:rPr>
        <w:t xml:space="preserve">Tên chủ </w:t>
      </w:r>
      <w:proofErr w:type="spellStart"/>
      <w:r w:rsidRPr="00B34D8D">
        <w:rPr>
          <w:color w:val="000000"/>
          <w:sz w:val="22"/>
          <w:szCs w:val="22"/>
        </w:rPr>
        <w:t>lâm</w:t>
      </w:r>
      <w:proofErr w:type="spellEnd"/>
      <w:r w:rsidRPr="00B34D8D">
        <w:rPr>
          <w:color w:val="000000"/>
          <w:sz w:val="22"/>
          <w:szCs w:val="22"/>
        </w:rPr>
        <w:t xml:space="preserve"> </w:t>
      </w:r>
      <w:proofErr w:type="spellStart"/>
      <w:r w:rsidRPr="00B34D8D">
        <w:rPr>
          <w:color w:val="000000"/>
          <w:sz w:val="22"/>
          <w:szCs w:val="22"/>
        </w:rPr>
        <w:t>sản</w:t>
      </w:r>
      <w:proofErr w:type="spellEnd"/>
      <w:r w:rsidRPr="00B34D8D">
        <w:rPr>
          <w:color w:val="000000"/>
          <w:sz w:val="22"/>
          <w:szCs w:val="22"/>
        </w:rPr>
        <w:t>:</w:t>
      </w:r>
      <w:r w:rsidRPr="00B34D8D">
        <w:rPr>
          <w:b/>
          <w:bCs/>
          <w:sz w:val="22"/>
          <w:szCs w:val="22"/>
        </w:rPr>
        <w:t xml:space="preserve"> </w:t>
      </w:r>
      <w:r>
        <w:rPr>
          <w:b/>
          <w:bCs/>
          <w:sz w:val="22"/>
          <w:szCs w:val="22"/>
        </w:rPr>
        <w:t>……………………….</w:t>
      </w:r>
    </w:p>
    <w:p w14:paraId="709407D1" w14:textId="3AC0A147" w:rsidR="00B34D8D" w:rsidRPr="00B34D8D" w:rsidRDefault="00B34D8D" w:rsidP="00B34D8D">
      <w:pPr>
        <w:spacing w:before="60" w:after="60" w:line="240" w:lineRule="auto"/>
        <w:ind w:hanging="567"/>
        <w:jc w:val="both"/>
        <w:rPr>
          <w:sz w:val="22"/>
          <w:szCs w:val="22"/>
        </w:rPr>
      </w:pPr>
      <w:bookmarkStart w:id="233" w:name="_Hlk204443285"/>
      <w:r w:rsidRPr="00B34D8D">
        <w:rPr>
          <w:sz w:val="22"/>
          <w:szCs w:val="22"/>
        </w:rPr>
        <w:t>(</w:t>
      </w:r>
      <w:proofErr w:type="spellStart"/>
      <w:r w:rsidRPr="00B34D8D">
        <w:rPr>
          <w:sz w:val="22"/>
          <w:szCs w:val="22"/>
        </w:rPr>
        <w:t>Thuộc</w:t>
      </w:r>
      <w:proofErr w:type="spellEnd"/>
      <w:r w:rsidRPr="00B34D8D">
        <w:rPr>
          <w:sz w:val="22"/>
          <w:szCs w:val="22"/>
        </w:rPr>
        <w:t xml:space="preserve"> </w:t>
      </w:r>
      <w:proofErr w:type="spellStart"/>
      <w:r w:rsidRPr="00B34D8D">
        <w:rPr>
          <w:sz w:val="22"/>
          <w:szCs w:val="22"/>
        </w:rPr>
        <w:t>nhóm</w:t>
      </w:r>
      <w:proofErr w:type="spellEnd"/>
      <w:r w:rsidRPr="00B34D8D">
        <w:rPr>
          <w:sz w:val="22"/>
          <w:szCs w:val="22"/>
        </w:rPr>
        <w:t xml:space="preserve"> </w:t>
      </w:r>
      <w:proofErr w:type="spellStart"/>
      <w:r w:rsidRPr="00B34D8D">
        <w:rPr>
          <w:sz w:val="22"/>
          <w:szCs w:val="22"/>
        </w:rPr>
        <w:t>chứng</w:t>
      </w:r>
      <w:proofErr w:type="spellEnd"/>
      <w:r w:rsidRPr="00B34D8D">
        <w:rPr>
          <w:sz w:val="22"/>
          <w:szCs w:val="22"/>
        </w:rPr>
        <w:t xml:space="preserve"> </w:t>
      </w:r>
      <w:proofErr w:type="spellStart"/>
      <w:r w:rsidRPr="00B34D8D">
        <w:rPr>
          <w:sz w:val="22"/>
          <w:szCs w:val="22"/>
        </w:rPr>
        <w:t>chỉ</w:t>
      </w:r>
      <w:proofErr w:type="spellEnd"/>
      <w:r w:rsidRPr="00B34D8D">
        <w:rPr>
          <w:sz w:val="22"/>
          <w:szCs w:val="22"/>
        </w:rPr>
        <w:t xml:space="preserve"> </w:t>
      </w:r>
      <w:proofErr w:type="spellStart"/>
      <w:r w:rsidRPr="00B34D8D">
        <w:rPr>
          <w:sz w:val="22"/>
          <w:szCs w:val="22"/>
        </w:rPr>
        <w:t>rừng</w:t>
      </w:r>
      <w:proofErr w:type="spellEnd"/>
      <w:r w:rsidRPr="00B34D8D">
        <w:rPr>
          <w:sz w:val="22"/>
          <w:szCs w:val="22"/>
        </w:rPr>
        <w:t xml:space="preserve"> FSC </w:t>
      </w:r>
      <w:r>
        <w:rPr>
          <w:sz w:val="22"/>
          <w:szCs w:val="22"/>
        </w:rPr>
        <w:t>Thường Xuân</w:t>
      </w:r>
      <w:r w:rsidRPr="00B34D8D">
        <w:rPr>
          <w:sz w:val="22"/>
          <w:szCs w:val="22"/>
        </w:rPr>
        <w:t xml:space="preserve">, </w:t>
      </w:r>
      <w:proofErr w:type="spellStart"/>
      <w:r w:rsidRPr="00B34D8D">
        <w:rPr>
          <w:sz w:val="22"/>
          <w:szCs w:val="22"/>
        </w:rPr>
        <w:t>tỉnh</w:t>
      </w:r>
      <w:proofErr w:type="spellEnd"/>
      <w:r w:rsidRPr="00B34D8D">
        <w:rPr>
          <w:sz w:val="22"/>
          <w:szCs w:val="22"/>
        </w:rPr>
        <w:t xml:space="preserve"> </w:t>
      </w:r>
      <w:r>
        <w:rPr>
          <w:sz w:val="22"/>
          <w:szCs w:val="22"/>
        </w:rPr>
        <w:t xml:space="preserve">Thanh </w:t>
      </w:r>
      <w:proofErr w:type="spellStart"/>
      <w:r>
        <w:rPr>
          <w:sz w:val="22"/>
          <w:szCs w:val="22"/>
        </w:rPr>
        <w:t>Hóa</w:t>
      </w:r>
      <w:proofErr w:type="spellEnd"/>
      <w:r w:rsidRPr="00B34D8D">
        <w:rPr>
          <w:sz w:val="22"/>
          <w:szCs w:val="22"/>
        </w:rPr>
        <w:t xml:space="preserve"> - </w:t>
      </w:r>
      <w:proofErr w:type="spellStart"/>
      <w:r w:rsidRPr="00B34D8D">
        <w:rPr>
          <w:sz w:val="22"/>
          <w:szCs w:val="22"/>
        </w:rPr>
        <w:t>Mã</w:t>
      </w:r>
      <w:proofErr w:type="spellEnd"/>
      <w:r w:rsidRPr="00B34D8D">
        <w:rPr>
          <w:sz w:val="22"/>
          <w:szCs w:val="22"/>
        </w:rPr>
        <w:t xml:space="preserve"> </w:t>
      </w:r>
      <w:proofErr w:type="spellStart"/>
      <w:r w:rsidRPr="00B34D8D">
        <w:rPr>
          <w:sz w:val="22"/>
          <w:szCs w:val="22"/>
        </w:rPr>
        <w:t>số</w:t>
      </w:r>
      <w:proofErr w:type="spellEnd"/>
      <w:r w:rsidRPr="00B34D8D">
        <w:rPr>
          <w:sz w:val="22"/>
          <w:szCs w:val="22"/>
        </w:rPr>
        <w:t xml:space="preserve"> </w:t>
      </w:r>
      <w:proofErr w:type="spellStart"/>
      <w:r w:rsidRPr="00B34D8D">
        <w:rPr>
          <w:sz w:val="22"/>
          <w:szCs w:val="22"/>
        </w:rPr>
        <w:t>chứng</w:t>
      </w:r>
      <w:proofErr w:type="spellEnd"/>
      <w:r w:rsidRPr="00B34D8D">
        <w:rPr>
          <w:sz w:val="22"/>
          <w:szCs w:val="22"/>
        </w:rPr>
        <w:t xml:space="preserve"> </w:t>
      </w:r>
      <w:proofErr w:type="spellStart"/>
      <w:r w:rsidRPr="00B34D8D">
        <w:rPr>
          <w:sz w:val="22"/>
          <w:szCs w:val="22"/>
        </w:rPr>
        <w:t>chỉ</w:t>
      </w:r>
      <w:proofErr w:type="spellEnd"/>
      <w:r w:rsidRPr="00B34D8D">
        <w:rPr>
          <w:sz w:val="22"/>
          <w:szCs w:val="22"/>
        </w:rPr>
        <w:t xml:space="preserve"> </w:t>
      </w:r>
      <w:proofErr w:type="spellStart"/>
      <w:r w:rsidRPr="00B34D8D">
        <w:rPr>
          <w:sz w:val="22"/>
          <w:szCs w:val="22"/>
        </w:rPr>
        <w:t>rừng</w:t>
      </w:r>
      <w:proofErr w:type="spellEnd"/>
      <w:r w:rsidRPr="00B34D8D">
        <w:rPr>
          <w:sz w:val="22"/>
          <w:szCs w:val="22"/>
        </w:rPr>
        <w:t xml:space="preserve">: </w:t>
      </w:r>
      <w:r w:rsidR="00363FBF">
        <w:rPr>
          <w:sz w:val="22"/>
          <w:szCs w:val="22"/>
        </w:rPr>
        <w:t>SGS</w:t>
      </w:r>
      <w:r w:rsidRPr="00B34D8D">
        <w:rPr>
          <w:sz w:val="22"/>
          <w:szCs w:val="22"/>
        </w:rPr>
        <w:t>-FM/COC-</w:t>
      </w:r>
      <w:proofErr w:type="spellStart"/>
      <w:r>
        <w:rPr>
          <w:sz w:val="22"/>
          <w:szCs w:val="22"/>
        </w:rPr>
        <w:t>xxxxxx</w:t>
      </w:r>
      <w:proofErr w:type="spellEnd"/>
      <w:r w:rsidRPr="00B34D8D">
        <w:rPr>
          <w:sz w:val="22"/>
          <w:szCs w:val="22"/>
        </w:rPr>
        <w:t xml:space="preserve">; </w:t>
      </w:r>
      <w:proofErr w:type="spellStart"/>
      <w:r w:rsidRPr="00B34D8D">
        <w:rPr>
          <w:sz w:val="22"/>
          <w:szCs w:val="22"/>
        </w:rPr>
        <w:t>Ngày</w:t>
      </w:r>
      <w:proofErr w:type="spellEnd"/>
      <w:r w:rsidRPr="00B34D8D">
        <w:rPr>
          <w:sz w:val="22"/>
          <w:szCs w:val="22"/>
        </w:rPr>
        <w:t xml:space="preserve"> </w:t>
      </w:r>
      <w:proofErr w:type="spellStart"/>
      <w:r w:rsidRPr="00B34D8D">
        <w:rPr>
          <w:sz w:val="22"/>
          <w:szCs w:val="22"/>
        </w:rPr>
        <w:t>cấp</w:t>
      </w:r>
      <w:proofErr w:type="spellEnd"/>
      <w:r w:rsidRPr="00B34D8D">
        <w:rPr>
          <w:sz w:val="22"/>
          <w:szCs w:val="22"/>
        </w:rPr>
        <w:t xml:space="preserve">: </w:t>
      </w:r>
      <w:r>
        <w:rPr>
          <w:sz w:val="22"/>
          <w:szCs w:val="22"/>
        </w:rPr>
        <w:t>…</w:t>
      </w:r>
      <w:r w:rsidRPr="00B34D8D">
        <w:rPr>
          <w:sz w:val="22"/>
          <w:szCs w:val="22"/>
        </w:rPr>
        <w:t>/</w:t>
      </w:r>
      <w:r>
        <w:rPr>
          <w:sz w:val="22"/>
          <w:szCs w:val="22"/>
        </w:rPr>
        <w:t>…</w:t>
      </w:r>
      <w:r w:rsidRPr="00B34D8D">
        <w:rPr>
          <w:sz w:val="22"/>
          <w:szCs w:val="22"/>
        </w:rPr>
        <w:t>/202</w:t>
      </w:r>
      <w:r>
        <w:rPr>
          <w:sz w:val="22"/>
          <w:szCs w:val="22"/>
        </w:rPr>
        <w:t>5</w:t>
      </w:r>
      <w:r w:rsidRPr="00B34D8D">
        <w:rPr>
          <w:sz w:val="22"/>
          <w:szCs w:val="22"/>
        </w:rPr>
        <w:t xml:space="preserve"> – </w:t>
      </w:r>
      <w:proofErr w:type="spellStart"/>
      <w:r w:rsidRPr="00B34D8D">
        <w:rPr>
          <w:sz w:val="22"/>
          <w:szCs w:val="22"/>
        </w:rPr>
        <w:t>Ngày</w:t>
      </w:r>
      <w:proofErr w:type="spellEnd"/>
      <w:r w:rsidRPr="00B34D8D">
        <w:rPr>
          <w:sz w:val="22"/>
          <w:szCs w:val="22"/>
        </w:rPr>
        <w:t xml:space="preserve"> </w:t>
      </w:r>
      <w:proofErr w:type="spellStart"/>
      <w:r w:rsidRPr="00B34D8D">
        <w:rPr>
          <w:sz w:val="22"/>
          <w:szCs w:val="22"/>
        </w:rPr>
        <w:t>hết</w:t>
      </w:r>
      <w:proofErr w:type="spellEnd"/>
      <w:r w:rsidRPr="00B34D8D">
        <w:rPr>
          <w:sz w:val="22"/>
          <w:szCs w:val="22"/>
        </w:rPr>
        <w:t xml:space="preserve"> </w:t>
      </w:r>
      <w:proofErr w:type="spellStart"/>
      <w:r w:rsidRPr="00B34D8D">
        <w:rPr>
          <w:sz w:val="22"/>
          <w:szCs w:val="22"/>
        </w:rPr>
        <w:t>hạn</w:t>
      </w:r>
      <w:proofErr w:type="spellEnd"/>
      <w:r w:rsidRPr="00B34D8D">
        <w:rPr>
          <w:sz w:val="22"/>
          <w:szCs w:val="22"/>
        </w:rPr>
        <w:t xml:space="preserve">: </w:t>
      </w:r>
      <w:r>
        <w:rPr>
          <w:sz w:val="22"/>
          <w:szCs w:val="22"/>
        </w:rPr>
        <w:t>…..</w:t>
      </w:r>
      <w:r w:rsidRPr="00B34D8D">
        <w:rPr>
          <w:sz w:val="22"/>
          <w:szCs w:val="22"/>
        </w:rPr>
        <w:t>/</w:t>
      </w:r>
      <w:r>
        <w:rPr>
          <w:sz w:val="22"/>
          <w:szCs w:val="22"/>
        </w:rPr>
        <w:t>….</w:t>
      </w:r>
      <w:r w:rsidRPr="00B34D8D">
        <w:rPr>
          <w:sz w:val="22"/>
          <w:szCs w:val="22"/>
        </w:rPr>
        <w:t>/20</w:t>
      </w:r>
      <w:r>
        <w:rPr>
          <w:sz w:val="22"/>
          <w:szCs w:val="22"/>
        </w:rPr>
        <w:t>30</w:t>
      </w:r>
      <w:r w:rsidRPr="00B34D8D">
        <w:rPr>
          <w:sz w:val="22"/>
          <w:szCs w:val="22"/>
        </w:rPr>
        <w:t xml:space="preserve">, </w:t>
      </w:r>
      <w:proofErr w:type="spellStart"/>
      <w:r w:rsidRPr="00B34D8D">
        <w:rPr>
          <w:sz w:val="22"/>
          <w:szCs w:val="22"/>
        </w:rPr>
        <w:t>hiện</w:t>
      </w:r>
      <w:proofErr w:type="spellEnd"/>
      <w:r w:rsidRPr="00B34D8D">
        <w:rPr>
          <w:sz w:val="22"/>
          <w:szCs w:val="22"/>
        </w:rPr>
        <w:t xml:space="preserve"> </w:t>
      </w:r>
      <w:proofErr w:type="spellStart"/>
      <w:r w:rsidRPr="00B34D8D">
        <w:rPr>
          <w:sz w:val="22"/>
          <w:szCs w:val="22"/>
        </w:rPr>
        <w:t>không</w:t>
      </w:r>
      <w:proofErr w:type="spellEnd"/>
      <w:r w:rsidRPr="00B34D8D">
        <w:rPr>
          <w:sz w:val="22"/>
          <w:szCs w:val="22"/>
        </w:rPr>
        <w:t xml:space="preserve"> </w:t>
      </w:r>
      <w:proofErr w:type="spellStart"/>
      <w:r w:rsidRPr="00B34D8D">
        <w:rPr>
          <w:sz w:val="22"/>
          <w:szCs w:val="22"/>
        </w:rPr>
        <w:t>bị</w:t>
      </w:r>
      <w:proofErr w:type="spellEnd"/>
      <w:r w:rsidRPr="00B34D8D">
        <w:rPr>
          <w:sz w:val="22"/>
          <w:szCs w:val="22"/>
        </w:rPr>
        <w:t xml:space="preserve"> </w:t>
      </w:r>
      <w:proofErr w:type="spellStart"/>
      <w:r w:rsidRPr="00B34D8D">
        <w:rPr>
          <w:sz w:val="22"/>
          <w:szCs w:val="22"/>
        </w:rPr>
        <w:t>treo</w:t>
      </w:r>
      <w:proofErr w:type="spellEnd"/>
      <w:r w:rsidRPr="00B34D8D">
        <w:rPr>
          <w:sz w:val="22"/>
          <w:szCs w:val="22"/>
        </w:rPr>
        <w:t xml:space="preserve"> </w:t>
      </w:r>
      <w:proofErr w:type="spellStart"/>
      <w:r w:rsidRPr="00B34D8D">
        <w:rPr>
          <w:sz w:val="22"/>
          <w:szCs w:val="22"/>
        </w:rPr>
        <w:t>chứng</w:t>
      </w:r>
      <w:proofErr w:type="spellEnd"/>
      <w:r w:rsidRPr="00B34D8D">
        <w:rPr>
          <w:sz w:val="22"/>
          <w:szCs w:val="22"/>
        </w:rPr>
        <w:t xml:space="preserve"> </w:t>
      </w:r>
      <w:proofErr w:type="spellStart"/>
      <w:r w:rsidRPr="00B34D8D">
        <w:rPr>
          <w:sz w:val="22"/>
          <w:szCs w:val="22"/>
        </w:rPr>
        <w:t>chỉ</w:t>
      </w:r>
      <w:proofErr w:type="spellEnd"/>
      <w:r w:rsidRPr="00B34D8D">
        <w:rPr>
          <w:sz w:val="22"/>
          <w:szCs w:val="22"/>
        </w:rPr>
        <w:t>)</w:t>
      </w:r>
    </w:p>
    <w:p w14:paraId="79FCC5F9" w14:textId="58538032" w:rsidR="00B34D8D" w:rsidRPr="00B34D8D" w:rsidRDefault="00B34D8D" w:rsidP="00B34D8D">
      <w:pPr>
        <w:spacing w:before="60" w:after="60" w:line="240" w:lineRule="auto"/>
        <w:ind w:hanging="567"/>
        <w:jc w:val="both"/>
        <w:rPr>
          <w:sz w:val="22"/>
          <w:szCs w:val="22"/>
        </w:rPr>
      </w:pPr>
      <w:bookmarkStart w:id="234" w:name="_Hlk204580689"/>
      <w:bookmarkEnd w:id="233"/>
      <w:r w:rsidRPr="00B34D8D">
        <w:rPr>
          <w:sz w:val="22"/>
          <w:szCs w:val="22"/>
        </w:rPr>
        <w:t xml:space="preserve">- </w:t>
      </w:r>
      <w:proofErr w:type="spellStart"/>
      <w:r w:rsidRPr="00B34D8D">
        <w:rPr>
          <w:sz w:val="22"/>
          <w:szCs w:val="22"/>
        </w:rPr>
        <w:t>Số</w:t>
      </w:r>
      <w:proofErr w:type="spellEnd"/>
      <w:r w:rsidRPr="00B34D8D">
        <w:rPr>
          <w:sz w:val="22"/>
          <w:szCs w:val="22"/>
        </w:rPr>
        <w:t xml:space="preserve"> CCCD/CMTND: </w:t>
      </w:r>
      <w:r>
        <w:rPr>
          <w:sz w:val="22"/>
          <w:szCs w:val="22"/>
        </w:rPr>
        <w:t>…………………</w:t>
      </w:r>
      <w:r w:rsidRPr="00B34D8D">
        <w:rPr>
          <w:sz w:val="22"/>
          <w:szCs w:val="22"/>
        </w:rPr>
        <w:t xml:space="preserve">; </w:t>
      </w:r>
      <w:r w:rsidRPr="00B34D8D">
        <w:rPr>
          <w:sz w:val="22"/>
          <w:szCs w:val="22"/>
        </w:rPr>
        <w:tab/>
      </w:r>
      <w:r w:rsidRPr="00B34D8D">
        <w:rPr>
          <w:sz w:val="22"/>
          <w:szCs w:val="22"/>
        </w:rPr>
        <w:tab/>
      </w:r>
      <w:r w:rsidRPr="00B34D8D">
        <w:rPr>
          <w:sz w:val="22"/>
          <w:szCs w:val="22"/>
        </w:rPr>
        <w:tab/>
      </w:r>
      <w:proofErr w:type="spellStart"/>
      <w:r w:rsidRPr="00B34D8D">
        <w:rPr>
          <w:sz w:val="22"/>
          <w:szCs w:val="22"/>
        </w:rPr>
        <w:t>Ngày</w:t>
      </w:r>
      <w:proofErr w:type="spellEnd"/>
      <w:r w:rsidRPr="00B34D8D">
        <w:rPr>
          <w:sz w:val="22"/>
          <w:szCs w:val="22"/>
        </w:rPr>
        <w:t xml:space="preserve"> </w:t>
      </w:r>
      <w:proofErr w:type="spellStart"/>
      <w:r w:rsidRPr="00B34D8D">
        <w:rPr>
          <w:sz w:val="22"/>
          <w:szCs w:val="22"/>
        </w:rPr>
        <w:t>cấp</w:t>
      </w:r>
      <w:proofErr w:type="spellEnd"/>
      <w:r w:rsidRPr="00B34D8D">
        <w:rPr>
          <w:sz w:val="22"/>
          <w:szCs w:val="22"/>
        </w:rPr>
        <w:t xml:space="preserve">: </w:t>
      </w:r>
      <w:r>
        <w:rPr>
          <w:sz w:val="22"/>
          <w:szCs w:val="22"/>
        </w:rPr>
        <w:t>…</w:t>
      </w:r>
      <w:r w:rsidRPr="00B34D8D">
        <w:rPr>
          <w:sz w:val="22"/>
          <w:szCs w:val="22"/>
        </w:rPr>
        <w:t>/</w:t>
      </w:r>
      <w:r>
        <w:rPr>
          <w:sz w:val="22"/>
          <w:szCs w:val="22"/>
        </w:rPr>
        <w:t>…..</w:t>
      </w:r>
      <w:r w:rsidRPr="00B34D8D">
        <w:rPr>
          <w:sz w:val="22"/>
          <w:szCs w:val="22"/>
        </w:rPr>
        <w:t>/202</w:t>
      </w:r>
      <w:r>
        <w:rPr>
          <w:sz w:val="22"/>
          <w:szCs w:val="22"/>
        </w:rPr>
        <w:t>..</w:t>
      </w:r>
    </w:p>
    <w:p w14:paraId="7143D4C5" w14:textId="5801B17F" w:rsidR="00B34D8D" w:rsidRPr="00B34D8D" w:rsidRDefault="00B34D8D" w:rsidP="00B34D8D">
      <w:pPr>
        <w:spacing w:before="60" w:after="60" w:line="240" w:lineRule="auto"/>
        <w:ind w:hanging="567"/>
        <w:jc w:val="both"/>
        <w:rPr>
          <w:sz w:val="22"/>
          <w:szCs w:val="22"/>
        </w:rPr>
      </w:pPr>
      <w:r w:rsidRPr="00B34D8D">
        <w:rPr>
          <w:sz w:val="22"/>
          <w:szCs w:val="22"/>
        </w:rPr>
        <w:t xml:space="preserve">- </w:t>
      </w:r>
      <w:proofErr w:type="spellStart"/>
      <w:r w:rsidRPr="00B34D8D">
        <w:rPr>
          <w:sz w:val="22"/>
          <w:szCs w:val="22"/>
        </w:rPr>
        <w:t>Địa</w:t>
      </w:r>
      <w:proofErr w:type="spellEnd"/>
      <w:r w:rsidRPr="00B34D8D">
        <w:rPr>
          <w:sz w:val="22"/>
          <w:szCs w:val="22"/>
        </w:rPr>
        <w:t xml:space="preserve"> </w:t>
      </w:r>
      <w:proofErr w:type="spellStart"/>
      <w:r w:rsidRPr="00B34D8D">
        <w:rPr>
          <w:sz w:val="22"/>
          <w:szCs w:val="22"/>
        </w:rPr>
        <w:t>chỉ</w:t>
      </w:r>
      <w:proofErr w:type="spellEnd"/>
      <w:r w:rsidRPr="00B34D8D">
        <w:rPr>
          <w:sz w:val="22"/>
          <w:szCs w:val="22"/>
        </w:rPr>
        <w:t xml:space="preserve"> </w:t>
      </w:r>
      <w:proofErr w:type="spellStart"/>
      <w:r w:rsidRPr="00B34D8D">
        <w:rPr>
          <w:sz w:val="22"/>
          <w:szCs w:val="22"/>
        </w:rPr>
        <w:t>chủ</w:t>
      </w:r>
      <w:proofErr w:type="spellEnd"/>
      <w:r w:rsidRPr="00B34D8D">
        <w:rPr>
          <w:sz w:val="22"/>
          <w:szCs w:val="22"/>
        </w:rPr>
        <w:t xml:space="preserve"> </w:t>
      </w:r>
      <w:proofErr w:type="spellStart"/>
      <w:r w:rsidRPr="00B34D8D">
        <w:rPr>
          <w:sz w:val="22"/>
          <w:szCs w:val="22"/>
        </w:rPr>
        <w:t>rừng</w:t>
      </w:r>
      <w:proofErr w:type="spellEnd"/>
      <w:r w:rsidRPr="00B34D8D">
        <w:rPr>
          <w:sz w:val="22"/>
          <w:szCs w:val="22"/>
        </w:rPr>
        <w:t xml:space="preserve">: </w:t>
      </w:r>
      <w:proofErr w:type="spellStart"/>
      <w:r w:rsidRPr="00B34D8D">
        <w:rPr>
          <w:sz w:val="22"/>
          <w:szCs w:val="22"/>
        </w:rPr>
        <w:t>Thôn</w:t>
      </w:r>
      <w:proofErr w:type="spellEnd"/>
      <w:r w:rsidRPr="00B34D8D">
        <w:rPr>
          <w:sz w:val="22"/>
          <w:szCs w:val="22"/>
        </w:rPr>
        <w:t xml:space="preserve"> </w:t>
      </w:r>
      <w:r>
        <w:rPr>
          <w:sz w:val="22"/>
          <w:szCs w:val="22"/>
        </w:rPr>
        <w:t>………………</w:t>
      </w:r>
      <w:r w:rsidRPr="00B34D8D">
        <w:rPr>
          <w:sz w:val="22"/>
          <w:szCs w:val="22"/>
        </w:rPr>
        <w:t xml:space="preserve">, </w:t>
      </w:r>
      <w:proofErr w:type="spellStart"/>
      <w:r w:rsidRPr="00B34D8D">
        <w:rPr>
          <w:sz w:val="22"/>
          <w:szCs w:val="22"/>
        </w:rPr>
        <w:t>xã</w:t>
      </w:r>
      <w:proofErr w:type="spellEnd"/>
      <w:r w:rsidRPr="00B34D8D">
        <w:rPr>
          <w:sz w:val="22"/>
          <w:szCs w:val="22"/>
        </w:rPr>
        <w:t xml:space="preserve"> </w:t>
      </w:r>
      <w:r>
        <w:rPr>
          <w:sz w:val="22"/>
          <w:szCs w:val="22"/>
        </w:rPr>
        <w:t>…………………</w:t>
      </w:r>
      <w:r w:rsidRPr="00B34D8D">
        <w:rPr>
          <w:sz w:val="22"/>
          <w:szCs w:val="22"/>
        </w:rPr>
        <w:t xml:space="preserve">, </w:t>
      </w:r>
      <w:proofErr w:type="spellStart"/>
      <w:r w:rsidRPr="00B34D8D">
        <w:rPr>
          <w:sz w:val="22"/>
          <w:szCs w:val="22"/>
        </w:rPr>
        <w:t>tỉnh</w:t>
      </w:r>
      <w:proofErr w:type="spellEnd"/>
      <w:r w:rsidRPr="00B34D8D">
        <w:rPr>
          <w:sz w:val="22"/>
          <w:szCs w:val="22"/>
        </w:rPr>
        <w:t xml:space="preserve"> </w:t>
      </w:r>
      <w:r>
        <w:rPr>
          <w:sz w:val="22"/>
          <w:szCs w:val="22"/>
        </w:rPr>
        <w:t xml:space="preserve">Thanh </w:t>
      </w:r>
      <w:proofErr w:type="spellStart"/>
      <w:r>
        <w:rPr>
          <w:sz w:val="22"/>
          <w:szCs w:val="22"/>
        </w:rPr>
        <w:t>Hóa</w:t>
      </w:r>
      <w:proofErr w:type="spellEnd"/>
    </w:p>
    <w:bookmarkEnd w:id="234"/>
    <w:p w14:paraId="52467862" w14:textId="77777777" w:rsidR="00B34D8D" w:rsidRPr="00B34D8D" w:rsidRDefault="00B34D8D" w:rsidP="00B34D8D">
      <w:pPr>
        <w:shd w:val="clear" w:color="auto" w:fill="FFFFFF"/>
        <w:spacing w:after="0" w:line="240" w:lineRule="auto"/>
        <w:ind w:hanging="567"/>
        <w:jc w:val="both"/>
        <w:rPr>
          <w:b/>
          <w:color w:val="000000"/>
          <w:sz w:val="22"/>
          <w:szCs w:val="22"/>
        </w:rPr>
      </w:pPr>
      <w:r w:rsidRPr="00B34D8D">
        <w:rPr>
          <w:b/>
          <w:color w:val="000000"/>
          <w:sz w:val="22"/>
          <w:szCs w:val="22"/>
        </w:rPr>
        <w:t xml:space="preserve">2 - Thông tin </w:t>
      </w:r>
      <w:proofErr w:type="spellStart"/>
      <w:r w:rsidRPr="00B34D8D">
        <w:rPr>
          <w:b/>
          <w:color w:val="000000"/>
          <w:sz w:val="22"/>
          <w:szCs w:val="22"/>
        </w:rPr>
        <w:t>tổ</w:t>
      </w:r>
      <w:proofErr w:type="spellEnd"/>
      <w:r w:rsidRPr="00B34D8D">
        <w:rPr>
          <w:b/>
          <w:color w:val="000000"/>
          <w:sz w:val="22"/>
          <w:szCs w:val="22"/>
        </w:rPr>
        <w:t xml:space="preserve"> </w:t>
      </w:r>
      <w:proofErr w:type="spellStart"/>
      <w:r w:rsidRPr="00B34D8D">
        <w:rPr>
          <w:b/>
          <w:color w:val="000000"/>
          <w:sz w:val="22"/>
          <w:szCs w:val="22"/>
        </w:rPr>
        <w:t>chức</w:t>
      </w:r>
      <w:proofErr w:type="spellEnd"/>
      <w:r w:rsidRPr="00B34D8D">
        <w:rPr>
          <w:b/>
          <w:color w:val="000000"/>
          <w:sz w:val="22"/>
          <w:szCs w:val="22"/>
        </w:rPr>
        <w:t xml:space="preserve">, </w:t>
      </w:r>
      <w:proofErr w:type="spellStart"/>
      <w:r w:rsidRPr="00B34D8D">
        <w:rPr>
          <w:b/>
          <w:color w:val="000000"/>
          <w:sz w:val="22"/>
          <w:szCs w:val="22"/>
        </w:rPr>
        <w:t>cá</w:t>
      </w:r>
      <w:proofErr w:type="spellEnd"/>
      <w:r w:rsidRPr="00B34D8D">
        <w:rPr>
          <w:b/>
          <w:color w:val="000000"/>
          <w:sz w:val="22"/>
          <w:szCs w:val="22"/>
        </w:rPr>
        <w:t xml:space="preserve"> </w:t>
      </w:r>
      <w:proofErr w:type="spellStart"/>
      <w:r w:rsidRPr="00B34D8D">
        <w:rPr>
          <w:b/>
          <w:color w:val="000000"/>
          <w:sz w:val="22"/>
          <w:szCs w:val="22"/>
        </w:rPr>
        <w:t>nhân</w:t>
      </w:r>
      <w:proofErr w:type="spellEnd"/>
      <w:r w:rsidRPr="00B34D8D">
        <w:rPr>
          <w:b/>
          <w:color w:val="000000"/>
          <w:sz w:val="22"/>
          <w:szCs w:val="22"/>
        </w:rPr>
        <w:t xml:space="preserve"> </w:t>
      </w:r>
      <w:proofErr w:type="spellStart"/>
      <w:r w:rsidRPr="00B34D8D">
        <w:rPr>
          <w:b/>
          <w:color w:val="000000"/>
          <w:sz w:val="22"/>
          <w:szCs w:val="22"/>
        </w:rPr>
        <w:t>mua</w:t>
      </w:r>
      <w:proofErr w:type="spellEnd"/>
      <w:r w:rsidRPr="00B34D8D">
        <w:rPr>
          <w:b/>
          <w:color w:val="000000"/>
          <w:sz w:val="22"/>
          <w:szCs w:val="22"/>
        </w:rPr>
        <w:t>/</w:t>
      </w:r>
      <w:proofErr w:type="spellStart"/>
      <w:r w:rsidRPr="00B34D8D">
        <w:rPr>
          <w:b/>
          <w:color w:val="000000"/>
          <w:sz w:val="22"/>
          <w:szCs w:val="22"/>
        </w:rPr>
        <w:t>nhận</w:t>
      </w:r>
      <w:proofErr w:type="spellEnd"/>
      <w:r w:rsidRPr="00B34D8D">
        <w:rPr>
          <w:b/>
          <w:color w:val="000000"/>
          <w:sz w:val="22"/>
          <w:szCs w:val="22"/>
        </w:rPr>
        <w:t xml:space="preserve"> </w:t>
      </w:r>
      <w:proofErr w:type="spellStart"/>
      <w:r w:rsidRPr="00B34D8D">
        <w:rPr>
          <w:b/>
          <w:color w:val="000000"/>
          <w:sz w:val="22"/>
          <w:szCs w:val="22"/>
        </w:rPr>
        <w:t>chuyển</w:t>
      </w:r>
      <w:proofErr w:type="spellEnd"/>
      <w:r w:rsidRPr="00B34D8D">
        <w:rPr>
          <w:b/>
          <w:color w:val="000000"/>
          <w:sz w:val="22"/>
          <w:szCs w:val="22"/>
        </w:rPr>
        <w:t xml:space="preserve"> </w:t>
      </w:r>
      <w:proofErr w:type="spellStart"/>
      <w:r w:rsidRPr="00B34D8D">
        <w:rPr>
          <w:b/>
          <w:color w:val="000000"/>
          <w:sz w:val="22"/>
          <w:szCs w:val="22"/>
        </w:rPr>
        <w:t>giao</w:t>
      </w:r>
      <w:proofErr w:type="spellEnd"/>
      <w:r w:rsidRPr="00B34D8D">
        <w:rPr>
          <w:b/>
          <w:color w:val="000000"/>
          <w:sz w:val="22"/>
          <w:szCs w:val="22"/>
        </w:rPr>
        <w:t xml:space="preserve"> </w:t>
      </w:r>
      <w:proofErr w:type="spellStart"/>
      <w:r w:rsidRPr="00B34D8D">
        <w:rPr>
          <w:b/>
          <w:color w:val="000000"/>
          <w:sz w:val="22"/>
          <w:szCs w:val="22"/>
        </w:rPr>
        <w:t>quyền</w:t>
      </w:r>
      <w:proofErr w:type="spellEnd"/>
      <w:r w:rsidRPr="00B34D8D">
        <w:rPr>
          <w:b/>
          <w:color w:val="000000"/>
          <w:sz w:val="22"/>
          <w:szCs w:val="22"/>
        </w:rPr>
        <w:t xml:space="preserve"> </w:t>
      </w:r>
      <w:proofErr w:type="spellStart"/>
      <w:r w:rsidRPr="00B34D8D">
        <w:rPr>
          <w:b/>
          <w:color w:val="000000"/>
          <w:sz w:val="22"/>
          <w:szCs w:val="22"/>
        </w:rPr>
        <w:t>sở</w:t>
      </w:r>
      <w:proofErr w:type="spellEnd"/>
      <w:r w:rsidRPr="00B34D8D">
        <w:rPr>
          <w:b/>
          <w:color w:val="000000"/>
          <w:sz w:val="22"/>
          <w:szCs w:val="22"/>
        </w:rPr>
        <w:t xml:space="preserve"> </w:t>
      </w:r>
      <w:proofErr w:type="spellStart"/>
      <w:r w:rsidRPr="00B34D8D">
        <w:rPr>
          <w:b/>
          <w:color w:val="000000"/>
          <w:sz w:val="22"/>
          <w:szCs w:val="22"/>
        </w:rPr>
        <w:t>hữu</w:t>
      </w:r>
      <w:proofErr w:type="spellEnd"/>
      <w:r w:rsidRPr="00B34D8D">
        <w:rPr>
          <w:b/>
          <w:color w:val="000000"/>
          <w:sz w:val="22"/>
          <w:szCs w:val="22"/>
        </w:rPr>
        <w:t>:</w:t>
      </w:r>
    </w:p>
    <w:p w14:paraId="74853A50" w14:textId="15ABC2F2" w:rsidR="00B34D8D" w:rsidRPr="00B34D8D" w:rsidRDefault="00B34D8D" w:rsidP="00B34D8D">
      <w:pPr>
        <w:spacing w:after="0" w:line="240" w:lineRule="auto"/>
        <w:ind w:hanging="567"/>
        <w:jc w:val="both"/>
        <w:rPr>
          <w:sz w:val="22"/>
          <w:szCs w:val="22"/>
        </w:rPr>
      </w:pPr>
      <w:r w:rsidRPr="00B34D8D">
        <w:rPr>
          <w:sz w:val="22"/>
          <w:szCs w:val="22"/>
        </w:rPr>
        <w:t xml:space="preserve">- Công ty </w:t>
      </w:r>
      <w:r>
        <w:rPr>
          <w:sz w:val="22"/>
          <w:szCs w:val="22"/>
        </w:rPr>
        <w:t>…………………………..</w:t>
      </w:r>
    </w:p>
    <w:p w14:paraId="361B12CA" w14:textId="6B888ED8" w:rsidR="00B34D8D" w:rsidRPr="00B34D8D" w:rsidRDefault="00B34D8D" w:rsidP="00B34D8D">
      <w:pPr>
        <w:spacing w:after="0" w:line="240" w:lineRule="auto"/>
        <w:ind w:hanging="567"/>
        <w:jc w:val="both"/>
        <w:rPr>
          <w:sz w:val="22"/>
          <w:szCs w:val="22"/>
        </w:rPr>
      </w:pPr>
      <w:r w:rsidRPr="00B34D8D">
        <w:rPr>
          <w:sz w:val="22"/>
          <w:szCs w:val="22"/>
        </w:rPr>
        <w:t xml:space="preserve">- </w:t>
      </w:r>
      <w:proofErr w:type="spellStart"/>
      <w:r w:rsidRPr="00B34D8D">
        <w:rPr>
          <w:sz w:val="22"/>
          <w:szCs w:val="22"/>
        </w:rPr>
        <w:t>Người</w:t>
      </w:r>
      <w:proofErr w:type="spellEnd"/>
      <w:r w:rsidRPr="00B34D8D">
        <w:rPr>
          <w:sz w:val="22"/>
          <w:szCs w:val="22"/>
        </w:rPr>
        <w:t xml:space="preserve"> </w:t>
      </w:r>
      <w:proofErr w:type="spellStart"/>
      <w:r w:rsidRPr="00B34D8D">
        <w:rPr>
          <w:sz w:val="22"/>
          <w:szCs w:val="22"/>
        </w:rPr>
        <w:t>đại</w:t>
      </w:r>
      <w:proofErr w:type="spellEnd"/>
      <w:r w:rsidRPr="00B34D8D">
        <w:rPr>
          <w:sz w:val="22"/>
          <w:szCs w:val="22"/>
        </w:rPr>
        <w:t xml:space="preserve"> </w:t>
      </w:r>
      <w:proofErr w:type="spellStart"/>
      <w:r w:rsidRPr="00B34D8D">
        <w:rPr>
          <w:sz w:val="22"/>
          <w:szCs w:val="22"/>
        </w:rPr>
        <w:t>diện</w:t>
      </w:r>
      <w:proofErr w:type="spellEnd"/>
      <w:r w:rsidRPr="00B34D8D">
        <w:rPr>
          <w:sz w:val="22"/>
          <w:szCs w:val="22"/>
        </w:rPr>
        <w:t xml:space="preserve">: </w:t>
      </w:r>
      <w:proofErr w:type="spellStart"/>
      <w:r w:rsidRPr="00B34D8D">
        <w:rPr>
          <w:sz w:val="22"/>
          <w:szCs w:val="22"/>
        </w:rPr>
        <w:t>Ông</w:t>
      </w:r>
      <w:proofErr w:type="spellEnd"/>
      <w:r w:rsidRPr="00B34D8D">
        <w:rPr>
          <w:sz w:val="22"/>
          <w:szCs w:val="22"/>
        </w:rPr>
        <w:t xml:space="preserve"> </w:t>
      </w:r>
      <w:r>
        <w:rPr>
          <w:sz w:val="22"/>
          <w:szCs w:val="22"/>
        </w:rPr>
        <w:t>……………………………….</w:t>
      </w:r>
      <w:r w:rsidRPr="00B34D8D">
        <w:rPr>
          <w:sz w:val="22"/>
          <w:szCs w:val="22"/>
        </w:rPr>
        <w:t xml:space="preserve">         </w:t>
      </w:r>
      <w:r w:rsidRPr="00B34D8D">
        <w:rPr>
          <w:sz w:val="22"/>
          <w:szCs w:val="22"/>
        </w:rPr>
        <w:tab/>
      </w:r>
      <w:proofErr w:type="spellStart"/>
      <w:r w:rsidRPr="00B34D8D">
        <w:rPr>
          <w:sz w:val="22"/>
          <w:szCs w:val="22"/>
        </w:rPr>
        <w:t>Chức</w:t>
      </w:r>
      <w:proofErr w:type="spellEnd"/>
      <w:r w:rsidRPr="00B34D8D">
        <w:rPr>
          <w:sz w:val="22"/>
          <w:szCs w:val="22"/>
        </w:rPr>
        <w:t xml:space="preserve"> </w:t>
      </w:r>
      <w:proofErr w:type="spellStart"/>
      <w:r w:rsidRPr="00B34D8D">
        <w:rPr>
          <w:sz w:val="22"/>
          <w:szCs w:val="22"/>
        </w:rPr>
        <w:t>vụ</w:t>
      </w:r>
      <w:proofErr w:type="spellEnd"/>
      <w:r w:rsidRPr="00B34D8D">
        <w:rPr>
          <w:sz w:val="22"/>
          <w:szCs w:val="22"/>
        </w:rPr>
        <w:t xml:space="preserve">: </w:t>
      </w:r>
      <w:proofErr w:type="spellStart"/>
      <w:r w:rsidRPr="00B34D8D">
        <w:rPr>
          <w:sz w:val="22"/>
          <w:szCs w:val="22"/>
        </w:rPr>
        <w:t>Giám</w:t>
      </w:r>
      <w:proofErr w:type="spellEnd"/>
      <w:r w:rsidRPr="00B34D8D">
        <w:rPr>
          <w:sz w:val="22"/>
          <w:szCs w:val="22"/>
        </w:rPr>
        <w:t xml:space="preserve"> </w:t>
      </w:r>
      <w:proofErr w:type="spellStart"/>
      <w:r w:rsidRPr="00B34D8D">
        <w:rPr>
          <w:sz w:val="22"/>
          <w:szCs w:val="22"/>
        </w:rPr>
        <w:t>đốc</w:t>
      </w:r>
      <w:proofErr w:type="spellEnd"/>
    </w:p>
    <w:p w14:paraId="47AC8F72" w14:textId="3B8CB1D8" w:rsidR="00B34D8D" w:rsidRPr="00B34D8D" w:rsidRDefault="00B34D8D" w:rsidP="00B34D8D">
      <w:pPr>
        <w:spacing w:after="0" w:line="240" w:lineRule="auto"/>
        <w:ind w:hanging="567"/>
        <w:jc w:val="both"/>
        <w:rPr>
          <w:sz w:val="22"/>
          <w:szCs w:val="22"/>
        </w:rPr>
      </w:pPr>
      <w:r w:rsidRPr="00B34D8D">
        <w:rPr>
          <w:sz w:val="22"/>
          <w:szCs w:val="22"/>
        </w:rPr>
        <w:t xml:space="preserve">- </w:t>
      </w:r>
      <w:proofErr w:type="spellStart"/>
      <w:r w:rsidRPr="00B34D8D">
        <w:rPr>
          <w:sz w:val="22"/>
          <w:szCs w:val="22"/>
        </w:rPr>
        <w:t>Địa</w:t>
      </w:r>
      <w:proofErr w:type="spellEnd"/>
      <w:r w:rsidRPr="00B34D8D">
        <w:rPr>
          <w:sz w:val="22"/>
          <w:szCs w:val="22"/>
        </w:rPr>
        <w:t xml:space="preserve"> </w:t>
      </w:r>
      <w:proofErr w:type="spellStart"/>
      <w:r w:rsidRPr="00B34D8D">
        <w:rPr>
          <w:sz w:val="22"/>
          <w:szCs w:val="22"/>
        </w:rPr>
        <w:t>chỉ</w:t>
      </w:r>
      <w:proofErr w:type="spellEnd"/>
      <w:r w:rsidRPr="00B34D8D">
        <w:rPr>
          <w:sz w:val="22"/>
          <w:szCs w:val="22"/>
        </w:rPr>
        <w:t xml:space="preserve">: </w:t>
      </w:r>
      <w:proofErr w:type="spellStart"/>
      <w:r w:rsidRPr="00B34D8D">
        <w:rPr>
          <w:sz w:val="22"/>
          <w:szCs w:val="22"/>
        </w:rPr>
        <w:t>Số</w:t>
      </w:r>
      <w:proofErr w:type="spellEnd"/>
      <w:r w:rsidRPr="00B34D8D">
        <w:rPr>
          <w:sz w:val="22"/>
          <w:szCs w:val="22"/>
        </w:rPr>
        <w:t xml:space="preserve"> </w:t>
      </w:r>
      <w:proofErr w:type="spellStart"/>
      <w:r w:rsidRPr="00B34D8D">
        <w:rPr>
          <w:sz w:val="22"/>
          <w:szCs w:val="22"/>
        </w:rPr>
        <w:t>nhà</w:t>
      </w:r>
      <w:proofErr w:type="spellEnd"/>
      <w:r w:rsidRPr="00B34D8D">
        <w:rPr>
          <w:sz w:val="22"/>
          <w:szCs w:val="22"/>
        </w:rPr>
        <w:t xml:space="preserve"> </w:t>
      </w:r>
      <w:r>
        <w:rPr>
          <w:sz w:val="22"/>
          <w:szCs w:val="22"/>
        </w:rPr>
        <w:t>……..</w:t>
      </w:r>
      <w:r w:rsidRPr="00B34D8D">
        <w:rPr>
          <w:sz w:val="22"/>
          <w:szCs w:val="22"/>
        </w:rPr>
        <w:t xml:space="preserve">, </w:t>
      </w:r>
      <w:proofErr w:type="spellStart"/>
      <w:r w:rsidRPr="00B34D8D">
        <w:rPr>
          <w:sz w:val="22"/>
          <w:szCs w:val="22"/>
        </w:rPr>
        <w:t>đường</w:t>
      </w:r>
      <w:proofErr w:type="spellEnd"/>
      <w:r w:rsidRPr="00B34D8D">
        <w:rPr>
          <w:sz w:val="22"/>
          <w:szCs w:val="22"/>
        </w:rPr>
        <w:t xml:space="preserve"> </w:t>
      </w:r>
      <w:r>
        <w:rPr>
          <w:sz w:val="22"/>
          <w:szCs w:val="22"/>
        </w:rPr>
        <w:t>…………….</w:t>
      </w:r>
      <w:r w:rsidRPr="00B34D8D">
        <w:rPr>
          <w:sz w:val="22"/>
          <w:szCs w:val="22"/>
        </w:rPr>
        <w:t xml:space="preserve">, </w:t>
      </w:r>
      <w:proofErr w:type="spellStart"/>
      <w:r w:rsidRPr="00B34D8D">
        <w:rPr>
          <w:sz w:val="22"/>
          <w:szCs w:val="22"/>
        </w:rPr>
        <w:t>phường</w:t>
      </w:r>
      <w:proofErr w:type="spellEnd"/>
      <w:r w:rsidRPr="00B34D8D">
        <w:rPr>
          <w:sz w:val="22"/>
          <w:szCs w:val="22"/>
        </w:rPr>
        <w:t xml:space="preserve"> </w:t>
      </w:r>
      <w:r>
        <w:rPr>
          <w:sz w:val="22"/>
          <w:szCs w:val="22"/>
        </w:rPr>
        <w:t>………………</w:t>
      </w:r>
      <w:r w:rsidRPr="00B34D8D">
        <w:rPr>
          <w:sz w:val="22"/>
          <w:szCs w:val="22"/>
        </w:rPr>
        <w:t xml:space="preserve">,  </w:t>
      </w:r>
      <w:proofErr w:type="spellStart"/>
      <w:r w:rsidRPr="00B34D8D">
        <w:rPr>
          <w:sz w:val="22"/>
          <w:szCs w:val="22"/>
        </w:rPr>
        <w:t>tỉnh</w:t>
      </w:r>
      <w:proofErr w:type="spellEnd"/>
      <w:r w:rsidRPr="00B34D8D">
        <w:rPr>
          <w:sz w:val="22"/>
          <w:szCs w:val="22"/>
        </w:rPr>
        <w:t xml:space="preserve"> </w:t>
      </w:r>
      <w:r>
        <w:rPr>
          <w:sz w:val="22"/>
          <w:szCs w:val="22"/>
        </w:rPr>
        <w:t xml:space="preserve">Thanh </w:t>
      </w:r>
      <w:proofErr w:type="spellStart"/>
      <w:r>
        <w:rPr>
          <w:sz w:val="22"/>
          <w:szCs w:val="22"/>
        </w:rPr>
        <w:t>Hóa</w:t>
      </w:r>
      <w:proofErr w:type="spellEnd"/>
      <w:r w:rsidRPr="00B34D8D">
        <w:rPr>
          <w:sz w:val="22"/>
          <w:szCs w:val="22"/>
        </w:rPr>
        <w:t>.</w:t>
      </w:r>
    </w:p>
    <w:p w14:paraId="4207EDDE" w14:textId="5E8A9809" w:rsidR="00B34D8D" w:rsidRPr="00B34D8D" w:rsidRDefault="00B34D8D" w:rsidP="00B34D8D">
      <w:pPr>
        <w:spacing w:after="0" w:line="240" w:lineRule="auto"/>
        <w:ind w:hanging="567"/>
        <w:jc w:val="both"/>
        <w:rPr>
          <w:sz w:val="22"/>
          <w:szCs w:val="22"/>
        </w:rPr>
      </w:pPr>
      <w:r w:rsidRPr="00B34D8D">
        <w:rPr>
          <w:sz w:val="22"/>
          <w:szCs w:val="22"/>
        </w:rPr>
        <w:t xml:space="preserve">- </w:t>
      </w:r>
      <w:proofErr w:type="spellStart"/>
      <w:r w:rsidRPr="00B34D8D">
        <w:rPr>
          <w:sz w:val="22"/>
          <w:szCs w:val="22"/>
        </w:rPr>
        <w:t>Điện</w:t>
      </w:r>
      <w:proofErr w:type="spellEnd"/>
      <w:r w:rsidRPr="00B34D8D">
        <w:rPr>
          <w:sz w:val="22"/>
          <w:szCs w:val="22"/>
        </w:rPr>
        <w:t xml:space="preserve"> </w:t>
      </w:r>
      <w:proofErr w:type="spellStart"/>
      <w:r w:rsidRPr="00B34D8D">
        <w:rPr>
          <w:sz w:val="22"/>
          <w:szCs w:val="22"/>
        </w:rPr>
        <w:t>thoại</w:t>
      </w:r>
      <w:proofErr w:type="spellEnd"/>
      <w:r w:rsidRPr="00B34D8D">
        <w:rPr>
          <w:sz w:val="22"/>
          <w:szCs w:val="22"/>
        </w:rPr>
        <w:t xml:space="preserve">: </w:t>
      </w:r>
      <w:proofErr w:type="spellStart"/>
      <w:r>
        <w:rPr>
          <w:sz w:val="22"/>
          <w:szCs w:val="22"/>
        </w:rPr>
        <w:t>xxxxxxxxxx</w:t>
      </w:r>
      <w:proofErr w:type="spellEnd"/>
      <w:r w:rsidRPr="00B34D8D">
        <w:rPr>
          <w:sz w:val="22"/>
          <w:szCs w:val="22"/>
        </w:rPr>
        <w:tab/>
      </w:r>
      <w:r w:rsidRPr="00B34D8D">
        <w:rPr>
          <w:sz w:val="22"/>
          <w:szCs w:val="22"/>
        </w:rPr>
        <w:tab/>
      </w:r>
      <w:r w:rsidRPr="00B34D8D">
        <w:rPr>
          <w:sz w:val="22"/>
          <w:szCs w:val="22"/>
        </w:rPr>
        <w:tab/>
      </w:r>
      <w:r w:rsidRPr="00B34D8D">
        <w:rPr>
          <w:sz w:val="22"/>
          <w:szCs w:val="22"/>
        </w:rPr>
        <w:tab/>
        <w:t xml:space="preserve">- </w:t>
      </w:r>
      <w:proofErr w:type="spellStart"/>
      <w:r w:rsidRPr="00B34D8D">
        <w:rPr>
          <w:sz w:val="22"/>
          <w:szCs w:val="22"/>
        </w:rPr>
        <w:t>Mã</w:t>
      </w:r>
      <w:proofErr w:type="spellEnd"/>
      <w:r w:rsidRPr="00B34D8D">
        <w:rPr>
          <w:sz w:val="22"/>
          <w:szCs w:val="22"/>
        </w:rPr>
        <w:t xml:space="preserve"> </w:t>
      </w:r>
      <w:proofErr w:type="spellStart"/>
      <w:r w:rsidRPr="00B34D8D">
        <w:rPr>
          <w:sz w:val="22"/>
          <w:szCs w:val="22"/>
        </w:rPr>
        <w:t>số</w:t>
      </w:r>
      <w:proofErr w:type="spellEnd"/>
      <w:r w:rsidRPr="00B34D8D">
        <w:rPr>
          <w:sz w:val="22"/>
          <w:szCs w:val="22"/>
        </w:rPr>
        <w:t xml:space="preserve"> </w:t>
      </w:r>
      <w:proofErr w:type="spellStart"/>
      <w:r w:rsidRPr="00B34D8D">
        <w:rPr>
          <w:sz w:val="22"/>
          <w:szCs w:val="22"/>
        </w:rPr>
        <w:t>thuế</w:t>
      </w:r>
      <w:proofErr w:type="spellEnd"/>
      <w:r w:rsidRPr="00B34D8D">
        <w:rPr>
          <w:sz w:val="22"/>
          <w:szCs w:val="22"/>
        </w:rPr>
        <w:t xml:space="preserve">: </w:t>
      </w:r>
      <w:proofErr w:type="spellStart"/>
      <w:r>
        <w:rPr>
          <w:sz w:val="22"/>
          <w:szCs w:val="22"/>
        </w:rPr>
        <w:t>xxxxxxxxxxx</w:t>
      </w:r>
      <w:proofErr w:type="spellEnd"/>
    </w:p>
    <w:p w14:paraId="453D353D" w14:textId="79DABE5C" w:rsidR="00B34D8D" w:rsidRPr="00B34D8D" w:rsidRDefault="00B34D8D" w:rsidP="00B34D8D">
      <w:pPr>
        <w:spacing w:after="0" w:line="240" w:lineRule="auto"/>
        <w:ind w:hanging="567"/>
        <w:jc w:val="both"/>
        <w:rPr>
          <w:sz w:val="22"/>
          <w:szCs w:val="22"/>
        </w:rPr>
      </w:pPr>
      <w:r w:rsidRPr="00B34D8D">
        <w:rPr>
          <w:sz w:val="22"/>
          <w:szCs w:val="22"/>
        </w:rPr>
        <w:t xml:space="preserve">- </w:t>
      </w:r>
      <w:proofErr w:type="spellStart"/>
      <w:r w:rsidRPr="00B34D8D">
        <w:rPr>
          <w:sz w:val="22"/>
          <w:szCs w:val="22"/>
        </w:rPr>
        <w:t>Số</w:t>
      </w:r>
      <w:proofErr w:type="spellEnd"/>
      <w:r w:rsidRPr="00B34D8D">
        <w:rPr>
          <w:sz w:val="22"/>
          <w:szCs w:val="22"/>
        </w:rPr>
        <w:t xml:space="preserve"> </w:t>
      </w:r>
      <w:proofErr w:type="spellStart"/>
      <w:r w:rsidRPr="00B34D8D">
        <w:rPr>
          <w:sz w:val="22"/>
          <w:szCs w:val="22"/>
        </w:rPr>
        <w:t>chứng</w:t>
      </w:r>
      <w:proofErr w:type="spellEnd"/>
      <w:r w:rsidRPr="00B34D8D">
        <w:rPr>
          <w:sz w:val="22"/>
          <w:szCs w:val="22"/>
        </w:rPr>
        <w:t xml:space="preserve"> </w:t>
      </w:r>
      <w:proofErr w:type="spellStart"/>
      <w:r w:rsidRPr="00B34D8D">
        <w:rPr>
          <w:sz w:val="22"/>
          <w:szCs w:val="22"/>
        </w:rPr>
        <w:t>nhận</w:t>
      </w:r>
      <w:proofErr w:type="spellEnd"/>
      <w:r w:rsidRPr="00B34D8D">
        <w:rPr>
          <w:sz w:val="22"/>
          <w:szCs w:val="22"/>
        </w:rPr>
        <w:t xml:space="preserve">: </w:t>
      </w:r>
      <w:r>
        <w:rPr>
          <w:sz w:val="22"/>
          <w:szCs w:val="22"/>
        </w:rPr>
        <w:t>BV</w:t>
      </w:r>
      <w:r w:rsidRPr="00B34D8D">
        <w:rPr>
          <w:sz w:val="22"/>
          <w:szCs w:val="22"/>
          <w:lang w:val="pt-BR"/>
        </w:rPr>
        <w:t>-COC-</w:t>
      </w:r>
      <w:r>
        <w:rPr>
          <w:sz w:val="22"/>
          <w:szCs w:val="22"/>
          <w:lang w:val="pt-BR"/>
        </w:rPr>
        <w:t>xxxxxx</w:t>
      </w:r>
      <w:r w:rsidRPr="00B34D8D">
        <w:rPr>
          <w:sz w:val="22"/>
          <w:szCs w:val="22"/>
        </w:rPr>
        <w:t xml:space="preserve"> </w:t>
      </w:r>
      <w:r w:rsidRPr="00B34D8D">
        <w:rPr>
          <w:sz w:val="22"/>
          <w:szCs w:val="22"/>
          <w:lang w:val="pt-BR"/>
        </w:rPr>
        <w:t xml:space="preserve">- Ngày hết hạn hiệu lực: </w:t>
      </w:r>
      <w:r>
        <w:rPr>
          <w:sz w:val="22"/>
          <w:szCs w:val="22"/>
        </w:rPr>
        <w:t>….</w:t>
      </w:r>
      <w:r w:rsidRPr="00B34D8D">
        <w:rPr>
          <w:sz w:val="22"/>
          <w:szCs w:val="22"/>
        </w:rPr>
        <w:t>/</w:t>
      </w:r>
      <w:r>
        <w:rPr>
          <w:sz w:val="22"/>
          <w:szCs w:val="22"/>
        </w:rPr>
        <w:t>…</w:t>
      </w:r>
      <w:r w:rsidRPr="00B34D8D">
        <w:rPr>
          <w:sz w:val="22"/>
          <w:szCs w:val="22"/>
        </w:rPr>
        <w:t>/202</w:t>
      </w:r>
      <w:r>
        <w:rPr>
          <w:sz w:val="22"/>
          <w:szCs w:val="22"/>
        </w:rPr>
        <w:t>..</w:t>
      </w:r>
      <w:r w:rsidRPr="00B34D8D">
        <w:rPr>
          <w:sz w:val="22"/>
          <w:szCs w:val="22"/>
          <w:lang w:val="pt-BR"/>
        </w:rPr>
        <w:t xml:space="preserve"> và hiện không bị treo.</w:t>
      </w:r>
    </w:p>
    <w:p w14:paraId="58304BF6" w14:textId="77777777" w:rsidR="00B34D8D" w:rsidRPr="00B34D8D" w:rsidRDefault="00B34D8D" w:rsidP="00B34D8D">
      <w:pPr>
        <w:spacing w:after="0" w:line="240" w:lineRule="auto"/>
        <w:ind w:hanging="567"/>
        <w:jc w:val="both"/>
        <w:rPr>
          <w:b/>
          <w:color w:val="000000"/>
          <w:sz w:val="22"/>
          <w:szCs w:val="22"/>
        </w:rPr>
      </w:pPr>
      <w:r w:rsidRPr="00B34D8D">
        <w:rPr>
          <w:b/>
          <w:color w:val="000000"/>
          <w:sz w:val="22"/>
          <w:szCs w:val="22"/>
        </w:rPr>
        <w:t xml:space="preserve">3 - Thông tin </w:t>
      </w:r>
      <w:proofErr w:type="spellStart"/>
      <w:r w:rsidRPr="00B34D8D">
        <w:rPr>
          <w:b/>
          <w:color w:val="000000"/>
          <w:sz w:val="22"/>
          <w:szCs w:val="22"/>
        </w:rPr>
        <w:t>vận</w:t>
      </w:r>
      <w:proofErr w:type="spellEnd"/>
      <w:r w:rsidRPr="00B34D8D">
        <w:rPr>
          <w:b/>
          <w:color w:val="000000"/>
          <w:sz w:val="22"/>
          <w:szCs w:val="22"/>
        </w:rPr>
        <w:t xml:space="preserve"> </w:t>
      </w:r>
      <w:proofErr w:type="spellStart"/>
      <w:r w:rsidRPr="00B34D8D">
        <w:rPr>
          <w:b/>
          <w:color w:val="000000"/>
          <w:sz w:val="22"/>
          <w:szCs w:val="22"/>
        </w:rPr>
        <w:t>chuyển</w:t>
      </w:r>
      <w:proofErr w:type="spellEnd"/>
      <w:r w:rsidRPr="00B34D8D">
        <w:rPr>
          <w:b/>
          <w:color w:val="000000"/>
          <w:sz w:val="22"/>
          <w:szCs w:val="22"/>
        </w:rPr>
        <w:t xml:space="preserve"> (</w:t>
      </w:r>
      <w:proofErr w:type="spellStart"/>
      <w:r w:rsidRPr="00B34D8D">
        <w:rPr>
          <w:b/>
          <w:color w:val="000000"/>
          <w:sz w:val="22"/>
          <w:szCs w:val="22"/>
        </w:rPr>
        <w:t>nếu</w:t>
      </w:r>
      <w:proofErr w:type="spellEnd"/>
      <w:r w:rsidRPr="00B34D8D">
        <w:rPr>
          <w:b/>
          <w:color w:val="000000"/>
          <w:sz w:val="22"/>
          <w:szCs w:val="22"/>
        </w:rPr>
        <w:t xml:space="preserve"> </w:t>
      </w:r>
      <w:proofErr w:type="spellStart"/>
      <w:r w:rsidRPr="00B34D8D">
        <w:rPr>
          <w:b/>
          <w:color w:val="000000"/>
          <w:sz w:val="22"/>
          <w:szCs w:val="22"/>
        </w:rPr>
        <w:t>có</w:t>
      </w:r>
      <w:proofErr w:type="spellEnd"/>
      <w:r w:rsidRPr="00B34D8D">
        <w:rPr>
          <w:b/>
          <w:color w:val="000000"/>
          <w:sz w:val="22"/>
          <w:szCs w:val="22"/>
        </w:rPr>
        <w:t xml:space="preserve">): </w:t>
      </w:r>
    </w:p>
    <w:p w14:paraId="4FDEFE4C" w14:textId="1326DC09" w:rsidR="00B34D8D" w:rsidRPr="00B34D8D" w:rsidRDefault="00B34D8D" w:rsidP="00B34D8D">
      <w:pPr>
        <w:shd w:val="clear" w:color="auto" w:fill="FFFFFF"/>
        <w:spacing w:after="0" w:line="240" w:lineRule="auto"/>
        <w:ind w:hanging="567"/>
        <w:jc w:val="both"/>
        <w:rPr>
          <w:color w:val="000000"/>
          <w:sz w:val="22"/>
          <w:szCs w:val="22"/>
        </w:rPr>
      </w:pPr>
      <w:r w:rsidRPr="00B34D8D">
        <w:rPr>
          <w:color w:val="000000"/>
          <w:sz w:val="22"/>
          <w:szCs w:val="22"/>
        </w:rPr>
        <w:t xml:space="preserve">Phương </w:t>
      </w:r>
      <w:proofErr w:type="spellStart"/>
      <w:r w:rsidRPr="00B34D8D">
        <w:rPr>
          <w:color w:val="000000"/>
          <w:sz w:val="22"/>
          <w:szCs w:val="22"/>
        </w:rPr>
        <w:t>tiện</w:t>
      </w:r>
      <w:proofErr w:type="spellEnd"/>
      <w:r w:rsidRPr="00B34D8D">
        <w:rPr>
          <w:color w:val="000000"/>
          <w:sz w:val="22"/>
          <w:szCs w:val="22"/>
        </w:rPr>
        <w:t xml:space="preserve"> </w:t>
      </w:r>
      <w:proofErr w:type="spellStart"/>
      <w:r w:rsidRPr="00B34D8D">
        <w:rPr>
          <w:color w:val="000000"/>
          <w:sz w:val="22"/>
          <w:szCs w:val="22"/>
        </w:rPr>
        <w:t>vận</w:t>
      </w:r>
      <w:proofErr w:type="spellEnd"/>
      <w:r w:rsidRPr="00B34D8D">
        <w:rPr>
          <w:color w:val="000000"/>
          <w:sz w:val="22"/>
          <w:szCs w:val="22"/>
        </w:rPr>
        <w:t xml:space="preserve"> </w:t>
      </w:r>
      <w:proofErr w:type="spellStart"/>
      <w:r w:rsidRPr="00B34D8D">
        <w:rPr>
          <w:color w:val="000000"/>
          <w:sz w:val="22"/>
          <w:szCs w:val="22"/>
        </w:rPr>
        <w:t>chuyển</w:t>
      </w:r>
      <w:proofErr w:type="spellEnd"/>
      <w:r w:rsidRPr="00B34D8D">
        <w:rPr>
          <w:color w:val="000000"/>
          <w:sz w:val="22"/>
          <w:szCs w:val="22"/>
        </w:rPr>
        <w:t xml:space="preserve">: Ô </w:t>
      </w:r>
      <w:proofErr w:type="spellStart"/>
      <w:r w:rsidRPr="00B34D8D">
        <w:rPr>
          <w:color w:val="000000"/>
          <w:sz w:val="22"/>
          <w:szCs w:val="22"/>
        </w:rPr>
        <w:t>tô</w:t>
      </w:r>
      <w:proofErr w:type="spellEnd"/>
      <w:r w:rsidRPr="00B34D8D">
        <w:rPr>
          <w:color w:val="000000"/>
          <w:sz w:val="22"/>
          <w:szCs w:val="22"/>
        </w:rPr>
        <w:t xml:space="preserve">; Biển </w:t>
      </w:r>
      <w:proofErr w:type="spellStart"/>
      <w:r w:rsidRPr="00B34D8D">
        <w:rPr>
          <w:color w:val="000000"/>
          <w:sz w:val="22"/>
          <w:szCs w:val="22"/>
        </w:rPr>
        <w:t>kiểm</w:t>
      </w:r>
      <w:proofErr w:type="spellEnd"/>
      <w:r w:rsidRPr="00B34D8D">
        <w:rPr>
          <w:color w:val="000000"/>
          <w:sz w:val="22"/>
          <w:szCs w:val="22"/>
        </w:rPr>
        <w:t xml:space="preserve"> </w:t>
      </w:r>
      <w:proofErr w:type="spellStart"/>
      <w:r w:rsidRPr="00B34D8D">
        <w:rPr>
          <w:color w:val="000000"/>
          <w:sz w:val="22"/>
          <w:szCs w:val="22"/>
        </w:rPr>
        <w:t>soát</w:t>
      </w:r>
      <w:proofErr w:type="spellEnd"/>
      <w:r w:rsidRPr="00B34D8D">
        <w:rPr>
          <w:color w:val="000000"/>
          <w:sz w:val="22"/>
          <w:szCs w:val="22"/>
        </w:rPr>
        <w:t xml:space="preserve">: </w:t>
      </w:r>
      <w:r>
        <w:rPr>
          <w:color w:val="000000"/>
          <w:sz w:val="22"/>
          <w:szCs w:val="22"/>
        </w:rPr>
        <w:t>36Hxxxxx</w:t>
      </w:r>
      <w:r w:rsidRPr="00B34D8D">
        <w:rPr>
          <w:color w:val="000000"/>
          <w:sz w:val="22"/>
          <w:szCs w:val="22"/>
        </w:rPr>
        <w:t xml:space="preserve">; </w:t>
      </w:r>
      <w:proofErr w:type="spellStart"/>
      <w:r w:rsidRPr="00B34D8D">
        <w:rPr>
          <w:color w:val="000000"/>
          <w:sz w:val="22"/>
          <w:szCs w:val="22"/>
        </w:rPr>
        <w:t>Lái</w:t>
      </w:r>
      <w:proofErr w:type="spellEnd"/>
      <w:r w:rsidRPr="00B34D8D">
        <w:rPr>
          <w:color w:val="000000"/>
          <w:sz w:val="22"/>
          <w:szCs w:val="22"/>
        </w:rPr>
        <w:t xml:space="preserve"> </w:t>
      </w:r>
      <w:proofErr w:type="spellStart"/>
      <w:r w:rsidRPr="00B34D8D">
        <w:rPr>
          <w:color w:val="000000"/>
          <w:sz w:val="22"/>
          <w:szCs w:val="22"/>
        </w:rPr>
        <w:t>xe</w:t>
      </w:r>
      <w:proofErr w:type="spellEnd"/>
      <w:r w:rsidRPr="00B34D8D">
        <w:rPr>
          <w:color w:val="000000"/>
          <w:sz w:val="22"/>
          <w:szCs w:val="22"/>
        </w:rPr>
        <w:t xml:space="preserve">: </w:t>
      </w:r>
      <w:proofErr w:type="spellStart"/>
      <w:r>
        <w:rPr>
          <w:color w:val="000000"/>
          <w:sz w:val="22"/>
          <w:szCs w:val="22"/>
        </w:rPr>
        <w:t>xxxxxxxxxxxxxxx</w:t>
      </w:r>
      <w:proofErr w:type="spellEnd"/>
    </w:p>
    <w:p w14:paraId="38CE92F6" w14:textId="6B3DF67C" w:rsidR="00B34D8D" w:rsidRPr="00B34D8D" w:rsidRDefault="00B34D8D" w:rsidP="00B34D8D">
      <w:pPr>
        <w:shd w:val="clear" w:color="auto" w:fill="FFFFFF"/>
        <w:spacing w:after="0" w:line="240" w:lineRule="auto"/>
        <w:ind w:hanging="567"/>
        <w:jc w:val="both"/>
        <w:rPr>
          <w:color w:val="000000"/>
          <w:sz w:val="22"/>
          <w:szCs w:val="22"/>
        </w:rPr>
      </w:pPr>
      <w:proofErr w:type="spellStart"/>
      <w:r w:rsidRPr="00B34D8D">
        <w:rPr>
          <w:color w:val="000000"/>
          <w:sz w:val="22"/>
          <w:szCs w:val="22"/>
        </w:rPr>
        <w:t>Thời</w:t>
      </w:r>
      <w:proofErr w:type="spellEnd"/>
      <w:r w:rsidRPr="00B34D8D">
        <w:rPr>
          <w:color w:val="000000"/>
          <w:sz w:val="22"/>
          <w:szCs w:val="22"/>
        </w:rPr>
        <w:t xml:space="preserve"> </w:t>
      </w:r>
      <w:proofErr w:type="spellStart"/>
      <w:r w:rsidRPr="00B34D8D">
        <w:rPr>
          <w:color w:val="000000"/>
          <w:sz w:val="22"/>
          <w:szCs w:val="22"/>
        </w:rPr>
        <w:t>gian</w:t>
      </w:r>
      <w:proofErr w:type="spellEnd"/>
      <w:r w:rsidRPr="00B34D8D">
        <w:rPr>
          <w:color w:val="000000"/>
          <w:sz w:val="22"/>
          <w:szCs w:val="22"/>
        </w:rPr>
        <w:t xml:space="preserve"> </w:t>
      </w:r>
      <w:proofErr w:type="spellStart"/>
      <w:r w:rsidRPr="00B34D8D">
        <w:rPr>
          <w:color w:val="000000"/>
          <w:sz w:val="22"/>
          <w:szCs w:val="22"/>
        </w:rPr>
        <w:t>vận</w:t>
      </w:r>
      <w:proofErr w:type="spellEnd"/>
      <w:r w:rsidRPr="00B34D8D">
        <w:rPr>
          <w:color w:val="000000"/>
          <w:sz w:val="22"/>
          <w:szCs w:val="22"/>
        </w:rPr>
        <w:t xml:space="preserve"> </w:t>
      </w:r>
      <w:proofErr w:type="spellStart"/>
      <w:r w:rsidRPr="00B34D8D">
        <w:rPr>
          <w:color w:val="000000"/>
          <w:sz w:val="22"/>
          <w:szCs w:val="22"/>
        </w:rPr>
        <w:t>chuyển</w:t>
      </w:r>
      <w:proofErr w:type="spellEnd"/>
      <w:r w:rsidRPr="00B34D8D">
        <w:rPr>
          <w:color w:val="000000"/>
          <w:sz w:val="22"/>
          <w:szCs w:val="22"/>
        </w:rPr>
        <w:t xml:space="preserve">: Trong </w:t>
      </w:r>
      <w:proofErr w:type="spellStart"/>
      <w:r w:rsidRPr="00B34D8D">
        <w:rPr>
          <w:color w:val="000000"/>
          <w:sz w:val="22"/>
          <w:szCs w:val="22"/>
        </w:rPr>
        <w:t>ngày</w:t>
      </w:r>
      <w:proofErr w:type="spellEnd"/>
      <w:r w:rsidRPr="00B34D8D">
        <w:rPr>
          <w:color w:val="000000"/>
          <w:sz w:val="22"/>
          <w:szCs w:val="22"/>
        </w:rPr>
        <w:t xml:space="preserve"> 01 </w:t>
      </w:r>
      <w:proofErr w:type="spellStart"/>
      <w:r w:rsidRPr="00B34D8D">
        <w:rPr>
          <w:color w:val="000000"/>
          <w:sz w:val="22"/>
          <w:szCs w:val="22"/>
        </w:rPr>
        <w:t>ngày</w:t>
      </w:r>
      <w:proofErr w:type="spellEnd"/>
      <w:r w:rsidRPr="00B34D8D">
        <w:rPr>
          <w:color w:val="000000"/>
          <w:sz w:val="22"/>
          <w:szCs w:val="22"/>
        </w:rPr>
        <w:t xml:space="preserve"> </w:t>
      </w:r>
      <w:r>
        <w:rPr>
          <w:color w:val="000000"/>
          <w:sz w:val="22"/>
          <w:szCs w:val="22"/>
        </w:rPr>
        <w:t>…</w:t>
      </w:r>
      <w:r w:rsidRPr="00B34D8D">
        <w:rPr>
          <w:color w:val="000000"/>
          <w:sz w:val="22"/>
          <w:szCs w:val="22"/>
        </w:rPr>
        <w:t>/</w:t>
      </w:r>
      <w:r>
        <w:rPr>
          <w:color w:val="000000"/>
          <w:sz w:val="22"/>
          <w:szCs w:val="22"/>
        </w:rPr>
        <w:t>…..</w:t>
      </w:r>
      <w:r w:rsidRPr="00B34D8D">
        <w:rPr>
          <w:color w:val="000000"/>
          <w:sz w:val="22"/>
          <w:szCs w:val="22"/>
        </w:rPr>
        <w:t>/2025</w:t>
      </w:r>
    </w:p>
    <w:p w14:paraId="67E8A9AD" w14:textId="66D4E628" w:rsidR="00B34D8D" w:rsidRPr="00B34D8D" w:rsidRDefault="00B34D8D" w:rsidP="00B34D8D">
      <w:pPr>
        <w:spacing w:after="0" w:line="240" w:lineRule="auto"/>
        <w:ind w:hanging="567"/>
        <w:jc w:val="both"/>
        <w:rPr>
          <w:sz w:val="22"/>
          <w:szCs w:val="22"/>
        </w:rPr>
      </w:pPr>
      <w:proofErr w:type="spellStart"/>
      <w:r w:rsidRPr="00B34D8D">
        <w:rPr>
          <w:color w:val="000000"/>
          <w:sz w:val="22"/>
          <w:szCs w:val="22"/>
        </w:rPr>
        <w:t>Vận</w:t>
      </w:r>
      <w:proofErr w:type="spellEnd"/>
      <w:r w:rsidRPr="00B34D8D">
        <w:rPr>
          <w:color w:val="000000"/>
          <w:sz w:val="22"/>
          <w:szCs w:val="22"/>
        </w:rPr>
        <w:t xml:space="preserve"> </w:t>
      </w:r>
      <w:proofErr w:type="spellStart"/>
      <w:r w:rsidRPr="00B34D8D">
        <w:rPr>
          <w:color w:val="000000"/>
          <w:sz w:val="22"/>
          <w:szCs w:val="22"/>
        </w:rPr>
        <w:t>chuyển</w:t>
      </w:r>
      <w:proofErr w:type="spellEnd"/>
      <w:r w:rsidRPr="00B34D8D">
        <w:rPr>
          <w:color w:val="000000"/>
          <w:sz w:val="22"/>
          <w:szCs w:val="22"/>
        </w:rPr>
        <w:t xml:space="preserve"> </w:t>
      </w:r>
      <w:proofErr w:type="spellStart"/>
      <w:r w:rsidRPr="00B34D8D">
        <w:rPr>
          <w:color w:val="000000"/>
          <w:sz w:val="22"/>
          <w:szCs w:val="22"/>
        </w:rPr>
        <w:t>từ</w:t>
      </w:r>
      <w:proofErr w:type="spellEnd"/>
      <w:r w:rsidRPr="00B34D8D">
        <w:rPr>
          <w:color w:val="000000"/>
          <w:sz w:val="22"/>
          <w:szCs w:val="22"/>
        </w:rPr>
        <w:t xml:space="preserve">: </w:t>
      </w:r>
      <w:proofErr w:type="spellStart"/>
      <w:r w:rsidRPr="00B34D8D">
        <w:rPr>
          <w:sz w:val="22"/>
          <w:szCs w:val="22"/>
        </w:rPr>
        <w:t>Thôn</w:t>
      </w:r>
      <w:proofErr w:type="spellEnd"/>
      <w:r w:rsidRPr="00B34D8D">
        <w:rPr>
          <w:sz w:val="22"/>
          <w:szCs w:val="22"/>
        </w:rPr>
        <w:t xml:space="preserve"> </w:t>
      </w:r>
      <w:r>
        <w:rPr>
          <w:sz w:val="22"/>
          <w:szCs w:val="22"/>
        </w:rPr>
        <w:t>A</w:t>
      </w:r>
      <w:r w:rsidRPr="00B34D8D">
        <w:rPr>
          <w:sz w:val="22"/>
          <w:szCs w:val="22"/>
        </w:rPr>
        <w:t xml:space="preserve">, </w:t>
      </w:r>
      <w:proofErr w:type="spellStart"/>
      <w:r w:rsidRPr="00B34D8D">
        <w:rPr>
          <w:sz w:val="22"/>
          <w:szCs w:val="22"/>
        </w:rPr>
        <w:t>xã</w:t>
      </w:r>
      <w:proofErr w:type="spellEnd"/>
      <w:r w:rsidRPr="00B34D8D">
        <w:rPr>
          <w:sz w:val="22"/>
          <w:szCs w:val="22"/>
        </w:rPr>
        <w:t xml:space="preserve"> </w:t>
      </w:r>
      <w:r>
        <w:rPr>
          <w:sz w:val="22"/>
          <w:szCs w:val="22"/>
        </w:rPr>
        <w:t>B</w:t>
      </w:r>
      <w:r w:rsidRPr="00B34D8D">
        <w:rPr>
          <w:sz w:val="22"/>
          <w:szCs w:val="22"/>
        </w:rPr>
        <w:t xml:space="preserve">,  </w:t>
      </w:r>
      <w:proofErr w:type="spellStart"/>
      <w:r w:rsidRPr="00B34D8D">
        <w:rPr>
          <w:sz w:val="22"/>
          <w:szCs w:val="22"/>
        </w:rPr>
        <w:t>tỉnh</w:t>
      </w:r>
      <w:proofErr w:type="spellEnd"/>
      <w:r w:rsidRPr="00B34D8D">
        <w:rPr>
          <w:sz w:val="22"/>
          <w:szCs w:val="22"/>
        </w:rPr>
        <w:t xml:space="preserve"> </w:t>
      </w:r>
      <w:r>
        <w:rPr>
          <w:sz w:val="22"/>
          <w:szCs w:val="22"/>
        </w:rPr>
        <w:t xml:space="preserve">Thanh </w:t>
      </w:r>
      <w:proofErr w:type="spellStart"/>
      <w:r>
        <w:rPr>
          <w:sz w:val="22"/>
          <w:szCs w:val="22"/>
        </w:rPr>
        <w:t>Hóa</w:t>
      </w:r>
      <w:proofErr w:type="spellEnd"/>
      <w:r w:rsidRPr="00B34D8D">
        <w:rPr>
          <w:sz w:val="22"/>
          <w:szCs w:val="22"/>
        </w:rPr>
        <w:t xml:space="preserve"> </w:t>
      </w:r>
      <w:r w:rsidRPr="00B34D8D">
        <w:rPr>
          <w:color w:val="000000"/>
          <w:sz w:val="22"/>
          <w:szCs w:val="22"/>
          <w:lang w:val="nl-NL"/>
        </w:rPr>
        <w:t xml:space="preserve">đến xã </w:t>
      </w:r>
      <w:r>
        <w:rPr>
          <w:color w:val="000000"/>
          <w:sz w:val="22"/>
          <w:szCs w:val="22"/>
          <w:lang w:val="nl-NL"/>
        </w:rPr>
        <w:t>A</w:t>
      </w:r>
      <w:r w:rsidRPr="00B34D8D">
        <w:rPr>
          <w:color w:val="000000"/>
          <w:sz w:val="22"/>
          <w:szCs w:val="22"/>
          <w:lang w:val="nl-NL"/>
        </w:rPr>
        <w:t xml:space="preserve">, tỉnh </w:t>
      </w:r>
      <w:r>
        <w:rPr>
          <w:color w:val="000000"/>
          <w:sz w:val="22"/>
          <w:szCs w:val="22"/>
          <w:lang w:val="nl-NL"/>
        </w:rPr>
        <w:t>Thanh Hóa</w:t>
      </w:r>
      <w:r w:rsidRPr="00B34D8D">
        <w:rPr>
          <w:color w:val="000000"/>
          <w:sz w:val="22"/>
          <w:szCs w:val="22"/>
          <w:lang w:val="nl-NL"/>
        </w:rPr>
        <w:t>.</w:t>
      </w:r>
    </w:p>
    <w:p w14:paraId="63C24888" w14:textId="77777777" w:rsidR="00B34D8D" w:rsidRDefault="00B34D8D" w:rsidP="00B34D8D">
      <w:pPr>
        <w:shd w:val="clear" w:color="auto" w:fill="FFFFFF"/>
        <w:spacing w:after="0" w:line="240" w:lineRule="auto"/>
        <w:ind w:hanging="567"/>
        <w:jc w:val="both"/>
        <w:rPr>
          <w:b/>
          <w:color w:val="000000"/>
          <w:sz w:val="25"/>
          <w:szCs w:val="25"/>
        </w:rPr>
      </w:pPr>
      <w:r w:rsidRPr="00B34D8D">
        <w:rPr>
          <w:b/>
          <w:color w:val="000000"/>
          <w:sz w:val="25"/>
          <w:szCs w:val="25"/>
        </w:rPr>
        <w:t xml:space="preserve">4 - Thông tin </w:t>
      </w:r>
      <w:proofErr w:type="spellStart"/>
      <w:r w:rsidRPr="00B34D8D">
        <w:rPr>
          <w:b/>
          <w:color w:val="000000"/>
          <w:sz w:val="25"/>
          <w:szCs w:val="25"/>
        </w:rPr>
        <w:t>nguồn</w:t>
      </w:r>
      <w:proofErr w:type="spellEnd"/>
      <w:r w:rsidRPr="00B34D8D">
        <w:rPr>
          <w:b/>
          <w:color w:val="000000"/>
          <w:sz w:val="25"/>
          <w:szCs w:val="25"/>
        </w:rPr>
        <w:t xml:space="preserve"> </w:t>
      </w:r>
      <w:proofErr w:type="spellStart"/>
      <w:r w:rsidRPr="00B34D8D">
        <w:rPr>
          <w:b/>
          <w:color w:val="000000"/>
          <w:sz w:val="25"/>
          <w:szCs w:val="25"/>
        </w:rPr>
        <w:t>gốc</w:t>
      </w:r>
      <w:proofErr w:type="spellEnd"/>
      <w:r w:rsidRPr="00B34D8D">
        <w:rPr>
          <w:b/>
          <w:color w:val="000000"/>
          <w:sz w:val="25"/>
          <w:szCs w:val="25"/>
        </w:rPr>
        <w:t>:</w:t>
      </w:r>
    </w:p>
    <w:tbl>
      <w:tblPr>
        <w:tblW w:w="98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3119"/>
        <w:gridCol w:w="2664"/>
      </w:tblGrid>
      <w:tr w:rsidR="00B34D8D" w:rsidRPr="00B34D8D" w14:paraId="7693E0E1" w14:textId="77777777" w:rsidTr="00B34D8D">
        <w:tc>
          <w:tcPr>
            <w:tcW w:w="4106" w:type="dxa"/>
          </w:tcPr>
          <w:p w14:paraId="3BBFE615" w14:textId="77777777" w:rsidR="00B34D8D" w:rsidRPr="00B34D8D" w:rsidRDefault="00B34D8D" w:rsidP="00B34D8D">
            <w:pPr>
              <w:spacing w:after="0" w:line="240" w:lineRule="auto"/>
              <w:jc w:val="center"/>
              <w:rPr>
                <w:b/>
                <w:color w:val="000000"/>
              </w:rPr>
            </w:pPr>
            <w:r w:rsidRPr="00B34D8D">
              <w:rPr>
                <w:b/>
                <w:color w:val="000000"/>
              </w:rPr>
              <w:t xml:space="preserve">Khai </w:t>
            </w:r>
            <w:proofErr w:type="spellStart"/>
            <w:r w:rsidRPr="00B34D8D">
              <w:rPr>
                <w:b/>
                <w:color w:val="000000"/>
              </w:rPr>
              <w:t>thác</w:t>
            </w:r>
            <w:proofErr w:type="spellEnd"/>
            <w:r w:rsidRPr="00B34D8D">
              <w:rPr>
                <w:b/>
                <w:color w:val="000000"/>
              </w:rPr>
              <w:t xml:space="preserve"> </w:t>
            </w:r>
            <w:proofErr w:type="spellStart"/>
            <w:r w:rsidRPr="00B34D8D">
              <w:rPr>
                <w:b/>
                <w:color w:val="000000"/>
              </w:rPr>
              <w:t>trong</w:t>
            </w:r>
            <w:proofErr w:type="spellEnd"/>
            <w:r w:rsidRPr="00B34D8D">
              <w:rPr>
                <w:b/>
                <w:color w:val="000000"/>
              </w:rPr>
              <w:t xml:space="preserve"> </w:t>
            </w:r>
            <w:proofErr w:type="spellStart"/>
            <w:r w:rsidRPr="00B34D8D">
              <w:rPr>
                <w:b/>
                <w:color w:val="000000"/>
              </w:rPr>
              <w:t>nước</w:t>
            </w:r>
            <w:proofErr w:type="spellEnd"/>
          </w:p>
        </w:tc>
        <w:tc>
          <w:tcPr>
            <w:tcW w:w="3119" w:type="dxa"/>
          </w:tcPr>
          <w:p w14:paraId="4BEA7B1C" w14:textId="77777777" w:rsidR="00B34D8D" w:rsidRPr="00B34D8D" w:rsidRDefault="00B34D8D" w:rsidP="00B34D8D">
            <w:pPr>
              <w:spacing w:after="0" w:line="240" w:lineRule="auto"/>
              <w:jc w:val="center"/>
              <w:rPr>
                <w:b/>
                <w:color w:val="000000"/>
              </w:rPr>
            </w:pPr>
            <w:proofErr w:type="spellStart"/>
            <w:r w:rsidRPr="00B34D8D">
              <w:rPr>
                <w:b/>
                <w:color w:val="000000"/>
              </w:rPr>
              <w:t>Nhập</w:t>
            </w:r>
            <w:proofErr w:type="spellEnd"/>
            <w:r w:rsidRPr="00B34D8D">
              <w:rPr>
                <w:b/>
                <w:color w:val="000000"/>
              </w:rPr>
              <w:t xml:space="preserve"> </w:t>
            </w:r>
            <w:proofErr w:type="spellStart"/>
            <w:r w:rsidRPr="00B34D8D">
              <w:rPr>
                <w:b/>
                <w:color w:val="000000"/>
              </w:rPr>
              <w:t>khẩu</w:t>
            </w:r>
            <w:proofErr w:type="spellEnd"/>
          </w:p>
        </w:tc>
        <w:tc>
          <w:tcPr>
            <w:tcW w:w="2664" w:type="dxa"/>
          </w:tcPr>
          <w:p w14:paraId="7D81C5F2" w14:textId="77777777" w:rsidR="00B34D8D" w:rsidRPr="00B34D8D" w:rsidRDefault="00B34D8D" w:rsidP="00B34D8D">
            <w:pPr>
              <w:spacing w:after="0" w:line="240" w:lineRule="auto"/>
              <w:jc w:val="center"/>
              <w:rPr>
                <w:b/>
                <w:color w:val="000000"/>
              </w:rPr>
            </w:pPr>
            <w:r w:rsidRPr="00B34D8D">
              <w:rPr>
                <w:b/>
                <w:color w:val="000000"/>
              </w:rPr>
              <w:t xml:space="preserve">Sau </w:t>
            </w:r>
            <w:proofErr w:type="spellStart"/>
            <w:r w:rsidRPr="00B34D8D">
              <w:rPr>
                <w:b/>
                <w:color w:val="000000"/>
              </w:rPr>
              <w:t>xử</w:t>
            </w:r>
            <w:proofErr w:type="spellEnd"/>
            <w:r w:rsidRPr="00B34D8D">
              <w:rPr>
                <w:b/>
                <w:color w:val="000000"/>
              </w:rPr>
              <w:t xml:space="preserve"> </w:t>
            </w:r>
            <w:proofErr w:type="spellStart"/>
            <w:r w:rsidRPr="00B34D8D">
              <w:rPr>
                <w:b/>
                <w:color w:val="000000"/>
              </w:rPr>
              <w:t>lý</w:t>
            </w:r>
            <w:proofErr w:type="spellEnd"/>
            <w:r w:rsidRPr="00B34D8D">
              <w:rPr>
                <w:b/>
                <w:color w:val="000000"/>
              </w:rPr>
              <w:t xml:space="preserve"> </w:t>
            </w:r>
            <w:proofErr w:type="spellStart"/>
            <w:r w:rsidRPr="00B34D8D">
              <w:rPr>
                <w:b/>
                <w:color w:val="000000"/>
              </w:rPr>
              <w:t>tịch</w:t>
            </w:r>
            <w:proofErr w:type="spellEnd"/>
            <w:r w:rsidRPr="00B34D8D">
              <w:rPr>
                <w:b/>
                <w:color w:val="000000"/>
              </w:rPr>
              <w:t xml:space="preserve"> </w:t>
            </w:r>
            <w:proofErr w:type="spellStart"/>
            <w:r w:rsidRPr="00B34D8D">
              <w:rPr>
                <w:b/>
                <w:color w:val="000000"/>
              </w:rPr>
              <w:t>thu</w:t>
            </w:r>
            <w:proofErr w:type="spellEnd"/>
          </w:p>
        </w:tc>
      </w:tr>
      <w:tr w:rsidR="00B34D8D" w:rsidRPr="00B34D8D" w14:paraId="1721A24B" w14:textId="77777777" w:rsidTr="00B34D8D">
        <w:trPr>
          <w:trHeight w:val="589"/>
        </w:trPr>
        <w:tc>
          <w:tcPr>
            <w:tcW w:w="4106" w:type="dxa"/>
          </w:tcPr>
          <w:p w14:paraId="2226FD45" w14:textId="6C92B304" w:rsidR="00B34D8D" w:rsidRPr="00B34D8D" w:rsidRDefault="00B34D8D" w:rsidP="00B34D8D">
            <w:pPr>
              <w:spacing w:after="0" w:line="240" w:lineRule="auto"/>
              <w:jc w:val="both"/>
              <w:rPr>
                <w:color w:val="000000"/>
                <w:sz w:val="23"/>
                <w:szCs w:val="27"/>
              </w:rPr>
            </w:pPr>
            <w:proofErr w:type="spellStart"/>
            <w:r w:rsidRPr="00B34D8D">
              <w:rPr>
                <w:color w:val="000000"/>
                <w:sz w:val="23"/>
                <w:szCs w:val="27"/>
              </w:rPr>
              <w:t>Số</w:t>
            </w:r>
            <w:proofErr w:type="spellEnd"/>
            <w:r w:rsidRPr="00B34D8D">
              <w:rPr>
                <w:color w:val="000000"/>
                <w:sz w:val="23"/>
                <w:szCs w:val="27"/>
              </w:rPr>
              <w:t xml:space="preserve">: </w:t>
            </w:r>
            <w:r w:rsidR="00E21FAF">
              <w:rPr>
                <w:color w:val="000000"/>
                <w:sz w:val="23"/>
                <w:szCs w:val="27"/>
              </w:rPr>
              <w:t>…</w:t>
            </w:r>
            <w:r w:rsidRPr="00B34D8D">
              <w:rPr>
                <w:color w:val="000000"/>
                <w:sz w:val="23"/>
                <w:szCs w:val="27"/>
              </w:rPr>
              <w:t xml:space="preserve">/2025/BKLS; </w:t>
            </w:r>
            <w:proofErr w:type="spellStart"/>
            <w:r w:rsidRPr="00B34D8D">
              <w:rPr>
                <w:color w:val="000000"/>
                <w:sz w:val="23"/>
                <w:szCs w:val="27"/>
              </w:rPr>
              <w:t>Ngày</w:t>
            </w:r>
            <w:proofErr w:type="spellEnd"/>
            <w:r w:rsidRPr="00B34D8D">
              <w:rPr>
                <w:color w:val="000000"/>
                <w:sz w:val="23"/>
                <w:szCs w:val="27"/>
              </w:rPr>
              <w:t xml:space="preserve"> </w:t>
            </w:r>
            <w:r w:rsidR="00E21FAF">
              <w:rPr>
                <w:color w:val="000000"/>
                <w:sz w:val="23"/>
                <w:szCs w:val="27"/>
              </w:rPr>
              <w:t>xx</w:t>
            </w:r>
            <w:r w:rsidRPr="00B34D8D">
              <w:rPr>
                <w:color w:val="000000"/>
                <w:sz w:val="23"/>
                <w:szCs w:val="27"/>
              </w:rPr>
              <w:t>/</w:t>
            </w:r>
            <w:r w:rsidR="00E21FAF">
              <w:rPr>
                <w:color w:val="000000"/>
                <w:sz w:val="23"/>
                <w:szCs w:val="27"/>
              </w:rPr>
              <w:t>xx</w:t>
            </w:r>
            <w:r w:rsidRPr="00B34D8D">
              <w:rPr>
                <w:color w:val="000000"/>
                <w:sz w:val="23"/>
                <w:szCs w:val="27"/>
              </w:rPr>
              <w:t>/2025</w:t>
            </w:r>
          </w:p>
          <w:p w14:paraId="4CCEF856" w14:textId="41D5F91D" w:rsidR="00B34D8D" w:rsidRPr="00B34D8D" w:rsidRDefault="00B34D8D" w:rsidP="00B34D8D">
            <w:pPr>
              <w:spacing w:after="0" w:line="240" w:lineRule="auto"/>
              <w:jc w:val="both"/>
              <w:rPr>
                <w:color w:val="000000"/>
                <w:sz w:val="23"/>
                <w:szCs w:val="27"/>
              </w:rPr>
            </w:pPr>
            <w:r w:rsidRPr="00B34D8D">
              <w:rPr>
                <w:color w:val="000000"/>
                <w:sz w:val="23"/>
                <w:szCs w:val="27"/>
              </w:rPr>
              <w:t xml:space="preserve">Do </w:t>
            </w:r>
            <w:proofErr w:type="spellStart"/>
            <w:r w:rsidRPr="00B34D8D">
              <w:rPr>
                <w:color w:val="000000"/>
                <w:sz w:val="23"/>
                <w:szCs w:val="27"/>
              </w:rPr>
              <w:t>hộ</w:t>
            </w:r>
            <w:proofErr w:type="spellEnd"/>
            <w:r w:rsidRPr="00B34D8D">
              <w:rPr>
                <w:color w:val="000000"/>
                <w:sz w:val="23"/>
                <w:szCs w:val="27"/>
              </w:rPr>
              <w:t xml:space="preserve">: </w:t>
            </w:r>
            <w:proofErr w:type="spellStart"/>
            <w:r w:rsidR="00E21FAF">
              <w:rPr>
                <w:sz w:val="22"/>
                <w:szCs w:val="22"/>
              </w:rPr>
              <w:t>xxxxxxxxxxxxxx</w:t>
            </w:r>
            <w:proofErr w:type="spellEnd"/>
            <w:r w:rsidR="00E21FAF">
              <w:rPr>
                <w:sz w:val="22"/>
                <w:szCs w:val="22"/>
              </w:rPr>
              <w:t xml:space="preserve"> </w:t>
            </w:r>
            <w:proofErr w:type="spellStart"/>
            <w:r w:rsidR="00E21FAF">
              <w:rPr>
                <w:sz w:val="22"/>
                <w:szCs w:val="22"/>
              </w:rPr>
              <w:t>lập</w:t>
            </w:r>
            <w:proofErr w:type="spellEnd"/>
          </w:p>
        </w:tc>
        <w:tc>
          <w:tcPr>
            <w:tcW w:w="3119" w:type="dxa"/>
          </w:tcPr>
          <w:p w14:paraId="3B19E4E4" w14:textId="77777777" w:rsidR="00B34D8D" w:rsidRPr="00B34D8D" w:rsidRDefault="00B34D8D" w:rsidP="00B34D8D">
            <w:pPr>
              <w:spacing w:after="0" w:line="240" w:lineRule="auto"/>
              <w:jc w:val="center"/>
              <w:rPr>
                <w:color w:val="000000"/>
                <w:sz w:val="23"/>
                <w:szCs w:val="27"/>
              </w:rPr>
            </w:pPr>
          </w:p>
        </w:tc>
        <w:tc>
          <w:tcPr>
            <w:tcW w:w="2664" w:type="dxa"/>
          </w:tcPr>
          <w:p w14:paraId="6B6EDD03" w14:textId="77777777" w:rsidR="00B34D8D" w:rsidRPr="00B34D8D" w:rsidRDefault="00B34D8D" w:rsidP="00B34D8D">
            <w:pPr>
              <w:spacing w:after="0" w:line="240" w:lineRule="auto"/>
              <w:jc w:val="center"/>
              <w:rPr>
                <w:color w:val="000000"/>
                <w:sz w:val="27"/>
                <w:szCs w:val="27"/>
              </w:rPr>
            </w:pPr>
          </w:p>
        </w:tc>
      </w:tr>
    </w:tbl>
    <w:p w14:paraId="2F657ED2" w14:textId="77777777" w:rsidR="00B34D8D" w:rsidRPr="00B34D8D" w:rsidRDefault="00B34D8D" w:rsidP="00B34D8D">
      <w:pPr>
        <w:shd w:val="clear" w:color="auto" w:fill="FFFFFF"/>
        <w:spacing w:after="0" w:line="240" w:lineRule="auto"/>
        <w:ind w:hanging="567"/>
        <w:jc w:val="both"/>
        <w:rPr>
          <w:color w:val="000000"/>
          <w:sz w:val="7"/>
          <w:szCs w:val="27"/>
          <w:highlight w:val="yellow"/>
        </w:rPr>
      </w:pPr>
    </w:p>
    <w:p w14:paraId="230C01EC" w14:textId="77777777" w:rsidR="00B34D8D" w:rsidRDefault="00B34D8D" w:rsidP="00B34D8D">
      <w:pPr>
        <w:shd w:val="clear" w:color="auto" w:fill="FFFFFF"/>
        <w:spacing w:after="0" w:line="240" w:lineRule="auto"/>
        <w:ind w:hanging="567"/>
        <w:jc w:val="both"/>
        <w:rPr>
          <w:b/>
          <w:color w:val="000000"/>
          <w:sz w:val="25"/>
          <w:szCs w:val="25"/>
        </w:rPr>
      </w:pPr>
      <w:r w:rsidRPr="00B34D8D">
        <w:rPr>
          <w:b/>
          <w:color w:val="000000"/>
          <w:sz w:val="25"/>
          <w:szCs w:val="25"/>
        </w:rPr>
        <w:t xml:space="preserve">II- Thông tin chi </w:t>
      </w:r>
      <w:proofErr w:type="spellStart"/>
      <w:r w:rsidRPr="00B34D8D">
        <w:rPr>
          <w:b/>
          <w:color w:val="000000"/>
          <w:sz w:val="25"/>
          <w:szCs w:val="25"/>
        </w:rPr>
        <w:t>tiết</w:t>
      </w:r>
      <w:proofErr w:type="spellEnd"/>
      <w:r w:rsidRPr="00B34D8D">
        <w:rPr>
          <w:b/>
          <w:color w:val="000000"/>
          <w:sz w:val="25"/>
          <w:szCs w:val="25"/>
        </w:rPr>
        <w:t>:</w:t>
      </w:r>
    </w:p>
    <w:tbl>
      <w:tblPr>
        <w:tblW w:w="989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
        <w:gridCol w:w="676"/>
        <w:gridCol w:w="1358"/>
        <w:gridCol w:w="1222"/>
        <w:gridCol w:w="950"/>
        <w:gridCol w:w="679"/>
        <w:gridCol w:w="816"/>
        <w:gridCol w:w="678"/>
        <w:gridCol w:w="1222"/>
        <w:gridCol w:w="941"/>
        <w:gridCol w:w="842"/>
      </w:tblGrid>
      <w:tr w:rsidR="00B34D8D" w:rsidRPr="00B34D8D" w14:paraId="27879AF0" w14:textId="77777777" w:rsidTr="00B34D8D">
        <w:trPr>
          <w:trHeight w:val="213"/>
        </w:trPr>
        <w:tc>
          <w:tcPr>
            <w:tcW w:w="513" w:type="dxa"/>
            <w:vMerge w:val="restart"/>
            <w:vAlign w:val="center"/>
          </w:tcPr>
          <w:p w14:paraId="29961A9D" w14:textId="77777777" w:rsidR="00B34D8D" w:rsidRPr="00B34D8D" w:rsidRDefault="00B34D8D" w:rsidP="00B34D8D">
            <w:pPr>
              <w:spacing w:after="0" w:line="240" w:lineRule="auto"/>
              <w:jc w:val="center"/>
              <w:rPr>
                <w:b/>
                <w:color w:val="000000"/>
                <w:sz w:val="20"/>
                <w:szCs w:val="20"/>
              </w:rPr>
            </w:pPr>
            <w:r w:rsidRPr="00B34D8D">
              <w:rPr>
                <w:b/>
                <w:color w:val="000000"/>
                <w:sz w:val="20"/>
                <w:szCs w:val="20"/>
              </w:rPr>
              <w:t>TT</w:t>
            </w:r>
          </w:p>
        </w:tc>
        <w:tc>
          <w:tcPr>
            <w:tcW w:w="676" w:type="dxa"/>
            <w:vMerge w:val="restart"/>
            <w:vAlign w:val="center"/>
          </w:tcPr>
          <w:p w14:paraId="7E87BFEA"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Số</w:t>
            </w:r>
            <w:proofErr w:type="spellEnd"/>
            <w:r w:rsidRPr="00B34D8D">
              <w:rPr>
                <w:b/>
                <w:color w:val="000000"/>
                <w:sz w:val="20"/>
                <w:szCs w:val="20"/>
              </w:rPr>
              <w:t xml:space="preserve"> </w:t>
            </w:r>
            <w:proofErr w:type="spellStart"/>
            <w:r w:rsidRPr="00B34D8D">
              <w:rPr>
                <w:b/>
                <w:color w:val="000000"/>
                <w:sz w:val="20"/>
                <w:szCs w:val="20"/>
              </w:rPr>
              <w:t>hiệu</w:t>
            </w:r>
            <w:proofErr w:type="spellEnd"/>
            <w:r w:rsidRPr="00B34D8D">
              <w:rPr>
                <w:b/>
                <w:color w:val="000000"/>
                <w:sz w:val="20"/>
                <w:szCs w:val="20"/>
              </w:rPr>
              <w:t xml:space="preserve"> </w:t>
            </w:r>
            <w:proofErr w:type="spellStart"/>
            <w:r w:rsidRPr="00B34D8D">
              <w:rPr>
                <w:b/>
                <w:color w:val="000000"/>
                <w:sz w:val="20"/>
                <w:szCs w:val="20"/>
              </w:rPr>
              <w:t>gỗ</w:t>
            </w:r>
            <w:proofErr w:type="spellEnd"/>
          </w:p>
        </w:tc>
        <w:tc>
          <w:tcPr>
            <w:tcW w:w="1358" w:type="dxa"/>
            <w:vMerge w:val="restart"/>
            <w:tcBorders>
              <w:right w:val="outset" w:sz="6" w:space="0" w:color="auto"/>
            </w:tcBorders>
            <w:vAlign w:val="center"/>
          </w:tcPr>
          <w:p w14:paraId="38DA6DC4"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Tên</w:t>
            </w:r>
            <w:proofErr w:type="spellEnd"/>
            <w:r w:rsidRPr="00B34D8D">
              <w:rPr>
                <w:b/>
                <w:color w:val="000000"/>
                <w:sz w:val="20"/>
                <w:szCs w:val="20"/>
              </w:rPr>
              <w:t xml:space="preserve"> </w:t>
            </w:r>
            <w:proofErr w:type="spellStart"/>
            <w:r w:rsidRPr="00B34D8D">
              <w:rPr>
                <w:b/>
                <w:color w:val="000000"/>
                <w:sz w:val="20"/>
                <w:szCs w:val="20"/>
              </w:rPr>
              <w:t>phổ</w:t>
            </w:r>
            <w:proofErr w:type="spellEnd"/>
            <w:r w:rsidRPr="00B34D8D">
              <w:rPr>
                <w:b/>
                <w:color w:val="000000"/>
                <w:sz w:val="20"/>
                <w:szCs w:val="20"/>
              </w:rPr>
              <w:t xml:space="preserve"> </w:t>
            </w:r>
            <w:proofErr w:type="spellStart"/>
            <w:r w:rsidRPr="00B34D8D">
              <w:rPr>
                <w:b/>
                <w:color w:val="000000"/>
                <w:sz w:val="20"/>
                <w:szCs w:val="20"/>
              </w:rPr>
              <w:t>thông</w:t>
            </w:r>
            <w:proofErr w:type="spellEnd"/>
          </w:p>
        </w:tc>
        <w:tc>
          <w:tcPr>
            <w:tcW w:w="1222" w:type="dxa"/>
            <w:vMerge w:val="restart"/>
            <w:tcBorders>
              <w:top w:val="outset" w:sz="6" w:space="0" w:color="auto"/>
              <w:left w:val="outset" w:sz="6" w:space="0" w:color="auto"/>
              <w:right w:val="inset" w:sz="6" w:space="0" w:color="auto"/>
            </w:tcBorders>
            <w:vAlign w:val="center"/>
          </w:tcPr>
          <w:p w14:paraId="2EB1D87D"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Tên</w:t>
            </w:r>
            <w:proofErr w:type="spellEnd"/>
            <w:r w:rsidRPr="00B34D8D">
              <w:rPr>
                <w:b/>
                <w:color w:val="000000"/>
                <w:sz w:val="20"/>
                <w:szCs w:val="20"/>
              </w:rPr>
              <w:t xml:space="preserve">  khoa </w:t>
            </w:r>
            <w:proofErr w:type="spellStart"/>
            <w:r w:rsidRPr="00B34D8D">
              <w:rPr>
                <w:b/>
                <w:color w:val="000000"/>
                <w:sz w:val="20"/>
                <w:szCs w:val="20"/>
              </w:rPr>
              <w:t>học</w:t>
            </w:r>
            <w:proofErr w:type="spellEnd"/>
            <w:r w:rsidRPr="00B34D8D">
              <w:rPr>
                <w:b/>
                <w:color w:val="000000"/>
                <w:sz w:val="20"/>
                <w:szCs w:val="20"/>
              </w:rPr>
              <w:t xml:space="preserve"> (</w:t>
            </w:r>
            <w:proofErr w:type="spellStart"/>
            <w:r w:rsidRPr="00B34D8D">
              <w:rPr>
                <w:b/>
                <w:color w:val="000000"/>
                <w:sz w:val="20"/>
                <w:szCs w:val="20"/>
              </w:rPr>
              <w:t>đối</w:t>
            </w:r>
            <w:proofErr w:type="spellEnd"/>
            <w:r w:rsidRPr="00B34D8D">
              <w:rPr>
                <w:b/>
                <w:color w:val="000000"/>
                <w:sz w:val="20"/>
                <w:szCs w:val="20"/>
              </w:rPr>
              <w:t xml:space="preserve"> </w:t>
            </w:r>
            <w:proofErr w:type="spellStart"/>
            <w:r w:rsidRPr="00B34D8D">
              <w:rPr>
                <w:b/>
                <w:color w:val="000000"/>
                <w:sz w:val="20"/>
                <w:szCs w:val="20"/>
              </w:rPr>
              <w:t>với</w:t>
            </w:r>
            <w:proofErr w:type="spellEnd"/>
            <w:r w:rsidRPr="00B34D8D">
              <w:rPr>
                <w:b/>
                <w:color w:val="000000"/>
                <w:sz w:val="20"/>
                <w:szCs w:val="20"/>
              </w:rPr>
              <w:t xml:space="preserve"> </w:t>
            </w:r>
            <w:proofErr w:type="spellStart"/>
            <w:r w:rsidRPr="00B34D8D">
              <w:rPr>
                <w:b/>
                <w:color w:val="000000"/>
                <w:sz w:val="20"/>
                <w:szCs w:val="20"/>
              </w:rPr>
              <w:t>gỗ</w:t>
            </w:r>
            <w:proofErr w:type="spellEnd"/>
            <w:r w:rsidRPr="00B34D8D">
              <w:rPr>
                <w:b/>
                <w:color w:val="000000"/>
                <w:sz w:val="20"/>
                <w:szCs w:val="20"/>
              </w:rPr>
              <w:t xml:space="preserve"> </w:t>
            </w:r>
            <w:proofErr w:type="spellStart"/>
            <w:r w:rsidRPr="00B34D8D">
              <w:rPr>
                <w:b/>
                <w:color w:val="000000"/>
                <w:sz w:val="20"/>
                <w:szCs w:val="20"/>
              </w:rPr>
              <w:t>nhập</w:t>
            </w:r>
            <w:proofErr w:type="spellEnd"/>
            <w:r w:rsidRPr="00B34D8D">
              <w:rPr>
                <w:b/>
                <w:color w:val="000000"/>
                <w:sz w:val="20"/>
                <w:szCs w:val="20"/>
              </w:rPr>
              <w:t>)</w:t>
            </w:r>
          </w:p>
        </w:tc>
        <w:tc>
          <w:tcPr>
            <w:tcW w:w="950" w:type="dxa"/>
            <w:vMerge w:val="restart"/>
            <w:tcBorders>
              <w:left w:val="inset" w:sz="6" w:space="0" w:color="auto"/>
            </w:tcBorders>
            <w:vAlign w:val="center"/>
          </w:tcPr>
          <w:p w14:paraId="77CAF68B" w14:textId="77777777" w:rsidR="00B34D8D" w:rsidRPr="00B34D8D" w:rsidRDefault="00B34D8D" w:rsidP="00B34D8D">
            <w:pPr>
              <w:spacing w:after="0" w:line="240" w:lineRule="auto"/>
              <w:jc w:val="center"/>
              <w:rPr>
                <w:b/>
                <w:color w:val="000000"/>
                <w:sz w:val="16"/>
                <w:szCs w:val="16"/>
              </w:rPr>
            </w:pPr>
            <w:proofErr w:type="spellStart"/>
            <w:r w:rsidRPr="00B34D8D">
              <w:rPr>
                <w:b/>
                <w:color w:val="000000"/>
                <w:sz w:val="16"/>
                <w:szCs w:val="16"/>
              </w:rPr>
              <w:t>Nhóm</w:t>
            </w:r>
            <w:proofErr w:type="spellEnd"/>
            <w:r w:rsidRPr="00B34D8D">
              <w:rPr>
                <w:b/>
                <w:color w:val="000000"/>
                <w:sz w:val="16"/>
                <w:szCs w:val="16"/>
              </w:rPr>
              <w:t xml:space="preserve"> </w:t>
            </w:r>
            <w:proofErr w:type="spellStart"/>
            <w:r w:rsidRPr="00B34D8D">
              <w:rPr>
                <w:b/>
                <w:color w:val="000000"/>
                <w:sz w:val="16"/>
                <w:szCs w:val="16"/>
              </w:rPr>
              <w:t>loài</w:t>
            </w:r>
            <w:proofErr w:type="spellEnd"/>
            <w:r w:rsidRPr="00B34D8D">
              <w:rPr>
                <w:b/>
                <w:color w:val="000000"/>
                <w:sz w:val="16"/>
                <w:szCs w:val="16"/>
              </w:rPr>
              <w:t xml:space="preserve"> </w:t>
            </w:r>
            <w:proofErr w:type="spellStart"/>
            <w:r w:rsidRPr="00B34D8D">
              <w:rPr>
                <w:b/>
                <w:color w:val="000000"/>
                <w:sz w:val="16"/>
                <w:szCs w:val="16"/>
              </w:rPr>
              <w:t>thông</w:t>
            </w:r>
            <w:proofErr w:type="spellEnd"/>
            <w:r w:rsidRPr="00B34D8D">
              <w:rPr>
                <w:b/>
                <w:color w:val="000000"/>
                <w:sz w:val="16"/>
                <w:szCs w:val="16"/>
              </w:rPr>
              <w:t xml:space="preserve"> </w:t>
            </w:r>
            <w:proofErr w:type="spellStart"/>
            <w:r w:rsidRPr="00B34D8D">
              <w:rPr>
                <w:b/>
                <w:color w:val="000000"/>
                <w:sz w:val="16"/>
                <w:szCs w:val="16"/>
              </w:rPr>
              <w:t>thường</w:t>
            </w:r>
            <w:proofErr w:type="spellEnd"/>
            <w:r w:rsidRPr="00B34D8D">
              <w:rPr>
                <w:b/>
                <w:color w:val="000000"/>
                <w:sz w:val="16"/>
                <w:szCs w:val="16"/>
              </w:rPr>
              <w:t xml:space="preserve">, </w:t>
            </w:r>
            <w:proofErr w:type="spellStart"/>
            <w:r w:rsidRPr="00B34D8D">
              <w:rPr>
                <w:b/>
                <w:color w:val="000000"/>
                <w:sz w:val="16"/>
                <w:szCs w:val="16"/>
              </w:rPr>
              <w:t>nguy</w:t>
            </w:r>
            <w:proofErr w:type="spellEnd"/>
            <w:r w:rsidRPr="00B34D8D">
              <w:rPr>
                <w:b/>
                <w:color w:val="000000"/>
                <w:sz w:val="16"/>
                <w:szCs w:val="16"/>
              </w:rPr>
              <w:t xml:space="preserve"> </w:t>
            </w:r>
            <w:proofErr w:type="spellStart"/>
            <w:r w:rsidRPr="00B34D8D">
              <w:rPr>
                <w:b/>
                <w:color w:val="000000"/>
                <w:sz w:val="16"/>
                <w:szCs w:val="16"/>
              </w:rPr>
              <w:t>cấp</w:t>
            </w:r>
            <w:proofErr w:type="spellEnd"/>
            <w:r w:rsidRPr="00B34D8D">
              <w:rPr>
                <w:b/>
                <w:color w:val="000000"/>
                <w:sz w:val="16"/>
                <w:szCs w:val="16"/>
              </w:rPr>
              <w:t xml:space="preserve">, </w:t>
            </w:r>
            <w:proofErr w:type="spellStart"/>
            <w:r w:rsidRPr="00B34D8D">
              <w:rPr>
                <w:b/>
                <w:color w:val="000000"/>
                <w:sz w:val="16"/>
                <w:szCs w:val="16"/>
              </w:rPr>
              <w:t>quý</w:t>
            </w:r>
            <w:proofErr w:type="spellEnd"/>
            <w:r w:rsidRPr="00B34D8D">
              <w:rPr>
                <w:b/>
                <w:color w:val="000000"/>
                <w:sz w:val="16"/>
                <w:szCs w:val="16"/>
              </w:rPr>
              <w:t xml:space="preserve"> </w:t>
            </w:r>
            <w:proofErr w:type="spellStart"/>
            <w:r w:rsidRPr="00B34D8D">
              <w:rPr>
                <w:b/>
                <w:color w:val="000000"/>
                <w:sz w:val="16"/>
                <w:szCs w:val="16"/>
              </w:rPr>
              <w:t>hiếm;PLI</w:t>
            </w:r>
            <w:proofErr w:type="spellEnd"/>
            <w:r w:rsidRPr="00B34D8D">
              <w:rPr>
                <w:b/>
                <w:color w:val="000000"/>
                <w:sz w:val="16"/>
                <w:szCs w:val="16"/>
              </w:rPr>
              <w:t>//IICITES</w:t>
            </w:r>
          </w:p>
        </w:tc>
        <w:tc>
          <w:tcPr>
            <w:tcW w:w="679" w:type="dxa"/>
            <w:vMerge w:val="restart"/>
          </w:tcPr>
          <w:p w14:paraId="4061291C" w14:textId="77777777" w:rsidR="00B34D8D" w:rsidRPr="00B34D8D" w:rsidRDefault="00B34D8D" w:rsidP="00B34D8D">
            <w:pPr>
              <w:spacing w:after="0" w:line="240" w:lineRule="auto"/>
              <w:jc w:val="center"/>
              <w:rPr>
                <w:b/>
                <w:color w:val="000000"/>
                <w:sz w:val="16"/>
                <w:szCs w:val="16"/>
              </w:rPr>
            </w:pPr>
          </w:p>
          <w:p w14:paraId="6A72DF53" w14:textId="77777777" w:rsidR="00B34D8D" w:rsidRPr="00B34D8D" w:rsidRDefault="00B34D8D" w:rsidP="00B34D8D">
            <w:pPr>
              <w:spacing w:after="0" w:line="240" w:lineRule="auto"/>
              <w:jc w:val="center"/>
              <w:rPr>
                <w:b/>
                <w:color w:val="000000"/>
                <w:sz w:val="16"/>
                <w:szCs w:val="16"/>
              </w:rPr>
            </w:pPr>
            <w:proofErr w:type="spellStart"/>
            <w:r w:rsidRPr="00B34D8D">
              <w:rPr>
                <w:b/>
                <w:color w:val="000000"/>
                <w:sz w:val="16"/>
                <w:szCs w:val="16"/>
              </w:rPr>
              <w:t>Số</w:t>
            </w:r>
            <w:proofErr w:type="spellEnd"/>
            <w:r w:rsidRPr="00B34D8D">
              <w:rPr>
                <w:b/>
                <w:color w:val="000000"/>
                <w:sz w:val="16"/>
                <w:szCs w:val="16"/>
              </w:rPr>
              <w:t xml:space="preserve"> </w:t>
            </w:r>
            <w:proofErr w:type="spellStart"/>
            <w:r w:rsidRPr="00B34D8D">
              <w:rPr>
                <w:b/>
                <w:color w:val="000000"/>
                <w:sz w:val="16"/>
                <w:szCs w:val="16"/>
              </w:rPr>
              <w:t>Lượng</w:t>
            </w:r>
            <w:proofErr w:type="spellEnd"/>
          </w:p>
        </w:tc>
        <w:tc>
          <w:tcPr>
            <w:tcW w:w="2716" w:type="dxa"/>
            <w:gridSpan w:val="3"/>
            <w:vAlign w:val="center"/>
          </w:tcPr>
          <w:p w14:paraId="53EE7048"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Kích</w:t>
            </w:r>
            <w:proofErr w:type="spellEnd"/>
            <w:r w:rsidRPr="00B34D8D">
              <w:rPr>
                <w:b/>
                <w:color w:val="000000"/>
                <w:sz w:val="20"/>
                <w:szCs w:val="20"/>
              </w:rPr>
              <w:t xml:space="preserve"> </w:t>
            </w:r>
            <w:proofErr w:type="spellStart"/>
            <w:r w:rsidRPr="00B34D8D">
              <w:rPr>
                <w:b/>
                <w:color w:val="000000"/>
                <w:sz w:val="20"/>
                <w:szCs w:val="20"/>
              </w:rPr>
              <w:t>thước</w:t>
            </w:r>
            <w:proofErr w:type="spellEnd"/>
            <w:r w:rsidRPr="00B34D8D">
              <w:rPr>
                <w:b/>
                <w:color w:val="000000"/>
                <w:sz w:val="20"/>
                <w:szCs w:val="20"/>
              </w:rPr>
              <w:t xml:space="preserve"> </w:t>
            </w:r>
            <w:proofErr w:type="spellStart"/>
            <w:r w:rsidRPr="00B34D8D">
              <w:rPr>
                <w:b/>
                <w:color w:val="000000"/>
                <w:sz w:val="20"/>
                <w:szCs w:val="20"/>
              </w:rPr>
              <w:t>hàng</w:t>
            </w:r>
            <w:proofErr w:type="spellEnd"/>
            <w:r w:rsidRPr="00B34D8D">
              <w:rPr>
                <w:b/>
                <w:color w:val="000000"/>
                <w:sz w:val="20"/>
                <w:szCs w:val="20"/>
              </w:rPr>
              <w:t xml:space="preserve"> </w:t>
            </w:r>
            <w:proofErr w:type="spellStart"/>
            <w:r w:rsidRPr="00B34D8D">
              <w:rPr>
                <w:b/>
                <w:color w:val="000000"/>
                <w:sz w:val="20"/>
                <w:szCs w:val="20"/>
              </w:rPr>
              <w:t>hóa</w:t>
            </w:r>
            <w:proofErr w:type="spellEnd"/>
          </w:p>
        </w:tc>
        <w:tc>
          <w:tcPr>
            <w:tcW w:w="941" w:type="dxa"/>
            <w:vMerge w:val="restart"/>
            <w:vAlign w:val="center"/>
          </w:tcPr>
          <w:p w14:paraId="7D566108"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Khối</w:t>
            </w:r>
            <w:proofErr w:type="spellEnd"/>
            <w:r w:rsidRPr="00B34D8D">
              <w:rPr>
                <w:b/>
                <w:color w:val="000000"/>
                <w:sz w:val="20"/>
                <w:szCs w:val="20"/>
              </w:rPr>
              <w:t xml:space="preserve"> </w:t>
            </w:r>
            <w:proofErr w:type="spellStart"/>
            <w:r w:rsidRPr="00B34D8D">
              <w:rPr>
                <w:b/>
                <w:color w:val="000000"/>
                <w:sz w:val="20"/>
                <w:szCs w:val="20"/>
              </w:rPr>
              <w:t>lượng</w:t>
            </w:r>
            <w:proofErr w:type="spellEnd"/>
          </w:p>
          <w:p w14:paraId="75D558CE" w14:textId="77777777" w:rsidR="00B34D8D" w:rsidRPr="00B34D8D" w:rsidRDefault="00B34D8D" w:rsidP="00B34D8D">
            <w:pPr>
              <w:spacing w:after="0" w:line="240" w:lineRule="auto"/>
              <w:jc w:val="center"/>
              <w:rPr>
                <w:b/>
                <w:color w:val="000000"/>
                <w:sz w:val="20"/>
                <w:szCs w:val="20"/>
              </w:rPr>
            </w:pPr>
            <w:r w:rsidRPr="00B34D8D">
              <w:rPr>
                <w:b/>
                <w:color w:val="000000"/>
                <w:sz w:val="20"/>
                <w:szCs w:val="20"/>
              </w:rPr>
              <w:t>(Ster)</w:t>
            </w:r>
          </w:p>
        </w:tc>
        <w:tc>
          <w:tcPr>
            <w:tcW w:w="842" w:type="dxa"/>
            <w:vMerge w:val="restart"/>
            <w:vAlign w:val="center"/>
          </w:tcPr>
          <w:p w14:paraId="14BCBC11"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Ghi</w:t>
            </w:r>
            <w:proofErr w:type="spellEnd"/>
            <w:r w:rsidRPr="00B34D8D">
              <w:rPr>
                <w:b/>
                <w:color w:val="000000"/>
                <w:sz w:val="20"/>
                <w:szCs w:val="20"/>
              </w:rPr>
              <w:t xml:space="preserve"> Chú</w:t>
            </w:r>
          </w:p>
        </w:tc>
      </w:tr>
      <w:tr w:rsidR="00B34D8D" w:rsidRPr="00B34D8D" w14:paraId="7510FD88" w14:textId="77777777" w:rsidTr="00B34D8D">
        <w:trPr>
          <w:trHeight w:val="964"/>
        </w:trPr>
        <w:tc>
          <w:tcPr>
            <w:tcW w:w="513" w:type="dxa"/>
            <w:vMerge/>
          </w:tcPr>
          <w:p w14:paraId="184FBCF6" w14:textId="77777777" w:rsidR="00B34D8D" w:rsidRPr="00B34D8D" w:rsidRDefault="00B34D8D" w:rsidP="00B34D8D">
            <w:pPr>
              <w:spacing w:after="0" w:line="240" w:lineRule="auto"/>
              <w:jc w:val="center"/>
              <w:rPr>
                <w:b/>
                <w:color w:val="000000"/>
                <w:szCs w:val="28"/>
              </w:rPr>
            </w:pPr>
          </w:p>
        </w:tc>
        <w:tc>
          <w:tcPr>
            <w:tcW w:w="676" w:type="dxa"/>
            <w:vMerge/>
          </w:tcPr>
          <w:p w14:paraId="4610DFB1" w14:textId="77777777" w:rsidR="00B34D8D" w:rsidRPr="00B34D8D" w:rsidRDefault="00B34D8D" w:rsidP="00B34D8D">
            <w:pPr>
              <w:spacing w:after="0" w:line="240" w:lineRule="auto"/>
              <w:jc w:val="center"/>
              <w:rPr>
                <w:b/>
                <w:color w:val="000000"/>
                <w:szCs w:val="28"/>
              </w:rPr>
            </w:pPr>
          </w:p>
        </w:tc>
        <w:tc>
          <w:tcPr>
            <w:tcW w:w="1358" w:type="dxa"/>
            <w:vMerge/>
            <w:tcBorders>
              <w:right w:val="outset" w:sz="6" w:space="0" w:color="auto"/>
            </w:tcBorders>
            <w:vAlign w:val="center"/>
          </w:tcPr>
          <w:p w14:paraId="1062573B" w14:textId="77777777" w:rsidR="00B34D8D" w:rsidRPr="00B34D8D" w:rsidRDefault="00B34D8D" w:rsidP="00B34D8D">
            <w:pPr>
              <w:spacing w:after="0" w:line="240" w:lineRule="auto"/>
              <w:jc w:val="center"/>
              <w:rPr>
                <w:b/>
                <w:color w:val="000000"/>
                <w:szCs w:val="28"/>
              </w:rPr>
            </w:pPr>
          </w:p>
        </w:tc>
        <w:tc>
          <w:tcPr>
            <w:tcW w:w="1222" w:type="dxa"/>
            <w:vMerge/>
            <w:tcBorders>
              <w:left w:val="outset" w:sz="6" w:space="0" w:color="auto"/>
              <w:bottom w:val="inset" w:sz="6" w:space="0" w:color="auto"/>
              <w:right w:val="inset" w:sz="6" w:space="0" w:color="auto"/>
            </w:tcBorders>
            <w:vAlign w:val="center"/>
          </w:tcPr>
          <w:p w14:paraId="27B92251" w14:textId="77777777" w:rsidR="00B34D8D" w:rsidRPr="00B34D8D" w:rsidRDefault="00B34D8D" w:rsidP="00B34D8D">
            <w:pPr>
              <w:spacing w:after="0" w:line="240" w:lineRule="auto"/>
              <w:jc w:val="center"/>
              <w:rPr>
                <w:b/>
                <w:color w:val="000000"/>
                <w:sz w:val="23"/>
                <w:szCs w:val="23"/>
              </w:rPr>
            </w:pPr>
          </w:p>
        </w:tc>
        <w:tc>
          <w:tcPr>
            <w:tcW w:w="950" w:type="dxa"/>
            <w:vMerge/>
            <w:tcBorders>
              <w:left w:val="inset" w:sz="6" w:space="0" w:color="auto"/>
            </w:tcBorders>
          </w:tcPr>
          <w:p w14:paraId="04663387" w14:textId="77777777" w:rsidR="00B34D8D" w:rsidRPr="00B34D8D" w:rsidRDefault="00B34D8D" w:rsidP="00B34D8D">
            <w:pPr>
              <w:spacing w:after="0" w:line="240" w:lineRule="auto"/>
              <w:jc w:val="center"/>
              <w:rPr>
                <w:b/>
                <w:color w:val="000000"/>
                <w:szCs w:val="28"/>
              </w:rPr>
            </w:pPr>
          </w:p>
        </w:tc>
        <w:tc>
          <w:tcPr>
            <w:tcW w:w="679" w:type="dxa"/>
            <w:vMerge/>
          </w:tcPr>
          <w:p w14:paraId="5FD37B10" w14:textId="77777777" w:rsidR="00B34D8D" w:rsidRPr="00B34D8D" w:rsidRDefault="00B34D8D" w:rsidP="00B34D8D">
            <w:pPr>
              <w:spacing w:after="0" w:line="240" w:lineRule="auto"/>
              <w:jc w:val="center"/>
              <w:rPr>
                <w:b/>
                <w:color w:val="000000"/>
                <w:szCs w:val="28"/>
              </w:rPr>
            </w:pPr>
          </w:p>
        </w:tc>
        <w:tc>
          <w:tcPr>
            <w:tcW w:w="816" w:type="dxa"/>
            <w:vAlign w:val="center"/>
          </w:tcPr>
          <w:p w14:paraId="4F24F76B" w14:textId="77777777" w:rsidR="00B34D8D" w:rsidRPr="00B34D8D" w:rsidRDefault="00B34D8D" w:rsidP="00B34D8D">
            <w:pPr>
              <w:spacing w:after="0" w:line="240" w:lineRule="auto"/>
              <w:jc w:val="center"/>
              <w:rPr>
                <w:b/>
                <w:color w:val="000000"/>
                <w:sz w:val="20"/>
                <w:szCs w:val="20"/>
              </w:rPr>
            </w:pPr>
            <w:r w:rsidRPr="00B34D8D">
              <w:rPr>
                <w:b/>
                <w:color w:val="000000"/>
                <w:sz w:val="20"/>
                <w:szCs w:val="20"/>
              </w:rPr>
              <w:t>Dài (m)</w:t>
            </w:r>
          </w:p>
        </w:tc>
        <w:tc>
          <w:tcPr>
            <w:tcW w:w="678" w:type="dxa"/>
            <w:vAlign w:val="center"/>
          </w:tcPr>
          <w:p w14:paraId="58349F35"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Rộng</w:t>
            </w:r>
            <w:proofErr w:type="spellEnd"/>
            <w:r w:rsidRPr="00B34D8D">
              <w:rPr>
                <w:b/>
                <w:color w:val="000000"/>
                <w:sz w:val="20"/>
                <w:szCs w:val="20"/>
              </w:rPr>
              <w:t xml:space="preserve"> (m)</w:t>
            </w:r>
          </w:p>
        </w:tc>
        <w:tc>
          <w:tcPr>
            <w:tcW w:w="1222" w:type="dxa"/>
            <w:vAlign w:val="center"/>
          </w:tcPr>
          <w:p w14:paraId="75CC9E33" w14:textId="77777777" w:rsidR="00B34D8D" w:rsidRPr="00B34D8D" w:rsidRDefault="00B34D8D" w:rsidP="00B34D8D">
            <w:pPr>
              <w:spacing w:after="0" w:line="240" w:lineRule="auto"/>
              <w:jc w:val="center"/>
              <w:rPr>
                <w:b/>
                <w:color w:val="000000"/>
                <w:sz w:val="20"/>
                <w:szCs w:val="20"/>
              </w:rPr>
            </w:pPr>
            <w:proofErr w:type="spellStart"/>
            <w:r w:rsidRPr="00B34D8D">
              <w:rPr>
                <w:b/>
                <w:color w:val="000000"/>
                <w:sz w:val="20"/>
                <w:szCs w:val="20"/>
              </w:rPr>
              <w:t>Chiều</w:t>
            </w:r>
            <w:proofErr w:type="spellEnd"/>
            <w:r w:rsidRPr="00B34D8D">
              <w:rPr>
                <w:b/>
                <w:color w:val="000000"/>
                <w:sz w:val="20"/>
                <w:szCs w:val="20"/>
              </w:rPr>
              <w:t xml:space="preserve"> </w:t>
            </w:r>
            <w:proofErr w:type="spellStart"/>
            <w:r w:rsidRPr="00B34D8D">
              <w:rPr>
                <w:b/>
                <w:color w:val="000000"/>
                <w:sz w:val="20"/>
                <w:szCs w:val="20"/>
              </w:rPr>
              <w:t>cao</w:t>
            </w:r>
            <w:proofErr w:type="spellEnd"/>
            <w:r w:rsidRPr="00B34D8D">
              <w:rPr>
                <w:b/>
                <w:color w:val="000000"/>
                <w:sz w:val="20"/>
                <w:szCs w:val="20"/>
              </w:rPr>
              <w:t xml:space="preserve"> (m)</w:t>
            </w:r>
          </w:p>
        </w:tc>
        <w:tc>
          <w:tcPr>
            <w:tcW w:w="941" w:type="dxa"/>
            <w:vMerge/>
          </w:tcPr>
          <w:p w14:paraId="45DE0496" w14:textId="77777777" w:rsidR="00B34D8D" w:rsidRPr="00B34D8D" w:rsidRDefault="00B34D8D" w:rsidP="00B34D8D">
            <w:pPr>
              <w:spacing w:after="0" w:line="240" w:lineRule="auto"/>
              <w:jc w:val="center"/>
              <w:rPr>
                <w:b/>
                <w:color w:val="000000"/>
                <w:szCs w:val="28"/>
              </w:rPr>
            </w:pPr>
          </w:p>
        </w:tc>
        <w:tc>
          <w:tcPr>
            <w:tcW w:w="842" w:type="dxa"/>
            <w:vMerge/>
          </w:tcPr>
          <w:p w14:paraId="7162C448" w14:textId="77777777" w:rsidR="00B34D8D" w:rsidRPr="00B34D8D" w:rsidRDefault="00B34D8D" w:rsidP="00B34D8D">
            <w:pPr>
              <w:spacing w:after="0" w:line="240" w:lineRule="auto"/>
              <w:jc w:val="center"/>
              <w:rPr>
                <w:b/>
                <w:color w:val="000000"/>
                <w:szCs w:val="28"/>
              </w:rPr>
            </w:pPr>
          </w:p>
        </w:tc>
      </w:tr>
      <w:tr w:rsidR="00B34D8D" w:rsidRPr="00B34D8D" w14:paraId="35F3AC9C" w14:textId="77777777" w:rsidTr="00B34D8D">
        <w:trPr>
          <w:trHeight w:val="676"/>
        </w:trPr>
        <w:tc>
          <w:tcPr>
            <w:tcW w:w="513" w:type="dxa"/>
            <w:vAlign w:val="center"/>
          </w:tcPr>
          <w:p w14:paraId="27DB4285" w14:textId="77777777" w:rsidR="00B34D8D" w:rsidRPr="00B34D8D" w:rsidRDefault="00B34D8D" w:rsidP="00B34D8D">
            <w:pPr>
              <w:spacing w:after="0" w:line="240" w:lineRule="auto"/>
              <w:jc w:val="center"/>
              <w:rPr>
                <w:color w:val="000000"/>
                <w:sz w:val="22"/>
                <w:szCs w:val="22"/>
              </w:rPr>
            </w:pPr>
            <w:r w:rsidRPr="00B34D8D">
              <w:rPr>
                <w:color w:val="000000"/>
                <w:sz w:val="22"/>
                <w:szCs w:val="22"/>
              </w:rPr>
              <w:t>01</w:t>
            </w:r>
          </w:p>
        </w:tc>
        <w:tc>
          <w:tcPr>
            <w:tcW w:w="676" w:type="dxa"/>
          </w:tcPr>
          <w:p w14:paraId="2193A263" w14:textId="77777777" w:rsidR="00B34D8D" w:rsidRPr="00B34D8D" w:rsidRDefault="00B34D8D" w:rsidP="00B34D8D">
            <w:pPr>
              <w:spacing w:after="0" w:line="240" w:lineRule="auto"/>
              <w:jc w:val="center"/>
              <w:rPr>
                <w:color w:val="000000"/>
                <w:sz w:val="22"/>
                <w:szCs w:val="22"/>
              </w:rPr>
            </w:pPr>
          </w:p>
        </w:tc>
        <w:tc>
          <w:tcPr>
            <w:tcW w:w="1358" w:type="dxa"/>
          </w:tcPr>
          <w:p w14:paraId="37C9810A" w14:textId="77777777" w:rsidR="00B34D8D" w:rsidRPr="00B34D8D" w:rsidRDefault="00B34D8D" w:rsidP="00B34D8D">
            <w:pPr>
              <w:spacing w:after="0" w:line="240" w:lineRule="auto"/>
              <w:jc w:val="center"/>
              <w:rPr>
                <w:color w:val="000000"/>
                <w:sz w:val="22"/>
                <w:szCs w:val="22"/>
              </w:rPr>
            </w:pPr>
            <w:bookmarkStart w:id="235" w:name="_Hlk204443320"/>
            <w:proofErr w:type="spellStart"/>
            <w:r w:rsidRPr="00B34D8D">
              <w:rPr>
                <w:sz w:val="22"/>
                <w:szCs w:val="22"/>
              </w:rPr>
              <w:t>Gỗ</w:t>
            </w:r>
            <w:proofErr w:type="spellEnd"/>
            <w:r w:rsidRPr="00B34D8D">
              <w:rPr>
                <w:sz w:val="22"/>
                <w:szCs w:val="22"/>
              </w:rPr>
              <w:t xml:space="preserve"> </w:t>
            </w:r>
            <w:proofErr w:type="spellStart"/>
            <w:r w:rsidRPr="00B34D8D">
              <w:rPr>
                <w:sz w:val="22"/>
                <w:szCs w:val="22"/>
              </w:rPr>
              <w:t>tròn</w:t>
            </w:r>
            <w:proofErr w:type="spellEnd"/>
            <w:r w:rsidRPr="00B34D8D">
              <w:rPr>
                <w:sz w:val="22"/>
                <w:szCs w:val="22"/>
              </w:rPr>
              <w:t xml:space="preserve"> Bạch </w:t>
            </w:r>
            <w:proofErr w:type="spellStart"/>
            <w:r w:rsidRPr="00B34D8D">
              <w:rPr>
                <w:sz w:val="22"/>
                <w:szCs w:val="22"/>
              </w:rPr>
              <w:t>đàn</w:t>
            </w:r>
            <w:proofErr w:type="spellEnd"/>
            <w:r w:rsidRPr="00B34D8D">
              <w:rPr>
                <w:sz w:val="22"/>
                <w:szCs w:val="22"/>
              </w:rPr>
              <w:t xml:space="preserve"> FSC100%</w:t>
            </w:r>
            <w:bookmarkEnd w:id="235"/>
          </w:p>
        </w:tc>
        <w:tc>
          <w:tcPr>
            <w:tcW w:w="1222" w:type="dxa"/>
            <w:tcBorders>
              <w:top w:val="inset" w:sz="6" w:space="0" w:color="auto"/>
            </w:tcBorders>
          </w:tcPr>
          <w:p w14:paraId="486824A4" w14:textId="77777777" w:rsidR="00B34D8D" w:rsidRPr="00B34D8D" w:rsidRDefault="00B34D8D" w:rsidP="00B34D8D">
            <w:pPr>
              <w:spacing w:after="0" w:line="240" w:lineRule="auto"/>
              <w:jc w:val="center"/>
              <w:rPr>
                <w:color w:val="000000"/>
                <w:sz w:val="22"/>
                <w:szCs w:val="22"/>
              </w:rPr>
            </w:pPr>
            <w:bookmarkStart w:id="236" w:name="_Hlk204443330"/>
            <w:r w:rsidRPr="00B34D8D">
              <w:rPr>
                <w:sz w:val="22"/>
                <w:szCs w:val="22"/>
              </w:rPr>
              <w:t>Eucalyptus</w:t>
            </w:r>
            <w:bookmarkEnd w:id="236"/>
            <w:r w:rsidRPr="00B34D8D">
              <w:rPr>
                <w:sz w:val="22"/>
                <w:szCs w:val="22"/>
              </w:rPr>
              <w:t xml:space="preserve"> FSC 100%</w:t>
            </w:r>
          </w:p>
        </w:tc>
        <w:tc>
          <w:tcPr>
            <w:tcW w:w="950" w:type="dxa"/>
          </w:tcPr>
          <w:p w14:paraId="5E527068" w14:textId="77777777" w:rsidR="00B34D8D" w:rsidRPr="00B34D8D" w:rsidRDefault="00B34D8D" w:rsidP="00B34D8D">
            <w:pPr>
              <w:spacing w:after="0" w:line="240" w:lineRule="auto"/>
              <w:jc w:val="center"/>
              <w:rPr>
                <w:color w:val="000000"/>
                <w:sz w:val="22"/>
                <w:szCs w:val="22"/>
              </w:rPr>
            </w:pPr>
            <w:r w:rsidRPr="00B34D8D">
              <w:rPr>
                <w:sz w:val="22"/>
                <w:szCs w:val="22"/>
              </w:rPr>
              <w:t xml:space="preserve">Thông </w:t>
            </w:r>
            <w:proofErr w:type="spellStart"/>
            <w:r w:rsidRPr="00B34D8D">
              <w:rPr>
                <w:sz w:val="22"/>
                <w:szCs w:val="22"/>
              </w:rPr>
              <w:t>thường</w:t>
            </w:r>
            <w:proofErr w:type="spellEnd"/>
          </w:p>
        </w:tc>
        <w:tc>
          <w:tcPr>
            <w:tcW w:w="679" w:type="dxa"/>
          </w:tcPr>
          <w:p w14:paraId="1BAF34E7" w14:textId="77777777" w:rsidR="00B34D8D" w:rsidRPr="00B34D8D" w:rsidRDefault="00B34D8D" w:rsidP="00B34D8D">
            <w:pPr>
              <w:spacing w:after="0" w:line="240" w:lineRule="auto"/>
              <w:jc w:val="center"/>
              <w:rPr>
                <w:color w:val="000000"/>
                <w:sz w:val="22"/>
                <w:szCs w:val="22"/>
              </w:rPr>
            </w:pPr>
          </w:p>
          <w:p w14:paraId="2B8D43B5" w14:textId="77777777" w:rsidR="00B34D8D" w:rsidRPr="00B34D8D" w:rsidRDefault="00B34D8D" w:rsidP="00B34D8D">
            <w:pPr>
              <w:spacing w:after="0" w:line="240" w:lineRule="auto"/>
              <w:jc w:val="center"/>
              <w:rPr>
                <w:color w:val="000000"/>
                <w:sz w:val="22"/>
                <w:szCs w:val="22"/>
              </w:rPr>
            </w:pPr>
          </w:p>
        </w:tc>
        <w:tc>
          <w:tcPr>
            <w:tcW w:w="816" w:type="dxa"/>
            <w:vAlign w:val="center"/>
          </w:tcPr>
          <w:p w14:paraId="656B3CA9" w14:textId="3DA1FB54" w:rsidR="00B34D8D" w:rsidRPr="00B34D8D" w:rsidRDefault="00E21FAF" w:rsidP="00B34D8D">
            <w:pPr>
              <w:spacing w:after="0" w:line="240" w:lineRule="auto"/>
              <w:jc w:val="center"/>
              <w:rPr>
                <w:color w:val="000000"/>
                <w:sz w:val="22"/>
                <w:szCs w:val="22"/>
              </w:rPr>
            </w:pPr>
            <w:r>
              <w:rPr>
                <w:color w:val="000000"/>
                <w:sz w:val="22"/>
                <w:szCs w:val="22"/>
              </w:rPr>
              <w:t>xx</w:t>
            </w:r>
          </w:p>
        </w:tc>
        <w:tc>
          <w:tcPr>
            <w:tcW w:w="678" w:type="dxa"/>
            <w:vAlign w:val="center"/>
          </w:tcPr>
          <w:p w14:paraId="5E030B4A" w14:textId="6EA94159" w:rsidR="00B34D8D" w:rsidRPr="00B34D8D" w:rsidRDefault="00E21FAF" w:rsidP="00B34D8D">
            <w:pPr>
              <w:spacing w:after="0" w:line="240" w:lineRule="auto"/>
              <w:jc w:val="center"/>
              <w:rPr>
                <w:color w:val="000000"/>
                <w:sz w:val="22"/>
                <w:szCs w:val="22"/>
              </w:rPr>
            </w:pPr>
            <w:r>
              <w:rPr>
                <w:color w:val="000000"/>
                <w:sz w:val="22"/>
                <w:szCs w:val="22"/>
              </w:rPr>
              <w:t>xx</w:t>
            </w:r>
          </w:p>
        </w:tc>
        <w:tc>
          <w:tcPr>
            <w:tcW w:w="1222" w:type="dxa"/>
            <w:vAlign w:val="center"/>
          </w:tcPr>
          <w:p w14:paraId="35D5054D" w14:textId="1FD39075" w:rsidR="00B34D8D" w:rsidRPr="00B34D8D" w:rsidRDefault="00E21FAF" w:rsidP="00B34D8D">
            <w:pPr>
              <w:spacing w:after="0" w:line="240" w:lineRule="auto"/>
              <w:jc w:val="center"/>
              <w:rPr>
                <w:color w:val="000000"/>
                <w:sz w:val="22"/>
                <w:szCs w:val="22"/>
              </w:rPr>
            </w:pPr>
            <w:r>
              <w:rPr>
                <w:color w:val="000000"/>
                <w:sz w:val="22"/>
                <w:szCs w:val="22"/>
              </w:rPr>
              <w:t>xx</w:t>
            </w:r>
          </w:p>
        </w:tc>
        <w:tc>
          <w:tcPr>
            <w:tcW w:w="941" w:type="dxa"/>
            <w:vAlign w:val="center"/>
          </w:tcPr>
          <w:p w14:paraId="483938A2" w14:textId="00D553A5" w:rsidR="00B34D8D" w:rsidRPr="00B34D8D" w:rsidRDefault="00E21FAF" w:rsidP="00B34D8D">
            <w:pPr>
              <w:spacing w:after="0" w:line="240" w:lineRule="auto"/>
              <w:jc w:val="center"/>
              <w:rPr>
                <w:color w:val="000000"/>
                <w:sz w:val="22"/>
                <w:szCs w:val="22"/>
              </w:rPr>
            </w:pPr>
            <w:r>
              <w:rPr>
                <w:color w:val="000000"/>
                <w:sz w:val="22"/>
                <w:szCs w:val="22"/>
              </w:rPr>
              <w:t>xxx</w:t>
            </w:r>
          </w:p>
        </w:tc>
        <w:tc>
          <w:tcPr>
            <w:tcW w:w="842" w:type="dxa"/>
          </w:tcPr>
          <w:p w14:paraId="563E7AA3" w14:textId="77777777" w:rsidR="00B34D8D" w:rsidRPr="00B34D8D" w:rsidRDefault="00B34D8D" w:rsidP="00B34D8D">
            <w:pPr>
              <w:spacing w:after="0" w:line="240" w:lineRule="auto"/>
              <w:jc w:val="center"/>
              <w:rPr>
                <w:color w:val="000000"/>
                <w:sz w:val="22"/>
                <w:szCs w:val="22"/>
              </w:rPr>
            </w:pPr>
          </w:p>
        </w:tc>
      </w:tr>
      <w:tr w:rsidR="00B34D8D" w:rsidRPr="00B34D8D" w14:paraId="25C49196" w14:textId="77777777" w:rsidTr="00B34D8D">
        <w:trPr>
          <w:trHeight w:val="308"/>
        </w:trPr>
        <w:tc>
          <w:tcPr>
            <w:tcW w:w="1189" w:type="dxa"/>
            <w:gridSpan w:val="2"/>
            <w:vAlign w:val="center"/>
          </w:tcPr>
          <w:p w14:paraId="6031BE01" w14:textId="77777777" w:rsidR="00B34D8D" w:rsidRPr="00B34D8D" w:rsidRDefault="00B34D8D" w:rsidP="00B34D8D">
            <w:pPr>
              <w:spacing w:after="0" w:line="240" w:lineRule="auto"/>
              <w:jc w:val="center"/>
              <w:rPr>
                <w:b/>
                <w:color w:val="000000"/>
              </w:rPr>
            </w:pPr>
            <w:proofErr w:type="spellStart"/>
            <w:r w:rsidRPr="00B34D8D">
              <w:rPr>
                <w:b/>
                <w:color w:val="000000"/>
              </w:rPr>
              <w:t>Tổng</w:t>
            </w:r>
            <w:proofErr w:type="spellEnd"/>
          </w:p>
        </w:tc>
        <w:tc>
          <w:tcPr>
            <w:tcW w:w="1358" w:type="dxa"/>
          </w:tcPr>
          <w:p w14:paraId="6F530454" w14:textId="77777777" w:rsidR="00B34D8D" w:rsidRPr="00B34D8D" w:rsidRDefault="00B34D8D" w:rsidP="00B34D8D">
            <w:pPr>
              <w:spacing w:after="0" w:line="240" w:lineRule="auto"/>
              <w:jc w:val="center"/>
              <w:rPr>
                <w:b/>
                <w:color w:val="000000"/>
                <w:sz w:val="16"/>
                <w:szCs w:val="28"/>
              </w:rPr>
            </w:pPr>
          </w:p>
        </w:tc>
        <w:tc>
          <w:tcPr>
            <w:tcW w:w="1222" w:type="dxa"/>
          </w:tcPr>
          <w:p w14:paraId="5ED9EDCB" w14:textId="77777777" w:rsidR="00B34D8D" w:rsidRPr="00B34D8D" w:rsidRDefault="00B34D8D" w:rsidP="00B34D8D">
            <w:pPr>
              <w:spacing w:after="0" w:line="240" w:lineRule="auto"/>
              <w:jc w:val="center"/>
              <w:rPr>
                <w:b/>
                <w:color w:val="000000"/>
                <w:szCs w:val="28"/>
              </w:rPr>
            </w:pPr>
          </w:p>
        </w:tc>
        <w:tc>
          <w:tcPr>
            <w:tcW w:w="950" w:type="dxa"/>
          </w:tcPr>
          <w:p w14:paraId="69847882" w14:textId="77777777" w:rsidR="00B34D8D" w:rsidRPr="00B34D8D" w:rsidRDefault="00B34D8D" w:rsidP="00B34D8D">
            <w:pPr>
              <w:spacing w:after="0" w:line="240" w:lineRule="auto"/>
              <w:jc w:val="center"/>
              <w:rPr>
                <w:b/>
                <w:color w:val="000000"/>
                <w:szCs w:val="28"/>
              </w:rPr>
            </w:pPr>
          </w:p>
        </w:tc>
        <w:tc>
          <w:tcPr>
            <w:tcW w:w="679" w:type="dxa"/>
          </w:tcPr>
          <w:p w14:paraId="1A10056B" w14:textId="77777777" w:rsidR="00B34D8D" w:rsidRPr="00B34D8D" w:rsidRDefault="00B34D8D" w:rsidP="00B34D8D">
            <w:pPr>
              <w:spacing w:after="0" w:line="240" w:lineRule="auto"/>
              <w:jc w:val="center"/>
              <w:rPr>
                <w:b/>
                <w:color w:val="000000"/>
                <w:szCs w:val="28"/>
              </w:rPr>
            </w:pPr>
          </w:p>
        </w:tc>
        <w:tc>
          <w:tcPr>
            <w:tcW w:w="816" w:type="dxa"/>
          </w:tcPr>
          <w:p w14:paraId="73ACACD0" w14:textId="77777777" w:rsidR="00B34D8D" w:rsidRPr="00B34D8D" w:rsidRDefault="00B34D8D" w:rsidP="00B34D8D">
            <w:pPr>
              <w:spacing w:after="0" w:line="240" w:lineRule="auto"/>
              <w:jc w:val="center"/>
              <w:rPr>
                <w:b/>
                <w:color w:val="000000"/>
                <w:szCs w:val="28"/>
              </w:rPr>
            </w:pPr>
          </w:p>
        </w:tc>
        <w:tc>
          <w:tcPr>
            <w:tcW w:w="678" w:type="dxa"/>
          </w:tcPr>
          <w:p w14:paraId="426EAAB0" w14:textId="77777777" w:rsidR="00B34D8D" w:rsidRPr="00B34D8D" w:rsidRDefault="00B34D8D" w:rsidP="00B34D8D">
            <w:pPr>
              <w:spacing w:after="0" w:line="240" w:lineRule="auto"/>
              <w:jc w:val="center"/>
              <w:rPr>
                <w:b/>
                <w:color w:val="000000"/>
                <w:szCs w:val="28"/>
              </w:rPr>
            </w:pPr>
          </w:p>
        </w:tc>
        <w:tc>
          <w:tcPr>
            <w:tcW w:w="1222" w:type="dxa"/>
          </w:tcPr>
          <w:p w14:paraId="2A96F6FC" w14:textId="77777777" w:rsidR="00B34D8D" w:rsidRPr="00B34D8D" w:rsidRDefault="00B34D8D" w:rsidP="00B34D8D">
            <w:pPr>
              <w:spacing w:after="0" w:line="240" w:lineRule="auto"/>
              <w:jc w:val="center"/>
              <w:rPr>
                <w:b/>
                <w:color w:val="000000"/>
                <w:szCs w:val="28"/>
              </w:rPr>
            </w:pPr>
          </w:p>
        </w:tc>
        <w:tc>
          <w:tcPr>
            <w:tcW w:w="941" w:type="dxa"/>
          </w:tcPr>
          <w:p w14:paraId="7C8DDB3D" w14:textId="77777777" w:rsidR="00B34D8D" w:rsidRPr="00B34D8D" w:rsidRDefault="00B34D8D" w:rsidP="00B34D8D">
            <w:pPr>
              <w:spacing w:after="0" w:line="240" w:lineRule="auto"/>
              <w:jc w:val="center"/>
              <w:rPr>
                <w:b/>
                <w:color w:val="000000"/>
                <w:szCs w:val="28"/>
              </w:rPr>
            </w:pPr>
          </w:p>
        </w:tc>
        <w:tc>
          <w:tcPr>
            <w:tcW w:w="842" w:type="dxa"/>
          </w:tcPr>
          <w:p w14:paraId="6920AE1E" w14:textId="77777777" w:rsidR="00B34D8D" w:rsidRPr="00B34D8D" w:rsidRDefault="00B34D8D" w:rsidP="00B34D8D">
            <w:pPr>
              <w:spacing w:after="0" w:line="240" w:lineRule="auto"/>
              <w:jc w:val="center"/>
              <w:rPr>
                <w:b/>
                <w:color w:val="000000"/>
                <w:szCs w:val="28"/>
              </w:rPr>
            </w:pPr>
          </w:p>
        </w:tc>
      </w:tr>
    </w:tbl>
    <w:p w14:paraId="03B8BA03" w14:textId="77777777" w:rsidR="00B34D8D" w:rsidRPr="00B34D8D" w:rsidRDefault="00B34D8D" w:rsidP="00B34D8D">
      <w:pPr>
        <w:shd w:val="clear" w:color="auto" w:fill="FFFFFF"/>
        <w:spacing w:after="0" w:line="240" w:lineRule="auto"/>
        <w:ind w:hanging="567"/>
        <w:jc w:val="both"/>
        <w:rPr>
          <w:b/>
          <w:color w:val="000000"/>
          <w:sz w:val="25"/>
          <w:szCs w:val="25"/>
        </w:rPr>
      </w:pPr>
    </w:p>
    <w:p w14:paraId="31B2DD46" w14:textId="77777777" w:rsidR="00B34D8D" w:rsidRPr="00B34D8D" w:rsidRDefault="00B34D8D" w:rsidP="00B34D8D">
      <w:pPr>
        <w:shd w:val="clear" w:color="auto" w:fill="FFFFFF"/>
        <w:spacing w:after="0" w:line="240" w:lineRule="auto"/>
        <w:ind w:hanging="567"/>
        <w:jc w:val="both"/>
        <w:rPr>
          <w:color w:val="000000"/>
        </w:rPr>
      </w:pPr>
      <w:proofErr w:type="spellStart"/>
      <w:r w:rsidRPr="00B34D8D">
        <w:rPr>
          <w:color w:val="000000"/>
        </w:rPr>
        <w:t>Tôi</w:t>
      </w:r>
      <w:proofErr w:type="spellEnd"/>
      <w:r w:rsidRPr="00B34D8D">
        <w:rPr>
          <w:color w:val="000000"/>
        </w:rPr>
        <w:t xml:space="preserve"> cam </w:t>
      </w:r>
      <w:proofErr w:type="spellStart"/>
      <w:r w:rsidRPr="00B34D8D">
        <w:rPr>
          <w:color w:val="000000"/>
        </w:rPr>
        <w:t>kết</w:t>
      </w:r>
      <w:proofErr w:type="spellEnd"/>
      <w:r w:rsidRPr="00B34D8D">
        <w:rPr>
          <w:color w:val="000000"/>
        </w:rPr>
        <w:t xml:space="preserve"> </w:t>
      </w:r>
      <w:proofErr w:type="spellStart"/>
      <w:r w:rsidRPr="00B34D8D">
        <w:rPr>
          <w:color w:val="000000"/>
        </w:rPr>
        <w:t>những</w:t>
      </w:r>
      <w:proofErr w:type="spellEnd"/>
      <w:r w:rsidRPr="00B34D8D">
        <w:rPr>
          <w:color w:val="000000"/>
        </w:rPr>
        <w:t xml:space="preserve"> </w:t>
      </w:r>
      <w:proofErr w:type="spellStart"/>
      <w:r w:rsidRPr="00B34D8D">
        <w:rPr>
          <w:color w:val="000000"/>
        </w:rPr>
        <w:t>nội</w:t>
      </w:r>
      <w:proofErr w:type="spellEnd"/>
      <w:r w:rsidRPr="00B34D8D">
        <w:rPr>
          <w:color w:val="000000"/>
        </w:rPr>
        <w:t xml:space="preserve"> dung </w:t>
      </w:r>
      <w:proofErr w:type="spellStart"/>
      <w:r w:rsidRPr="00B34D8D">
        <w:rPr>
          <w:color w:val="000000"/>
        </w:rPr>
        <w:t>kê</w:t>
      </w:r>
      <w:proofErr w:type="spellEnd"/>
      <w:r w:rsidRPr="00B34D8D">
        <w:rPr>
          <w:color w:val="000000"/>
        </w:rPr>
        <w:t xml:space="preserve"> </w:t>
      </w:r>
      <w:proofErr w:type="spellStart"/>
      <w:r w:rsidRPr="00B34D8D">
        <w:rPr>
          <w:color w:val="000000"/>
        </w:rPr>
        <w:t>khai</w:t>
      </w:r>
      <w:proofErr w:type="spellEnd"/>
      <w:r w:rsidRPr="00B34D8D">
        <w:rPr>
          <w:color w:val="000000"/>
        </w:rPr>
        <w:t xml:space="preserve"> </w:t>
      </w:r>
      <w:proofErr w:type="spellStart"/>
      <w:r w:rsidRPr="00B34D8D">
        <w:rPr>
          <w:color w:val="000000"/>
        </w:rPr>
        <w:t>trong</w:t>
      </w:r>
      <w:proofErr w:type="spellEnd"/>
      <w:r w:rsidRPr="00B34D8D">
        <w:rPr>
          <w:color w:val="000000"/>
        </w:rPr>
        <w:t xml:space="preserve"> </w:t>
      </w:r>
      <w:proofErr w:type="spellStart"/>
      <w:r w:rsidRPr="00B34D8D">
        <w:rPr>
          <w:color w:val="000000"/>
        </w:rPr>
        <w:t>bảng</w:t>
      </w:r>
      <w:proofErr w:type="spellEnd"/>
      <w:r w:rsidRPr="00B34D8D">
        <w:rPr>
          <w:color w:val="000000"/>
        </w:rPr>
        <w:t xml:space="preserve"> </w:t>
      </w:r>
      <w:proofErr w:type="spellStart"/>
      <w:r w:rsidRPr="00B34D8D">
        <w:rPr>
          <w:color w:val="000000"/>
        </w:rPr>
        <w:t>kê</w:t>
      </w:r>
      <w:proofErr w:type="spellEnd"/>
      <w:r w:rsidRPr="00B34D8D">
        <w:rPr>
          <w:color w:val="000000"/>
        </w:rPr>
        <w:t xml:space="preserve"> </w:t>
      </w:r>
      <w:proofErr w:type="spellStart"/>
      <w:r w:rsidRPr="00B34D8D">
        <w:rPr>
          <w:color w:val="000000"/>
        </w:rPr>
        <w:t>này</w:t>
      </w:r>
      <w:proofErr w:type="spellEnd"/>
      <w:r w:rsidRPr="00B34D8D">
        <w:rPr>
          <w:color w:val="000000"/>
        </w:rPr>
        <w:t xml:space="preserve"> </w:t>
      </w:r>
      <w:proofErr w:type="spellStart"/>
      <w:r w:rsidRPr="00B34D8D">
        <w:rPr>
          <w:color w:val="000000"/>
        </w:rPr>
        <w:t>là</w:t>
      </w:r>
      <w:proofErr w:type="spellEnd"/>
      <w:r w:rsidRPr="00B34D8D">
        <w:rPr>
          <w:color w:val="000000"/>
        </w:rPr>
        <w:t xml:space="preserve"> </w:t>
      </w:r>
      <w:proofErr w:type="spellStart"/>
      <w:r w:rsidRPr="00B34D8D">
        <w:rPr>
          <w:color w:val="000000"/>
        </w:rPr>
        <w:t>đúng</w:t>
      </w:r>
      <w:proofErr w:type="spellEnd"/>
      <w:r w:rsidRPr="00B34D8D">
        <w:rPr>
          <w:color w:val="000000"/>
        </w:rPr>
        <w:t xml:space="preserve"> </w:t>
      </w:r>
      <w:proofErr w:type="spellStart"/>
      <w:r w:rsidRPr="00B34D8D">
        <w:rPr>
          <w:color w:val="000000"/>
        </w:rPr>
        <w:t>sự</w:t>
      </w:r>
      <w:proofErr w:type="spellEnd"/>
      <w:r w:rsidRPr="00B34D8D">
        <w:rPr>
          <w:color w:val="000000"/>
        </w:rPr>
        <w:t xml:space="preserve"> </w:t>
      </w:r>
      <w:proofErr w:type="spellStart"/>
      <w:r w:rsidRPr="00B34D8D">
        <w:rPr>
          <w:color w:val="000000"/>
        </w:rPr>
        <w:t>thật</w:t>
      </w:r>
      <w:proofErr w:type="spellEnd"/>
      <w:r w:rsidRPr="00B34D8D">
        <w:rPr>
          <w:color w:val="000000"/>
        </w:rPr>
        <w:t xml:space="preserve"> </w:t>
      </w:r>
      <w:proofErr w:type="spellStart"/>
      <w:r w:rsidRPr="00B34D8D">
        <w:rPr>
          <w:color w:val="000000"/>
        </w:rPr>
        <w:t>và</w:t>
      </w:r>
      <w:proofErr w:type="spellEnd"/>
      <w:r w:rsidRPr="00B34D8D">
        <w:rPr>
          <w:color w:val="000000"/>
        </w:rPr>
        <w:t xml:space="preserve"> </w:t>
      </w:r>
      <w:proofErr w:type="spellStart"/>
      <w:r w:rsidRPr="00B34D8D">
        <w:rPr>
          <w:color w:val="000000"/>
        </w:rPr>
        <w:t>chịu</w:t>
      </w:r>
      <w:proofErr w:type="spellEnd"/>
      <w:r w:rsidRPr="00B34D8D">
        <w:rPr>
          <w:color w:val="000000"/>
        </w:rPr>
        <w:t xml:space="preserve"> </w:t>
      </w:r>
      <w:proofErr w:type="spellStart"/>
      <w:r w:rsidRPr="00B34D8D">
        <w:rPr>
          <w:color w:val="000000"/>
        </w:rPr>
        <w:t>trách</w:t>
      </w:r>
      <w:proofErr w:type="spellEnd"/>
      <w:r w:rsidRPr="00B34D8D">
        <w:rPr>
          <w:color w:val="000000"/>
        </w:rPr>
        <w:t xml:space="preserve"> </w:t>
      </w:r>
      <w:proofErr w:type="spellStart"/>
      <w:r w:rsidRPr="00B34D8D">
        <w:rPr>
          <w:color w:val="000000"/>
        </w:rPr>
        <w:t>nhiệm</w:t>
      </w:r>
      <w:proofErr w:type="spellEnd"/>
      <w:r w:rsidRPr="00B34D8D">
        <w:rPr>
          <w:color w:val="000000"/>
        </w:rPr>
        <w:t xml:space="preserve"> </w:t>
      </w:r>
      <w:proofErr w:type="spellStart"/>
      <w:r w:rsidRPr="00B34D8D">
        <w:rPr>
          <w:color w:val="000000"/>
        </w:rPr>
        <w:t>trước</w:t>
      </w:r>
      <w:proofErr w:type="spellEnd"/>
      <w:r w:rsidRPr="00B34D8D">
        <w:rPr>
          <w:color w:val="000000"/>
        </w:rPr>
        <w:t xml:space="preserve"> </w:t>
      </w:r>
      <w:proofErr w:type="spellStart"/>
      <w:r w:rsidRPr="00B34D8D">
        <w:rPr>
          <w:color w:val="000000"/>
        </w:rPr>
        <w:t>pháp</w:t>
      </w:r>
      <w:proofErr w:type="spellEnd"/>
      <w:r w:rsidRPr="00B34D8D">
        <w:rPr>
          <w:color w:val="000000"/>
        </w:rPr>
        <w:t xml:space="preserve"> </w:t>
      </w:r>
      <w:proofErr w:type="spellStart"/>
      <w:r w:rsidRPr="00B34D8D">
        <w:rPr>
          <w:color w:val="000000"/>
        </w:rPr>
        <w:t>luật</w:t>
      </w:r>
      <w:proofErr w:type="spellEnd"/>
      <w:r w:rsidRPr="00B34D8D">
        <w:rPr>
          <w:color w:val="000000"/>
        </w:rPr>
        <w:t xml:space="preserve"> </w:t>
      </w:r>
      <w:proofErr w:type="spellStart"/>
      <w:r w:rsidRPr="00B34D8D">
        <w:rPr>
          <w:color w:val="000000"/>
        </w:rPr>
        <w:t>về</w:t>
      </w:r>
      <w:proofErr w:type="spellEnd"/>
      <w:r w:rsidRPr="00B34D8D">
        <w:rPr>
          <w:color w:val="000000"/>
        </w:rPr>
        <w:t xml:space="preserve"> </w:t>
      </w:r>
      <w:proofErr w:type="spellStart"/>
      <w:r w:rsidRPr="00B34D8D">
        <w:rPr>
          <w:color w:val="000000"/>
        </w:rPr>
        <w:t>sự</w:t>
      </w:r>
      <w:proofErr w:type="spellEnd"/>
      <w:r w:rsidRPr="00B34D8D">
        <w:rPr>
          <w:color w:val="000000"/>
        </w:rPr>
        <w:t xml:space="preserve"> </w:t>
      </w:r>
      <w:proofErr w:type="spellStart"/>
      <w:r w:rsidRPr="00B34D8D">
        <w:rPr>
          <w:color w:val="000000"/>
        </w:rPr>
        <w:t>trung</w:t>
      </w:r>
      <w:proofErr w:type="spellEnd"/>
      <w:r w:rsidRPr="00B34D8D">
        <w:rPr>
          <w:color w:val="000000"/>
        </w:rPr>
        <w:t xml:space="preserve"> </w:t>
      </w:r>
      <w:proofErr w:type="spellStart"/>
      <w:r w:rsidRPr="00B34D8D">
        <w:rPr>
          <w:color w:val="000000"/>
        </w:rPr>
        <w:t>thực</w:t>
      </w:r>
      <w:proofErr w:type="spellEnd"/>
      <w:r w:rsidRPr="00B34D8D">
        <w:rPr>
          <w:color w:val="000000"/>
        </w:rPr>
        <w:t xml:space="preserve"> </w:t>
      </w:r>
      <w:proofErr w:type="spellStart"/>
      <w:r w:rsidRPr="00B34D8D">
        <w:rPr>
          <w:color w:val="000000"/>
        </w:rPr>
        <w:t>của</w:t>
      </w:r>
      <w:proofErr w:type="spellEnd"/>
      <w:r w:rsidRPr="00B34D8D">
        <w:rPr>
          <w:color w:val="000000"/>
        </w:rPr>
        <w:t xml:space="preserve"> </w:t>
      </w:r>
      <w:proofErr w:type="spellStart"/>
      <w:r w:rsidRPr="00B34D8D">
        <w:rPr>
          <w:color w:val="000000"/>
        </w:rPr>
        <w:t>thông</w:t>
      </w:r>
      <w:proofErr w:type="spellEnd"/>
      <w:r w:rsidRPr="00B34D8D">
        <w:rPr>
          <w:color w:val="000000"/>
        </w:rPr>
        <w:t xml:space="preserve"> tin.</w:t>
      </w:r>
    </w:p>
    <w:p w14:paraId="35DF9A93" w14:textId="77777777" w:rsidR="00B34D8D" w:rsidRPr="00B34D8D" w:rsidRDefault="00B34D8D" w:rsidP="00B34D8D">
      <w:pPr>
        <w:shd w:val="clear" w:color="auto" w:fill="FFFFFF"/>
        <w:spacing w:after="0" w:line="240" w:lineRule="auto"/>
        <w:ind w:hanging="567"/>
        <w:jc w:val="center"/>
        <w:rPr>
          <w:i/>
          <w:iCs/>
          <w:color w:val="000000"/>
        </w:rPr>
      </w:pPr>
    </w:p>
    <w:tbl>
      <w:tblPr>
        <w:tblW w:w="5593" w:type="dxa"/>
        <w:tblInd w:w="5040" w:type="dxa"/>
        <w:tblLook w:val="04A0" w:firstRow="1" w:lastRow="0" w:firstColumn="1" w:lastColumn="0" w:noHBand="0" w:noVBand="1"/>
      </w:tblPr>
      <w:tblGrid>
        <w:gridCol w:w="5593"/>
      </w:tblGrid>
      <w:tr w:rsidR="00B34D8D" w:rsidRPr="00B34D8D" w14:paraId="59A39F20" w14:textId="77777777" w:rsidTr="00332558">
        <w:trPr>
          <w:trHeight w:val="2186"/>
        </w:trPr>
        <w:tc>
          <w:tcPr>
            <w:tcW w:w="5593" w:type="dxa"/>
          </w:tcPr>
          <w:p w14:paraId="5E39D291" w14:textId="7FB6796C" w:rsidR="00B34D8D" w:rsidRPr="00B34D8D" w:rsidRDefault="00B34D8D" w:rsidP="00B34D8D">
            <w:pPr>
              <w:spacing w:after="0" w:line="240" w:lineRule="auto"/>
              <w:ind w:hanging="567"/>
              <w:jc w:val="center"/>
              <w:rPr>
                <w:i/>
                <w:iCs/>
                <w:color w:val="000000"/>
              </w:rPr>
            </w:pPr>
            <w:r>
              <w:rPr>
                <w:i/>
                <w:iCs/>
                <w:color w:val="000000"/>
              </w:rPr>
              <w:t xml:space="preserve">Thanh </w:t>
            </w:r>
            <w:proofErr w:type="spellStart"/>
            <w:r>
              <w:rPr>
                <w:i/>
                <w:iCs/>
                <w:color w:val="000000"/>
              </w:rPr>
              <w:t>Hóa</w:t>
            </w:r>
            <w:proofErr w:type="spellEnd"/>
            <w:r w:rsidRPr="00B34D8D">
              <w:rPr>
                <w:i/>
                <w:iCs/>
                <w:color w:val="000000"/>
              </w:rPr>
              <w:t xml:space="preserve">, </w:t>
            </w:r>
            <w:r w:rsidRPr="00B34D8D">
              <w:rPr>
                <w:i/>
                <w:iCs/>
                <w:color w:val="000000"/>
              </w:rPr>
              <w:fldChar w:fldCharType="begin"/>
            </w:r>
            <w:r w:rsidRPr="00B34D8D">
              <w:rPr>
                <w:i/>
                <w:iCs/>
                <w:color w:val="000000"/>
              </w:rPr>
              <w:instrText xml:space="preserve"> MERGEFIELD Ngày_vận_chuyển_chuẩn </w:instrText>
            </w:r>
            <w:r w:rsidRPr="00B34D8D">
              <w:rPr>
                <w:i/>
                <w:iCs/>
                <w:color w:val="000000"/>
              </w:rPr>
              <w:fldChar w:fldCharType="separate"/>
            </w:r>
            <w:r>
              <w:rPr>
                <w:i/>
                <w:iCs/>
                <w:color w:val="000000"/>
              </w:rPr>
              <w:t>…</w:t>
            </w:r>
            <w:r w:rsidRPr="00B34D8D">
              <w:rPr>
                <w:i/>
                <w:iCs/>
                <w:noProof/>
                <w:color w:val="000000"/>
              </w:rPr>
              <w:t>/</w:t>
            </w:r>
            <w:r>
              <w:rPr>
                <w:i/>
                <w:iCs/>
                <w:noProof/>
                <w:color w:val="000000"/>
              </w:rPr>
              <w:t>…..</w:t>
            </w:r>
            <w:r w:rsidRPr="00B34D8D">
              <w:rPr>
                <w:i/>
                <w:iCs/>
                <w:noProof/>
                <w:color w:val="000000"/>
              </w:rPr>
              <w:t>/2025</w:t>
            </w:r>
            <w:r w:rsidRPr="00B34D8D">
              <w:rPr>
                <w:i/>
                <w:iCs/>
                <w:color w:val="000000"/>
              </w:rPr>
              <w:fldChar w:fldCharType="end"/>
            </w:r>
          </w:p>
          <w:p w14:paraId="6B4FE45B" w14:textId="77777777" w:rsidR="00B34D8D" w:rsidRPr="00B34D8D" w:rsidRDefault="00B34D8D" w:rsidP="00B34D8D">
            <w:pPr>
              <w:spacing w:after="0" w:line="240" w:lineRule="auto"/>
              <w:ind w:hanging="567"/>
              <w:jc w:val="center"/>
              <w:rPr>
                <w:b/>
                <w:color w:val="000000"/>
              </w:rPr>
            </w:pPr>
            <w:proofErr w:type="spellStart"/>
            <w:r w:rsidRPr="00B34D8D">
              <w:rPr>
                <w:b/>
                <w:color w:val="000000"/>
              </w:rPr>
              <w:t>Chủ</w:t>
            </w:r>
            <w:proofErr w:type="spellEnd"/>
            <w:r w:rsidRPr="00B34D8D">
              <w:rPr>
                <w:b/>
                <w:color w:val="000000"/>
              </w:rPr>
              <w:t xml:space="preserve"> </w:t>
            </w:r>
            <w:proofErr w:type="spellStart"/>
            <w:r w:rsidRPr="00B34D8D">
              <w:rPr>
                <w:b/>
                <w:color w:val="000000"/>
              </w:rPr>
              <w:t>rừng</w:t>
            </w:r>
            <w:proofErr w:type="spellEnd"/>
          </w:p>
          <w:p w14:paraId="72F87589" w14:textId="77777777" w:rsidR="00B34D8D" w:rsidRPr="00B34D8D" w:rsidRDefault="00B34D8D" w:rsidP="00B34D8D">
            <w:pPr>
              <w:spacing w:after="0" w:line="240" w:lineRule="auto"/>
              <w:ind w:hanging="567"/>
              <w:jc w:val="center"/>
              <w:rPr>
                <w:b/>
                <w:color w:val="000000"/>
              </w:rPr>
            </w:pPr>
          </w:p>
          <w:p w14:paraId="40C1F9FD" w14:textId="77777777" w:rsidR="00B34D8D" w:rsidRPr="00B34D8D" w:rsidRDefault="00B34D8D" w:rsidP="00B34D8D">
            <w:pPr>
              <w:spacing w:after="0" w:line="240" w:lineRule="auto"/>
              <w:ind w:hanging="567"/>
              <w:jc w:val="center"/>
              <w:rPr>
                <w:b/>
                <w:color w:val="000000"/>
              </w:rPr>
            </w:pPr>
          </w:p>
          <w:p w14:paraId="6CA02411" w14:textId="77777777" w:rsidR="00B34D8D" w:rsidRPr="00B34D8D" w:rsidRDefault="00B34D8D" w:rsidP="00B34D8D">
            <w:pPr>
              <w:spacing w:after="0" w:line="240" w:lineRule="auto"/>
              <w:ind w:hanging="567"/>
              <w:jc w:val="center"/>
              <w:rPr>
                <w:b/>
                <w:color w:val="000000"/>
              </w:rPr>
            </w:pPr>
          </w:p>
          <w:p w14:paraId="5694931D" w14:textId="77777777" w:rsidR="00B34D8D" w:rsidRPr="00B34D8D" w:rsidRDefault="00B34D8D" w:rsidP="00B34D8D">
            <w:pPr>
              <w:spacing w:after="0" w:line="240" w:lineRule="auto"/>
              <w:ind w:hanging="567"/>
              <w:jc w:val="center"/>
              <w:rPr>
                <w:b/>
                <w:color w:val="000000"/>
              </w:rPr>
            </w:pPr>
          </w:p>
          <w:p w14:paraId="1CDCB1F4" w14:textId="2B5D4446" w:rsidR="00B34D8D" w:rsidRPr="00B34D8D" w:rsidRDefault="00B34D8D" w:rsidP="00B34D8D">
            <w:pPr>
              <w:spacing w:after="0" w:line="240" w:lineRule="auto"/>
              <w:ind w:hanging="567"/>
              <w:jc w:val="center"/>
              <w:rPr>
                <w:b/>
                <w:color w:val="000000"/>
              </w:rPr>
            </w:pPr>
            <w:r>
              <w:rPr>
                <w:b/>
                <w:bCs/>
              </w:rPr>
              <w:t>……………………..</w:t>
            </w:r>
          </w:p>
        </w:tc>
      </w:tr>
    </w:tbl>
    <w:p w14:paraId="0C2DEF16" w14:textId="77777777" w:rsidR="00B34D8D" w:rsidRDefault="00B34D8D" w:rsidP="00B34D8D">
      <w:pPr>
        <w:pStyle w:val="Heading2"/>
        <w:spacing w:after="60"/>
        <w:ind w:left="0"/>
        <w:rPr>
          <w:rFonts w:ascii="Times New Roman" w:hAnsi="Times New Roman" w:cs="Times New Roman"/>
          <w:color w:val="auto"/>
          <w:sz w:val="22"/>
          <w:szCs w:val="22"/>
        </w:rPr>
      </w:pPr>
    </w:p>
    <w:p w14:paraId="57DFD66A" w14:textId="318FBBE9" w:rsidR="00E81CF1" w:rsidRPr="00E54880" w:rsidRDefault="00A7738E" w:rsidP="00E21FAF">
      <w:pPr>
        <w:rPr>
          <w:sz w:val="22"/>
          <w:szCs w:val="22"/>
        </w:rPr>
      </w:pPr>
      <w:proofErr w:type="spellStart"/>
      <w:r w:rsidRPr="00E54880">
        <w:rPr>
          <w:sz w:val="22"/>
          <w:szCs w:val="22"/>
        </w:rPr>
        <w:t>M.CoC</w:t>
      </w:r>
      <w:proofErr w:type="spellEnd"/>
      <w:r w:rsidRPr="00E54880">
        <w:rPr>
          <w:sz w:val="22"/>
          <w:szCs w:val="22"/>
        </w:rPr>
        <w:t xml:space="preserve"> -</w:t>
      </w:r>
      <w:r w:rsidR="006E42BD" w:rsidRPr="00E54880">
        <w:rPr>
          <w:sz w:val="22"/>
          <w:szCs w:val="22"/>
        </w:rPr>
        <w:t>5</w:t>
      </w:r>
      <w:r w:rsidR="00E81CF1" w:rsidRPr="00E54880">
        <w:rPr>
          <w:sz w:val="22"/>
          <w:szCs w:val="22"/>
        </w:rPr>
        <w:t xml:space="preserve">: </w:t>
      </w:r>
      <w:r w:rsidR="00E21FAF">
        <w:rPr>
          <w:sz w:val="22"/>
          <w:szCs w:val="22"/>
        </w:rPr>
        <w:t>PHIẾU CÂN</w:t>
      </w:r>
    </w:p>
    <w:p w14:paraId="3F738F9E" w14:textId="57986C08" w:rsidR="00E21FAF" w:rsidRPr="00E21FAF" w:rsidRDefault="00E21FAF" w:rsidP="00E21FAF">
      <w:pPr>
        <w:spacing w:after="0" w:line="240" w:lineRule="auto"/>
        <w:rPr>
          <w:rFonts w:eastAsia="Calibri"/>
          <w:b/>
          <w:bCs/>
          <w:sz w:val="22"/>
          <w:szCs w:val="22"/>
        </w:rPr>
      </w:pPr>
      <w:r w:rsidRPr="00E21FAF">
        <w:rPr>
          <w:rFonts w:eastAsia="Calibri"/>
          <w:b/>
          <w:bCs/>
          <w:sz w:val="22"/>
          <w:szCs w:val="22"/>
        </w:rPr>
        <w:t xml:space="preserve">CÔNG TY </w:t>
      </w:r>
      <w:r w:rsidR="00314D64">
        <w:rPr>
          <w:rFonts w:eastAsia="Calibri"/>
          <w:b/>
          <w:bCs/>
          <w:sz w:val="22"/>
          <w:szCs w:val="22"/>
        </w:rPr>
        <w:t>…………………</w:t>
      </w:r>
    </w:p>
    <w:p w14:paraId="4F5964A8" w14:textId="6ECA8A19" w:rsidR="00E21FAF" w:rsidRPr="00E21FAF" w:rsidRDefault="00E21FAF" w:rsidP="00E21FAF">
      <w:pPr>
        <w:spacing w:after="0" w:line="240" w:lineRule="auto"/>
        <w:rPr>
          <w:rFonts w:eastAsia="Calibri"/>
          <w:b/>
          <w:bCs/>
          <w:sz w:val="22"/>
          <w:szCs w:val="22"/>
        </w:rPr>
      </w:pPr>
      <w:r w:rsidRPr="00E21FAF">
        <w:rPr>
          <w:rFonts w:eastAsia="Calibri"/>
          <w:b/>
          <w:bCs/>
          <w:sz w:val="22"/>
          <w:szCs w:val="22"/>
        </w:rPr>
        <w:t xml:space="preserve">XÃ </w:t>
      </w:r>
      <w:r w:rsidR="00314D64">
        <w:rPr>
          <w:rFonts w:eastAsia="Calibri"/>
          <w:b/>
          <w:bCs/>
          <w:sz w:val="22"/>
          <w:szCs w:val="22"/>
        </w:rPr>
        <w:t>……………</w:t>
      </w:r>
      <w:r w:rsidRPr="00E21FAF">
        <w:rPr>
          <w:rFonts w:eastAsia="Calibri"/>
          <w:b/>
          <w:bCs/>
          <w:sz w:val="22"/>
          <w:szCs w:val="22"/>
        </w:rPr>
        <w:t xml:space="preserve"> – TỈNH </w:t>
      </w:r>
      <w:r w:rsidR="00314D64">
        <w:rPr>
          <w:rFonts w:eastAsia="Calibri"/>
          <w:b/>
          <w:bCs/>
          <w:sz w:val="22"/>
          <w:szCs w:val="22"/>
        </w:rPr>
        <w:t>…………………</w:t>
      </w:r>
    </w:p>
    <w:p w14:paraId="33776D14" w14:textId="09520AC8" w:rsidR="00E21FAF" w:rsidRPr="00E21FAF" w:rsidRDefault="00E21FAF" w:rsidP="00E21FAF">
      <w:pPr>
        <w:spacing w:after="0" w:line="240" w:lineRule="auto"/>
        <w:rPr>
          <w:rFonts w:eastAsia="Calibri"/>
          <w:b/>
          <w:bCs/>
        </w:rPr>
      </w:pPr>
      <w:r w:rsidRPr="00E21FAF">
        <w:rPr>
          <w:rFonts w:eastAsia="Calibri"/>
          <w:b/>
          <w:bCs/>
          <w:sz w:val="22"/>
          <w:szCs w:val="22"/>
        </w:rPr>
        <w:t xml:space="preserve">ĐIỆN THOẠI: </w:t>
      </w:r>
      <w:r w:rsidR="00314D64">
        <w:rPr>
          <w:rFonts w:eastAsia="Calibri"/>
          <w:b/>
          <w:bCs/>
          <w:sz w:val="22"/>
          <w:szCs w:val="22"/>
        </w:rPr>
        <w:t>XXXXXXXXXX</w:t>
      </w:r>
    </w:p>
    <w:p w14:paraId="07A06F43" w14:textId="77777777" w:rsidR="00E21FAF" w:rsidRPr="00E21FAF" w:rsidRDefault="00E21FAF" w:rsidP="00E21FAF">
      <w:pPr>
        <w:spacing w:after="0" w:line="240" w:lineRule="auto"/>
        <w:jc w:val="center"/>
        <w:rPr>
          <w:rFonts w:eastAsia="Calibri"/>
          <w:b/>
        </w:rPr>
      </w:pPr>
    </w:p>
    <w:p w14:paraId="30D90C65" w14:textId="77777777" w:rsidR="00E21FAF" w:rsidRPr="00E21FAF" w:rsidRDefault="00E21FAF" w:rsidP="00E21FAF">
      <w:pPr>
        <w:spacing w:after="0" w:line="240" w:lineRule="auto"/>
        <w:jc w:val="center"/>
        <w:rPr>
          <w:rFonts w:eastAsia="Calibri"/>
          <w:b/>
        </w:rPr>
      </w:pPr>
      <w:r w:rsidRPr="00E21FAF">
        <w:rPr>
          <w:rFonts w:eastAsia="Calibri"/>
          <w:b/>
        </w:rPr>
        <w:t>PHIẾU CÂN NHẬP HÀNG</w:t>
      </w:r>
    </w:p>
    <w:p w14:paraId="11BD5B3B" w14:textId="58167178" w:rsidR="00E21FAF" w:rsidRPr="00E21FAF" w:rsidRDefault="00E21FAF" w:rsidP="00E21FAF">
      <w:pPr>
        <w:spacing w:after="0" w:line="240" w:lineRule="auto"/>
        <w:jc w:val="center"/>
        <w:rPr>
          <w:rFonts w:eastAsia="Calibri"/>
          <w:b/>
        </w:rPr>
      </w:pPr>
      <w:r w:rsidRPr="00E21FAF">
        <w:rPr>
          <w:rFonts w:eastAsia="Calibri"/>
          <w:b/>
        </w:rPr>
        <w:t>(</w:t>
      </w:r>
      <w:proofErr w:type="spellStart"/>
      <w:r w:rsidRPr="00E21FAF">
        <w:rPr>
          <w:rFonts w:eastAsia="Calibri"/>
          <w:b/>
        </w:rPr>
        <w:t>Số</w:t>
      </w:r>
      <w:proofErr w:type="spellEnd"/>
      <w:r w:rsidRPr="00E21FAF">
        <w:rPr>
          <w:rFonts w:eastAsia="Calibri"/>
          <w:b/>
        </w:rPr>
        <w:t xml:space="preserve"> </w:t>
      </w:r>
      <w:proofErr w:type="spellStart"/>
      <w:r w:rsidRPr="00E21FAF">
        <w:rPr>
          <w:rFonts w:eastAsia="Calibri"/>
          <w:b/>
        </w:rPr>
        <w:t>phiếu</w:t>
      </w:r>
      <w:proofErr w:type="spellEnd"/>
      <w:r w:rsidRPr="00E21FAF">
        <w:rPr>
          <w:rFonts w:eastAsia="Calibri"/>
          <w:b/>
        </w:rPr>
        <w:t xml:space="preserve">: </w:t>
      </w:r>
      <w:r>
        <w:rPr>
          <w:rFonts w:eastAsia="Calibri"/>
          <w:b/>
        </w:rPr>
        <w:t>xx</w:t>
      </w:r>
      <w:r w:rsidRPr="00E21FAF">
        <w:rPr>
          <w:rFonts w:eastAsia="Calibri"/>
          <w:b/>
        </w:rPr>
        <w:t xml:space="preserve">; </w:t>
      </w:r>
      <w:proofErr w:type="spellStart"/>
      <w:r w:rsidRPr="00E21FAF">
        <w:rPr>
          <w:rFonts w:eastAsia="Calibri"/>
          <w:b/>
        </w:rPr>
        <w:t>Ngày</w:t>
      </w:r>
      <w:proofErr w:type="spellEnd"/>
      <w:r w:rsidRPr="00E21FAF">
        <w:rPr>
          <w:rFonts w:eastAsia="Calibri"/>
          <w:b/>
        </w:rPr>
        <w:t xml:space="preserve"> </w:t>
      </w:r>
      <w:proofErr w:type="spellStart"/>
      <w:r w:rsidRPr="00E21FAF">
        <w:rPr>
          <w:rFonts w:eastAsia="Calibri"/>
          <w:b/>
        </w:rPr>
        <w:t>cân</w:t>
      </w:r>
      <w:proofErr w:type="spellEnd"/>
      <w:r w:rsidRPr="00E21FAF">
        <w:rPr>
          <w:rFonts w:eastAsia="Calibri"/>
          <w:b/>
        </w:rPr>
        <w:t xml:space="preserve">: </w:t>
      </w:r>
      <w:r>
        <w:rPr>
          <w:rFonts w:eastAsia="Calibri"/>
          <w:b/>
        </w:rPr>
        <w:t>xx</w:t>
      </w:r>
      <w:r w:rsidRPr="00E21FAF">
        <w:rPr>
          <w:rFonts w:eastAsia="Calibri"/>
          <w:b/>
        </w:rPr>
        <w:t>/</w:t>
      </w:r>
      <w:r>
        <w:rPr>
          <w:rFonts w:eastAsia="Calibri"/>
          <w:b/>
        </w:rPr>
        <w:t>xx</w:t>
      </w:r>
      <w:r w:rsidRPr="00E21FAF">
        <w:rPr>
          <w:rFonts w:eastAsia="Calibri"/>
          <w:b/>
        </w:rPr>
        <w:t>/2025)</w:t>
      </w:r>
    </w:p>
    <w:p w14:paraId="2861A66D" w14:textId="77777777" w:rsidR="00E21FAF" w:rsidRPr="00E21FAF" w:rsidRDefault="00E21FAF" w:rsidP="00E21FAF">
      <w:pPr>
        <w:spacing w:after="0" w:line="240" w:lineRule="auto"/>
        <w:jc w:val="center"/>
        <w:rPr>
          <w:rFonts w:eastAsia="Calibri"/>
          <w:b/>
        </w:rPr>
      </w:pPr>
    </w:p>
    <w:p w14:paraId="453A5BB8" w14:textId="363294DA" w:rsidR="00E21FAF" w:rsidRPr="00E21FAF" w:rsidRDefault="00E21FAF" w:rsidP="00E21FAF">
      <w:pPr>
        <w:spacing w:after="0" w:line="240" w:lineRule="auto"/>
        <w:jc w:val="both"/>
        <w:rPr>
          <w:rFonts w:eastAsia="Calibri"/>
          <w:bCs/>
        </w:rPr>
      </w:pPr>
      <w:proofErr w:type="spellStart"/>
      <w:r w:rsidRPr="00E21FAF">
        <w:rPr>
          <w:rFonts w:eastAsia="Calibri"/>
          <w:bCs/>
        </w:rPr>
        <w:t>Bên</w:t>
      </w:r>
      <w:proofErr w:type="spellEnd"/>
      <w:r w:rsidRPr="00E21FAF">
        <w:rPr>
          <w:rFonts w:eastAsia="Calibri"/>
          <w:bCs/>
        </w:rPr>
        <w:t xml:space="preserve"> </w:t>
      </w:r>
      <w:proofErr w:type="spellStart"/>
      <w:r w:rsidRPr="00E21FAF">
        <w:rPr>
          <w:rFonts w:eastAsia="Calibri"/>
          <w:bCs/>
        </w:rPr>
        <w:t>bán</w:t>
      </w:r>
      <w:proofErr w:type="spellEnd"/>
      <w:r w:rsidRPr="00E21FAF">
        <w:rPr>
          <w:rFonts w:eastAsia="Calibri"/>
          <w:bCs/>
        </w:rPr>
        <w:t xml:space="preserve">: </w:t>
      </w:r>
      <w:r w:rsidR="00314D64">
        <w:t>AAAAAAA</w:t>
      </w:r>
    </w:p>
    <w:p w14:paraId="6ADD7D8E" w14:textId="3A9A5411" w:rsidR="00E21FAF" w:rsidRPr="00E21FAF" w:rsidRDefault="00E21FAF" w:rsidP="00E21FAF">
      <w:pPr>
        <w:spacing w:after="0" w:line="240" w:lineRule="auto"/>
        <w:jc w:val="both"/>
        <w:rPr>
          <w:rFonts w:eastAsia="Calibri"/>
          <w:bCs/>
        </w:rPr>
      </w:pPr>
      <w:proofErr w:type="spellStart"/>
      <w:r w:rsidRPr="00E21FAF">
        <w:rPr>
          <w:rFonts w:eastAsia="Calibri"/>
          <w:bCs/>
        </w:rPr>
        <w:t>Bên</w:t>
      </w:r>
      <w:proofErr w:type="spellEnd"/>
      <w:r w:rsidRPr="00E21FAF">
        <w:rPr>
          <w:rFonts w:eastAsia="Calibri"/>
          <w:bCs/>
        </w:rPr>
        <w:t xml:space="preserve"> </w:t>
      </w:r>
      <w:proofErr w:type="spellStart"/>
      <w:r w:rsidRPr="00E21FAF">
        <w:rPr>
          <w:rFonts w:eastAsia="Calibri"/>
          <w:bCs/>
        </w:rPr>
        <w:t>mua</w:t>
      </w:r>
      <w:proofErr w:type="spellEnd"/>
      <w:r w:rsidRPr="00E21FAF">
        <w:rPr>
          <w:rFonts w:eastAsia="Calibri"/>
          <w:bCs/>
        </w:rPr>
        <w:t xml:space="preserve">: Công ty </w:t>
      </w:r>
      <w:r w:rsidR="00314D64">
        <w:rPr>
          <w:rFonts w:eastAsia="Calibri"/>
          <w:bCs/>
        </w:rPr>
        <w:t>…………………………………….</w:t>
      </w:r>
    </w:p>
    <w:p w14:paraId="4E269703" w14:textId="21C44BCA" w:rsidR="00E21FAF" w:rsidRPr="00E21FAF" w:rsidRDefault="00E21FAF" w:rsidP="00E21FAF">
      <w:pPr>
        <w:spacing w:after="0" w:line="240" w:lineRule="auto"/>
        <w:jc w:val="both"/>
        <w:rPr>
          <w:rFonts w:eastAsia="Calibri"/>
          <w:bCs/>
        </w:rPr>
      </w:pPr>
      <w:proofErr w:type="spellStart"/>
      <w:r w:rsidRPr="00E21FAF">
        <w:rPr>
          <w:rFonts w:eastAsia="Calibri"/>
          <w:bCs/>
        </w:rPr>
        <w:t>Lái</w:t>
      </w:r>
      <w:proofErr w:type="spellEnd"/>
      <w:r w:rsidRPr="00E21FAF">
        <w:rPr>
          <w:rFonts w:eastAsia="Calibri"/>
          <w:bCs/>
        </w:rPr>
        <w:t xml:space="preserve"> </w:t>
      </w:r>
      <w:proofErr w:type="spellStart"/>
      <w:r w:rsidRPr="00E21FAF">
        <w:rPr>
          <w:rFonts w:eastAsia="Calibri"/>
          <w:bCs/>
        </w:rPr>
        <w:t>xe</w:t>
      </w:r>
      <w:proofErr w:type="spellEnd"/>
      <w:r w:rsidRPr="00E21FAF">
        <w:rPr>
          <w:rFonts w:ascii="Calibri" w:eastAsia="Calibri" w:hAnsi="Calibri"/>
          <w:sz w:val="22"/>
          <w:szCs w:val="22"/>
        </w:rPr>
        <w:t xml:space="preserve"> </w:t>
      </w:r>
      <w:r w:rsidR="00314D64">
        <w:rPr>
          <w:rFonts w:eastAsia="Calibri"/>
          <w:bCs/>
        </w:rPr>
        <w:t>XXXXXXXXXX</w:t>
      </w:r>
      <w:r w:rsidRPr="00E21FAF">
        <w:rPr>
          <w:rFonts w:eastAsia="Calibri"/>
          <w:bCs/>
        </w:rPr>
        <w:t xml:space="preserve"> ; Biển </w:t>
      </w:r>
      <w:proofErr w:type="spellStart"/>
      <w:r w:rsidRPr="00E21FAF">
        <w:rPr>
          <w:rFonts w:eastAsia="Calibri"/>
          <w:bCs/>
        </w:rPr>
        <w:t>số</w:t>
      </w:r>
      <w:proofErr w:type="spellEnd"/>
      <w:r w:rsidRPr="00E21FAF">
        <w:rPr>
          <w:rFonts w:eastAsia="Calibri"/>
          <w:bCs/>
        </w:rPr>
        <w:t xml:space="preserve"> </w:t>
      </w:r>
      <w:proofErr w:type="spellStart"/>
      <w:r w:rsidRPr="00E21FAF">
        <w:rPr>
          <w:rFonts w:eastAsia="Calibri"/>
          <w:bCs/>
        </w:rPr>
        <w:t>xe</w:t>
      </w:r>
      <w:proofErr w:type="spellEnd"/>
      <w:r w:rsidRPr="00E21FAF">
        <w:rPr>
          <w:rFonts w:ascii="Calibri" w:eastAsia="Calibri" w:hAnsi="Calibri"/>
          <w:sz w:val="22"/>
          <w:szCs w:val="22"/>
        </w:rPr>
        <w:t xml:space="preserve"> </w:t>
      </w:r>
      <w:r w:rsidR="00314D64">
        <w:rPr>
          <w:rFonts w:ascii="Calibri" w:eastAsia="Calibri" w:hAnsi="Calibri"/>
          <w:sz w:val="22"/>
          <w:szCs w:val="22"/>
        </w:rPr>
        <w:t>36</w:t>
      </w:r>
      <w:r w:rsidRPr="00E21FAF">
        <w:rPr>
          <w:rFonts w:eastAsia="Calibri"/>
          <w:bCs/>
        </w:rPr>
        <w:t xml:space="preserve">H </w:t>
      </w:r>
      <w:r w:rsidR="00314D64">
        <w:rPr>
          <w:rFonts w:eastAsia="Calibri"/>
          <w:bCs/>
        </w:rPr>
        <w:t>XXXXX</w:t>
      </w:r>
    </w:p>
    <w:p w14:paraId="397C339E" w14:textId="77777777" w:rsidR="00E21FAF" w:rsidRPr="00E21FAF" w:rsidRDefault="00E21FAF" w:rsidP="00E21FAF">
      <w:pPr>
        <w:spacing w:after="0" w:line="240" w:lineRule="auto"/>
        <w:jc w:val="both"/>
        <w:rPr>
          <w:color w:val="000000"/>
        </w:rPr>
      </w:pPr>
      <w:proofErr w:type="spellStart"/>
      <w:r w:rsidRPr="00E21FAF">
        <w:rPr>
          <w:rFonts w:eastAsia="Calibri"/>
          <w:bCs/>
        </w:rPr>
        <w:t>Giờ</w:t>
      </w:r>
      <w:proofErr w:type="spellEnd"/>
      <w:r w:rsidRPr="00E21FAF">
        <w:rPr>
          <w:rFonts w:eastAsia="Calibri"/>
          <w:bCs/>
        </w:rPr>
        <w:t xml:space="preserve"> </w:t>
      </w:r>
      <w:proofErr w:type="spellStart"/>
      <w:r w:rsidRPr="00E21FAF">
        <w:rPr>
          <w:rFonts w:eastAsia="Calibri"/>
          <w:bCs/>
        </w:rPr>
        <w:t>vào</w:t>
      </w:r>
      <w:proofErr w:type="spellEnd"/>
      <w:r w:rsidRPr="00E21FAF">
        <w:rPr>
          <w:rFonts w:eastAsia="Calibri"/>
          <w:bCs/>
        </w:rPr>
        <w:t xml:space="preserve"> </w:t>
      </w:r>
      <w:proofErr w:type="spellStart"/>
      <w:r w:rsidRPr="00E21FAF">
        <w:rPr>
          <w:rFonts w:eastAsia="Calibri"/>
          <w:bCs/>
        </w:rPr>
        <w:t>cân</w:t>
      </w:r>
      <w:proofErr w:type="spellEnd"/>
      <w:r w:rsidRPr="00E21FAF">
        <w:rPr>
          <w:rFonts w:eastAsia="Calibri"/>
          <w:bCs/>
        </w:rPr>
        <w:t xml:space="preserve">: </w:t>
      </w:r>
      <w:r w:rsidRPr="00E21FAF">
        <w:rPr>
          <w:color w:val="000000"/>
        </w:rPr>
        <w:t>10:26:09 AM</w:t>
      </w:r>
      <w:r w:rsidRPr="00E21FAF">
        <w:rPr>
          <w:rFonts w:eastAsia="Calibri"/>
          <w:bCs/>
        </w:rPr>
        <w:tab/>
      </w:r>
      <w:r w:rsidRPr="00E21FAF">
        <w:rPr>
          <w:rFonts w:eastAsia="Calibri"/>
          <w:bCs/>
        </w:rPr>
        <w:tab/>
      </w:r>
      <w:r w:rsidRPr="00E21FAF">
        <w:rPr>
          <w:rFonts w:eastAsia="Calibri"/>
          <w:bCs/>
        </w:rPr>
        <w:tab/>
      </w:r>
      <w:r w:rsidRPr="00E21FAF">
        <w:rPr>
          <w:rFonts w:eastAsia="Calibri"/>
          <w:bCs/>
        </w:rPr>
        <w:tab/>
      </w:r>
      <w:proofErr w:type="spellStart"/>
      <w:r w:rsidRPr="00E21FAF">
        <w:rPr>
          <w:rFonts w:eastAsia="Calibri"/>
          <w:bCs/>
        </w:rPr>
        <w:t>Giờ</w:t>
      </w:r>
      <w:proofErr w:type="spellEnd"/>
      <w:r w:rsidRPr="00E21FAF">
        <w:rPr>
          <w:rFonts w:eastAsia="Calibri"/>
          <w:bCs/>
        </w:rPr>
        <w:t xml:space="preserve"> </w:t>
      </w:r>
      <w:proofErr w:type="spellStart"/>
      <w:r w:rsidRPr="00E21FAF">
        <w:rPr>
          <w:rFonts w:eastAsia="Calibri"/>
          <w:bCs/>
        </w:rPr>
        <w:t>ra</w:t>
      </w:r>
      <w:proofErr w:type="spellEnd"/>
      <w:r w:rsidRPr="00E21FAF">
        <w:rPr>
          <w:rFonts w:eastAsia="Calibri"/>
          <w:bCs/>
        </w:rPr>
        <w:t xml:space="preserve"> </w:t>
      </w:r>
      <w:proofErr w:type="spellStart"/>
      <w:r w:rsidRPr="00E21FAF">
        <w:rPr>
          <w:rFonts w:eastAsia="Calibri"/>
          <w:bCs/>
        </w:rPr>
        <w:t>cân</w:t>
      </w:r>
      <w:proofErr w:type="spellEnd"/>
      <w:r w:rsidRPr="00E21FAF">
        <w:rPr>
          <w:rFonts w:eastAsia="Calibri"/>
          <w:bCs/>
        </w:rPr>
        <w:t xml:space="preserve">: </w:t>
      </w:r>
      <w:r w:rsidRPr="00E21FAF">
        <w:rPr>
          <w:color w:val="000000"/>
        </w:rPr>
        <w:t>11:59:11 AM</w:t>
      </w:r>
    </w:p>
    <w:p w14:paraId="6CD512F5" w14:textId="77777777" w:rsidR="00E21FAF" w:rsidRPr="00E21FAF" w:rsidRDefault="00E21FAF" w:rsidP="00E21FAF">
      <w:pPr>
        <w:spacing w:after="0" w:line="240" w:lineRule="auto"/>
        <w:jc w:val="both"/>
        <w:rPr>
          <w:rFonts w:eastAsia="Calibri"/>
          <w:bCs/>
        </w:rPr>
      </w:pPr>
      <w:proofErr w:type="spellStart"/>
      <w:r w:rsidRPr="00E21FAF">
        <w:rPr>
          <w:rFonts w:eastAsia="Calibri"/>
          <w:bCs/>
        </w:rPr>
        <w:t>Loại</w:t>
      </w:r>
      <w:proofErr w:type="spellEnd"/>
      <w:r w:rsidRPr="00E21FAF">
        <w:rPr>
          <w:rFonts w:eastAsia="Calibri"/>
          <w:bCs/>
        </w:rPr>
        <w:t xml:space="preserve"> </w:t>
      </w:r>
      <w:proofErr w:type="spellStart"/>
      <w:r w:rsidRPr="00E21FAF">
        <w:rPr>
          <w:rFonts w:eastAsia="Calibri"/>
          <w:bCs/>
        </w:rPr>
        <w:t>hàng</w:t>
      </w:r>
      <w:proofErr w:type="spellEnd"/>
      <w:r w:rsidRPr="00E21FAF">
        <w:rPr>
          <w:rFonts w:eastAsia="Calibri"/>
          <w:bCs/>
        </w:rPr>
        <w:t xml:space="preserve">: </w:t>
      </w:r>
      <w:proofErr w:type="spellStart"/>
      <w:r w:rsidRPr="00E21FAF">
        <w:rPr>
          <w:rFonts w:eastAsia="Calibri"/>
          <w:bCs/>
        </w:rPr>
        <w:t>Gỗ</w:t>
      </w:r>
      <w:proofErr w:type="spellEnd"/>
      <w:r w:rsidRPr="00E21FAF">
        <w:rPr>
          <w:rFonts w:eastAsia="Calibri"/>
          <w:bCs/>
        </w:rPr>
        <w:t xml:space="preserve"> </w:t>
      </w:r>
      <w:proofErr w:type="spellStart"/>
      <w:r w:rsidRPr="00E21FAF">
        <w:rPr>
          <w:rFonts w:eastAsia="Calibri"/>
          <w:bCs/>
        </w:rPr>
        <w:t>tròn</w:t>
      </w:r>
      <w:proofErr w:type="spellEnd"/>
      <w:r w:rsidRPr="00E21FAF">
        <w:rPr>
          <w:rFonts w:eastAsia="Calibri"/>
          <w:bCs/>
        </w:rPr>
        <w:t xml:space="preserve"> </w:t>
      </w:r>
      <w:r w:rsidRPr="00E21FAF">
        <w:rPr>
          <w:rFonts w:eastAsia="Calibri"/>
        </w:rPr>
        <w:t xml:space="preserve">Bạch </w:t>
      </w:r>
      <w:proofErr w:type="spellStart"/>
      <w:r w:rsidRPr="00E21FAF">
        <w:rPr>
          <w:rFonts w:eastAsia="Calibri"/>
        </w:rPr>
        <w:t>đàn</w:t>
      </w:r>
      <w:proofErr w:type="spellEnd"/>
      <w:r w:rsidRPr="00E21FAF">
        <w:rPr>
          <w:rFonts w:eastAsia="Calibri"/>
        </w:rPr>
        <w:t xml:space="preserve"> (</w:t>
      </w:r>
      <w:r w:rsidRPr="00E21FAF">
        <w:rPr>
          <w:rFonts w:eastAsia="Calibri"/>
          <w:i/>
          <w:iCs/>
          <w:shd w:val="clear" w:color="auto" w:fill="FFFFFF"/>
          <w:lang w:val="vi-VN"/>
        </w:rPr>
        <w:t>Eucalyptus</w:t>
      </w:r>
      <w:r w:rsidRPr="00E21FAF">
        <w:rPr>
          <w:rFonts w:eastAsia="Calibri"/>
        </w:rPr>
        <w:t xml:space="preserve">) FSC 100% </w:t>
      </w:r>
      <w:proofErr w:type="spellStart"/>
      <w:r w:rsidRPr="00E21FAF">
        <w:rPr>
          <w:rFonts w:eastAsia="Calibri"/>
        </w:rPr>
        <w:t>Đường</w:t>
      </w:r>
      <w:proofErr w:type="spellEnd"/>
      <w:r w:rsidRPr="00E21FAF">
        <w:rPr>
          <w:rFonts w:eastAsia="Calibri"/>
        </w:rPr>
        <w:t xml:space="preserve"> </w:t>
      </w:r>
      <w:proofErr w:type="spellStart"/>
      <w:r w:rsidRPr="00E21FAF">
        <w:rPr>
          <w:rFonts w:eastAsia="Calibri"/>
        </w:rPr>
        <w:t>kính</w:t>
      </w:r>
      <w:proofErr w:type="spellEnd"/>
      <w:r w:rsidRPr="00E21FAF">
        <w:rPr>
          <w:rFonts w:eastAsia="Calibri"/>
        </w:rPr>
        <w:t>: ≥ 13cm</w:t>
      </w:r>
    </w:p>
    <w:p w14:paraId="454523AF" w14:textId="5441C0FA" w:rsidR="00E21FAF" w:rsidRPr="00E21FAF" w:rsidRDefault="00E21FAF" w:rsidP="00E21FAF">
      <w:pPr>
        <w:spacing w:before="60" w:after="60" w:line="240" w:lineRule="auto"/>
        <w:jc w:val="both"/>
        <w:rPr>
          <w:rFonts w:eastAsia="Calibri"/>
        </w:rPr>
      </w:pPr>
      <w:r w:rsidRPr="00E21FAF">
        <w:rPr>
          <w:rFonts w:eastAsia="Calibri"/>
        </w:rPr>
        <w:t>(</w:t>
      </w:r>
      <w:proofErr w:type="spellStart"/>
      <w:r w:rsidRPr="00E21FAF">
        <w:rPr>
          <w:rFonts w:eastAsia="Calibri"/>
        </w:rPr>
        <w:t>Thuộc</w:t>
      </w:r>
      <w:proofErr w:type="spellEnd"/>
      <w:r w:rsidRPr="00E21FAF">
        <w:rPr>
          <w:rFonts w:eastAsia="Calibri"/>
        </w:rPr>
        <w:t xml:space="preserve"> </w:t>
      </w:r>
      <w:proofErr w:type="spellStart"/>
      <w:r w:rsidRPr="00E21FAF">
        <w:rPr>
          <w:rFonts w:eastAsia="Calibri"/>
        </w:rPr>
        <w:t>nhóm</w:t>
      </w:r>
      <w:proofErr w:type="spellEnd"/>
      <w:r w:rsidRPr="00E21FAF">
        <w:rPr>
          <w:rFonts w:eastAsia="Calibri"/>
        </w:rPr>
        <w:t xml:space="preserve"> </w:t>
      </w:r>
      <w:proofErr w:type="spellStart"/>
      <w:r w:rsidRPr="00E21FAF">
        <w:rPr>
          <w:rFonts w:eastAsia="Calibri"/>
        </w:rPr>
        <w:t>chứng</w:t>
      </w:r>
      <w:proofErr w:type="spellEnd"/>
      <w:r w:rsidRPr="00E21FAF">
        <w:rPr>
          <w:rFonts w:eastAsia="Calibri"/>
        </w:rPr>
        <w:t xml:space="preserve"> </w:t>
      </w:r>
      <w:proofErr w:type="spellStart"/>
      <w:r w:rsidRPr="00E21FAF">
        <w:rPr>
          <w:rFonts w:eastAsia="Calibri"/>
        </w:rPr>
        <w:t>chỉ</w:t>
      </w:r>
      <w:proofErr w:type="spellEnd"/>
      <w:r w:rsidRPr="00E21FAF">
        <w:rPr>
          <w:rFonts w:eastAsia="Calibri"/>
        </w:rPr>
        <w:t xml:space="preserve"> </w:t>
      </w:r>
      <w:proofErr w:type="spellStart"/>
      <w:r w:rsidRPr="00E21FAF">
        <w:rPr>
          <w:rFonts w:eastAsia="Calibri"/>
        </w:rPr>
        <w:t>rừng</w:t>
      </w:r>
      <w:proofErr w:type="spellEnd"/>
      <w:r w:rsidRPr="00E21FAF">
        <w:rPr>
          <w:rFonts w:eastAsia="Calibri"/>
        </w:rPr>
        <w:t xml:space="preserve"> FSC </w:t>
      </w:r>
      <w:r>
        <w:rPr>
          <w:rFonts w:eastAsia="Calibri"/>
        </w:rPr>
        <w:t>Thường Xuân</w:t>
      </w:r>
      <w:r w:rsidRPr="00E21FAF">
        <w:rPr>
          <w:rFonts w:eastAsia="Calibri"/>
        </w:rPr>
        <w:t xml:space="preserve">, </w:t>
      </w:r>
      <w:proofErr w:type="spellStart"/>
      <w:r w:rsidRPr="00E21FAF">
        <w:rPr>
          <w:rFonts w:eastAsia="Calibri"/>
        </w:rPr>
        <w:t>tỉnh</w:t>
      </w:r>
      <w:proofErr w:type="spellEnd"/>
      <w:r w:rsidRPr="00E21FAF">
        <w:rPr>
          <w:rFonts w:eastAsia="Calibri"/>
        </w:rPr>
        <w:t xml:space="preserve"> </w:t>
      </w:r>
      <w:r>
        <w:rPr>
          <w:rFonts w:eastAsia="Calibri"/>
        </w:rPr>
        <w:t xml:space="preserve">Thanh </w:t>
      </w:r>
      <w:proofErr w:type="spellStart"/>
      <w:r>
        <w:rPr>
          <w:rFonts w:eastAsia="Calibri"/>
        </w:rPr>
        <w:t>Hóa</w:t>
      </w:r>
      <w:proofErr w:type="spellEnd"/>
      <w:r>
        <w:rPr>
          <w:rFonts w:eastAsia="Calibri"/>
        </w:rPr>
        <w:t xml:space="preserve"> </w:t>
      </w:r>
      <w:r w:rsidRPr="00E21FAF">
        <w:rPr>
          <w:rFonts w:eastAsia="Calibri"/>
        </w:rPr>
        <w:t xml:space="preserve">- </w:t>
      </w:r>
      <w:proofErr w:type="spellStart"/>
      <w:r w:rsidRPr="00E21FAF">
        <w:rPr>
          <w:rFonts w:eastAsia="Calibri"/>
        </w:rPr>
        <w:t>Mã</w:t>
      </w:r>
      <w:proofErr w:type="spellEnd"/>
      <w:r w:rsidRPr="00E21FAF">
        <w:rPr>
          <w:rFonts w:eastAsia="Calibri"/>
        </w:rPr>
        <w:t xml:space="preserve"> </w:t>
      </w:r>
      <w:proofErr w:type="spellStart"/>
      <w:r w:rsidRPr="00E21FAF">
        <w:rPr>
          <w:rFonts w:eastAsia="Calibri"/>
        </w:rPr>
        <w:t>số</w:t>
      </w:r>
      <w:proofErr w:type="spellEnd"/>
      <w:r w:rsidRPr="00E21FAF">
        <w:rPr>
          <w:rFonts w:eastAsia="Calibri"/>
        </w:rPr>
        <w:t xml:space="preserve"> </w:t>
      </w:r>
      <w:proofErr w:type="spellStart"/>
      <w:r w:rsidRPr="00E21FAF">
        <w:rPr>
          <w:rFonts w:eastAsia="Calibri"/>
        </w:rPr>
        <w:t>chứng</w:t>
      </w:r>
      <w:proofErr w:type="spellEnd"/>
      <w:r w:rsidRPr="00E21FAF">
        <w:rPr>
          <w:rFonts w:eastAsia="Calibri"/>
        </w:rPr>
        <w:t xml:space="preserve"> </w:t>
      </w:r>
      <w:proofErr w:type="spellStart"/>
      <w:r w:rsidRPr="00E21FAF">
        <w:rPr>
          <w:rFonts w:eastAsia="Calibri"/>
        </w:rPr>
        <w:t>chỉ</w:t>
      </w:r>
      <w:proofErr w:type="spellEnd"/>
      <w:r w:rsidRPr="00E21FAF">
        <w:rPr>
          <w:rFonts w:eastAsia="Calibri"/>
        </w:rPr>
        <w:t xml:space="preserve"> </w:t>
      </w:r>
      <w:proofErr w:type="spellStart"/>
      <w:r w:rsidRPr="00E21FAF">
        <w:rPr>
          <w:rFonts w:eastAsia="Calibri"/>
        </w:rPr>
        <w:t>rừng</w:t>
      </w:r>
      <w:proofErr w:type="spellEnd"/>
      <w:r w:rsidRPr="00E21FAF">
        <w:rPr>
          <w:rFonts w:eastAsia="Calibri"/>
        </w:rPr>
        <w:t xml:space="preserve">: </w:t>
      </w:r>
      <w:r w:rsidR="00363FBF">
        <w:rPr>
          <w:rFonts w:eastAsia="Calibri"/>
        </w:rPr>
        <w:t>SGS</w:t>
      </w:r>
      <w:r w:rsidRPr="00E21FAF">
        <w:rPr>
          <w:rFonts w:eastAsia="Calibri"/>
        </w:rPr>
        <w:t>-FM/COC-</w:t>
      </w:r>
      <w:proofErr w:type="spellStart"/>
      <w:r>
        <w:rPr>
          <w:rFonts w:eastAsia="Calibri"/>
        </w:rPr>
        <w:t>xxxxxx</w:t>
      </w:r>
      <w:proofErr w:type="spellEnd"/>
      <w:r w:rsidRPr="00E21FAF">
        <w:rPr>
          <w:rFonts w:eastAsia="Calibri"/>
        </w:rPr>
        <w:t xml:space="preserve">; </w:t>
      </w:r>
      <w:proofErr w:type="spellStart"/>
      <w:r w:rsidRPr="00E21FAF">
        <w:rPr>
          <w:rFonts w:eastAsia="Calibri"/>
        </w:rPr>
        <w:t>Ngày</w:t>
      </w:r>
      <w:proofErr w:type="spellEnd"/>
      <w:r w:rsidRPr="00E21FAF">
        <w:rPr>
          <w:rFonts w:eastAsia="Calibri"/>
        </w:rPr>
        <w:t xml:space="preserve"> </w:t>
      </w:r>
      <w:proofErr w:type="spellStart"/>
      <w:r w:rsidRPr="00E21FAF">
        <w:rPr>
          <w:rFonts w:eastAsia="Calibri"/>
        </w:rPr>
        <w:t>cấp</w:t>
      </w:r>
      <w:proofErr w:type="spellEnd"/>
      <w:r w:rsidRPr="00E21FAF">
        <w:rPr>
          <w:rFonts w:eastAsia="Calibri"/>
        </w:rPr>
        <w:t xml:space="preserve">: </w:t>
      </w:r>
      <w:r>
        <w:rPr>
          <w:rFonts w:eastAsia="Calibri"/>
        </w:rPr>
        <w:t>xx</w:t>
      </w:r>
      <w:r w:rsidRPr="00E21FAF">
        <w:rPr>
          <w:rFonts w:eastAsia="Calibri"/>
        </w:rPr>
        <w:t>/</w:t>
      </w:r>
      <w:r>
        <w:rPr>
          <w:rFonts w:eastAsia="Calibri"/>
        </w:rPr>
        <w:t>xx</w:t>
      </w:r>
      <w:r w:rsidRPr="00E21FAF">
        <w:rPr>
          <w:rFonts w:eastAsia="Calibri"/>
        </w:rPr>
        <w:t>/202</w:t>
      </w:r>
      <w:r>
        <w:rPr>
          <w:rFonts w:eastAsia="Calibri"/>
        </w:rPr>
        <w:t>5</w:t>
      </w:r>
      <w:r w:rsidRPr="00E21FAF">
        <w:rPr>
          <w:rFonts w:eastAsia="Calibri"/>
        </w:rPr>
        <w:t xml:space="preserve"> – </w:t>
      </w:r>
      <w:proofErr w:type="spellStart"/>
      <w:r w:rsidRPr="00E21FAF">
        <w:rPr>
          <w:rFonts w:eastAsia="Calibri"/>
        </w:rPr>
        <w:t>Ngày</w:t>
      </w:r>
      <w:proofErr w:type="spellEnd"/>
      <w:r w:rsidRPr="00E21FAF">
        <w:rPr>
          <w:rFonts w:eastAsia="Calibri"/>
        </w:rPr>
        <w:t xml:space="preserve"> </w:t>
      </w:r>
      <w:proofErr w:type="spellStart"/>
      <w:r w:rsidRPr="00E21FAF">
        <w:rPr>
          <w:rFonts w:eastAsia="Calibri"/>
        </w:rPr>
        <w:t>hết</w:t>
      </w:r>
      <w:proofErr w:type="spellEnd"/>
      <w:r w:rsidRPr="00E21FAF">
        <w:rPr>
          <w:rFonts w:eastAsia="Calibri"/>
        </w:rPr>
        <w:t xml:space="preserve"> </w:t>
      </w:r>
      <w:proofErr w:type="spellStart"/>
      <w:r w:rsidRPr="00E21FAF">
        <w:rPr>
          <w:rFonts w:eastAsia="Calibri"/>
        </w:rPr>
        <w:t>hạn</w:t>
      </w:r>
      <w:proofErr w:type="spellEnd"/>
      <w:r w:rsidRPr="00E21FAF">
        <w:rPr>
          <w:rFonts w:eastAsia="Calibri"/>
        </w:rPr>
        <w:t xml:space="preserve">: </w:t>
      </w:r>
      <w:r>
        <w:rPr>
          <w:rFonts w:eastAsia="Calibri"/>
        </w:rPr>
        <w:t>xx</w:t>
      </w:r>
      <w:r w:rsidRPr="00E21FAF">
        <w:rPr>
          <w:rFonts w:eastAsia="Calibri"/>
        </w:rPr>
        <w:t>/</w:t>
      </w:r>
      <w:r>
        <w:rPr>
          <w:rFonts w:eastAsia="Calibri"/>
        </w:rPr>
        <w:t>xx</w:t>
      </w:r>
      <w:r w:rsidRPr="00E21FAF">
        <w:rPr>
          <w:rFonts w:eastAsia="Calibri"/>
        </w:rPr>
        <w:t>/20</w:t>
      </w:r>
      <w:r>
        <w:rPr>
          <w:rFonts w:eastAsia="Calibri"/>
        </w:rPr>
        <w:t>30</w:t>
      </w:r>
      <w:r w:rsidRPr="00E21FAF">
        <w:rPr>
          <w:rFonts w:eastAsia="Calibri"/>
        </w:rPr>
        <w:t xml:space="preserve">, </w:t>
      </w:r>
      <w:proofErr w:type="spellStart"/>
      <w:r w:rsidRPr="00E21FAF">
        <w:rPr>
          <w:rFonts w:eastAsia="Calibri"/>
        </w:rPr>
        <w:t>hiện</w:t>
      </w:r>
      <w:proofErr w:type="spellEnd"/>
      <w:r w:rsidRPr="00E21FAF">
        <w:rPr>
          <w:rFonts w:eastAsia="Calibri"/>
        </w:rPr>
        <w:t xml:space="preserve"> </w:t>
      </w:r>
      <w:proofErr w:type="spellStart"/>
      <w:r w:rsidRPr="00E21FAF">
        <w:rPr>
          <w:rFonts w:eastAsia="Calibri"/>
        </w:rPr>
        <w:t>không</w:t>
      </w:r>
      <w:proofErr w:type="spellEnd"/>
      <w:r w:rsidRPr="00E21FAF">
        <w:rPr>
          <w:rFonts w:eastAsia="Calibri"/>
        </w:rPr>
        <w:t xml:space="preserve"> </w:t>
      </w:r>
      <w:proofErr w:type="spellStart"/>
      <w:r w:rsidRPr="00E21FAF">
        <w:rPr>
          <w:rFonts w:eastAsia="Calibri"/>
        </w:rPr>
        <w:t>bị</w:t>
      </w:r>
      <w:proofErr w:type="spellEnd"/>
      <w:r w:rsidRPr="00E21FAF">
        <w:rPr>
          <w:rFonts w:eastAsia="Calibri"/>
        </w:rPr>
        <w:t xml:space="preserve"> </w:t>
      </w:r>
      <w:proofErr w:type="spellStart"/>
      <w:r w:rsidRPr="00E21FAF">
        <w:rPr>
          <w:rFonts w:eastAsia="Calibri"/>
        </w:rPr>
        <w:t>treo</w:t>
      </w:r>
      <w:proofErr w:type="spellEnd"/>
      <w:r w:rsidRPr="00E21FAF">
        <w:rPr>
          <w:rFonts w:eastAsia="Calibri"/>
        </w:rPr>
        <w:t xml:space="preserve"> </w:t>
      </w:r>
      <w:proofErr w:type="spellStart"/>
      <w:r w:rsidRPr="00E21FAF">
        <w:rPr>
          <w:rFonts w:eastAsia="Calibri"/>
        </w:rPr>
        <w:t>chứng</w:t>
      </w:r>
      <w:proofErr w:type="spellEnd"/>
      <w:r w:rsidRPr="00E21FAF">
        <w:rPr>
          <w:rFonts w:eastAsia="Calibri"/>
        </w:rPr>
        <w:t xml:space="preserve"> </w:t>
      </w:r>
      <w:proofErr w:type="spellStart"/>
      <w:r w:rsidRPr="00E21FAF">
        <w:rPr>
          <w:rFonts w:eastAsia="Calibri"/>
        </w:rPr>
        <w:t>chỉ</w:t>
      </w:r>
      <w:proofErr w:type="spellEnd"/>
      <w:r w:rsidRPr="00E21FAF">
        <w:rPr>
          <w:rFonts w:eastAsia="Calibri"/>
        </w:rPr>
        <w:t>)</w:t>
      </w:r>
    </w:p>
    <w:p w14:paraId="0876D2F5" w14:textId="77777777" w:rsidR="00E21FAF" w:rsidRPr="00E21FAF" w:rsidRDefault="00E21FAF" w:rsidP="00E21FAF">
      <w:pPr>
        <w:spacing w:after="0" w:line="240" w:lineRule="auto"/>
        <w:jc w:val="both"/>
        <w:rPr>
          <w:rFonts w:eastAsia="Calibri"/>
        </w:rPr>
      </w:pPr>
    </w:p>
    <w:tbl>
      <w:tblPr>
        <w:tblStyle w:val="TableGrid5"/>
        <w:tblW w:w="9493" w:type="dxa"/>
        <w:tblLook w:val="04A0" w:firstRow="1" w:lastRow="0" w:firstColumn="1" w:lastColumn="0" w:noHBand="0" w:noVBand="1"/>
      </w:tblPr>
      <w:tblGrid>
        <w:gridCol w:w="2972"/>
        <w:gridCol w:w="3260"/>
        <w:gridCol w:w="3261"/>
      </w:tblGrid>
      <w:tr w:rsidR="00E21FAF" w:rsidRPr="00E21FAF" w14:paraId="50207F56" w14:textId="77777777" w:rsidTr="00332558">
        <w:tc>
          <w:tcPr>
            <w:tcW w:w="2972" w:type="dxa"/>
          </w:tcPr>
          <w:p w14:paraId="5187C770"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 xml:space="preserve">KL </w:t>
            </w:r>
            <w:proofErr w:type="spellStart"/>
            <w:r w:rsidRPr="00E21FAF">
              <w:rPr>
                <w:rFonts w:ascii="Times New Roman" w:hAnsi="Times New Roman"/>
                <w:b/>
                <w:sz w:val="24"/>
                <w:szCs w:val="24"/>
              </w:rPr>
              <w:t>Hàng</w:t>
            </w:r>
            <w:proofErr w:type="spellEnd"/>
            <w:r w:rsidRPr="00E21FAF">
              <w:rPr>
                <w:rFonts w:ascii="Times New Roman" w:hAnsi="Times New Roman"/>
                <w:b/>
                <w:sz w:val="24"/>
                <w:szCs w:val="24"/>
              </w:rPr>
              <w:t xml:space="preserve"> + </w:t>
            </w:r>
            <w:proofErr w:type="spellStart"/>
            <w:r w:rsidRPr="00E21FAF">
              <w:rPr>
                <w:rFonts w:ascii="Times New Roman" w:hAnsi="Times New Roman"/>
                <w:b/>
                <w:sz w:val="24"/>
                <w:szCs w:val="24"/>
              </w:rPr>
              <w:t>xe</w:t>
            </w:r>
            <w:proofErr w:type="spellEnd"/>
          </w:p>
          <w:p w14:paraId="60FAE3A2"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w:t>
            </w:r>
            <w:proofErr w:type="spellStart"/>
            <w:r w:rsidRPr="00E21FAF">
              <w:rPr>
                <w:rFonts w:ascii="Times New Roman" w:hAnsi="Times New Roman"/>
                <w:b/>
                <w:sz w:val="24"/>
                <w:szCs w:val="24"/>
              </w:rPr>
              <w:t>Tấn</w:t>
            </w:r>
            <w:proofErr w:type="spellEnd"/>
            <w:r w:rsidRPr="00E21FAF">
              <w:rPr>
                <w:rFonts w:ascii="Times New Roman" w:hAnsi="Times New Roman"/>
                <w:b/>
                <w:sz w:val="24"/>
                <w:szCs w:val="24"/>
              </w:rPr>
              <w:t>)</w:t>
            </w:r>
          </w:p>
        </w:tc>
        <w:tc>
          <w:tcPr>
            <w:tcW w:w="3260" w:type="dxa"/>
          </w:tcPr>
          <w:p w14:paraId="13FBB6CA"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 xml:space="preserve">KL </w:t>
            </w:r>
            <w:proofErr w:type="spellStart"/>
            <w:r w:rsidRPr="00E21FAF">
              <w:rPr>
                <w:rFonts w:ascii="Times New Roman" w:hAnsi="Times New Roman"/>
                <w:b/>
                <w:sz w:val="24"/>
                <w:szCs w:val="24"/>
              </w:rPr>
              <w:t>xe</w:t>
            </w:r>
            <w:proofErr w:type="spellEnd"/>
          </w:p>
          <w:p w14:paraId="3AA01D4E"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w:t>
            </w:r>
            <w:proofErr w:type="spellStart"/>
            <w:r w:rsidRPr="00E21FAF">
              <w:rPr>
                <w:rFonts w:ascii="Times New Roman" w:hAnsi="Times New Roman"/>
                <w:b/>
                <w:sz w:val="24"/>
                <w:szCs w:val="24"/>
              </w:rPr>
              <w:t>Tấn</w:t>
            </w:r>
            <w:proofErr w:type="spellEnd"/>
            <w:r w:rsidRPr="00E21FAF">
              <w:rPr>
                <w:rFonts w:ascii="Times New Roman" w:hAnsi="Times New Roman"/>
                <w:b/>
                <w:sz w:val="24"/>
                <w:szCs w:val="24"/>
              </w:rPr>
              <w:t>)</w:t>
            </w:r>
          </w:p>
        </w:tc>
        <w:tc>
          <w:tcPr>
            <w:tcW w:w="3261" w:type="dxa"/>
          </w:tcPr>
          <w:p w14:paraId="2B90FC79"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 xml:space="preserve">KL </w:t>
            </w:r>
            <w:proofErr w:type="spellStart"/>
            <w:r w:rsidRPr="00E21FAF">
              <w:rPr>
                <w:rFonts w:ascii="Times New Roman" w:hAnsi="Times New Roman"/>
                <w:b/>
                <w:sz w:val="24"/>
                <w:szCs w:val="24"/>
              </w:rPr>
              <w:t>hàng</w:t>
            </w:r>
            <w:proofErr w:type="spellEnd"/>
          </w:p>
          <w:p w14:paraId="74327E34"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w:t>
            </w:r>
            <w:proofErr w:type="spellStart"/>
            <w:r w:rsidRPr="00E21FAF">
              <w:rPr>
                <w:rFonts w:ascii="Times New Roman" w:hAnsi="Times New Roman"/>
                <w:b/>
                <w:sz w:val="24"/>
                <w:szCs w:val="24"/>
              </w:rPr>
              <w:t>Tấn</w:t>
            </w:r>
            <w:proofErr w:type="spellEnd"/>
            <w:r w:rsidRPr="00E21FAF">
              <w:rPr>
                <w:rFonts w:ascii="Times New Roman" w:hAnsi="Times New Roman"/>
                <w:b/>
                <w:sz w:val="24"/>
                <w:szCs w:val="24"/>
              </w:rPr>
              <w:t>)</w:t>
            </w:r>
          </w:p>
        </w:tc>
      </w:tr>
      <w:tr w:rsidR="00E21FAF" w:rsidRPr="00E21FAF" w14:paraId="77FCA951" w14:textId="77777777" w:rsidTr="00332558">
        <w:trPr>
          <w:trHeight w:val="460"/>
        </w:trPr>
        <w:tc>
          <w:tcPr>
            <w:tcW w:w="2972" w:type="dxa"/>
            <w:vAlign w:val="center"/>
          </w:tcPr>
          <w:p w14:paraId="09C1D632"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51,91</w:t>
            </w:r>
          </w:p>
        </w:tc>
        <w:tc>
          <w:tcPr>
            <w:tcW w:w="3260" w:type="dxa"/>
            <w:vAlign w:val="center"/>
          </w:tcPr>
          <w:p w14:paraId="6C42E85F"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25,61</w:t>
            </w:r>
          </w:p>
        </w:tc>
        <w:tc>
          <w:tcPr>
            <w:tcW w:w="3261" w:type="dxa"/>
            <w:vAlign w:val="center"/>
          </w:tcPr>
          <w:p w14:paraId="5DD964CB" w14:textId="77777777" w:rsidR="00E21FAF" w:rsidRPr="00E21FAF" w:rsidRDefault="00E21FAF" w:rsidP="00E21FAF">
            <w:pPr>
              <w:jc w:val="center"/>
              <w:rPr>
                <w:rFonts w:ascii="Times New Roman" w:hAnsi="Times New Roman"/>
                <w:b/>
                <w:sz w:val="24"/>
                <w:szCs w:val="24"/>
              </w:rPr>
            </w:pPr>
            <w:r w:rsidRPr="00E21FAF">
              <w:rPr>
                <w:rFonts w:ascii="Times New Roman" w:hAnsi="Times New Roman"/>
                <w:b/>
                <w:sz w:val="24"/>
                <w:szCs w:val="24"/>
              </w:rPr>
              <w:t>26,3</w:t>
            </w:r>
          </w:p>
        </w:tc>
      </w:tr>
    </w:tbl>
    <w:p w14:paraId="32F88602" w14:textId="77777777" w:rsidR="00E21FAF" w:rsidRPr="00E21FAF" w:rsidRDefault="00E21FAF" w:rsidP="00E21FAF">
      <w:pPr>
        <w:spacing w:after="0" w:line="240" w:lineRule="auto"/>
        <w:jc w:val="both"/>
        <w:rPr>
          <w:rFonts w:eastAsia="Calibri"/>
          <w:b/>
        </w:rPr>
      </w:pPr>
    </w:p>
    <w:tbl>
      <w:tblPr>
        <w:tblW w:w="9504" w:type="dxa"/>
        <w:tblInd w:w="-2" w:type="dxa"/>
        <w:tblLook w:val="0000" w:firstRow="0" w:lastRow="0" w:firstColumn="0" w:lastColumn="0" w:noHBand="0" w:noVBand="0"/>
      </w:tblPr>
      <w:tblGrid>
        <w:gridCol w:w="2964"/>
        <w:gridCol w:w="3264"/>
        <w:gridCol w:w="3276"/>
      </w:tblGrid>
      <w:tr w:rsidR="00E21FAF" w:rsidRPr="00E21FAF" w14:paraId="404B755B" w14:textId="77777777" w:rsidTr="00332558">
        <w:trPr>
          <w:trHeight w:val="2114"/>
        </w:trPr>
        <w:tc>
          <w:tcPr>
            <w:tcW w:w="2964" w:type="dxa"/>
          </w:tcPr>
          <w:p w14:paraId="0339BEB1" w14:textId="77777777" w:rsidR="00E21FAF" w:rsidRPr="00E21FAF" w:rsidRDefault="00E21FAF" w:rsidP="00E21FAF">
            <w:pPr>
              <w:spacing w:after="0" w:line="240" w:lineRule="auto"/>
              <w:ind w:left="-3"/>
              <w:jc w:val="center"/>
              <w:rPr>
                <w:rFonts w:eastAsia="Calibri"/>
                <w:b/>
              </w:rPr>
            </w:pPr>
            <w:proofErr w:type="spellStart"/>
            <w:r w:rsidRPr="00E21FAF">
              <w:rPr>
                <w:rFonts w:eastAsia="Calibri"/>
                <w:b/>
              </w:rPr>
              <w:t>Lái</w:t>
            </w:r>
            <w:proofErr w:type="spellEnd"/>
            <w:r w:rsidRPr="00E21FAF">
              <w:rPr>
                <w:rFonts w:eastAsia="Calibri"/>
                <w:b/>
              </w:rPr>
              <w:t xml:space="preserve"> </w:t>
            </w:r>
            <w:proofErr w:type="spellStart"/>
            <w:r w:rsidRPr="00E21FAF">
              <w:rPr>
                <w:rFonts w:eastAsia="Calibri"/>
                <w:b/>
              </w:rPr>
              <w:t>xe</w:t>
            </w:r>
            <w:proofErr w:type="spellEnd"/>
          </w:p>
          <w:p w14:paraId="5955361C" w14:textId="77777777" w:rsidR="00E21FAF" w:rsidRPr="00E21FAF" w:rsidRDefault="00E21FAF" w:rsidP="00E21FAF">
            <w:pPr>
              <w:spacing w:after="0" w:line="240" w:lineRule="auto"/>
              <w:ind w:left="-3"/>
              <w:jc w:val="center"/>
              <w:rPr>
                <w:rFonts w:eastAsia="Calibri"/>
                <w:bCs/>
              </w:rPr>
            </w:pPr>
            <w:r w:rsidRPr="00E21FAF">
              <w:rPr>
                <w:rFonts w:eastAsia="Calibri"/>
                <w:bCs/>
              </w:rPr>
              <w:t>(</w:t>
            </w:r>
            <w:proofErr w:type="spellStart"/>
            <w:r w:rsidRPr="00E21FAF">
              <w:rPr>
                <w:rFonts w:eastAsia="Calibri"/>
                <w:bCs/>
              </w:rPr>
              <w:t>Ký</w:t>
            </w:r>
            <w:proofErr w:type="spellEnd"/>
            <w:r w:rsidRPr="00E21FAF">
              <w:rPr>
                <w:rFonts w:eastAsia="Calibri"/>
                <w:bCs/>
              </w:rPr>
              <w:t xml:space="preserve"> </w:t>
            </w:r>
            <w:proofErr w:type="spellStart"/>
            <w:r w:rsidRPr="00E21FAF">
              <w:rPr>
                <w:rFonts w:eastAsia="Calibri"/>
                <w:bCs/>
              </w:rPr>
              <w:t>và</w:t>
            </w:r>
            <w:proofErr w:type="spellEnd"/>
            <w:r w:rsidRPr="00E21FAF">
              <w:rPr>
                <w:rFonts w:eastAsia="Calibri"/>
                <w:bCs/>
              </w:rPr>
              <w:t xml:space="preserve"> </w:t>
            </w:r>
            <w:proofErr w:type="spellStart"/>
            <w:r w:rsidRPr="00E21FAF">
              <w:rPr>
                <w:rFonts w:eastAsia="Calibri"/>
                <w:bCs/>
              </w:rPr>
              <w:t>ghi</w:t>
            </w:r>
            <w:proofErr w:type="spellEnd"/>
            <w:r w:rsidRPr="00E21FAF">
              <w:rPr>
                <w:rFonts w:eastAsia="Calibri"/>
                <w:bCs/>
              </w:rPr>
              <w:t xml:space="preserve"> </w:t>
            </w:r>
            <w:proofErr w:type="spellStart"/>
            <w:r w:rsidRPr="00E21FAF">
              <w:rPr>
                <w:rFonts w:eastAsia="Calibri"/>
                <w:bCs/>
              </w:rPr>
              <w:t>rõ</w:t>
            </w:r>
            <w:proofErr w:type="spellEnd"/>
            <w:r w:rsidRPr="00E21FAF">
              <w:rPr>
                <w:rFonts w:eastAsia="Calibri"/>
                <w:bCs/>
              </w:rPr>
              <w:t xml:space="preserve"> </w:t>
            </w:r>
            <w:proofErr w:type="spellStart"/>
            <w:r w:rsidRPr="00E21FAF">
              <w:rPr>
                <w:rFonts w:eastAsia="Calibri"/>
                <w:bCs/>
              </w:rPr>
              <w:t>họ</w:t>
            </w:r>
            <w:proofErr w:type="spellEnd"/>
            <w:r w:rsidRPr="00E21FAF">
              <w:rPr>
                <w:rFonts w:eastAsia="Calibri"/>
                <w:bCs/>
              </w:rPr>
              <w:t xml:space="preserve"> </w:t>
            </w:r>
            <w:proofErr w:type="spellStart"/>
            <w:r w:rsidRPr="00E21FAF">
              <w:rPr>
                <w:rFonts w:eastAsia="Calibri"/>
                <w:bCs/>
              </w:rPr>
              <w:t>tên</w:t>
            </w:r>
            <w:proofErr w:type="spellEnd"/>
            <w:r w:rsidRPr="00E21FAF">
              <w:rPr>
                <w:rFonts w:eastAsia="Calibri"/>
                <w:bCs/>
              </w:rPr>
              <w:t>)</w:t>
            </w:r>
          </w:p>
          <w:p w14:paraId="3509B7A7" w14:textId="77777777" w:rsidR="00E21FAF" w:rsidRPr="00E21FAF" w:rsidRDefault="00E21FAF" w:rsidP="00E21FAF">
            <w:pPr>
              <w:spacing w:after="0" w:line="240" w:lineRule="auto"/>
              <w:ind w:left="-3"/>
              <w:jc w:val="center"/>
              <w:rPr>
                <w:rFonts w:eastAsia="Calibri"/>
                <w:bCs/>
              </w:rPr>
            </w:pPr>
          </w:p>
          <w:p w14:paraId="50D7463A" w14:textId="77777777" w:rsidR="00E21FAF" w:rsidRPr="00E21FAF" w:rsidRDefault="00E21FAF" w:rsidP="00E21FAF">
            <w:pPr>
              <w:spacing w:after="0" w:line="240" w:lineRule="auto"/>
              <w:ind w:left="-3"/>
              <w:jc w:val="center"/>
              <w:rPr>
                <w:rFonts w:eastAsia="Calibri"/>
                <w:bCs/>
              </w:rPr>
            </w:pPr>
          </w:p>
          <w:p w14:paraId="6DAE00A0" w14:textId="77777777" w:rsidR="00E21FAF" w:rsidRPr="00E21FAF" w:rsidRDefault="00E21FAF" w:rsidP="00E21FAF">
            <w:pPr>
              <w:spacing w:after="0" w:line="240" w:lineRule="auto"/>
              <w:ind w:left="-3"/>
              <w:jc w:val="center"/>
              <w:rPr>
                <w:rFonts w:eastAsia="Calibri"/>
                <w:bCs/>
              </w:rPr>
            </w:pPr>
          </w:p>
          <w:p w14:paraId="475AE6FF" w14:textId="77777777" w:rsidR="00E21FAF" w:rsidRPr="00E21FAF" w:rsidRDefault="00E21FAF" w:rsidP="00E21FAF">
            <w:pPr>
              <w:spacing w:after="0" w:line="240" w:lineRule="auto"/>
              <w:ind w:left="-3"/>
              <w:jc w:val="center"/>
              <w:rPr>
                <w:rFonts w:eastAsia="Calibri"/>
                <w:bCs/>
              </w:rPr>
            </w:pPr>
          </w:p>
          <w:p w14:paraId="055C9BA2" w14:textId="77777777" w:rsidR="00E21FAF" w:rsidRPr="00E21FAF" w:rsidRDefault="00E21FAF" w:rsidP="00E21FAF">
            <w:pPr>
              <w:spacing w:after="0" w:line="240" w:lineRule="auto"/>
              <w:ind w:left="-3"/>
              <w:jc w:val="center"/>
              <w:rPr>
                <w:rFonts w:eastAsia="Calibri"/>
                <w:bCs/>
              </w:rPr>
            </w:pPr>
          </w:p>
          <w:p w14:paraId="4CCB44E8" w14:textId="1554B45A" w:rsidR="00E21FAF" w:rsidRPr="00E21FAF" w:rsidRDefault="00314D64" w:rsidP="00E21FAF">
            <w:pPr>
              <w:spacing w:after="0" w:line="240" w:lineRule="auto"/>
              <w:ind w:left="-3"/>
              <w:jc w:val="center"/>
              <w:rPr>
                <w:rFonts w:eastAsia="Calibri"/>
                <w:b/>
              </w:rPr>
            </w:pPr>
            <w:r>
              <w:rPr>
                <w:rFonts w:eastAsia="Calibri"/>
                <w:b/>
              </w:rPr>
              <w:t>XXXXXXXXXX</w:t>
            </w:r>
          </w:p>
        </w:tc>
        <w:tc>
          <w:tcPr>
            <w:tcW w:w="3264" w:type="dxa"/>
          </w:tcPr>
          <w:p w14:paraId="2D1F54D2" w14:textId="77777777" w:rsidR="00E21FAF" w:rsidRPr="00E21FAF" w:rsidRDefault="00E21FAF" w:rsidP="00E21FAF">
            <w:pPr>
              <w:spacing w:after="0" w:line="240" w:lineRule="auto"/>
              <w:jc w:val="center"/>
              <w:rPr>
                <w:rFonts w:eastAsia="Calibri"/>
                <w:b/>
              </w:rPr>
            </w:pPr>
            <w:proofErr w:type="spellStart"/>
            <w:r w:rsidRPr="00E21FAF">
              <w:rPr>
                <w:rFonts w:eastAsia="Calibri"/>
                <w:b/>
              </w:rPr>
              <w:t>Người</w:t>
            </w:r>
            <w:proofErr w:type="spellEnd"/>
            <w:r w:rsidRPr="00E21FAF">
              <w:rPr>
                <w:rFonts w:eastAsia="Calibri"/>
                <w:b/>
              </w:rPr>
              <w:t xml:space="preserve"> </w:t>
            </w:r>
            <w:proofErr w:type="spellStart"/>
            <w:r w:rsidRPr="00E21FAF">
              <w:rPr>
                <w:rFonts w:eastAsia="Calibri"/>
                <w:b/>
              </w:rPr>
              <w:t>cân</w:t>
            </w:r>
            <w:proofErr w:type="spellEnd"/>
          </w:p>
          <w:p w14:paraId="2605BC48" w14:textId="77777777" w:rsidR="00E21FAF" w:rsidRPr="00E21FAF" w:rsidRDefault="00E21FAF" w:rsidP="00E21FAF">
            <w:pPr>
              <w:spacing w:after="0" w:line="240" w:lineRule="auto"/>
              <w:ind w:left="-3"/>
              <w:jc w:val="center"/>
              <w:rPr>
                <w:rFonts w:eastAsia="Calibri"/>
                <w:bCs/>
              </w:rPr>
            </w:pPr>
            <w:r w:rsidRPr="00E21FAF">
              <w:rPr>
                <w:rFonts w:eastAsia="Calibri"/>
                <w:bCs/>
              </w:rPr>
              <w:t>(</w:t>
            </w:r>
            <w:proofErr w:type="spellStart"/>
            <w:r w:rsidRPr="00E21FAF">
              <w:rPr>
                <w:rFonts w:eastAsia="Calibri"/>
                <w:bCs/>
              </w:rPr>
              <w:t>Ký</w:t>
            </w:r>
            <w:proofErr w:type="spellEnd"/>
            <w:r w:rsidRPr="00E21FAF">
              <w:rPr>
                <w:rFonts w:eastAsia="Calibri"/>
                <w:bCs/>
              </w:rPr>
              <w:t xml:space="preserve"> </w:t>
            </w:r>
            <w:proofErr w:type="spellStart"/>
            <w:r w:rsidRPr="00E21FAF">
              <w:rPr>
                <w:rFonts w:eastAsia="Calibri"/>
                <w:bCs/>
              </w:rPr>
              <w:t>và</w:t>
            </w:r>
            <w:proofErr w:type="spellEnd"/>
            <w:r w:rsidRPr="00E21FAF">
              <w:rPr>
                <w:rFonts w:eastAsia="Calibri"/>
                <w:bCs/>
              </w:rPr>
              <w:t xml:space="preserve"> </w:t>
            </w:r>
            <w:proofErr w:type="spellStart"/>
            <w:r w:rsidRPr="00E21FAF">
              <w:rPr>
                <w:rFonts w:eastAsia="Calibri"/>
                <w:bCs/>
              </w:rPr>
              <w:t>ghi</w:t>
            </w:r>
            <w:proofErr w:type="spellEnd"/>
            <w:r w:rsidRPr="00E21FAF">
              <w:rPr>
                <w:rFonts w:eastAsia="Calibri"/>
                <w:bCs/>
              </w:rPr>
              <w:t xml:space="preserve"> </w:t>
            </w:r>
            <w:proofErr w:type="spellStart"/>
            <w:r w:rsidRPr="00E21FAF">
              <w:rPr>
                <w:rFonts w:eastAsia="Calibri"/>
                <w:bCs/>
              </w:rPr>
              <w:t>rõ</w:t>
            </w:r>
            <w:proofErr w:type="spellEnd"/>
            <w:r w:rsidRPr="00E21FAF">
              <w:rPr>
                <w:rFonts w:eastAsia="Calibri"/>
                <w:bCs/>
              </w:rPr>
              <w:t xml:space="preserve"> </w:t>
            </w:r>
            <w:proofErr w:type="spellStart"/>
            <w:r w:rsidRPr="00E21FAF">
              <w:rPr>
                <w:rFonts w:eastAsia="Calibri"/>
                <w:bCs/>
              </w:rPr>
              <w:t>họ</w:t>
            </w:r>
            <w:proofErr w:type="spellEnd"/>
            <w:r w:rsidRPr="00E21FAF">
              <w:rPr>
                <w:rFonts w:eastAsia="Calibri"/>
                <w:bCs/>
              </w:rPr>
              <w:t xml:space="preserve"> tên)</w:t>
            </w:r>
          </w:p>
          <w:p w14:paraId="4514CE47" w14:textId="77777777" w:rsidR="00E21FAF" w:rsidRPr="00E21FAF" w:rsidRDefault="00E21FAF" w:rsidP="00E21FAF">
            <w:pPr>
              <w:spacing w:after="0" w:line="240" w:lineRule="auto"/>
              <w:ind w:left="-3"/>
              <w:jc w:val="center"/>
              <w:rPr>
                <w:rFonts w:eastAsia="Calibri"/>
                <w:bCs/>
              </w:rPr>
            </w:pPr>
          </w:p>
          <w:p w14:paraId="4A3A5581" w14:textId="77777777" w:rsidR="00E21FAF" w:rsidRPr="00E21FAF" w:rsidRDefault="00E21FAF" w:rsidP="00E21FAF">
            <w:pPr>
              <w:spacing w:after="0" w:line="240" w:lineRule="auto"/>
              <w:ind w:left="-3"/>
              <w:jc w:val="center"/>
              <w:rPr>
                <w:rFonts w:eastAsia="Calibri"/>
                <w:bCs/>
              </w:rPr>
            </w:pPr>
          </w:p>
          <w:p w14:paraId="3AEF1C4A" w14:textId="77777777" w:rsidR="00E21FAF" w:rsidRPr="00E21FAF" w:rsidRDefault="00E21FAF" w:rsidP="00E21FAF">
            <w:pPr>
              <w:spacing w:after="0" w:line="240" w:lineRule="auto"/>
              <w:ind w:left="-3"/>
              <w:jc w:val="center"/>
              <w:rPr>
                <w:rFonts w:eastAsia="Calibri"/>
                <w:bCs/>
              </w:rPr>
            </w:pPr>
          </w:p>
          <w:p w14:paraId="021D2857" w14:textId="77777777" w:rsidR="00E21FAF" w:rsidRPr="00E21FAF" w:rsidRDefault="00E21FAF" w:rsidP="00E21FAF">
            <w:pPr>
              <w:spacing w:after="0" w:line="240" w:lineRule="auto"/>
              <w:ind w:left="-3"/>
              <w:jc w:val="center"/>
              <w:rPr>
                <w:rFonts w:eastAsia="Calibri"/>
                <w:bCs/>
              </w:rPr>
            </w:pPr>
          </w:p>
          <w:p w14:paraId="33A142D6" w14:textId="77777777" w:rsidR="00E21FAF" w:rsidRPr="00E21FAF" w:rsidRDefault="00E21FAF" w:rsidP="00E21FAF">
            <w:pPr>
              <w:spacing w:after="0" w:line="240" w:lineRule="auto"/>
              <w:ind w:left="-3"/>
              <w:jc w:val="center"/>
              <w:rPr>
                <w:rFonts w:eastAsia="Calibri"/>
                <w:bCs/>
              </w:rPr>
            </w:pPr>
          </w:p>
          <w:p w14:paraId="4C8DCC2F" w14:textId="77777777" w:rsidR="00E21FAF" w:rsidRPr="00E21FAF" w:rsidRDefault="00E21FAF" w:rsidP="00E21FAF">
            <w:pPr>
              <w:spacing w:after="0" w:line="240" w:lineRule="auto"/>
              <w:ind w:left="-3"/>
              <w:jc w:val="center"/>
              <w:rPr>
                <w:rFonts w:eastAsia="Calibri"/>
                <w:bCs/>
              </w:rPr>
            </w:pPr>
          </w:p>
        </w:tc>
        <w:tc>
          <w:tcPr>
            <w:tcW w:w="3276" w:type="dxa"/>
          </w:tcPr>
          <w:p w14:paraId="76DEF9A4" w14:textId="77777777" w:rsidR="00E21FAF" w:rsidRPr="00E21FAF" w:rsidRDefault="00E21FAF" w:rsidP="00E21FAF">
            <w:pPr>
              <w:spacing w:after="0" w:line="240" w:lineRule="auto"/>
              <w:jc w:val="center"/>
              <w:rPr>
                <w:rFonts w:eastAsia="Calibri"/>
                <w:b/>
              </w:rPr>
            </w:pPr>
            <w:proofErr w:type="spellStart"/>
            <w:r w:rsidRPr="00E21FAF">
              <w:rPr>
                <w:rFonts w:eastAsia="Calibri"/>
                <w:b/>
              </w:rPr>
              <w:t>Người</w:t>
            </w:r>
            <w:proofErr w:type="spellEnd"/>
            <w:r w:rsidRPr="00E21FAF">
              <w:rPr>
                <w:rFonts w:eastAsia="Calibri"/>
                <w:b/>
              </w:rPr>
              <w:t xml:space="preserve"> </w:t>
            </w:r>
            <w:proofErr w:type="spellStart"/>
            <w:r w:rsidRPr="00E21FAF">
              <w:rPr>
                <w:rFonts w:eastAsia="Calibri"/>
                <w:b/>
              </w:rPr>
              <w:t>mua</w:t>
            </w:r>
            <w:proofErr w:type="spellEnd"/>
          </w:p>
          <w:p w14:paraId="631C0F39" w14:textId="77777777" w:rsidR="00E21FAF" w:rsidRPr="00E21FAF" w:rsidRDefault="00E21FAF" w:rsidP="00E21FAF">
            <w:pPr>
              <w:spacing w:after="0" w:line="240" w:lineRule="auto"/>
              <w:ind w:left="-3"/>
              <w:jc w:val="center"/>
              <w:rPr>
                <w:rFonts w:eastAsia="Calibri"/>
                <w:bCs/>
              </w:rPr>
            </w:pPr>
            <w:r w:rsidRPr="00E21FAF">
              <w:rPr>
                <w:rFonts w:eastAsia="Calibri"/>
                <w:bCs/>
              </w:rPr>
              <w:t>(</w:t>
            </w:r>
            <w:proofErr w:type="spellStart"/>
            <w:r w:rsidRPr="00E21FAF">
              <w:rPr>
                <w:rFonts w:eastAsia="Calibri"/>
                <w:bCs/>
              </w:rPr>
              <w:t>Ký</w:t>
            </w:r>
            <w:proofErr w:type="spellEnd"/>
            <w:r w:rsidRPr="00E21FAF">
              <w:rPr>
                <w:rFonts w:eastAsia="Calibri"/>
                <w:bCs/>
              </w:rPr>
              <w:t xml:space="preserve"> </w:t>
            </w:r>
            <w:proofErr w:type="spellStart"/>
            <w:r w:rsidRPr="00E21FAF">
              <w:rPr>
                <w:rFonts w:eastAsia="Calibri"/>
                <w:bCs/>
              </w:rPr>
              <w:t>và</w:t>
            </w:r>
            <w:proofErr w:type="spellEnd"/>
            <w:r w:rsidRPr="00E21FAF">
              <w:rPr>
                <w:rFonts w:eastAsia="Calibri"/>
                <w:bCs/>
              </w:rPr>
              <w:t xml:space="preserve"> </w:t>
            </w:r>
            <w:proofErr w:type="spellStart"/>
            <w:r w:rsidRPr="00E21FAF">
              <w:rPr>
                <w:rFonts w:eastAsia="Calibri"/>
                <w:bCs/>
              </w:rPr>
              <w:t>ghi</w:t>
            </w:r>
            <w:proofErr w:type="spellEnd"/>
            <w:r w:rsidRPr="00E21FAF">
              <w:rPr>
                <w:rFonts w:eastAsia="Calibri"/>
                <w:bCs/>
              </w:rPr>
              <w:t xml:space="preserve"> </w:t>
            </w:r>
            <w:proofErr w:type="spellStart"/>
            <w:r w:rsidRPr="00E21FAF">
              <w:rPr>
                <w:rFonts w:eastAsia="Calibri"/>
                <w:bCs/>
              </w:rPr>
              <w:t>rõ</w:t>
            </w:r>
            <w:proofErr w:type="spellEnd"/>
            <w:r w:rsidRPr="00E21FAF">
              <w:rPr>
                <w:rFonts w:eastAsia="Calibri"/>
                <w:bCs/>
              </w:rPr>
              <w:t xml:space="preserve"> </w:t>
            </w:r>
            <w:proofErr w:type="spellStart"/>
            <w:r w:rsidRPr="00E21FAF">
              <w:rPr>
                <w:rFonts w:eastAsia="Calibri"/>
                <w:bCs/>
              </w:rPr>
              <w:t>họ</w:t>
            </w:r>
            <w:proofErr w:type="spellEnd"/>
            <w:r w:rsidRPr="00E21FAF">
              <w:rPr>
                <w:rFonts w:eastAsia="Calibri"/>
                <w:bCs/>
              </w:rPr>
              <w:t xml:space="preserve"> tên)</w:t>
            </w:r>
          </w:p>
          <w:p w14:paraId="4680E748" w14:textId="77777777" w:rsidR="00E21FAF" w:rsidRPr="00E21FAF" w:rsidRDefault="00E21FAF" w:rsidP="00E21FAF">
            <w:pPr>
              <w:spacing w:after="0" w:line="240" w:lineRule="auto"/>
              <w:ind w:left="-3"/>
              <w:jc w:val="center"/>
              <w:rPr>
                <w:rFonts w:eastAsia="Calibri"/>
                <w:bCs/>
              </w:rPr>
            </w:pPr>
          </w:p>
          <w:p w14:paraId="5A358C5F" w14:textId="77777777" w:rsidR="00E21FAF" w:rsidRPr="00E21FAF" w:rsidRDefault="00E21FAF" w:rsidP="00E21FAF">
            <w:pPr>
              <w:spacing w:after="0" w:line="240" w:lineRule="auto"/>
              <w:ind w:left="-3"/>
              <w:jc w:val="center"/>
              <w:rPr>
                <w:rFonts w:eastAsia="Calibri"/>
                <w:bCs/>
              </w:rPr>
            </w:pPr>
          </w:p>
          <w:p w14:paraId="535702D6" w14:textId="77777777" w:rsidR="00E21FAF" w:rsidRPr="00E21FAF" w:rsidRDefault="00E21FAF" w:rsidP="00E21FAF">
            <w:pPr>
              <w:spacing w:after="0" w:line="240" w:lineRule="auto"/>
              <w:ind w:left="-3"/>
              <w:jc w:val="center"/>
              <w:rPr>
                <w:rFonts w:eastAsia="Calibri"/>
                <w:bCs/>
              </w:rPr>
            </w:pPr>
          </w:p>
          <w:p w14:paraId="4C149BEA" w14:textId="77777777" w:rsidR="00E21FAF" w:rsidRPr="00E21FAF" w:rsidRDefault="00E21FAF" w:rsidP="00E21FAF">
            <w:pPr>
              <w:spacing w:after="0" w:line="240" w:lineRule="auto"/>
              <w:ind w:left="-3"/>
              <w:jc w:val="center"/>
              <w:rPr>
                <w:rFonts w:eastAsia="Calibri"/>
                <w:bCs/>
              </w:rPr>
            </w:pPr>
          </w:p>
          <w:p w14:paraId="4DAE477C" w14:textId="77777777" w:rsidR="00E21FAF" w:rsidRPr="00E21FAF" w:rsidRDefault="00E21FAF" w:rsidP="00E21FAF">
            <w:pPr>
              <w:spacing w:after="0" w:line="240" w:lineRule="auto"/>
              <w:ind w:left="-3"/>
              <w:jc w:val="center"/>
              <w:rPr>
                <w:rFonts w:eastAsia="Calibri"/>
                <w:bCs/>
              </w:rPr>
            </w:pPr>
          </w:p>
          <w:p w14:paraId="31F933F8" w14:textId="77777777" w:rsidR="00E21FAF" w:rsidRPr="00E21FAF" w:rsidRDefault="00E21FAF" w:rsidP="00E21FAF">
            <w:pPr>
              <w:spacing w:after="0" w:line="240" w:lineRule="auto"/>
              <w:ind w:left="-3"/>
              <w:jc w:val="center"/>
              <w:rPr>
                <w:rFonts w:eastAsia="Calibri"/>
                <w:bCs/>
              </w:rPr>
            </w:pPr>
          </w:p>
        </w:tc>
      </w:tr>
    </w:tbl>
    <w:p w14:paraId="413174CD" w14:textId="77777777" w:rsidR="00E81CF1" w:rsidRDefault="00E81CF1" w:rsidP="00E81CF1">
      <w:pPr>
        <w:spacing w:after="60" w:line="240" w:lineRule="auto"/>
        <w:rPr>
          <w:sz w:val="26"/>
          <w:szCs w:val="26"/>
        </w:rPr>
      </w:pPr>
    </w:p>
    <w:p w14:paraId="77735B20" w14:textId="77777777" w:rsidR="00E21FAF" w:rsidRDefault="00E21FAF" w:rsidP="00E81CF1">
      <w:pPr>
        <w:spacing w:after="60" w:line="240" w:lineRule="auto"/>
        <w:rPr>
          <w:sz w:val="26"/>
          <w:szCs w:val="26"/>
        </w:rPr>
      </w:pPr>
    </w:p>
    <w:p w14:paraId="6D78697B" w14:textId="77777777" w:rsidR="00E21FAF" w:rsidRPr="00E54880" w:rsidRDefault="00E21FAF" w:rsidP="00E81CF1">
      <w:pPr>
        <w:spacing w:after="60" w:line="240" w:lineRule="auto"/>
        <w:rPr>
          <w:sz w:val="26"/>
          <w:szCs w:val="26"/>
        </w:rPr>
      </w:pPr>
    </w:p>
    <w:p w14:paraId="6FD3AC8A" w14:textId="77777777" w:rsidR="00E81CF1" w:rsidRPr="00E54880" w:rsidRDefault="00E81CF1" w:rsidP="00E81CF1">
      <w:pPr>
        <w:spacing w:after="60" w:line="240" w:lineRule="auto"/>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E81CF1" w:rsidRPr="00E54880" w14:paraId="16CE5EC1" w14:textId="77777777" w:rsidTr="00E21FAF">
        <w:tc>
          <w:tcPr>
            <w:tcW w:w="8963" w:type="dxa"/>
          </w:tcPr>
          <w:p w14:paraId="40B264B6" w14:textId="77777777" w:rsidR="00E81CF1" w:rsidRPr="00E54880" w:rsidRDefault="00E81CF1" w:rsidP="00E21FAF">
            <w:pPr>
              <w:rPr>
                <w:rFonts w:eastAsia="Times New Roman" w:cs="Times New Roman"/>
                <w:i/>
                <w:sz w:val="26"/>
                <w:szCs w:val="26"/>
                <w:lang w:eastAsia="fi-FI"/>
              </w:rPr>
            </w:pPr>
          </w:p>
        </w:tc>
      </w:tr>
    </w:tbl>
    <w:p w14:paraId="0615D447" w14:textId="2FC1C816" w:rsidR="00E81CF1" w:rsidRPr="00E54880" w:rsidRDefault="00E81CF1" w:rsidP="00E81CF1">
      <w:pPr>
        <w:spacing w:after="60" w:line="240" w:lineRule="auto"/>
        <w:rPr>
          <w:sz w:val="28"/>
          <w:szCs w:val="28"/>
          <w:lang w:eastAsia="fi-FI"/>
        </w:rPr>
      </w:pPr>
    </w:p>
    <w:p w14:paraId="3825C5AA" w14:textId="32C982A9" w:rsidR="006C53BC" w:rsidRPr="00E54880" w:rsidRDefault="006C53BC" w:rsidP="00E81CF1">
      <w:pPr>
        <w:spacing w:after="60" w:line="240" w:lineRule="auto"/>
        <w:rPr>
          <w:sz w:val="28"/>
          <w:szCs w:val="28"/>
          <w:lang w:eastAsia="fi-FI"/>
        </w:rPr>
      </w:pPr>
    </w:p>
    <w:p w14:paraId="77A6595E" w14:textId="31650A22" w:rsidR="006C53BC" w:rsidRPr="00E54880" w:rsidRDefault="006C53BC" w:rsidP="00E81CF1">
      <w:pPr>
        <w:spacing w:after="60" w:line="240" w:lineRule="auto"/>
        <w:rPr>
          <w:sz w:val="28"/>
          <w:szCs w:val="28"/>
          <w:lang w:eastAsia="fi-FI"/>
        </w:rPr>
      </w:pPr>
    </w:p>
    <w:p w14:paraId="0C428150" w14:textId="48847589" w:rsidR="006C53BC" w:rsidRPr="00E54880" w:rsidRDefault="006C53BC" w:rsidP="00E81CF1">
      <w:pPr>
        <w:spacing w:after="60" w:line="240" w:lineRule="auto"/>
        <w:rPr>
          <w:sz w:val="28"/>
          <w:szCs w:val="28"/>
          <w:lang w:eastAsia="fi-FI"/>
        </w:rPr>
      </w:pPr>
    </w:p>
    <w:p w14:paraId="3C61261F" w14:textId="77777777" w:rsidR="00E21FAF" w:rsidRDefault="00E21FAF">
      <w:pPr>
        <w:rPr>
          <w:b/>
          <w:sz w:val="26"/>
          <w:szCs w:val="26"/>
        </w:rPr>
      </w:pPr>
      <w:bookmarkStart w:id="237" w:name="_Toc204243947"/>
      <w:r>
        <w:br w:type="page"/>
      </w:r>
    </w:p>
    <w:p w14:paraId="7BD41352" w14:textId="0793639D" w:rsidR="006C53BC" w:rsidRPr="00E54880" w:rsidRDefault="006C53BC" w:rsidP="006C53BC">
      <w:pPr>
        <w:pStyle w:val="PHULUC"/>
        <w:rPr>
          <w:color w:val="auto"/>
        </w:rPr>
      </w:pPr>
      <w:proofErr w:type="spellStart"/>
      <w:r w:rsidRPr="00E54880">
        <w:rPr>
          <w:color w:val="auto"/>
        </w:rPr>
        <w:lastRenderedPageBreak/>
        <w:t>Mẫu</w:t>
      </w:r>
      <w:proofErr w:type="spellEnd"/>
      <w:r w:rsidRPr="00E54880">
        <w:rPr>
          <w:color w:val="auto"/>
        </w:rPr>
        <w:t xml:space="preserve"> </w:t>
      </w:r>
      <w:r w:rsidR="00FF6F06" w:rsidRPr="00E54880">
        <w:rPr>
          <w:color w:val="auto"/>
        </w:rPr>
        <w:t>1</w:t>
      </w:r>
      <w:r w:rsidR="009721C2" w:rsidRPr="00E54880">
        <w:rPr>
          <w:color w:val="auto"/>
        </w:rPr>
        <w:t>5</w:t>
      </w:r>
      <w:r w:rsidRPr="00E54880">
        <w:rPr>
          <w:color w:val="auto"/>
        </w:rPr>
        <w:t xml:space="preserve">: Danh </w:t>
      </w:r>
      <w:proofErr w:type="spellStart"/>
      <w:r w:rsidRPr="00E54880">
        <w:rPr>
          <w:color w:val="auto"/>
        </w:rPr>
        <w:t>sách</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lô</w:t>
      </w:r>
      <w:proofErr w:type="spellEnd"/>
      <w:r w:rsidRPr="00E54880">
        <w:rPr>
          <w:color w:val="auto"/>
        </w:rPr>
        <w:t xml:space="preserve"> </w:t>
      </w:r>
      <w:proofErr w:type="spellStart"/>
      <w:r w:rsidRPr="00E54880">
        <w:rPr>
          <w:color w:val="auto"/>
        </w:rPr>
        <w:t>rừng</w:t>
      </w:r>
      <w:proofErr w:type="spellEnd"/>
      <w:r w:rsidRPr="00E54880">
        <w:rPr>
          <w:color w:val="auto"/>
        </w:rPr>
        <w:t xml:space="preserve"> </w:t>
      </w:r>
      <w:proofErr w:type="spellStart"/>
      <w:r w:rsidRPr="00E54880">
        <w:rPr>
          <w:color w:val="auto"/>
        </w:rPr>
        <w:t>có</w:t>
      </w:r>
      <w:proofErr w:type="spellEnd"/>
      <w:r w:rsidRPr="00E54880">
        <w:rPr>
          <w:color w:val="auto"/>
        </w:rPr>
        <w:t xml:space="preserve"> </w:t>
      </w:r>
      <w:proofErr w:type="spellStart"/>
      <w:r w:rsidRPr="00E54880">
        <w:rPr>
          <w:color w:val="auto"/>
        </w:rPr>
        <w:t>các</w:t>
      </w:r>
      <w:proofErr w:type="spellEnd"/>
      <w:r w:rsidRPr="00E54880">
        <w:rPr>
          <w:color w:val="auto"/>
        </w:rPr>
        <w:t xml:space="preserve"> </w:t>
      </w:r>
      <w:proofErr w:type="spellStart"/>
      <w:r w:rsidRPr="00E54880">
        <w:rPr>
          <w:color w:val="auto"/>
        </w:rPr>
        <w:t>điểm</w:t>
      </w:r>
      <w:proofErr w:type="spellEnd"/>
      <w:r w:rsidRPr="00E54880">
        <w:rPr>
          <w:color w:val="auto"/>
        </w:rPr>
        <w:t xml:space="preserve"> </w:t>
      </w:r>
      <w:proofErr w:type="spellStart"/>
      <w:r w:rsidRPr="00E54880">
        <w:rPr>
          <w:color w:val="auto"/>
        </w:rPr>
        <w:t>văn</w:t>
      </w:r>
      <w:proofErr w:type="spellEnd"/>
      <w:r w:rsidRPr="00E54880">
        <w:rPr>
          <w:color w:val="auto"/>
        </w:rPr>
        <w:t xml:space="preserve"> </w:t>
      </w:r>
      <w:proofErr w:type="spellStart"/>
      <w:r w:rsidRPr="00E54880">
        <w:rPr>
          <w:color w:val="auto"/>
        </w:rPr>
        <w:t>hóa</w:t>
      </w:r>
      <w:proofErr w:type="spellEnd"/>
      <w:r w:rsidRPr="00E54880">
        <w:rPr>
          <w:color w:val="auto"/>
        </w:rPr>
        <w:t xml:space="preserve"> </w:t>
      </w:r>
      <w:proofErr w:type="spellStart"/>
      <w:r w:rsidRPr="00E54880">
        <w:rPr>
          <w:color w:val="auto"/>
        </w:rPr>
        <w:t>tâm</w:t>
      </w:r>
      <w:proofErr w:type="spellEnd"/>
      <w:r w:rsidRPr="00E54880">
        <w:rPr>
          <w:color w:val="auto"/>
        </w:rPr>
        <w:t xml:space="preserve"> </w:t>
      </w:r>
      <w:proofErr w:type="spellStart"/>
      <w:r w:rsidRPr="00E54880">
        <w:rPr>
          <w:color w:val="auto"/>
        </w:rPr>
        <w:t>linh</w:t>
      </w:r>
      <w:bookmarkEnd w:id="237"/>
      <w:proofErr w:type="spellEnd"/>
    </w:p>
    <w:p w14:paraId="11F61CD7" w14:textId="77777777" w:rsidR="006C53BC" w:rsidRPr="00E54880" w:rsidRDefault="006C53BC" w:rsidP="006C53BC">
      <w:pPr>
        <w:spacing w:after="0" w:line="240" w:lineRule="auto"/>
        <w:ind w:firstLine="567"/>
        <w:jc w:val="center"/>
        <w:rPr>
          <w:b/>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36"/>
        <w:gridCol w:w="1086"/>
        <w:gridCol w:w="753"/>
        <w:gridCol w:w="941"/>
        <w:gridCol w:w="461"/>
        <w:gridCol w:w="913"/>
        <w:gridCol w:w="1005"/>
        <w:gridCol w:w="1407"/>
        <w:gridCol w:w="1051"/>
      </w:tblGrid>
      <w:tr w:rsidR="00E54880" w:rsidRPr="00E54880" w14:paraId="2AB18F51" w14:textId="77777777" w:rsidTr="005246B9">
        <w:trPr>
          <w:trHeight w:val="276"/>
        </w:trPr>
        <w:tc>
          <w:tcPr>
            <w:tcW w:w="255" w:type="pct"/>
            <w:vMerge w:val="restart"/>
            <w:noWrap/>
            <w:vAlign w:val="bottom"/>
            <w:hideMark/>
          </w:tcPr>
          <w:p w14:paraId="29BD14E3"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STT</w:t>
            </w:r>
          </w:p>
        </w:tc>
        <w:tc>
          <w:tcPr>
            <w:tcW w:w="506" w:type="pct"/>
            <w:vMerge w:val="restart"/>
            <w:noWrap/>
            <w:vAlign w:val="bottom"/>
            <w:hideMark/>
          </w:tcPr>
          <w:p w14:paraId="55D70575"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Xã</w:t>
            </w:r>
          </w:p>
        </w:tc>
        <w:tc>
          <w:tcPr>
            <w:tcW w:w="644" w:type="pct"/>
            <w:vMerge w:val="restart"/>
            <w:noWrap/>
            <w:vAlign w:val="bottom"/>
            <w:hideMark/>
          </w:tcPr>
          <w:p w14:paraId="34F92DCD"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T</w:t>
            </w:r>
            <w:r w:rsidRPr="00E54880">
              <w:rPr>
                <w:sz w:val="22"/>
                <w:szCs w:val="22"/>
                <w:lang w:eastAsia="vi-VN"/>
              </w:rPr>
              <w:t>h</w:t>
            </w:r>
            <w:r w:rsidRPr="00E54880">
              <w:rPr>
                <w:sz w:val="22"/>
                <w:szCs w:val="22"/>
                <w:lang w:val="vi-VN" w:eastAsia="vi-VN"/>
              </w:rPr>
              <w:t>ôn</w:t>
            </w:r>
          </w:p>
        </w:tc>
        <w:tc>
          <w:tcPr>
            <w:tcW w:w="1023" w:type="pct"/>
            <w:gridSpan w:val="2"/>
            <w:noWrap/>
            <w:vAlign w:val="bottom"/>
            <w:hideMark/>
          </w:tcPr>
          <w:p w14:paraId="565ED236"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Toạ độ</w:t>
            </w:r>
          </w:p>
        </w:tc>
        <w:tc>
          <w:tcPr>
            <w:tcW w:w="236" w:type="pct"/>
            <w:vMerge w:val="restart"/>
            <w:noWrap/>
            <w:vAlign w:val="bottom"/>
            <w:hideMark/>
          </w:tcPr>
          <w:p w14:paraId="0EB33910"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Lô</w:t>
            </w:r>
          </w:p>
        </w:tc>
        <w:tc>
          <w:tcPr>
            <w:tcW w:w="440" w:type="pct"/>
            <w:vMerge w:val="restart"/>
            <w:noWrap/>
            <w:vAlign w:val="bottom"/>
            <w:hideMark/>
          </w:tcPr>
          <w:p w14:paraId="0CA0CD51" w14:textId="77777777" w:rsidR="006C53BC" w:rsidRPr="00E54880" w:rsidRDefault="006C53BC" w:rsidP="005246B9">
            <w:pPr>
              <w:spacing w:after="0" w:line="240" w:lineRule="auto"/>
              <w:jc w:val="center"/>
              <w:rPr>
                <w:sz w:val="22"/>
                <w:szCs w:val="22"/>
                <w:lang w:eastAsia="vi-VN"/>
              </w:rPr>
            </w:pPr>
            <w:r w:rsidRPr="00E54880">
              <w:rPr>
                <w:sz w:val="22"/>
                <w:szCs w:val="22"/>
                <w:lang w:val="vi-VN" w:eastAsia="vi-VN"/>
              </w:rPr>
              <w:t>K</w:t>
            </w:r>
            <w:proofErr w:type="spellStart"/>
            <w:r w:rsidRPr="00E54880">
              <w:rPr>
                <w:sz w:val="22"/>
                <w:szCs w:val="22"/>
                <w:lang w:eastAsia="vi-VN"/>
              </w:rPr>
              <w:t>hoảnh</w:t>
            </w:r>
            <w:proofErr w:type="spellEnd"/>
          </w:p>
        </w:tc>
        <w:tc>
          <w:tcPr>
            <w:tcW w:w="487" w:type="pct"/>
            <w:vMerge w:val="restart"/>
            <w:noWrap/>
            <w:vAlign w:val="bottom"/>
            <w:hideMark/>
          </w:tcPr>
          <w:p w14:paraId="0FF1603D"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Tiểu khu</w:t>
            </w:r>
          </w:p>
        </w:tc>
        <w:tc>
          <w:tcPr>
            <w:tcW w:w="820" w:type="pct"/>
            <w:vMerge w:val="restart"/>
            <w:noWrap/>
            <w:vAlign w:val="bottom"/>
            <w:hideMark/>
          </w:tcPr>
          <w:p w14:paraId="3A05C666"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Phân loại</w:t>
            </w:r>
          </w:p>
        </w:tc>
        <w:tc>
          <w:tcPr>
            <w:tcW w:w="589" w:type="pct"/>
            <w:vMerge w:val="restart"/>
            <w:noWrap/>
            <w:vAlign w:val="bottom"/>
            <w:hideMark/>
          </w:tcPr>
          <w:p w14:paraId="0A99006A" w14:textId="77777777" w:rsidR="006C53BC" w:rsidRPr="00E54880" w:rsidRDefault="006C53BC" w:rsidP="005246B9">
            <w:pPr>
              <w:spacing w:after="0" w:line="240" w:lineRule="auto"/>
              <w:jc w:val="center"/>
              <w:rPr>
                <w:sz w:val="22"/>
                <w:szCs w:val="22"/>
                <w:lang w:val="vi-VN" w:eastAsia="vi-VN"/>
              </w:rPr>
            </w:pPr>
            <w:r w:rsidRPr="00E54880">
              <w:rPr>
                <w:sz w:val="22"/>
                <w:szCs w:val="22"/>
                <w:lang w:val="vi-VN" w:eastAsia="vi-VN"/>
              </w:rPr>
              <w:t>Chủ rừng</w:t>
            </w:r>
          </w:p>
        </w:tc>
      </w:tr>
      <w:tr w:rsidR="00E54880" w:rsidRPr="00E54880" w14:paraId="48963F53" w14:textId="77777777" w:rsidTr="005246B9">
        <w:trPr>
          <w:trHeight w:val="276"/>
        </w:trPr>
        <w:tc>
          <w:tcPr>
            <w:tcW w:w="255" w:type="pct"/>
            <w:vMerge/>
            <w:vAlign w:val="center"/>
            <w:hideMark/>
          </w:tcPr>
          <w:p w14:paraId="78D3E1BA" w14:textId="77777777" w:rsidR="006C53BC" w:rsidRPr="00E54880" w:rsidRDefault="006C53BC" w:rsidP="005246B9">
            <w:pPr>
              <w:spacing w:after="0" w:line="240" w:lineRule="auto"/>
              <w:rPr>
                <w:sz w:val="22"/>
                <w:szCs w:val="22"/>
                <w:lang w:val="vi-VN" w:eastAsia="vi-VN"/>
              </w:rPr>
            </w:pPr>
          </w:p>
        </w:tc>
        <w:tc>
          <w:tcPr>
            <w:tcW w:w="506" w:type="pct"/>
            <w:vMerge/>
            <w:vAlign w:val="center"/>
            <w:hideMark/>
          </w:tcPr>
          <w:p w14:paraId="73878B76" w14:textId="77777777" w:rsidR="006C53BC" w:rsidRPr="00E54880" w:rsidRDefault="006C53BC" w:rsidP="005246B9">
            <w:pPr>
              <w:spacing w:after="0" w:line="240" w:lineRule="auto"/>
              <w:rPr>
                <w:sz w:val="22"/>
                <w:szCs w:val="22"/>
                <w:lang w:val="vi-VN" w:eastAsia="vi-VN"/>
              </w:rPr>
            </w:pPr>
          </w:p>
        </w:tc>
        <w:tc>
          <w:tcPr>
            <w:tcW w:w="644" w:type="pct"/>
            <w:vMerge/>
            <w:vAlign w:val="center"/>
            <w:hideMark/>
          </w:tcPr>
          <w:p w14:paraId="31FE277A" w14:textId="77777777" w:rsidR="006C53BC" w:rsidRPr="00E54880" w:rsidRDefault="006C53BC" w:rsidP="005246B9">
            <w:pPr>
              <w:spacing w:after="0" w:line="240" w:lineRule="auto"/>
              <w:rPr>
                <w:sz w:val="22"/>
                <w:szCs w:val="22"/>
                <w:lang w:val="vi-VN" w:eastAsia="vi-VN"/>
              </w:rPr>
            </w:pPr>
          </w:p>
        </w:tc>
        <w:tc>
          <w:tcPr>
            <w:tcW w:w="460" w:type="pct"/>
            <w:noWrap/>
            <w:vAlign w:val="bottom"/>
            <w:hideMark/>
          </w:tcPr>
          <w:p w14:paraId="7E3D45AA" w14:textId="77777777" w:rsidR="006C53BC" w:rsidRPr="00E54880" w:rsidRDefault="006C53BC" w:rsidP="005246B9">
            <w:pPr>
              <w:spacing w:after="0" w:line="240" w:lineRule="auto"/>
              <w:rPr>
                <w:sz w:val="22"/>
                <w:szCs w:val="22"/>
                <w:lang w:val="vi-VN" w:eastAsia="vi-VN"/>
              </w:rPr>
            </w:pPr>
            <w:r w:rsidRPr="00E54880">
              <w:rPr>
                <w:sz w:val="22"/>
                <w:szCs w:val="22"/>
                <w:lang w:val="vi-VN" w:eastAsia="vi-VN"/>
              </w:rPr>
              <w:t>X</w:t>
            </w:r>
          </w:p>
        </w:tc>
        <w:tc>
          <w:tcPr>
            <w:tcW w:w="562" w:type="pct"/>
            <w:noWrap/>
            <w:vAlign w:val="bottom"/>
            <w:hideMark/>
          </w:tcPr>
          <w:p w14:paraId="0FA67C81" w14:textId="77777777" w:rsidR="006C53BC" w:rsidRPr="00E54880" w:rsidRDefault="006C53BC" w:rsidP="005246B9">
            <w:pPr>
              <w:spacing w:after="0" w:line="240" w:lineRule="auto"/>
              <w:rPr>
                <w:sz w:val="22"/>
                <w:szCs w:val="22"/>
                <w:lang w:val="vi-VN" w:eastAsia="vi-VN"/>
              </w:rPr>
            </w:pPr>
            <w:r w:rsidRPr="00E54880">
              <w:rPr>
                <w:sz w:val="22"/>
                <w:szCs w:val="22"/>
                <w:lang w:val="vi-VN" w:eastAsia="vi-VN"/>
              </w:rPr>
              <w:t>Y</w:t>
            </w:r>
          </w:p>
        </w:tc>
        <w:tc>
          <w:tcPr>
            <w:tcW w:w="236" w:type="pct"/>
            <w:vMerge/>
            <w:vAlign w:val="center"/>
            <w:hideMark/>
          </w:tcPr>
          <w:p w14:paraId="01030A27" w14:textId="77777777" w:rsidR="006C53BC" w:rsidRPr="00E54880" w:rsidRDefault="006C53BC" w:rsidP="005246B9">
            <w:pPr>
              <w:spacing w:after="0" w:line="240" w:lineRule="auto"/>
              <w:rPr>
                <w:sz w:val="22"/>
                <w:szCs w:val="22"/>
                <w:lang w:val="vi-VN" w:eastAsia="vi-VN"/>
              </w:rPr>
            </w:pPr>
          </w:p>
        </w:tc>
        <w:tc>
          <w:tcPr>
            <w:tcW w:w="440" w:type="pct"/>
            <w:vMerge/>
            <w:vAlign w:val="center"/>
            <w:hideMark/>
          </w:tcPr>
          <w:p w14:paraId="6CA930DD" w14:textId="77777777" w:rsidR="006C53BC" w:rsidRPr="00E54880" w:rsidRDefault="006C53BC" w:rsidP="005246B9">
            <w:pPr>
              <w:spacing w:after="0" w:line="240" w:lineRule="auto"/>
              <w:rPr>
                <w:sz w:val="22"/>
                <w:szCs w:val="22"/>
                <w:lang w:val="vi-VN" w:eastAsia="vi-VN"/>
              </w:rPr>
            </w:pPr>
          </w:p>
        </w:tc>
        <w:tc>
          <w:tcPr>
            <w:tcW w:w="487" w:type="pct"/>
            <w:vMerge/>
            <w:vAlign w:val="center"/>
            <w:hideMark/>
          </w:tcPr>
          <w:p w14:paraId="31C47F0E" w14:textId="77777777" w:rsidR="006C53BC" w:rsidRPr="00E54880" w:rsidRDefault="006C53BC" w:rsidP="005246B9">
            <w:pPr>
              <w:spacing w:after="0" w:line="240" w:lineRule="auto"/>
              <w:rPr>
                <w:sz w:val="22"/>
                <w:szCs w:val="22"/>
                <w:lang w:val="vi-VN" w:eastAsia="vi-VN"/>
              </w:rPr>
            </w:pPr>
          </w:p>
        </w:tc>
        <w:tc>
          <w:tcPr>
            <w:tcW w:w="820" w:type="pct"/>
            <w:vMerge/>
            <w:vAlign w:val="center"/>
            <w:hideMark/>
          </w:tcPr>
          <w:p w14:paraId="5A4B0956" w14:textId="77777777" w:rsidR="006C53BC" w:rsidRPr="00E54880" w:rsidRDefault="006C53BC" w:rsidP="005246B9">
            <w:pPr>
              <w:spacing w:after="0" w:line="240" w:lineRule="auto"/>
              <w:rPr>
                <w:sz w:val="22"/>
                <w:szCs w:val="22"/>
                <w:lang w:val="vi-VN" w:eastAsia="vi-VN"/>
              </w:rPr>
            </w:pPr>
          </w:p>
        </w:tc>
        <w:tc>
          <w:tcPr>
            <w:tcW w:w="589" w:type="pct"/>
            <w:vMerge/>
            <w:vAlign w:val="center"/>
            <w:hideMark/>
          </w:tcPr>
          <w:p w14:paraId="0BB20C80" w14:textId="77777777" w:rsidR="006C53BC" w:rsidRPr="00E54880" w:rsidRDefault="006C53BC" w:rsidP="005246B9">
            <w:pPr>
              <w:spacing w:after="0" w:line="240" w:lineRule="auto"/>
              <w:rPr>
                <w:sz w:val="22"/>
                <w:szCs w:val="22"/>
                <w:lang w:val="vi-VN" w:eastAsia="vi-VN"/>
              </w:rPr>
            </w:pPr>
          </w:p>
        </w:tc>
      </w:tr>
      <w:tr w:rsidR="00E54880" w:rsidRPr="00E54880" w14:paraId="699A5815" w14:textId="77777777" w:rsidTr="005246B9">
        <w:trPr>
          <w:trHeight w:val="276"/>
        </w:trPr>
        <w:tc>
          <w:tcPr>
            <w:tcW w:w="255" w:type="pct"/>
            <w:noWrap/>
            <w:vAlign w:val="bottom"/>
          </w:tcPr>
          <w:p w14:paraId="47082F2A" w14:textId="77777777" w:rsidR="006C53BC" w:rsidRPr="00E54880" w:rsidRDefault="006C53BC" w:rsidP="005246B9">
            <w:pPr>
              <w:spacing w:after="0" w:line="240" w:lineRule="auto"/>
              <w:jc w:val="right"/>
              <w:rPr>
                <w:sz w:val="22"/>
                <w:szCs w:val="22"/>
                <w:lang w:val="vi-VN" w:eastAsia="vi-VN"/>
              </w:rPr>
            </w:pPr>
          </w:p>
        </w:tc>
        <w:tc>
          <w:tcPr>
            <w:tcW w:w="506" w:type="pct"/>
            <w:noWrap/>
            <w:vAlign w:val="bottom"/>
          </w:tcPr>
          <w:p w14:paraId="20063A32" w14:textId="77777777" w:rsidR="006C53BC" w:rsidRPr="00E54880" w:rsidRDefault="006C53BC" w:rsidP="005246B9">
            <w:pPr>
              <w:spacing w:after="0" w:line="240" w:lineRule="auto"/>
              <w:rPr>
                <w:sz w:val="22"/>
                <w:szCs w:val="22"/>
                <w:lang w:val="vi-VN" w:eastAsia="vi-VN"/>
              </w:rPr>
            </w:pPr>
          </w:p>
        </w:tc>
        <w:tc>
          <w:tcPr>
            <w:tcW w:w="644" w:type="pct"/>
            <w:noWrap/>
            <w:vAlign w:val="bottom"/>
          </w:tcPr>
          <w:p w14:paraId="29F36522" w14:textId="77777777" w:rsidR="006C53BC" w:rsidRPr="00E54880" w:rsidRDefault="006C53BC" w:rsidP="005246B9">
            <w:pPr>
              <w:spacing w:after="0" w:line="240" w:lineRule="auto"/>
              <w:rPr>
                <w:sz w:val="22"/>
                <w:szCs w:val="22"/>
                <w:lang w:val="vi-VN" w:eastAsia="vi-VN"/>
              </w:rPr>
            </w:pPr>
          </w:p>
        </w:tc>
        <w:tc>
          <w:tcPr>
            <w:tcW w:w="460" w:type="pct"/>
            <w:noWrap/>
            <w:vAlign w:val="bottom"/>
          </w:tcPr>
          <w:p w14:paraId="797BA270" w14:textId="77777777" w:rsidR="006C53BC" w:rsidRPr="00E54880" w:rsidRDefault="006C53BC" w:rsidP="005246B9">
            <w:pPr>
              <w:spacing w:after="0" w:line="240" w:lineRule="auto"/>
              <w:jc w:val="right"/>
              <w:rPr>
                <w:sz w:val="22"/>
                <w:szCs w:val="22"/>
                <w:lang w:val="vi-VN" w:eastAsia="vi-VN"/>
              </w:rPr>
            </w:pPr>
          </w:p>
        </w:tc>
        <w:tc>
          <w:tcPr>
            <w:tcW w:w="562" w:type="pct"/>
            <w:noWrap/>
            <w:vAlign w:val="bottom"/>
          </w:tcPr>
          <w:p w14:paraId="1713A1C5" w14:textId="77777777" w:rsidR="006C53BC" w:rsidRPr="00E54880" w:rsidRDefault="006C53BC" w:rsidP="005246B9">
            <w:pPr>
              <w:spacing w:after="0" w:line="240" w:lineRule="auto"/>
              <w:jc w:val="right"/>
              <w:rPr>
                <w:sz w:val="22"/>
                <w:szCs w:val="22"/>
                <w:lang w:val="vi-VN" w:eastAsia="vi-VN"/>
              </w:rPr>
            </w:pPr>
          </w:p>
        </w:tc>
        <w:tc>
          <w:tcPr>
            <w:tcW w:w="236" w:type="pct"/>
            <w:noWrap/>
            <w:vAlign w:val="bottom"/>
          </w:tcPr>
          <w:p w14:paraId="6731B870" w14:textId="77777777" w:rsidR="006C53BC" w:rsidRPr="00E54880" w:rsidRDefault="006C53BC" w:rsidP="005246B9">
            <w:pPr>
              <w:spacing w:after="0" w:line="240" w:lineRule="auto"/>
              <w:jc w:val="right"/>
              <w:rPr>
                <w:sz w:val="22"/>
                <w:szCs w:val="22"/>
                <w:lang w:val="vi-VN" w:eastAsia="vi-VN"/>
              </w:rPr>
            </w:pPr>
          </w:p>
        </w:tc>
        <w:tc>
          <w:tcPr>
            <w:tcW w:w="440" w:type="pct"/>
            <w:noWrap/>
            <w:vAlign w:val="bottom"/>
          </w:tcPr>
          <w:p w14:paraId="797D9187" w14:textId="77777777" w:rsidR="006C53BC" w:rsidRPr="00E54880" w:rsidRDefault="006C53BC" w:rsidP="005246B9">
            <w:pPr>
              <w:spacing w:after="0" w:line="240" w:lineRule="auto"/>
              <w:jc w:val="right"/>
              <w:rPr>
                <w:sz w:val="22"/>
                <w:szCs w:val="22"/>
                <w:lang w:val="vi-VN" w:eastAsia="vi-VN"/>
              </w:rPr>
            </w:pPr>
          </w:p>
        </w:tc>
        <w:tc>
          <w:tcPr>
            <w:tcW w:w="487" w:type="pct"/>
            <w:noWrap/>
            <w:vAlign w:val="bottom"/>
          </w:tcPr>
          <w:p w14:paraId="6144D703" w14:textId="77777777" w:rsidR="006C53BC" w:rsidRPr="00E54880" w:rsidRDefault="006C53BC" w:rsidP="005246B9">
            <w:pPr>
              <w:spacing w:after="0" w:line="240" w:lineRule="auto"/>
              <w:jc w:val="right"/>
              <w:rPr>
                <w:sz w:val="22"/>
                <w:szCs w:val="22"/>
                <w:lang w:val="vi-VN" w:eastAsia="vi-VN"/>
              </w:rPr>
            </w:pPr>
          </w:p>
        </w:tc>
        <w:tc>
          <w:tcPr>
            <w:tcW w:w="820" w:type="pct"/>
            <w:noWrap/>
            <w:vAlign w:val="bottom"/>
          </w:tcPr>
          <w:p w14:paraId="28F96861" w14:textId="77777777" w:rsidR="006C53BC" w:rsidRPr="00E54880" w:rsidRDefault="006C53BC" w:rsidP="005246B9">
            <w:pPr>
              <w:spacing w:after="0" w:line="240" w:lineRule="auto"/>
              <w:rPr>
                <w:sz w:val="22"/>
                <w:szCs w:val="22"/>
                <w:lang w:val="vi-VN" w:eastAsia="vi-VN"/>
              </w:rPr>
            </w:pPr>
          </w:p>
        </w:tc>
        <w:tc>
          <w:tcPr>
            <w:tcW w:w="589" w:type="pct"/>
            <w:noWrap/>
            <w:vAlign w:val="bottom"/>
          </w:tcPr>
          <w:p w14:paraId="0326265C" w14:textId="77777777" w:rsidR="006C53BC" w:rsidRPr="00E54880" w:rsidRDefault="006C53BC" w:rsidP="005246B9">
            <w:pPr>
              <w:spacing w:after="0" w:line="240" w:lineRule="auto"/>
              <w:rPr>
                <w:sz w:val="22"/>
                <w:szCs w:val="22"/>
                <w:lang w:val="vi-VN" w:eastAsia="vi-VN"/>
              </w:rPr>
            </w:pPr>
          </w:p>
        </w:tc>
      </w:tr>
      <w:tr w:rsidR="00E54880" w:rsidRPr="00E54880" w14:paraId="227E7663" w14:textId="77777777" w:rsidTr="005246B9">
        <w:trPr>
          <w:trHeight w:val="276"/>
        </w:trPr>
        <w:tc>
          <w:tcPr>
            <w:tcW w:w="255" w:type="pct"/>
            <w:noWrap/>
            <w:vAlign w:val="bottom"/>
          </w:tcPr>
          <w:p w14:paraId="61321477" w14:textId="77777777" w:rsidR="006C53BC" w:rsidRPr="00E54880" w:rsidRDefault="006C53BC" w:rsidP="005246B9">
            <w:pPr>
              <w:spacing w:after="0" w:line="240" w:lineRule="auto"/>
              <w:jc w:val="right"/>
              <w:rPr>
                <w:sz w:val="22"/>
                <w:szCs w:val="22"/>
                <w:lang w:val="vi-VN" w:eastAsia="vi-VN"/>
              </w:rPr>
            </w:pPr>
          </w:p>
        </w:tc>
        <w:tc>
          <w:tcPr>
            <w:tcW w:w="506" w:type="pct"/>
            <w:noWrap/>
            <w:vAlign w:val="bottom"/>
          </w:tcPr>
          <w:p w14:paraId="59480D38" w14:textId="77777777" w:rsidR="006C53BC" w:rsidRPr="00E54880" w:rsidRDefault="006C53BC" w:rsidP="005246B9">
            <w:pPr>
              <w:spacing w:after="0" w:line="240" w:lineRule="auto"/>
              <w:rPr>
                <w:sz w:val="22"/>
                <w:szCs w:val="22"/>
                <w:lang w:val="vi-VN" w:eastAsia="vi-VN"/>
              </w:rPr>
            </w:pPr>
          </w:p>
        </w:tc>
        <w:tc>
          <w:tcPr>
            <w:tcW w:w="644" w:type="pct"/>
            <w:noWrap/>
            <w:vAlign w:val="bottom"/>
          </w:tcPr>
          <w:p w14:paraId="3C2FFE14" w14:textId="77777777" w:rsidR="006C53BC" w:rsidRPr="00E54880" w:rsidRDefault="006C53BC" w:rsidP="005246B9">
            <w:pPr>
              <w:spacing w:after="0" w:line="240" w:lineRule="auto"/>
              <w:rPr>
                <w:sz w:val="22"/>
                <w:szCs w:val="22"/>
                <w:lang w:val="vi-VN" w:eastAsia="vi-VN"/>
              </w:rPr>
            </w:pPr>
          </w:p>
        </w:tc>
        <w:tc>
          <w:tcPr>
            <w:tcW w:w="460" w:type="pct"/>
            <w:noWrap/>
            <w:vAlign w:val="bottom"/>
          </w:tcPr>
          <w:p w14:paraId="18330BDA" w14:textId="77777777" w:rsidR="006C53BC" w:rsidRPr="00E54880" w:rsidRDefault="006C53BC" w:rsidP="005246B9">
            <w:pPr>
              <w:spacing w:after="0" w:line="240" w:lineRule="auto"/>
              <w:jc w:val="right"/>
              <w:rPr>
                <w:sz w:val="22"/>
                <w:szCs w:val="22"/>
                <w:lang w:val="vi-VN" w:eastAsia="vi-VN"/>
              </w:rPr>
            </w:pPr>
          </w:p>
        </w:tc>
        <w:tc>
          <w:tcPr>
            <w:tcW w:w="562" w:type="pct"/>
            <w:noWrap/>
            <w:vAlign w:val="bottom"/>
          </w:tcPr>
          <w:p w14:paraId="795A61B7" w14:textId="77777777" w:rsidR="006C53BC" w:rsidRPr="00E54880" w:rsidRDefault="006C53BC" w:rsidP="005246B9">
            <w:pPr>
              <w:spacing w:after="0" w:line="240" w:lineRule="auto"/>
              <w:jc w:val="right"/>
              <w:rPr>
                <w:sz w:val="22"/>
                <w:szCs w:val="22"/>
                <w:lang w:val="vi-VN" w:eastAsia="vi-VN"/>
              </w:rPr>
            </w:pPr>
          </w:p>
        </w:tc>
        <w:tc>
          <w:tcPr>
            <w:tcW w:w="236" w:type="pct"/>
            <w:noWrap/>
            <w:vAlign w:val="bottom"/>
          </w:tcPr>
          <w:p w14:paraId="1B639A2D" w14:textId="77777777" w:rsidR="006C53BC" w:rsidRPr="00E54880" w:rsidRDefault="006C53BC" w:rsidP="005246B9">
            <w:pPr>
              <w:spacing w:after="0" w:line="240" w:lineRule="auto"/>
              <w:jc w:val="right"/>
              <w:rPr>
                <w:sz w:val="22"/>
                <w:szCs w:val="22"/>
                <w:lang w:val="vi-VN" w:eastAsia="vi-VN"/>
              </w:rPr>
            </w:pPr>
          </w:p>
        </w:tc>
        <w:tc>
          <w:tcPr>
            <w:tcW w:w="440" w:type="pct"/>
            <w:noWrap/>
            <w:vAlign w:val="bottom"/>
          </w:tcPr>
          <w:p w14:paraId="571E6B04" w14:textId="77777777" w:rsidR="006C53BC" w:rsidRPr="00E54880" w:rsidRDefault="006C53BC" w:rsidP="005246B9">
            <w:pPr>
              <w:spacing w:after="0" w:line="240" w:lineRule="auto"/>
              <w:jc w:val="right"/>
              <w:rPr>
                <w:sz w:val="22"/>
                <w:szCs w:val="22"/>
                <w:lang w:val="vi-VN" w:eastAsia="vi-VN"/>
              </w:rPr>
            </w:pPr>
          </w:p>
        </w:tc>
        <w:tc>
          <w:tcPr>
            <w:tcW w:w="487" w:type="pct"/>
            <w:noWrap/>
            <w:vAlign w:val="bottom"/>
          </w:tcPr>
          <w:p w14:paraId="44FC5AE9" w14:textId="77777777" w:rsidR="006C53BC" w:rsidRPr="00E54880" w:rsidRDefault="006C53BC" w:rsidP="005246B9">
            <w:pPr>
              <w:spacing w:after="0" w:line="240" w:lineRule="auto"/>
              <w:jc w:val="right"/>
              <w:rPr>
                <w:sz w:val="22"/>
                <w:szCs w:val="22"/>
                <w:lang w:val="vi-VN" w:eastAsia="vi-VN"/>
              </w:rPr>
            </w:pPr>
          </w:p>
        </w:tc>
        <w:tc>
          <w:tcPr>
            <w:tcW w:w="820" w:type="pct"/>
            <w:noWrap/>
            <w:vAlign w:val="bottom"/>
          </w:tcPr>
          <w:p w14:paraId="20386A0C" w14:textId="77777777" w:rsidR="006C53BC" w:rsidRPr="00E54880" w:rsidRDefault="006C53BC" w:rsidP="005246B9">
            <w:pPr>
              <w:spacing w:after="0" w:line="240" w:lineRule="auto"/>
              <w:rPr>
                <w:sz w:val="22"/>
                <w:szCs w:val="22"/>
                <w:lang w:val="vi-VN" w:eastAsia="vi-VN"/>
              </w:rPr>
            </w:pPr>
          </w:p>
        </w:tc>
        <w:tc>
          <w:tcPr>
            <w:tcW w:w="589" w:type="pct"/>
            <w:noWrap/>
            <w:vAlign w:val="bottom"/>
          </w:tcPr>
          <w:p w14:paraId="2F491A30" w14:textId="77777777" w:rsidR="006C53BC" w:rsidRPr="00E54880" w:rsidRDefault="006C53BC" w:rsidP="005246B9">
            <w:pPr>
              <w:spacing w:after="0" w:line="240" w:lineRule="auto"/>
              <w:rPr>
                <w:sz w:val="22"/>
                <w:szCs w:val="22"/>
                <w:lang w:val="vi-VN" w:eastAsia="vi-VN"/>
              </w:rPr>
            </w:pPr>
          </w:p>
        </w:tc>
      </w:tr>
      <w:tr w:rsidR="00E54880" w:rsidRPr="00E54880" w14:paraId="7CF88A6C" w14:textId="77777777" w:rsidTr="005246B9">
        <w:trPr>
          <w:trHeight w:val="276"/>
        </w:trPr>
        <w:tc>
          <w:tcPr>
            <w:tcW w:w="255" w:type="pct"/>
            <w:noWrap/>
            <w:vAlign w:val="bottom"/>
          </w:tcPr>
          <w:p w14:paraId="68906A5C" w14:textId="77777777" w:rsidR="006C53BC" w:rsidRPr="00E54880" w:rsidRDefault="006C53BC" w:rsidP="005246B9">
            <w:pPr>
              <w:spacing w:after="0" w:line="240" w:lineRule="auto"/>
              <w:jc w:val="right"/>
              <w:rPr>
                <w:sz w:val="22"/>
                <w:szCs w:val="22"/>
                <w:lang w:val="vi-VN" w:eastAsia="vi-VN"/>
              </w:rPr>
            </w:pPr>
          </w:p>
        </w:tc>
        <w:tc>
          <w:tcPr>
            <w:tcW w:w="506" w:type="pct"/>
            <w:noWrap/>
            <w:vAlign w:val="bottom"/>
          </w:tcPr>
          <w:p w14:paraId="074D46AF" w14:textId="77777777" w:rsidR="006C53BC" w:rsidRPr="00E54880" w:rsidRDefault="006C53BC" w:rsidP="005246B9">
            <w:pPr>
              <w:spacing w:after="0" w:line="240" w:lineRule="auto"/>
              <w:rPr>
                <w:sz w:val="22"/>
                <w:szCs w:val="22"/>
                <w:lang w:val="vi-VN" w:eastAsia="vi-VN"/>
              </w:rPr>
            </w:pPr>
          </w:p>
        </w:tc>
        <w:tc>
          <w:tcPr>
            <w:tcW w:w="644" w:type="pct"/>
            <w:noWrap/>
            <w:vAlign w:val="bottom"/>
          </w:tcPr>
          <w:p w14:paraId="3A9D5355" w14:textId="77777777" w:rsidR="006C53BC" w:rsidRPr="00E54880" w:rsidRDefault="006C53BC" w:rsidP="005246B9">
            <w:pPr>
              <w:spacing w:after="0" w:line="240" w:lineRule="auto"/>
              <w:rPr>
                <w:sz w:val="22"/>
                <w:szCs w:val="22"/>
                <w:lang w:val="vi-VN" w:eastAsia="vi-VN"/>
              </w:rPr>
            </w:pPr>
          </w:p>
        </w:tc>
        <w:tc>
          <w:tcPr>
            <w:tcW w:w="460" w:type="pct"/>
            <w:noWrap/>
            <w:vAlign w:val="bottom"/>
          </w:tcPr>
          <w:p w14:paraId="4092C0B7" w14:textId="77777777" w:rsidR="006C53BC" w:rsidRPr="00E54880" w:rsidRDefault="006C53BC" w:rsidP="005246B9">
            <w:pPr>
              <w:spacing w:after="0" w:line="240" w:lineRule="auto"/>
              <w:jc w:val="right"/>
              <w:rPr>
                <w:sz w:val="22"/>
                <w:szCs w:val="22"/>
                <w:lang w:val="vi-VN" w:eastAsia="vi-VN"/>
              </w:rPr>
            </w:pPr>
          </w:p>
        </w:tc>
        <w:tc>
          <w:tcPr>
            <w:tcW w:w="562" w:type="pct"/>
            <w:noWrap/>
            <w:vAlign w:val="bottom"/>
          </w:tcPr>
          <w:p w14:paraId="58F80857" w14:textId="77777777" w:rsidR="006C53BC" w:rsidRPr="00E54880" w:rsidRDefault="006C53BC" w:rsidP="005246B9">
            <w:pPr>
              <w:spacing w:after="0" w:line="240" w:lineRule="auto"/>
              <w:jc w:val="right"/>
              <w:rPr>
                <w:sz w:val="22"/>
                <w:szCs w:val="22"/>
                <w:lang w:val="vi-VN" w:eastAsia="vi-VN"/>
              </w:rPr>
            </w:pPr>
          </w:p>
        </w:tc>
        <w:tc>
          <w:tcPr>
            <w:tcW w:w="236" w:type="pct"/>
            <w:noWrap/>
            <w:vAlign w:val="bottom"/>
          </w:tcPr>
          <w:p w14:paraId="3E64E5F8" w14:textId="77777777" w:rsidR="006C53BC" w:rsidRPr="00E54880" w:rsidRDefault="006C53BC" w:rsidP="005246B9">
            <w:pPr>
              <w:spacing w:after="0" w:line="240" w:lineRule="auto"/>
              <w:jc w:val="right"/>
              <w:rPr>
                <w:sz w:val="22"/>
                <w:szCs w:val="22"/>
                <w:lang w:val="vi-VN" w:eastAsia="vi-VN"/>
              </w:rPr>
            </w:pPr>
          </w:p>
        </w:tc>
        <w:tc>
          <w:tcPr>
            <w:tcW w:w="440" w:type="pct"/>
            <w:noWrap/>
            <w:vAlign w:val="bottom"/>
          </w:tcPr>
          <w:p w14:paraId="3FD7384E" w14:textId="77777777" w:rsidR="006C53BC" w:rsidRPr="00E54880" w:rsidRDefault="006C53BC" w:rsidP="005246B9">
            <w:pPr>
              <w:spacing w:after="0" w:line="240" w:lineRule="auto"/>
              <w:jc w:val="right"/>
              <w:rPr>
                <w:sz w:val="22"/>
                <w:szCs w:val="22"/>
                <w:lang w:val="vi-VN" w:eastAsia="vi-VN"/>
              </w:rPr>
            </w:pPr>
          </w:p>
        </w:tc>
        <w:tc>
          <w:tcPr>
            <w:tcW w:w="487" w:type="pct"/>
            <w:noWrap/>
            <w:vAlign w:val="bottom"/>
          </w:tcPr>
          <w:p w14:paraId="3E97E0AD" w14:textId="77777777" w:rsidR="006C53BC" w:rsidRPr="00E54880" w:rsidRDefault="006C53BC" w:rsidP="005246B9">
            <w:pPr>
              <w:spacing w:after="0" w:line="240" w:lineRule="auto"/>
              <w:jc w:val="right"/>
              <w:rPr>
                <w:sz w:val="22"/>
                <w:szCs w:val="22"/>
                <w:lang w:val="vi-VN" w:eastAsia="vi-VN"/>
              </w:rPr>
            </w:pPr>
          </w:p>
        </w:tc>
        <w:tc>
          <w:tcPr>
            <w:tcW w:w="820" w:type="pct"/>
            <w:noWrap/>
            <w:vAlign w:val="bottom"/>
          </w:tcPr>
          <w:p w14:paraId="63932C9B" w14:textId="77777777" w:rsidR="006C53BC" w:rsidRPr="00E54880" w:rsidRDefault="006C53BC" w:rsidP="005246B9">
            <w:pPr>
              <w:spacing w:after="0" w:line="240" w:lineRule="auto"/>
              <w:rPr>
                <w:sz w:val="22"/>
                <w:szCs w:val="22"/>
                <w:lang w:val="vi-VN" w:eastAsia="vi-VN"/>
              </w:rPr>
            </w:pPr>
          </w:p>
        </w:tc>
        <w:tc>
          <w:tcPr>
            <w:tcW w:w="589" w:type="pct"/>
            <w:noWrap/>
            <w:vAlign w:val="bottom"/>
          </w:tcPr>
          <w:p w14:paraId="20231565" w14:textId="77777777" w:rsidR="006C53BC" w:rsidRPr="00E54880" w:rsidRDefault="006C53BC" w:rsidP="005246B9">
            <w:pPr>
              <w:spacing w:after="0" w:line="240" w:lineRule="auto"/>
              <w:rPr>
                <w:sz w:val="22"/>
                <w:szCs w:val="22"/>
                <w:lang w:val="vi-VN" w:eastAsia="vi-VN"/>
              </w:rPr>
            </w:pPr>
          </w:p>
        </w:tc>
      </w:tr>
      <w:tr w:rsidR="00E54880" w:rsidRPr="00E54880" w14:paraId="500EFCBC" w14:textId="77777777" w:rsidTr="005246B9">
        <w:trPr>
          <w:trHeight w:val="276"/>
        </w:trPr>
        <w:tc>
          <w:tcPr>
            <w:tcW w:w="255" w:type="pct"/>
            <w:noWrap/>
            <w:vAlign w:val="bottom"/>
          </w:tcPr>
          <w:p w14:paraId="65E33D0E" w14:textId="77777777" w:rsidR="006C53BC" w:rsidRPr="00E54880" w:rsidRDefault="006C53BC" w:rsidP="005246B9">
            <w:pPr>
              <w:spacing w:after="0" w:line="240" w:lineRule="auto"/>
              <w:jc w:val="right"/>
              <w:rPr>
                <w:sz w:val="22"/>
                <w:szCs w:val="22"/>
                <w:lang w:val="vi-VN" w:eastAsia="vi-VN"/>
              </w:rPr>
            </w:pPr>
          </w:p>
        </w:tc>
        <w:tc>
          <w:tcPr>
            <w:tcW w:w="506" w:type="pct"/>
            <w:noWrap/>
            <w:vAlign w:val="bottom"/>
          </w:tcPr>
          <w:p w14:paraId="59AA2A9C" w14:textId="77777777" w:rsidR="006C53BC" w:rsidRPr="00E54880" w:rsidRDefault="006C53BC" w:rsidP="005246B9">
            <w:pPr>
              <w:spacing w:after="0" w:line="240" w:lineRule="auto"/>
              <w:rPr>
                <w:sz w:val="22"/>
                <w:szCs w:val="22"/>
                <w:lang w:val="vi-VN" w:eastAsia="vi-VN"/>
              </w:rPr>
            </w:pPr>
          </w:p>
        </w:tc>
        <w:tc>
          <w:tcPr>
            <w:tcW w:w="644" w:type="pct"/>
            <w:noWrap/>
            <w:vAlign w:val="bottom"/>
          </w:tcPr>
          <w:p w14:paraId="70318B6B" w14:textId="77777777" w:rsidR="006C53BC" w:rsidRPr="00E54880" w:rsidRDefault="006C53BC" w:rsidP="005246B9">
            <w:pPr>
              <w:spacing w:after="0" w:line="240" w:lineRule="auto"/>
              <w:rPr>
                <w:sz w:val="22"/>
                <w:szCs w:val="22"/>
                <w:lang w:val="vi-VN" w:eastAsia="vi-VN"/>
              </w:rPr>
            </w:pPr>
          </w:p>
        </w:tc>
        <w:tc>
          <w:tcPr>
            <w:tcW w:w="460" w:type="pct"/>
            <w:noWrap/>
            <w:vAlign w:val="bottom"/>
          </w:tcPr>
          <w:p w14:paraId="37BE8587" w14:textId="77777777" w:rsidR="006C53BC" w:rsidRPr="00E54880" w:rsidRDefault="006C53BC" w:rsidP="005246B9">
            <w:pPr>
              <w:spacing w:after="0" w:line="240" w:lineRule="auto"/>
              <w:jc w:val="right"/>
              <w:rPr>
                <w:sz w:val="22"/>
                <w:szCs w:val="22"/>
                <w:lang w:val="vi-VN" w:eastAsia="vi-VN"/>
              </w:rPr>
            </w:pPr>
          </w:p>
        </w:tc>
        <w:tc>
          <w:tcPr>
            <w:tcW w:w="562" w:type="pct"/>
            <w:noWrap/>
            <w:vAlign w:val="bottom"/>
          </w:tcPr>
          <w:p w14:paraId="2315570C" w14:textId="77777777" w:rsidR="006C53BC" w:rsidRPr="00E54880" w:rsidRDefault="006C53BC" w:rsidP="005246B9">
            <w:pPr>
              <w:spacing w:after="0" w:line="240" w:lineRule="auto"/>
              <w:jc w:val="right"/>
              <w:rPr>
                <w:sz w:val="22"/>
                <w:szCs w:val="22"/>
                <w:lang w:val="vi-VN" w:eastAsia="vi-VN"/>
              </w:rPr>
            </w:pPr>
          </w:p>
        </w:tc>
        <w:tc>
          <w:tcPr>
            <w:tcW w:w="236" w:type="pct"/>
            <w:noWrap/>
            <w:vAlign w:val="bottom"/>
          </w:tcPr>
          <w:p w14:paraId="04B93A62" w14:textId="77777777" w:rsidR="006C53BC" w:rsidRPr="00E54880" w:rsidRDefault="006C53BC" w:rsidP="005246B9">
            <w:pPr>
              <w:spacing w:after="0" w:line="240" w:lineRule="auto"/>
              <w:jc w:val="right"/>
              <w:rPr>
                <w:sz w:val="22"/>
                <w:szCs w:val="22"/>
                <w:lang w:val="vi-VN" w:eastAsia="vi-VN"/>
              </w:rPr>
            </w:pPr>
          </w:p>
        </w:tc>
        <w:tc>
          <w:tcPr>
            <w:tcW w:w="440" w:type="pct"/>
            <w:noWrap/>
            <w:vAlign w:val="bottom"/>
          </w:tcPr>
          <w:p w14:paraId="51017EF8" w14:textId="77777777" w:rsidR="006C53BC" w:rsidRPr="00E54880" w:rsidRDefault="006C53BC" w:rsidP="005246B9">
            <w:pPr>
              <w:spacing w:after="0" w:line="240" w:lineRule="auto"/>
              <w:jc w:val="right"/>
              <w:rPr>
                <w:sz w:val="22"/>
                <w:szCs w:val="22"/>
                <w:lang w:val="vi-VN" w:eastAsia="vi-VN"/>
              </w:rPr>
            </w:pPr>
          </w:p>
        </w:tc>
        <w:tc>
          <w:tcPr>
            <w:tcW w:w="487" w:type="pct"/>
            <w:noWrap/>
            <w:vAlign w:val="bottom"/>
          </w:tcPr>
          <w:p w14:paraId="4170C0DE" w14:textId="77777777" w:rsidR="006C53BC" w:rsidRPr="00E54880" w:rsidRDefault="006C53BC" w:rsidP="005246B9">
            <w:pPr>
              <w:spacing w:after="0" w:line="240" w:lineRule="auto"/>
              <w:jc w:val="right"/>
              <w:rPr>
                <w:sz w:val="22"/>
                <w:szCs w:val="22"/>
                <w:lang w:val="vi-VN" w:eastAsia="vi-VN"/>
              </w:rPr>
            </w:pPr>
          </w:p>
        </w:tc>
        <w:tc>
          <w:tcPr>
            <w:tcW w:w="820" w:type="pct"/>
            <w:noWrap/>
            <w:vAlign w:val="bottom"/>
          </w:tcPr>
          <w:p w14:paraId="1DA3D726" w14:textId="77777777" w:rsidR="006C53BC" w:rsidRPr="00E54880" w:rsidRDefault="006C53BC" w:rsidP="005246B9">
            <w:pPr>
              <w:spacing w:after="0" w:line="240" w:lineRule="auto"/>
              <w:rPr>
                <w:sz w:val="22"/>
                <w:szCs w:val="22"/>
                <w:lang w:val="vi-VN" w:eastAsia="vi-VN"/>
              </w:rPr>
            </w:pPr>
          </w:p>
        </w:tc>
        <w:tc>
          <w:tcPr>
            <w:tcW w:w="589" w:type="pct"/>
            <w:noWrap/>
            <w:vAlign w:val="bottom"/>
          </w:tcPr>
          <w:p w14:paraId="31817FC2" w14:textId="77777777" w:rsidR="006C53BC" w:rsidRPr="00E54880" w:rsidRDefault="006C53BC" w:rsidP="005246B9">
            <w:pPr>
              <w:spacing w:after="0" w:line="240" w:lineRule="auto"/>
              <w:rPr>
                <w:sz w:val="22"/>
                <w:szCs w:val="22"/>
                <w:lang w:val="vi-VN" w:eastAsia="vi-VN"/>
              </w:rPr>
            </w:pPr>
          </w:p>
        </w:tc>
      </w:tr>
      <w:tr w:rsidR="006C53BC" w:rsidRPr="00E54880" w14:paraId="22C9A045" w14:textId="77777777" w:rsidTr="005246B9">
        <w:trPr>
          <w:trHeight w:val="276"/>
        </w:trPr>
        <w:tc>
          <w:tcPr>
            <w:tcW w:w="255" w:type="pct"/>
            <w:noWrap/>
            <w:vAlign w:val="bottom"/>
          </w:tcPr>
          <w:p w14:paraId="6A02882B" w14:textId="77777777" w:rsidR="006C53BC" w:rsidRPr="00E54880" w:rsidRDefault="006C53BC" w:rsidP="005246B9">
            <w:pPr>
              <w:spacing w:after="0" w:line="240" w:lineRule="auto"/>
              <w:jc w:val="right"/>
              <w:rPr>
                <w:sz w:val="22"/>
                <w:szCs w:val="22"/>
                <w:lang w:val="vi-VN" w:eastAsia="vi-VN"/>
              </w:rPr>
            </w:pPr>
          </w:p>
        </w:tc>
        <w:tc>
          <w:tcPr>
            <w:tcW w:w="506" w:type="pct"/>
            <w:noWrap/>
            <w:vAlign w:val="bottom"/>
          </w:tcPr>
          <w:p w14:paraId="7E2ECB95" w14:textId="77777777" w:rsidR="006C53BC" w:rsidRPr="00E54880" w:rsidRDefault="006C53BC" w:rsidP="005246B9">
            <w:pPr>
              <w:spacing w:after="0" w:line="240" w:lineRule="auto"/>
              <w:rPr>
                <w:sz w:val="22"/>
                <w:szCs w:val="22"/>
                <w:lang w:val="vi-VN" w:eastAsia="vi-VN"/>
              </w:rPr>
            </w:pPr>
          </w:p>
        </w:tc>
        <w:tc>
          <w:tcPr>
            <w:tcW w:w="644" w:type="pct"/>
            <w:noWrap/>
            <w:vAlign w:val="bottom"/>
          </w:tcPr>
          <w:p w14:paraId="64451DE5" w14:textId="77777777" w:rsidR="006C53BC" w:rsidRPr="00E54880" w:rsidRDefault="006C53BC" w:rsidP="005246B9">
            <w:pPr>
              <w:spacing w:after="0" w:line="240" w:lineRule="auto"/>
              <w:rPr>
                <w:sz w:val="22"/>
                <w:szCs w:val="22"/>
                <w:lang w:val="vi-VN" w:eastAsia="vi-VN"/>
              </w:rPr>
            </w:pPr>
          </w:p>
        </w:tc>
        <w:tc>
          <w:tcPr>
            <w:tcW w:w="460" w:type="pct"/>
            <w:noWrap/>
            <w:vAlign w:val="bottom"/>
          </w:tcPr>
          <w:p w14:paraId="4A98C351" w14:textId="77777777" w:rsidR="006C53BC" w:rsidRPr="00E54880" w:rsidRDefault="006C53BC" w:rsidP="005246B9">
            <w:pPr>
              <w:spacing w:after="0" w:line="240" w:lineRule="auto"/>
              <w:jc w:val="right"/>
              <w:rPr>
                <w:sz w:val="22"/>
                <w:szCs w:val="22"/>
                <w:lang w:val="vi-VN" w:eastAsia="vi-VN"/>
              </w:rPr>
            </w:pPr>
          </w:p>
        </w:tc>
        <w:tc>
          <w:tcPr>
            <w:tcW w:w="562" w:type="pct"/>
            <w:noWrap/>
            <w:vAlign w:val="bottom"/>
          </w:tcPr>
          <w:p w14:paraId="6189CE32" w14:textId="77777777" w:rsidR="006C53BC" w:rsidRPr="00E54880" w:rsidRDefault="006C53BC" w:rsidP="005246B9">
            <w:pPr>
              <w:spacing w:after="0" w:line="240" w:lineRule="auto"/>
              <w:jc w:val="right"/>
              <w:rPr>
                <w:sz w:val="22"/>
                <w:szCs w:val="22"/>
                <w:lang w:val="vi-VN" w:eastAsia="vi-VN"/>
              </w:rPr>
            </w:pPr>
          </w:p>
        </w:tc>
        <w:tc>
          <w:tcPr>
            <w:tcW w:w="236" w:type="pct"/>
            <w:noWrap/>
            <w:vAlign w:val="bottom"/>
          </w:tcPr>
          <w:p w14:paraId="7EB830D9" w14:textId="77777777" w:rsidR="006C53BC" w:rsidRPr="00E54880" w:rsidRDefault="006C53BC" w:rsidP="005246B9">
            <w:pPr>
              <w:spacing w:after="0" w:line="240" w:lineRule="auto"/>
              <w:jc w:val="right"/>
              <w:rPr>
                <w:sz w:val="22"/>
                <w:szCs w:val="22"/>
                <w:lang w:val="vi-VN" w:eastAsia="vi-VN"/>
              </w:rPr>
            </w:pPr>
          </w:p>
        </w:tc>
        <w:tc>
          <w:tcPr>
            <w:tcW w:w="440" w:type="pct"/>
            <w:noWrap/>
            <w:vAlign w:val="bottom"/>
          </w:tcPr>
          <w:p w14:paraId="7B36E91E" w14:textId="77777777" w:rsidR="006C53BC" w:rsidRPr="00E54880" w:rsidRDefault="006C53BC" w:rsidP="005246B9">
            <w:pPr>
              <w:spacing w:after="0" w:line="240" w:lineRule="auto"/>
              <w:jc w:val="right"/>
              <w:rPr>
                <w:sz w:val="22"/>
                <w:szCs w:val="22"/>
                <w:lang w:val="vi-VN" w:eastAsia="vi-VN"/>
              </w:rPr>
            </w:pPr>
          </w:p>
        </w:tc>
        <w:tc>
          <w:tcPr>
            <w:tcW w:w="487" w:type="pct"/>
            <w:noWrap/>
            <w:vAlign w:val="bottom"/>
          </w:tcPr>
          <w:p w14:paraId="049A2082" w14:textId="77777777" w:rsidR="006C53BC" w:rsidRPr="00E54880" w:rsidRDefault="006C53BC" w:rsidP="005246B9">
            <w:pPr>
              <w:spacing w:after="0" w:line="240" w:lineRule="auto"/>
              <w:jc w:val="right"/>
              <w:rPr>
                <w:sz w:val="22"/>
                <w:szCs w:val="22"/>
                <w:lang w:val="vi-VN" w:eastAsia="vi-VN"/>
              </w:rPr>
            </w:pPr>
          </w:p>
        </w:tc>
        <w:tc>
          <w:tcPr>
            <w:tcW w:w="820" w:type="pct"/>
            <w:noWrap/>
            <w:vAlign w:val="bottom"/>
          </w:tcPr>
          <w:p w14:paraId="27DDD167" w14:textId="77777777" w:rsidR="006C53BC" w:rsidRPr="00E54880" w:rsidRDefault="006C53BC" w:rsidP="005246B9">
            <w:pPr>
              <w:spacing w:after="0" w:line="240" w:lineRule="auto"/>
              <w:rPr>
                <w:sz w:val="22"/>
                <w:szCs w:val="22"/>
                <w:lang w:val="vi-VN" w:eastAsia="vi-VN"/>
              </w:rPr>
            </w:pPr>
          </w:p>
        </w:tc>
        <w:tc>
          <w:tcPr>
            <w:tcW w:w="589" w:type="pct"/>
            <w:noWrap/>
            <w:vAlign w:val="bottom"/>
          </w:tcPr>
          <w:p w14:paraId="03B71C69" w14:textId="77777777" w:rsidR="006C53BC" w:rsidRPr="00E54880" w:rsidRDefault="006C53BC" w:rsidP="005246B9">
            <w:pPr>
              <w:spacing w:after="0" w:line="240" w:lineRule="auto"/>
              <w:rPr>
                <w:sz w:val="22"/>
                <w:szCs w:val="22"/>
                <w:lang w:val="vi-VN" w:eastAsia="vi-VN"/>
              </w:rPr>
            </w:pPr>
          </w:p>
        </w:tc>
      </w:tr>
    </w:tbl>
    <w:p w14:paraId="1C9DE097" w14:textId="77777777" w:rsidR="006C53BC" w:rsidRPr="00E54880" w:rsidRDefault="006C53BC" w:rsidP="00E81CF1">
      <w:pPr>
        <w:spacing w:after="60" w:line="240" w:lineRule="auto"/>
        <w:rPr>
          <w:sz w:val="28"/>
          <w:szCs w:val="28"/>
          <w:lang w:eastAsia="fi-FI"/>
        </w:rPr>
      </w:pPr>
    </w:p>
    <w:sectPr w:rsidR="006C53BC" w:rsidRPr="00E54880" w:rsidSect="005D615D">
      <w:headerReference w:type="default" r:id="rId11"/>
      <w:pgSz w:w="11907" w:h="16840" w:code="9"/>
      <w:pgMar w:top="851" w:right="851" w:bottom="85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1516" w14:textId="77777777" w:rsidR="008525FC" w:rsidRDefault="008525FC">
      <w:pPr>
        <w:spacing w:after="0" w:line="240" w:lineRule="auto"/>
      </w:pPr>
      <w:r>
        <w:separator/>
      </w:r>
    </w:p>
  </w:endnote>
  <w:endnote w:type="continuationSeparator" w:id="0">
    <w:p w14:paraId="0C5E99A7" w14:textId="77777777" w:rsidR="008525FC" w:rsidRDefault="0085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EB Garamond">
    <w:charset w:val="00"/>
    <w:family w:val="auto"/>
    <w:pitch w:val="variable"/>
    <w:sig w:usb0="E00002FF" w:usb1="020004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25226"/>
      <w:docPartObj>
        <w:docPartGallery w:val="Page Numbers (Bottom of Page)"/>
        <w:docPartUnique/>
      </w:docPartObj>
    </w:sdtPr>
    <w:sdtEndPr>
      <w:rPr>
        <w:noProof/>
      </w:rPr>
    </w:sdtEndPr>
    <w:sdtContent>
      <w:p w14:paraId="131E6F3C" w14:textId="74DA9153" w:rsidR="001E574A" w:rsidRDefault="001E574A">
        <w:pPr>
          <w:pStyle w:val="Footer"/>
          <w:jc w:val="right"/>
        </w:pPr>
        <w:r>
          <w:fldChar w:fldCharType="begin"/>
        </w:r>
        <w:r>
          <w:instrText xml:space="preserve"> PAGE   \* MERGEFORMAT </w:instrText>
        </w:r>
        <w:r>
          <w:fldChar w:fldCharType="separate"/>
        </w:r>
        <w:r w:rsidR="005E53E6">
          <w:rPr>
            <w:noProof/>
          </w:rPr>
          <w:t>2</w:t>
        </w:r>
        <w:r>
          <w:rPr>
            <w:noProof/>
          </w:rPr>
          <w:fldChar w:fldCharType="end"/>
        </w:r>
      </w:p>
    </w:sdtContent>
  </w:sdt>
  <w:p w14:paraId="7507E10A" w14:textId="77777777" w:rsidR="001E574A" w:rsidRDefault="001E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13B0" w14:textId="77777777" w:rsidR="008525FC" w:rsidRDefault="008525FC">
      <w:pPr>
        <w:spacing w:after="0" w:line="240" w:lineRule="auto"/>
      </w:pPr>
      <w:r>
        <w:separator/>
      </w:r>
    </w:p>
  </w:footnote>
  <w:footnote w:type="continuationSeparator" w:id="0">
    <w:p w14:paraId="6977F115" w14:textId="77777777" w:rsidR="008525FC" w:rsidRDefault="00852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9C7" w14:textId="77777777" w:rsidR="001E574A" w:rsidRDefault="001E574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E2"/>
    <w:multiLevelType w:val="multilevel"/>
    <w:tmpl w:val="A1D04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D80718"/>
    <w:multiLevelType w:val="multilevel"/>
    <w:tmpl w:val="9650F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E691A"/>
    <w:multiLevelType w:val="multilevel"/>
    <w:tmpl w:val="C8CEF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1F5996"/>
    <w:multiLevelType w:val="multilevel"/>
    <w:tmpl w:val="0D840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C1184D"/>
    <w:multiLevelType w:val="multilevel"/>
    <w:tmpl w:val="D25A5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C02DE5"/>
    <w:multiLevelType w:val="multilevel"/>
    <w:tmpl w:val="D8B08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C97032"/>
    <w:multiLevelType w:val="multilevel"/>
    <w:tmpl w:val="DB04C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2715E"/>
    <w:multiLevelType w:val="hybridMultilevel"/>
    <w:tmpl w:val="B0205F46"/>
    <w:lvl w:ilvl="0" w:tplc="74AC87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375BF7"/>
    <w:multiLevelType w:val="multilevel"/>
    <w:tmpl w:val="C930CE7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7A652C"/>
    <w:multiLevelType w:val="hybridMultilevel"/>
    <w:tmpl w:val="76A4DB26"/>
    <w:lvl w:ilvl="0" w:tplc="0409000F">
      <w:start w:val="1"/>
      <w:numFmt w:val="decimal"/>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0A28A1"/>
    <w:multiLevelType w:val="hybridMultilevel"/>
    <w:tmpl w:val="E610AA9E"/>
    <w:lvl w:ilvl="0" w:tplc="11985A8E">
      <w:start w:val="1"/>
      <w:numFmt w:val="bullet"/>
      <w:lvlText w:val="­"/>
      <w:lvlJc w:val="left"/>
      <w:pPr>
        <w:ind w:left="720" w:hanging="360"/>
      </w:pPr>
      <w:rPr>
        <w:rFonts w:ascii="Vani" w:hAnsi="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65A15"/>
    <w:multiLevelType w:val="hybridMultilevel"/>
    <w:tmpl w:val="589CDBB0"/>
    <w:lvl w:ilvl="0" w:tplc="11985A8E">
      <w:start w:val="1"/>
      <w:numFmt w:val="bullet"/>
      <w:lvlText w:val="­"/>
      <w:lvlJc w:val="left"/>
      <w:pPr>
        <w:ind w:left="720" w:hanging="360"/>
      </w:pPr>
      <w:rPr>
        <w:rFonts w:ascii="Vani" w:hAnsi="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3040D"/>
    <w:multiLevelType w:val="multilevel"/>
    <w:tmpl w:val="506CD0D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CF0C0D"/>
    <w:multiLevelType w:val="multilevel"/>
    <w:tmpl w:val="DF844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4404A"/>
    <w:multiLevelType w:val="multilevel"/>
    <w:tmpl w:val="1326E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3B5BA7"/>
    <w:multiLevelType w:val="hybridMultilevel"/>
    <w:tmpl w:val="AE26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C76A5"/>
    <w:multiLevelType w:val="multilevel"/>
    <w:tmpl w:val="EBF254F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7C4993"/>
    <w:multiLevelType w:val="multilevel"/>
    <w:tmpl w:val="BB66B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F824DF"/>
    <w:multiLevelType w:val="hybridMultilevel"/>
    <w:tmpl w:val="8350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D4B52"/>
    <w:multiLevelType w:val="multilevel"/>
    <w:tmpl w:val="853CC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3929BD"/>
    <w:multiLevelType w:val="multilevel"/>
    <w:tmpl w:val="CE7E5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B57F85"/>
    <w:multiLevelType w:val="multilevel"/>
    <w:tmpl w:val="BDEED01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D35C94"/>
    <w:multiLevelType w:val="multilevel"/>
    <w:tmpl w:val="BC3A7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39106F"/>
    <w:multiLevelType w:val="hybridMultilevel"/>
    <w:tmpl w:val="2F346E10"/>
    <w:lvl w:ilvl="0" w:tplc="11985A8E">
      <w:start w:val="1"/>
      <w:numFmt w:val="bullet"/>
      <w:lvlText w:val="­"/>
      <w:lvlJc w:val="left"/>
      <w:pPr>
        <w:ind w:left="720" w:hanging="360"/>
      </w:pPr>
      <w:rPr>
        <w:rFonts w:ascii="Vani" w:hAnsi="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76635"/>
    <w:multiLevelType w:val="hybridMultilevel"/>
    <w:tmpl w:val="B5AA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A793A"/>
    <w:multiLevelType w:val="multilevel"/>
    <w:tmpl w:val="E5C2C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35364A"/>
    <w:multiLevelType w:val="hybridMultilevel"/>
    <w:tmpl w:val="C61A7AFC"/>
    <w:lvl w:ilvl="0" w:tplc="11985A8E">
      <w:start w:val="1"/>
      <w:numFmt w:val="bullet"/>
      <w:lvlText w:val="­"/>
      <w:lvlJc w:val="left"/>
      <w:pPr>
        <w:ind w:left="720" w:hanging="360"/>
      </w:pPr>
      <w:rPr>
        <w:rFonts w:ascii="Vani" w:hAnsi="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A57D1"/>
    <w:multiLevelType w:val="multilevel"/>
    <w:tmpl w:val="58229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0413B7"/>
    <w:multiLevelType w:val="hybridMultilevel"/>
    <w:tmpl w:val="29B2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07EA0"/>
    <w:multiLevelType w:val="multilevel"/>
    <w:tmpl w:val="37F8A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85F0C3D"/>
    <w:multiLevelType w:val="hybridMultilevel"/>
    <w:tmpl w:val="5BBCCE18"/>
    <w:lvl w:ilvl="0" w:tplc="C0422FDC">
      <w:numFmt w:val="bullet"/>
      <w:lvlText w:val="-"/>
      <w:lvlJc w:val="left"/>
      <w:pPr>
        <w:ind w:left="773" w:hanging="360"/>
      </w:pPr>
      <w:rPr>
        <w:rFonts w:ascii="Times New Roman" w:eastAsiaTheme="minorHAnsi" w:hAnsi="Times New Roman" w:cs="Times New Roman" w:hint="default"/>
        <w:color w:val="auto"/>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1" w15:restartNumberingAfterBreak="0">
    <w:nsid w:val="59FC6366"/>
    <w:multiLevelType w:val="multilevel"/>
    <w:tmpl w:val="0C78B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8E4454"/>
    <w:multiLevelType w:val="multilevel"/>
    <w:tmpl w:val="2F320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D27F14"/>
    <w:multiLevelType w:val="multilevel"/>
    <w:tmpl w:val="E8A23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6968D1"/>
    <w:multiLevelType w:val="hybridMultilevel"/>
    <w:tmpl w:val="B0F67278"/>
    <w:lvl w:ilvl="0" w:tplc="11985A8E">
      <w:start w:val="1"/>
      <w:numFmt w:val="bullet"/>
      <w:lvlText w:val="­"/>
      <w:lvlJc w:val="left"/>
      <w:pPr>
        <w:ind w:left="720" w:hanging="360"/>
      </w:pPr>
      <w:rPr>
        <w:rFonts w:ascii="Vani" w:hAnsi="Van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05825"/>
    <w:multiLevelType w:val="multilevel"/>
    <w:tmpl w:val="9CD65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06714E"/>
    <w:multiLevelType w:val="multilevel"/>
    <w:tmpl w:val="4148D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09765F"/>
    <w:multiLevelType w:val="multilevel"/>
    <w:tmpl w:val="C2C48C8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15:restartNumberingAfterBreak="0">
    <w:nsid w:val="65FD61D9"/>
    <w:multiLevelType w:val="hybridMultilevel"/>
    <w:tmpl w:val="3794B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FC4196"/>
    <w:multiLevelType w:val="hybridMultilevel"/>
    <w:tmpl w:val="C2C82076"/>
    <w:lvl w:ilvl="0" w:tplc="11985A8E">
      <w:start w:val="1"/>
      <w:numFmt w:val="bullet"/>
      <w:lvlText w:val="­"/>
      <w:lvlJc w:val="left"/>
      <w:pPr>
        <w:ind w:left="720" w:hanging="360"/>
      </w:pPr>
      <w:rPr>
        <w:rFonts w:ascii="Vani" w:hAnsi="Va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42418"/>
    <w:multiLevelType w:val="hybridMultilevel"/>
    <w:tmpl w:val="E49CDBE4"/>
    <w:lvl w:ilvl="0" w:tplc="E2FA5478">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B3D41"/>
    <w:multiLevelType w:val="multilevel"/>
    <w:tmpl w:val="54F25A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06C210B"/>
    <w:multiLevelType w:val="multilevel"/>
    <w:tmpl w:val="DB80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802731"/>
    <w:multiLevelType w:val="multilevel"/>
    <w:tmpl w:val="61BE3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9C3C13"/>
    <w:multiLevelType w:val="multilevel"/>
    <w:tmpl w:val="D966BE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747C12E0"/>
    <w:multiLevelType w:val="hybridMultilevel"/>
    <w:tmpl w:val="8FCC1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A5E26"/>
    <w:multiLevelType w:val="multilevel"/>
    <w:tmpl w:val="35CA0E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79E63E71"/>
    <w:multiLevelType w:val="multilevel"/>
    <w:tmpl w:val="5274B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153DBD"/>
    <w:multiLevelType w:val="hybridMultilevel"/>
    <w:tmpl w:val="6AA81988"/>
    <w:lvl w:ilvl="0" w:tplc="B5A87148">
      <w:numFmt w:val="bullet"/>
      <w:lvlText w:val="-"/>
      <w:lvlJc w:val="left"/>
      <w:pPr>
        <w:ind w:left="786" w:hanging="360"/>
      </w:pPr>
      <w:rPr>
        <w:rFonts w:ascii="Times New Roman" w:eastAsiaTheme="minorHAnsi"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AB413A7"/>
    <w:multiLevelType w:val="hybridMultilevel"/>
    <w:tmpl w:val="68644F8A"/>
    <w:lvl w:ilvl="0" w:tplc="D83AB7FC">
      <w:start w:val="1"/>
      <w:numFmt w:val="decimal"/>
      <w:lvlText w:val="%1."/>
      <w:lvlJc w:val="left"/>
      <w:pPr>
        <w:ind w:left="1080" w:hanging="72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862332">
    <w:abstractNumId w:val="1"/>
  </w:num>
  <w:num w:numId="2" w16cid:durableId="114254673">
    <w:abstractNumId w:val="12"/>
  </w:num>
  <w:num w:numId="3" w16cid:durableId="974527699">
    <w:abstractNumId w:val="27"/>
  </w:num>
  <w:num w:numId="4" w16cid:durableId="600381535">
    <w:abstractNumId w:val="2"/>
  </w:num>
  <w:num w:numId="5" w16cid:durableId="252904718">
    <w:abstractNumId w:val="14"/>
  </w:num>
  <w:num w:numId="6" w16cid:durableId="824860527">
    <w:abstractNumId w:val="25"/>
  </w:num>
  <w:num w:numId="7" w16cid:durableId="924922658">
    <w:abstractNumId w:val="41"/>
  </w:num>
  <w:num w:numId="8" w16cid:durableId="197400062">
    <w:abstractNumId w:val="13"/>
  </w:num>
  <w:num w:numId="9" w16cid:durableId="1707949772">
    <w:abstractNumId w:val="35"/>
  </w:num>
  <w:num w:numId="10" w16cid:durableId="246156202">
    <w:abstractNumId w:val="8"/>
  </w:num>
  <w:num w:numId="11" w16cid:durableId="34698572">
    <w:abstractNumId w:val="42"/>
  </w:num>
  <w:num w:numId="12" w16cid:durableId="679893540">
    <w:abstractNumId w:val="5"/>
  </w:num>
  <w:num w:numId="13" w16cid:durableId="1899853718">
    <w:abstractNumId w:val="47"/>
  </w:num>
  <w:num w:numId="14" w16cid:durableId="75521959">
    <w:abstractNumId w:val="29"/>
  </w:num>
  <w:num w:numId="15" w16cid:durableId="1982080862">
    <w:abstractNumId w:val="36"/>
  </w:num>
  <w:num w:numId="16" w16cid:durableId="955790020">
    <w:abstractNumId w:val="0"/>
  </w:num>
  <w:num w:numId="17" w16cid:durableId="519441630">
    <w:abstractNumId w:val="20"/>
  </w:num>
  <w:num w:numId="18" w16cid:durableId="683676541">
    <w:abstractNumId w:val="46"/>
  </w:num>
  <w:num w:numId="19" w16cid:durableId="560756512">
    <w:abstractNumId w:val="32"/>
  </w:num>
  <w:num w:numId="20" w16cid:durableId="1941140080">
    <w:abstractNumId w:val="44"/>
  </w:num>
  <w:num w:numId="21" w16cid:durableId="1821993154">
    <w:abstractNumId w:val="19"/>
  </w:num>
  <w:num w:numId="22" w16cid:durableId="819930866">
    <w:abstractNumId w:val="3"/>
  </w:num>
  <w:num w:numId="23" w16cid:durableId="498036908">
    <w:abstractNumId w:val="6"/>
  </w:num>
  <w:num w:numId="24" w16cid:durableId="1443380815">
    <w:abstractNumId w:val="31"/>
  </w:num>
  <w:num w:numId="25" w16cid:durableId="953707328">
    <w:abstractNumId w:val="21"/>
  </w:num>
  <w:num w:numId="26" w16cid:durableId="2071074269">
    <w:abstractNumId w:val="37"/>
  </w:num>
  <w:num w:numId="27" w16cid:durableId="1365249710">
    <w:abstractNumId w:val="4"/>
  </w:num>
  <w:num w:numId="28" w16cid:durableId="1863470195">
    <w:abstractNumId w:val="43"/>
  </w:num>
  <w:num w:numId="29" w16cid:durableId="1763181181">
    <w:abstractNumId w:val="22"/>
  </w:num>
  <w:num w:numId="30" w16cid:durableId="76753236">
    <w:abstractNumId w:val="17"/>
  </w:num>
  <w:num w:numId="31" w16cid:durableId="1986271632">
    <w:abstractNumId w:val="33"/>
  </w:num>
  <w:num w:numId="32" w16cid:durableId="1227765678">
    <w:abstractNumId w:val="16"/>
  </w:num>
  <w:num w:numId="33" w16cid:durableId="1452241589">
    <w:abstractNumId w:val="38"/>
  </w:num>
  <w:num w:numId="34" w16cid:durableId="355616881">
    <w:abstractNumId w:val="15"/>
  </w:num>
  <w:num w:numId="35" w16cid:durableId="1197080657">
    <w:abstractNumId w:val="28"/>
  </w:num>
  <w:num w:numId="36" w16cid:durableId="1813474082">
    <w:abstractNumId w:val="24"/>
  </w:num>
  <w:num w:numId="37" w16cid:durableId="957372298">
    <w:abstractNumId w:val="9"/>
  </w:num>
  <w:num w:numId="38" w16cid:durableId="16667039">
    <w:abstractNumId w:val="18"/>
  </w:num>
  <w:num w:numId="39" w16cid:durableId="592513718">
    <w:abstractNumId w:val="11"/>
  </w:num>
  <w:num w:numId="40" w16cid:durableId="1304696644">
    <w:abstractNumId w:val="34"/>
  </w:num>
  <w:num w:numId="41" w16cid:durableId="1036542180">
    <w:abstractNumId w:val="10"/>
  </w:num>
  <w:num w:numId="42" w16cid:durableId="1272741602">
    <w:abstractNumId w:val="23"/>
  </w:num>
  <w:num w:numId="43" w16cid:durableId="362747636">
    <w:abstractNumId w:val="39"/>
  </w:num>
  <w:num w:numId="44" w16cid:durableId="749429046">
    <w:abstractNumId w:val="26"/>
  </w:num>
  <w:num w:numId="45" w16cid:durableId="133066238">
    <w:abstractNumId w:val="40"/>
  </w:num>
  <w:num w:numId="46" w16cid:durableId="1520703110">
    <w:abstractNumId w:val="49"/>
  </w:num>
  <w:num w:numId="47" w16cid:durableId="1946570070">
    <w:abstractNumId w:val="30"/>
  </w:num>
  <w:num w:numId="48" w16cid:durableId="530218311">
    <w:abstractNumId w:val="48"/>
  </w:num>
  <w:num w:numId="49" w16cid:durableId="1110512922">
    <w:abstractNumId w:val="7"/>
  </w:num>
  <w:num w:numId="50" w16cid:durableId="2255373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3A"/>
    <w:rsid w:val="00000709"/>
    <w:rsid w:val="000051DF"/>
    <w:rsid w:val="00005965"/>
    <w:rsid w:val="00006AD2"/>
    <w:rsid w:val="00006B03"/>
    <w:rsid w:val="000076A3"/>
    <w:rsid w:val="000142EF"/>
    <w:rsid w:val="00015055"/>
    <w:rsid w:val="00016F8E"/>
    <w:rsid w:val="00023067"/>
    <w:rsid w:val="000237A8"/>
    <w:rsid w:val="0002703A"/>
    <w:rsid w:val="00030586"/>
    <w:rsid w:val="00030DF5"/>
    <w:rsid w:val="00031453"/>
    <w:rsid w:val="00031B9E"/>
    <w:rsid w:val="00032A55"/>
    <w:rsid w:val="00035D08"/>
    <w:rsid w:val="000373F8"/>
    <w:rsid w:val="00041D5D"/>
    <w:rsid w:val="0004352A"/>
    <w:rsid w:val="00043EAF"/>
    <w:rsid w:val="000443D6"/>
    <w:rsid w:val="000471DD"/>
    <w:rsid w:val="00050420"/>
    <w:rsid w:val="000512EE"/>
    <w:rsid w:val="00051A81"/>
    <w:rsid w:val="000548A4"/>
    <w:rsid w:val="00057FC0"/>
    <w:rsid w:val="00060BAE"/>
    <w:rsid w:val="00060F06"/>
    <w:rsid w:val="000632E2"/>
    <w:rsid w:val="00074625"/>
    <w:rsid w:val="00074856"/>
    <w:rsid w:val="000758EA"/>
    <w:rsid w:val="000829F2"/>
    <w:rsid w:val="00082EA7"/>
    <w:rsid w:val="0009045A"/>
    <w:rsid w:val="00091FF4"/>
    <w:rsid w:val="000933BD"/>
    <w:rsid w:val="00095547"/>
    <w:rsid w:val="000978DE"/>
    <w:rsid w:val="000A15A6"/>
    <w:rsid w:val="000A3DC3"/>
    <w:rsid w:val="000A657E"/>
    <w:rsid w:val="000B0B25"/>
    <w:rsid w:val="000B1A72"/>
    <w:rsid w:val="000B5554"/>
    <w:rsid w:val="000B7746"/>
    <w:rsid w:val="000B7E98"/>
    <w:rsid w:val="000C2667"/>
    <w:rsid w:val="000C2AA8"/>
    <w:rsid w:val="000C41E5"/>
    <w:rsid w:val="000C5AB8"/>
    <w:rsid w:val="000C7A32"/>
    <w:rsid w:val="000D37FD"/>
    <w:rsid w:val="000D3B27"/>
    <w:rsid w:val="000D45DD"/>
    <w:rsid w:val="000D4DFD"/>
    <w:rsid w:val="000D50D1"/>
    <w:rsid w:val="000E2050"/>
    <w:rsid w:val="000E37BA"/>
    <w:rsid w:val="000E492C"/>
    <w:rsid w:val="000E5F9B"/>
    <w:rsid w:val="000F0A77"/>
    <w:rsid w:val="000F17E8"/>
    <w:rsid w:val="000F3C2D"/>
    <w:rsid w:val="000F56ED"/>
    <w:rsid w:val="000F6945"/>
    <w:rsid w:val="000F6FE3"/>
    <w:rsid w:val="000F7968"/>
    <w:rsid w:val="000F7D6E"/>
    <w:rsid w:val="0010060A"/>
    <w:rsid w:val="001016DA"/>
    <w:rsid w:val="00104C5D"/>
    <w:rsid w:val="00107C8F"/>
    <w:rsid w:val="00107FF4"/>
    <w:rsid w:val="00111345"/>
    <w:rsid w:val="00111B2A"/>
    <w:rsid w:val="00112175"/>
    <w:rsid w:val="00112F00"/>
    <w:rsid w:val="00113D7B"/>
    <w:rsid w:val="001159E5"/>
    <w:rsid w:val="00117379"/>
    <w:rsid w:val="00117B54"/>
    <w:rsid w:val="00120746"/>
    <w:rsid w:val="00120B26"/>
    <w:rsid w:val="00120E5A"/>
    <w:rsid w:val="00122EBA"/>
    <w:rsid w:val="001231CF"/>
    <w:rsid w:val="00124EB4"/>
    <w:rsid w:val="00125766"/>
    <w:rsid w:val="00131792"/>
    <w:rsid w:val="00133BBC"/>
    <w:rsid w:val="00142180"/>
    <w:rsid w:val="00144380"/>
    <w:rsid w:val="0014547B"/>
    <w:rsid w:val="00146088"/>
    <w:rsid w:val="00150CE0"/>
    <w:rsid w:val="00161C99"/>
    <w:rsid w:val="00161E41"/>
    <w:rsid w:val="0016304F"/>
    <w:rsid w:val="001634C9"/>
    <w:rsid w:val="00170187"/>
    <w:rsid w:val="00171138"/>
    <w:rsid w:val="001727C7"/>
    <w:rsid w:val="00172E16"/>
    <w:rsid w:val="0017359D"/>
    <w:rsid w:val="00174859"/>
    <w:rsid w:val="00175A4A"/>
    <w:rsid w:val="00176732"/>
    <w:rsid w:val="00181E4E"/>
    <w:rsid w:val="00182938"/>
    <w:rsid w:val="0018430E"/>
    <w:rsid w:val="00184BE1"/>
    <w:rsid w:val="00187EF6"/>
    <w:rsid w:val="00190296"/>
    <w:rsid w:val="00190643"/>
    <w:rsid w:val="0019155A"/>
    <w:rsid w:val="00191DC7"/>
    <w:rsid w:val="00192A84"/>
    <w:rsid w:val="00195F80"/>
    <w:rsid w:val="00197884"/>
    <w:rsid w:val="001A02E6"/>
    <w:rsid w:val="001A1199"/>
    <w:rsid w:val="001A1F7E"/>
    <w:rsid w:val="001A2113"/>
    <w:rsid w:val="001A5EBD"/>
    <w:rsid w:val="001B36FD"/>
    <w:rsid w:val="001B6900"/>
    <w:rsid w:val="001C1C41"/>
    <w:rsid w:val="001C6643"/>
    <w:rsid w:val="001C6CDE"/>
    <w:rsid w:val="001E0809"/>
    <w:rsid w:val="001E0A56"/>
    <w:rsid w:val="001E2581"/>
    <w:rsid w:val="001E4D43"/>
    <w:rsid w:val="001E574A"/>
    <w:rsid w:val="001F00CE"/>
    <w:rsid w:val="001F42AF"/>
    <w:rsid w:val="001F5AB1"/>
    <w:rsid w:val="002010F5"/>
    <w:rsid w:val="00205AF8"/>
    <w:rsid w:val="00207AEC"/>
    <w:rsid w:val="002104DE"/>
    <w:rsid w:val="00210878"/>
    <w:rsid w:val="00211052"/>
    <w:rsid w:val="00211A37"/>
    <w:rsid w:val="00211C77"/>
    <w:rsid w:val="00213B97"/>
    <w:rsid w:val="00215FDA"/>
    <w:rsid w:val="002230C5"/>
    <w:rsid w:val="002247E9"/>
    <w:rsid w:val="00226160"/>
    <w:rsid w:val="002265C4"/>
    <w:rsid w:val="00233F08"/>
    <w:rsid w:val="00236B9D"/>
    <w:rsid w:val="002405E7"/>
    <w:rsid w:val="002406CA"/>
    <w:rsid w:val="00243187"/>
    <w:rsid w:val="002467F4"/>
    <w:rsid w:val="002470DD"/>
    <w:rsid w:val="00255142"/>
    <w:rsid w:val="00255C2D"/>
    <w:rsid w:val="00256133"/>
    <w:rsid w:val="00256493"/>
    <w:rsid w:val="00256B95"/>
    <w:rsid w:val="00256F3B"/>
    <w:rsid w:val="002609AE"/>
    <w:rsid w:val="00263AD1"/>
    <w:rsid w:val="00264956"/>
    <w:rsid w:val="00264C51"/>
    <w:rsid w:val="002654FF"/>
    <w:rsid w:val="00266539"/>
    <w:rsid w:val="00266C86"/>
    <w:rsid w:val="00266D86"/>
    <w:rsid w:val="00267ADA"/>
    <w:rsid w:val="00271103"/>
    <w:rsid w:val="0027135D"/>
    <w:rsid w:val="00273C36"/>
    <w:rsid w:val="0027777B"/>
    <w:rsid w:val="00281B89"/>
    <w:rsid w:val="0028423F"/>
    <w:rsid w:val="00284BE3"/>
    <w:rsid w:val="002A07B7"/>
    <w:rsid w:val="002A13A8"/>
    <w:rsid w:val="002A510E"/>
    <w:rsid w:val="002A5266"/>
    <w:rsid w:val="002A64D9"/>
    <w:rsid w:val="002C0A3C"/>
    <w:rsid w:val="002C598B"/>
    <w:rsid w:val="002D1C19"/>
    <w:rsid w:val="002D292B"/>
    <w:rsid w:val="002D5BA8"/>
    <w:rsid w:val="002D7F95"/>
    <w:rsid w:val="002E32E4"/>
    <w:rsid w:val="002E33F2"/>
    <w:rsid w:val="002E5420"/>
    <w:rsid w:val="002E7B01"/>
    <w:rsid w:val="002F1B12"/>
    <w:rsid w:val="002F5DEB"/>
    <w:rsid w:val="003021DE"/>
    <w:rsid w:val="00303556"/>
    <w:rsid w:val="00306756"/>
    <w:rsid w:val="00306FEA"/>
    <w:rsid w:val="0031020D"/>
    <w:rsid w:val="0031183E"/>
    <w:rsid w:val="003137EA"/>
    <w:rsid w:val="00314D64"/>
    <w:rsid w:val="00323E65"/>
    <w:rsid w:val="00324257"/>
    <w:rsid w:val="0032462A"/>
    <w:rsid w:val="003264CD"/>
    <w:rsid w:val="0032749F"/>
    <w:rsid w:val="00327C73"/>
    <w:rsid w:val="00327DB6"/>
    <w:rsid w:val="003306DB"/>
    <w:rsid w:val="0033559F"/>
    <w:rsid w:val="00336305"/>
    <w:rsid w:val="00344147"/>
    <w:rsid w:val="003520CD"/>
    <w:rsid w:val="00354E41"/>
    <w:rsid w:val="00356804"/>
    <w:rsid w:val="00357788"/>
    <w:rsid w:val="003603AA"/>
    <w:rsid w:val="00363FBF"/>
    <w:rsid w:val="0036497C"/>
    <w:rsid w:val="00365453"/>
    <w:rsid w:val="00367B2F"/>
    <w:rsid w:val="00370EC2"/>
    <w:rsid w:val="00372386"/>
    <w:rsid w:val="00374B51"/>
    <w:rsid w:val="00375A72"/>
    <w:rsid w:val="003770CA"/>
    <w:rsid w:val="0038034E"/>
    <w:rsid w:val="00382BDC"/>
    <w:rsid w:val="003851CF"/>
    <w:rsid w:val="00385F64"/>
    <w:rsid w:val="00387012"/>
    <w:rsid w:val="00391592"/>
    <w:rsid w:val="00391A7D"/>
    <w:rsid w:val="00392198"/>
    <w:rsid w:val="0039221F"/>
    <w:rsid w:val="003A04AC"/>
    <w:rsid w:val="003A2B4E"/>
    <w:rsid w:val="003A2E07"/>
    <w:rsid w:val="003A4055"/>
    <w:rsid w:val="003A4CEE"/>
    <w:rsid w:val="003A71D5"/>
    <w:rsid w:val="003B4FBC"/>
    <w:rsid w:val="003B6368"/>
    <w:rsid w:val="003B7766"/>
    <w:rsid w:val="003C4854"/>
    <w:rsid w:val="003C6351"/>
    <w:rsid w:val="003D3CE6"/>
    <w:rsid w:val="003D450C"/>
    <w:rsid w:val="003D4FF2"/>
    <w:rsid w:val="003D7A7D"/>
    <w:rsid w:val="003E1441"/>
    <w:rsid w:val="003E1D5E"/>
    <w:rsid w:val="003E6DCA"/>
    <w:rsid w:val="003E7562"/>
    <w:rsid w:val="003F03A1"/>
    <w:rsid w:val="003F5362"/>
    <w:rsid w:val="004005D5"/>
    <w:rsid w:val="0040133E"/>
    <w:rsid w:val="004066DA"/>
    <w:rsid w:val="00406EE3"/>
    <w:rsid w:val="00410B2F"/>
    <w:rsid w:val="0041615F"/>
    <w:rsid w:val="004238DC"/>
    <w:rsid w:val="00426C42"/>
    <w:rsid w:val="00427E0A"/>
    <w:rsid w:val="00431578"/>
    <w:rsid w:val="00432310"/>
    <w:rsid w:val="00432BDE"/>
    <w:rsid w:val="004345ED"/>
    <w:rsid w:val="0043664D"/>
    <w:rsid w:val="00437C22"/>
    <w:rsid w:val="00440886"/>
    <w:rsid w:val="00441443"/>
    <w:rsid w:val="004426DF"/>
    <w:rsid w:val="0044440E"/>
    <w:rsid w:val="00447F37"/>
    <w:rsid w:val="004519AB"/>
    <w:rsid w:val="0045504C"/>
    <w:rsid w:val="0045677E"/>
    <w:rsid w:val="0046071F"/>
    <w:rsid w:val="004608DC"/>
    <w:rsid w:val="00462B60"/>
    <w:rsid w:val="00470867"/>
    <w:rsid w:val="00473439"/>
    <w:rsid w:val="00473D6A"/>
    <w:rsid w:val="00476D29"/>
    <w:rsid w:val="00477744"/>
    <w:rsid w:val="00481DA5"/>
    <w:rsid w:val="00484C3F"/>
    <w:rsid w:val="00486745"/>
    <w:rsid w:val="00491282"/>
    <w:rsid w:val="00491850"/>
    <w:rsid w:val="004932F3"/>
    <w:rsid w:val="00497041"/>
    <w:rsid w:val="00497EAD"/>
    <w:rsid w:val="004A0BFB"/>
    <w:rsid w:val="004A1A18"/>
    <w:rsid w:val="004A2F1F"/>
    <w:rsid w:val="004A6D3C"/>
    <w:rsid w:val="004B0EF6"/>
    <w:rsid w:val="004B1249"/>
    <w:rsid w:val="004B3414"/>
    <w:rsid w:val="004B427C"/>
    <w:rsid w:val="004B7671"/>
    <w:rsid w:val="004B7F26"/>
    <w:rsid w:val="004C6D76"/>
    <w:rsid w:val="004D19A3"/>
    <w:rsid w:val="004D2BF2"/>
    <w:rsid w:val="004D39AA"/>
    <w:rsid w:val="004D7ABE"/>
    <w:rsid w:val="004E09D6"/>
    <w:rsid w:val="004F032D"/>
    <w:rsid w:val="004F1BA8"/>
    <w:rsid w:val="004F4B0F"/>
    <w:rsid w:val="004F4E88"/>
    <w:rsid w:val="00503D58"/>
    <w:rsid w:val="005056A6"/>
    <w:rsid w:val="0051000E"/>
    <w:rsid w:val="0051166A"/>
    <w:rsid w:val="005129FA"/>
    <w:rsid w:val="00512B60"/>
    <w:rsid w:val="00512EB3"/>
    <w:rsid w:val="005132A4"/>
    <w:rsid w:val="0052144F"/>
    <w:rsid w:val="00526A97"/>
    <w:rsid w:val="00526CF2"/>
    <w:rsid w:val="00526D5B"/>
    <w:rsid w:val="00526FFF"/>
    <w:rsid w:val="0052728A"/>
    <w:rsid w:val="00530786"/>
    <w:rsid w:val="00531BC8"/>
    <w:rsid w:val="005322A6"/>
    <w:rsid w:val="00533739"/>
    <w:rsid w:val="005347E7"/>
    <w:rsid w:val="00534E11"/>
    <w:rsid w:val="005414B5"/>
    <w:rsid w:val="00552F70"/>
    <w:rsid w:val="005538CF"/>
    <w:rsid w:val="00555A50"/>
    <w:rsid w:val="00557904"/>
    <w:rsid w:val="005673DB"/>
    <w:rsid w:val="00567840"/>
    <w:rsid w:val="00570B83"/>
    <w:rsid w:val="00574540"/>
    <w:rsid w:val="00575706"/>
    <w:rsid w:val="00575F1F"/>
    <w:rsid w:val="00580487"/>
    <w:rsid w:val="005863FC"/>
    <w:rsid w:val="0058752C"/>
    <w:rsid w:val="005901D2"/>
    <w:rsid w:val="00591103"/>
    <w:rsid w:val="0059200D"/>
    <w:rsid w:val="00593B0D"/>
    <w:rsid w:val="00595120"/>
    <w:rsid w:val="00596404"/>
    <w:rsid w:val="00596A6F"/>
    <w:rsid w:val="005A093A"/>
    <w:rsid w:val="005A22C3"/>
    <w:rsid w:val="005A2DC4"/>
    <w:rsid w:val="005A7A6A"/>
    <w:rsid w:val="005A7E6B"/>
    <w:rsid w:val="005B07C8"/>
    <w:rsid w:val="005B3847"/>
    <w:rsid w:val="005B3B35"/>
    <w:rsid w:val="005B617C"/>
    <w:rsid w:val="005C173B"/>
    <w:rsid w:val="005C22D0"/>
    <w:rsid w:val="005C5264"/>
    <w:rsid w:val="005D1AF3"/>
    <w:rsid w:val="005D2D22"/>
    <w:rsid w:val="005D37A0"/>
    <w:rsid w:val="005D615D"/>
    <w:rsid w:val="005D7229"/>
    <w:rsid w:val="005D739D"/>
    <w:rsid w:val="005E12FD"/>
    <w:rsid w:val="005E2E40"/>
    <w:rsid w:val="005E34C5"/>
    <w:rsid w:val="005E3E70"/>
    <w:rsid w:val="005E52DC"/>
    <w:rsid w:val="005E53E6"/>
    <w:rsid w:val="005E5498"/>
    <w:rsid w:val="005F2770"/>
    <w:rsid w:val="005F2EB5"/>
    <w:rsid w:val="005F4B1B"/>
    <w:rsid w:val="005F5EE6"/>
    <w:rsid w:val="005F64E8"/>
    <w:rsid w:val="005F6909"/>
    <w:rsid w:val="005F7AA0"/>
    <w:rsid w:val="006001F3"/>
    <w:rsid w:val="00602334"/>
    <w:rsid w:val="0060498B"/>
    <w:rsid w:val="00604C31"/>
    <w:rsid w:val="00607F96"/>
    <w:rsid w:val="00612415"/>
    <w:rsid w:val="006126F0"/>
    <w:rsid w:val="0061484B"/>
    <w:rsid w:val="006157E3"/>
    <w:rsid w:val="00620AA5"/>
    <w:rsid w:val="006239D2"/>
    <w:rsid w:val="00627595"/>
    <w:rsid w:val="00634FA9"/>
    <w:rsid w:val="00636585"/>
    <w:rsid w:val="00644E10"/>
    <w:rsid w:val="0064624E"/>
    <w:rsid w:val="00646765"/>
    <w:rsid w:val="006473B4"/>
    <w:rsid w:val="00650DC9"/>
    <w:rsid w:val="006511D6"/>
    <w:rsid w:val="00653B8C"/>
    <w:rsid w:val="0065481A"/>
    <w:rsid w:val="00656153"/>
    <w:rsid w:val="00657C2B"/>
    <w:rsid w:val="00657FFD"/>
    <w:rsid w:val="006667DD"/>
    <w:rsid w:val="0067230E"/>
    <w:rsid w:val="00674DE8"/>
    <w:rsid w:val="00682582"/>
    <w:rsid w:val="00682B4E"/>
    <w:rsid w:val="0068356B"/>
    <w:rsid w:val="00683602"/>
    <w:rsid w:val="00684451"/>
    <w:rsid w:val="006854F3"/>
    <w:rsid w:val="00687AD1"/>
    <w:rsid w:val="00687E74"/>
    <w:rsid w:val="00692377"/>
    <w:rsid w:val="00696842"/>
    <w:rsid w:val="006A009A"/>
    <w:rsid w:val="006A0816"/>
    <w:rsid w:val="006A16B2"/>
    <w:rsid w:val="006A330C"/>
    <w:rsid w:val="006A5155"/>
    <w:rsid w:val="006B148E"/>
    <w:rsid w:val="006B14B9"/>
    <w:rsid w:val="006B2491"/>
    <w:rsid w:val="006B2B09"/>
    <w:rsid w:val="006B4218"/>
    <w:rsid w:val="006B5702"/>
    <w:rsid w:val="006B5BEE"/>
    <w:rsid w:val="006C0073"/>
    <w:rsid w:val="006C0545"/>
    <w:rsid w:val="006C18D4"/>
    <w:rsid w:val="006C53BC"/>
    <w:rsid w:val="006C6403"/>
    <w:rsid w:val="006C67F5"/>
    <w:rsid w:val="006C73A1"/>
    <w:rsid w:val="006C76A7"/>
    <w:rsid w:val="006C7A17"/>
    <w:rsid w:val="006D18C7"/>
    <w:rsid w:val="006D606B"/>
    <w:rsid w:val="006D649F"/>
    <w:rsid w:val="006D6754"/>
    <w:rsid w:val="006E32F9"/>
    <w:rsid w:val="006E42BD"/>
    <w:rsid w:val="006E61D6"/>
    <w:rsid w:val="006F377F"/>
    <w:rsid w:val="006F4B6C"/>
    <w:rsid w:val="007022A3"/>
    <w:rsid w:val="00702FFF"/>
    <w:rsid w:val="00705712"/>
    <w:rsid w:val="007110C4"/>
    <w:rsid w:val="0071453D"/>
    <w:rsid w:val="00717DCC"/>
    <w:rsid w:val="0072106E"/>
    <w:rsid w:val="00723C5C"/>
    <w:rsid w:val="00723E51"/>
    <w:rsid w:val="00724C58"/>
    <w:rsid w:val="007321CA"/>
    <w:rsid w:val="00733839"/>
    <w:rsid w:val="007352CE"/>
    <w:rsid w:val="00741A66"/>
    <w:rsid w:val="007436B8"/>
    <w:rsid w:val="00744B05"/>
    <w:rsid w:val="007452B7"/>
    <w:rsid w:val="007460C6"/>
    <w:rsid w:val="007505A4"/>
    <w:rsid w:val="0075074A"/>
    <w:rsid w:val="00751EED"/>
    <w:rsid w:val="00751F02"/>
    <w:rsid w:val="0075250E"/>
    <w:rsid w:val="0075321B"/>
    <w:rsid w:val="007546BB"/>
    <w:rsid w:val="007550B9"/>
    <w:rsid w:val="007555F0"/>
    <w:rsid w:val="007575D8"/>
    <w:rsid w:val="007576D4"/>
    <w:rsid w:val="00761478"/>
    <w:rsid w:val="00761A91"/>
    <w:rsid w:val="00761CCA"/>
    <w:rsid w:val="00763233"/>
    <w:rsid w:val="00764B38"/>
    <w:rsid w:val="00766C19"/>
    <w:rsid w:val="007722DB"/>
    <w:rsid w:val="00773D23"/>
    <w:rsid w:val="00775860"/>
    <w:rsid w:val="0078026E"/>
    <w:rsid w:val="00787C1A"/>
    <w:rsid w:val="0079351E"/>
    <w:rsid w:val="00795285"/>
    <w:rsid w:val="007A7D69"/>
    <w:rsid w:val="007B3FD7"/>
    <w:rsid w:val="007B47D2"/>
    <w:rsid w:val="007B7CF2"/>
    <w:rsid w:val="007C0367"/>
    <w:rsid w:val="007C1324"/>
    <w:rsid w:val="007C2B39"/>
    <w:rsid w:val="007D067F"/>
    <w:rsid w:val="007D1EC4"/>
    <w:rsid w:val="007D2041"/>
    <w:rsid w:val="007D69FA"/>
    <w:rsid w:val="007D6F70"/>
    <w:rsid w:val="007D7E12"/>
    <w:rsid w:val="007E343F"/>
    <w:rsid w:val="007E4B00"/>
    <w:rsid w:val="007F153E"/>
    <w:rsid w:val="007F65C3"/>
    <w:rsid w:val="0080009F"/>
    <w:rsid w:val="00800123"/>
    <w:rsid w:val="00804AF9"/>
    <w:rsid w:val="00811F4C"/>
    <w:rsid w:val="0081504D"/>
    <w:rsid w:val="00815FCA"/>
    <w:rsid w:val="00816AF7"/>
    <w:rsid w:val="0082055E"/>
    <w:rsid w:val="008242D3"/>
    <w:rsid w:val="008246EA"/>
    <w:rsid w:val="0082731B"/>
    <w:rsid w:val="00831137"/>
    <w:rsid w:val="0083115F"/>
    <w:rsid w:val="008325B9"/>
    <w:rsid w:val="008410B9"/>
    <w:rsid w:val="008412D4"/>
    <w:rsid w:val="00843552"/>
    <w:rsid w:val="00843D13"/>
    <w:rsid w:val="008458F3"/>
    <w:rsid w:val="00845B53"/>
    <w:rsid w:val="008525FC"/>
    <w:rsid w:val="00852C86"/>
    <w:rsid w:val="008572BD"/>
    <w:rsid w:val="00860B89"/>
    <w:rsid w:val="00874236"/>
    <w:rsid w:val="00876AC9"/>
    <w:rsid w:val="00877A1D"/>
    <w:rsid w:val="00883938"/>
    <w:rsid w:val="008875BE"/>
    <w:rsid w:val="008911F9"/>
    <w:rsid w:val="0089232B"/>
    <w:rsid w:val="00892E07"/>
    <w:rsid w:val="00893CF5"/>
    <w:rsid w:val="0089427D"/>
    <w:rsid w:val="00897F6A"/>
    <w:rsid w:val="008A1CBC"/>
    <w:rsid w:val="008A5566"/>
    <w:rsid w:val="008A5C8E"/>
    <w:rsid w:val="008B01A2"/>
    <w:rsid w:val="008B13C2"/>
    <w:rsid w:val="008C4828"/>
    <w:rsid w:val="008C4A00"/>
    <w:rsid w:val="008C4E91"/>
    <w:rsid w:val="008D3A40"/>
    <w:rsid w:val="008D5CA6"/>
    <w:rsid w:val="008E05B9"/>
    <w:rsid w:val="008E176A"/>
    <w:rsid w:val="008E3D2E"/>
    <w:rsid w:val="008E5BB0"/>
    <w:rsid w:val="008F1FC1"/>
    <w:rsid w:val="008F212C"/>
    <w:rsid w:val="008F431E"/>
    <w:rsid w:val="008F4754"/>
    <w:rsid w:val="008F4D22"/>
    <w:rsid w:val="008F4D47"/>
    <w:rsid w:val="008F720C"/>
    <w:rsid w:val="00902835"/>
    <w:rsid w:val="00904737"/>
    <w:rsid w:val="009052AA"/>
    <w:rsid w:val="009056F7"/>
    <w:rsid w:val="0090682D"/>
    <w:rsid w:val="00913198"/>
    <w:rsid w:val="0091722D"/>
    <w:rsid w:val="00921D33"/>
    <w:rsid w:val="00924242"/>
    <w:rsid w:val="00924923"/>
    <w:rsid w:val="00925A75"/>
    <w:rsid w:val="00925E8C"/>
    <w:rsid w:val="0093398D"/>
    <w:rsid w:val="00934274"/>
    <w:rsid w:val="00934B45"/>
    <w:rsid w:val="00936CB4"/>
    <w:rsid w:val="009415C3"/>
    <w:rsid w:val="00943666"/>
    <w:rsid w:val="009437CF"/>
    <w:rsid w:val="00944A42"/>
    <w:rsid w:val="009503D4"/>
    <w:rsid w:val="00951C11"/>
    <w:rsid w:val="0095200B"/>
    <w:rsid w:val="009530C3"/>
    <w:rsid w:val="00956083"/>
    <w:rsid w:val="00956A26"/>
    <w:rsid w:val="00956E96"/>
    <w:rsid w:val="00957269"/>
    <w:rsid w:val="0095794D"/>
    <w:rsid w:val="009658B5"/>
    <w:rsid w:val="00967D34"/>
    <w:rsid w:val="009721C2"/>
    <w:rsid w:val="009752E4"/>
    <w:rsid w:val="00976157"/>
    <w:rsid w:val="00976553"/>
    <w:rsid w:val="00983040"/>
    <w:rsid w:val="00991A97"/>
    <w:rsid w:val="00993497"/>
    <w:rsid w:val="00994B24"/>
    <w:rsid w:val="00997234"/>
    <w:rsid w:val="00997608"/>
    <w:rsid w:val="009A03A2"/>
    <w:rsid w:val="009A3709"/>
    <w:rsid w:val="009A48BD"/>
    <w:rsid w:val="009A6283"/>
    <w:rsid w:val="009A7553"/>
    <w:rsid w:val="009B0000"/>
    <w:rsid w:val="009B6616"/>
    <w:rsid w:val="009C1AAB"/>
    <w:rsid w:val="009C2BEE"/>
    <w:rsid w:val="009C2DA6"/>
    <w:rsid w:val="009C3A66"/>
    <w:rsid w:val="009C45F9"/>
    <w:rsid w:val="009D09FF"/>
    <w:rsid w:val="009D0A40"/>
    <w:rsid w:val="009D1F18"/>
    <w:rsid w:val="009D3F50"/>
    <w:rsid w:val="009D5714"/>
    <w:rsid w:val="009D5D5E"/>
    <w:rsid w:val="009E3F32"/>
    <w:rsid w:val="009E6CEC"/>
    <w:rsid w:val="009F2DEE"/>
    <w:rsid w:val="009F3F14"/>
    <w:rsid w:val="00A026C3"/>
    <w:rsid w:val="00A0310B"/>
    <w:rsid w:val="00A04576"/>
    <w:rsid w:val="00A04D4E"/>
    <w:rsid w:val="00A04D5D"/>
    <w:rsid w:val="00A12549"/>
    <w:rsid w:val="00A13310"/>
    <w:rsid w:val="00A14496"/>
    <w:rsid w:val="00A26361"/>
    <w:rsid w:val="00A2653D"/>
    <w:rsid w:val="00A26E7E"/>
    <w:rsid w:val="00A2702E"/>
    <w:rsid w:val="00A27C4E"/>
    <w:rsid w:val="00A30FAD"/>
    <w:rsid w:val="00A34E86"/>
    <w:rsid w:val="00A35516"/>
    <w:rsid w:val="00A364FB"/>
    <w:rsid w:val="00A42364"/>
    <w:rsid w:val="00A42690"/>
    <w:rsid w:val="00A506EC"/>
    <w:rsid w:val="00A51209"/>
    <w:rsid w:val="00A53171"/>
    <w:rsid w:val="00A56AF3"/>
    <w:rsid w:val="00A6084F"/>
    <w:rsid w:val="00A611D7"/>
    <w:rsid w:val="00A6319B"/>
    <w:rsid w:val="00A75B55"/>
    <w:rsid w:val="00A7738E"/>
    <w:rsid w:val="00A82706"/>
    <w:rsid w:val="00A86A20"/>
    <w:rsid w:val="00A91874"/>
    <w:rsid w:val="00A96233"/>
    <w:rsid w:val="00AA09E5"/>
    <w:rsid w:val="00AA11D8"/>
    <w:rsid w:val="00AA203D"/>
    <w:rsid w:val="00AA47AF"/>
    <w:rsid w:val="00AA75B1"/>
    <w:rsid w:val="00AB2193"/>
    <w:rsid w:val="00AB68DF"/>
    <w:rsid w:val="00AB6BF9"/>
    <w:rsid w:val="00AC0AFB"/>
    <w:rsid w:val="00AC215F"/>
    <w:rsid w:val="00AC43C3"/>
    <w:rsid w:val="00AC51FE"/>
    <w:rsid w:val="00AC5B07"/>
    <w:rsid w:val="00AC786F"/>
    <w:rsid w:val="00AD276B"/>
    <w:rsid w:val="00AD2AF6"/>
    <w:rsid w:val="00AD4363"/>
    <w:rsid w:val="00AE3464"/>
    <w:rsid w:val="00AE406C"/>
    <w:rsid w:val="00AE579D"/>
    <w:rsid w:val="00AE615B"/>
    <w:rsid w:val="00AE64F8"/>
    <w:rsid w:val="00AE7770"/>
    <w:rsid w:val="00AF22C3"/>
    <w:rsid w:val="00AF280D"/>
    <w:rsid w:val="00AF2835"/>
    <w:rsid w:val="00AF2C82"/>
    <w:rsid w:val="00AF5368"/>
    <w:rsid w:val="00AF5EB7"/>
    <w:rsid w:val="00AF5F3D"/>
    <w:rsid w:val="00B00B70"/>
    <w:rsid w:val="00B01812"/>
    <w:rsid w:val="00B01DB9"/>
    <w:rsid w:val="00B02250"/>
    <w:rsid w:val="00B05B3B"/>
    <w:rsid w:val="00B05E24"/>
    <w:rsid w:val="00B10581"/>
    <w:rsid w:val="00B14626"/>
    <w:rsid w:val="00B14C6B"/>
    <w:rsid w:val="00B150F2"/>
    <w:rsid w:val="00B16D9D"/>
    <w:rsid w:val="00B245C9"/>
    <w:rsid w:val="00B25D84"/>
    <w:rsid w:val="00B3157F"/>
    <w:rsid w:val="00B32C37"/>
    <w:rsid w:val="00B34D8D"/>
    <w:rsid w:val="00B37389"/>
    <w:rsid w:val="00B51371"/>
    <w:rsid w:val="00B619BB"/>
    <w:rsid w:val="00B642C6"/>
    <w:rsid w:val="00B65AD8"/>
    <w:rsid w:val="00B701D0"/>
    <w:rsid w:val="00B72875"/>
    <w:rsid w:val="00B72BB6"/>
    <w:rsid w:val="00B76E76"/>
    <w:rsid w:val="00B804FF"/>
    <w:rsid w:val="00B80D69"/>
    <w:rsid w:val="00B84558"/>
    <w:rsid w:val="00B86BF1"/>
    <w:rsid w:val="00B876F8"/>
    <w:rsid w:val="00B9284D"/>
    <w:rsid w:val="00B95782"/>
    <w:rsid w:val="00B968A4"/>
    <w:rsid w:val="00BA13E9"/>
    <w:rsid w:val="00BA54C7"/>
    <w:rsid w:val="00BB03AD"/>
    <w:rsid w:val="00BB68B7"/>
    <w:rsid w:val="00BC0513"/>
    <w:rsid w:val="00BC2F12"/>
    <w:rsid w:val="00BC58B2"/>
    <w:rsid w:val="00BD7943"/>
    <w:rsid w:val="00BE1C7C"/>
    <w:rsid w:val="00BE2B24"/>
    <w:rsid w:val="00BE79B6"/>
    <w:rsid w:val="00BF103B"/>
    <w:rsid w:val="00C0149C"/>
    <w:rsid w:val="00C03B1D"/>
    <w:rsid w:val="00C06F50"/>
    <w:rsid w:val="00C121BD"/>
    <w:rsid w:val="00C127D7"/>
    <w:rsid w:val="00C12C76"/>
    <w:rsid w:val="00C137E1"/>
    <w:rsid w:val="00C14A41"/>
    <w:rsid w:val="00C16CB1"/>
    <w:rsid w:val="00C20734"/>
    <w:rsid w:val="00C2347B"/>
    <w:rsid w:val="00C265D2"/>
    <w:rsid w:val="00C27DE0"/>
    <w:rsid w:val="00C30820"/>
    <w:rsid w:val="00C3340A"/>
    <w:rsid w:val="00C336C7"/>
    <w:rsid w:val="00C350D5"/>
    <w:rsid w:val="00C36374"/>
    <w:rsid w:val="00C4000F"/>
    <w:rsid w:val="00C40B45"/>
    <w:rsid w:val="00C50C34"/>
    <w:rsid w:val="00C521A6"/>
    <w:rsid w:val="00C5244A"/>
    <w:rsid w:val="00C5412D"/>
    <w:rsid w:val="00C54E80"/>
    <w:rsid w:val="00C57CC4"/>
    <w:rsid w:val="00C655FF"/>
    <w:rsid w:val="00C75666"/>
    <w:rsid w:val="00C76487"/>
    <w:rsid w:val="00C7741D"/>
    <w:rsid w:val="00C801D5"/>
    <w:rsid w:val="00C82D19"/>
    <w:rsid w:val="00C830D8"/>
    <w:rsid w:val="00C8472A"/>
    <w:rsid w:val="00C8589C"/>
    <w:rsid w:val="00C86931"/>
    <w:rsid w:val="00C93E85"/>
    <w:rsid w:val="00C964DA"/>
    <w:rsid w:val="00C96D67"/>
    <w:rsid w:val="00CA02D8"/>
    <w:rsid w:val="00CA1361"/>
    <w:rsid w:val="00CA18B6"/>
    <w:rsid w:val="00CA446B"/>
    <w:rsid w:val="00CB03D8"/>
    <w:rsid w:val="00CB199B"/>
    <w:rsid w:val="00CB578D"/>
    <w:rsid w:val="00CB60A0"/>
    <w:rsid w:val="00CB6866"/>
    <w:rsid w:val="00CC0DFC"/>
    <w:rsid w:val="00CC1C5A"/>
    <w:rsid w:val="00CC262F"/>
    <w:rsid w:val="00CC35F1"/>
    <w:rsid w:val="00CC494F"/>
    <w:rsid w:val="00CC4DA6"/>
    <w:rsid w:val="00CC64DD"/>
    <w:rsid w:val="00CC6D6D"/>
    <w:rsid w:val="00CD21E0"/>
    <w:rsid w:val="00CD2A9B"/>
    <w:rsid w:val="00CD5E8A"/>
    <w:rsid w:val="00CD5FDB"/>
    <w:rsid w:val="00CE3CAF"/>
    <w:rsid w:val="00CE6EB9"/>
    <w:rsid w:val="00CF062A"/>
    <w:rsid w:val="00CF07A9"/>
    <w:rsid w:val="00D057C5"/>
    <w:rsid w:val="00D05C13"/>
    <w:rsid w:val="00D10FB7"/>
    <w:rsid w:val="00D1361F"/>
    <w:rsid w:val="00D15FA4"/>
    <w:rsid w:val="00D20B24"/>
    <w:rsid w:val="00D2238F"/>
    <w:rsid w:val="00D22FD6"/>
    <w:rsid w:val="00D238D6"/>
    <w:rsid w:val="00D30A85"/>
    <w:rsid w:val="00D34D33"/>
    <w:rsid w:val="00D35C19"/>
    <w:rsid w:val="00D36325"/>
    <w:rsid w:val="00D3770F"/>
    <w:rsid w:val="00D44DA2"/>
    <w:rsid w:val="00D51D09"/>
    <w:rsid w:val="00D555FC"/>
    <w:rsid w:val="00D55BEA"/>
    <w:rsid w:val="00D5653A"/>
    <w:rsid w:val="00D60ECA"/>
    <w:rsid w:val="00D60F11"/>
    <w:rsid w:val="00D6142F"/>
    <w:rsid w:val="00D6296D"/>
    <w:rsid w:val="00D63E7F"/>
    <w:rsid w:val="00D64209"/>
    <w:rsid w:val="00D654A8"/>
    <w:rsid w:val="00D67AD2"/>
    <w:rsid w:val="00D721B7"/>
    <w:rsid w:val="00D728C0"/>
    <w:rsid w:val="00D73AAC"/>
    <w:rsid w:val="00D7554D"/>
    <w:rsid w:val="00D75625"/>
    <w:rsid w:val="00D75707"/>
    <w:rsid w:val="00D77DB7"/>
    <w:rsid w:val="00D80B52"/>
    <w:rsid w:val="00D83835"/>
    <w:rsid w:val="00D85146"/>
    <w:rsid w:val="00D86623"/>
    <w:rsid w:val="00D91B70"/>
    <w:rsid w:val="00D921CD"/>
    <w:rsid w:val="00DA0440"/>
    <w:rsid w:val="00DA485D"/>
    <w:rsid w:val="00DA765F"/>
    <w:rsid w:val="00DB0708"/>
    <w:rsid w:val="00DB2DDF"/>
    <w:rsid w:val="00DB2E4E"/>
    <w:rsid w:val="00DB43C0"/>
    <w:rsid w:val="00DB5B8A"/>
    <w:rsid w:val="00DC14F7"/>
    <w:rsid w:val="00DC19B8"/>
    <w:rsid w:val="00DC1DFC"/>
    <w:rsid w:val="00DC3509"/>
    <w:rsid w:val="00DC5BAE"/>
    <w:rsid w:val="00DD2DD1"/>
    <w:rsid w:val="00DD2F34"/>
    <w:rsid w:val="00DD323B"/>
    <w:rsid w:val="00DD35F1"/>
    <w:rsid w:val="00DE381B"/>
    <w:rsid w:val="00DF5ED0"/>
    <w:rsid w:val="00E025D9"/>
    <w:rsid w:val="00E0439E"/>
    <w:rsid w:val="00E04B90"/>
    <w:rsid w:val="00E10A31"/>
    <w:rsid w:val="00E118F1"/>
    <w:rsid w:val="00E14BFA"/>
    <w:rsid w:val="00E2038C"/>
    <w:rsid w:val="00E21FAF"/>
    <w:rsid w:val="00E2250A"/>
    <w:rsid w:val="00E267A8"/>
    <w:rsid w:val="00E26CE1"/>
    <w:rsid w:val="00E31CEF"/>
    <w:rsid w:val="00E33095"/>
    <w:rsid w:val="00E34C8B"/>
    <w:rsid w:val="00E354CF"/>
    <w:rsid w:val="00E41635"/>
    <w:rsid w:val="00E43204"/>
    <w:rsid w:val="00E450D3"/>
    <w:rsid w:val="00E459FC"/>
    <w:rsid w:val="00E4660C"/>
    <w:rsid w:val="00E476B0"/>
    <w:rsid w:val="00E503CF"/>
    <w:rsid w:val="00E54880"/>
    <w:rsid w:val="00E558EB"/>
    <w:rsid w:val="00E57631"/>
    <w:rsid w:val="00E577CA"/>
    <w:rsid w:val="00E57C9F"/>
    <w:rsid w:val="00E62EB1"/>
    <w:rsid w:val="00E63D77"/>
    <w:rsid w:val="00E653A2"/>
    <w:rsid w:val="00E74166"/>
    <w:rsid w:val="00E76DEC"/>
    <w:rsid w:val="00E81CF1"/>
    <w:rsid w:val="00EA1DF5"/>
    <w:rsid w:val="00EA2991"/>
    <w:rsid w:val="00EA2B17"/>
    <w:rsid w:val="00EA3E1E"/>
    <w:rsid w:val="00EA4290"/>
    <w:rsid w:val="00EB17B8"/>
    <w:rsid w:val="00EB3091"/>
    <w:rsid w:val="00EB57C7"/>
    <w:rsid w:val="00EB6DC4"/>
    <w:rsid w:val="00EC214B"/>
    <w:rsid w:val="00EC29F4"/>
    <w:rsid w:val="00EC6902"/>
    <w:rsid w:val="00EC6BEA"/>
    <w:rsid w:val="00ED1ACD"/>
    <w:rsid w:val="00ED4DC1"/>
    <w:rsid w:val="00ED60CB"/>
    <w:rsid w:val="00EE1CF9"/>
    <w:rsid w:val="00EE1D2A"/>
    <w:rsid w:val="00EF0789"/>
    <w:rsid w:val="00EF19D2"/>
    <w:rsid w:val="00EF4974"/>
    <w:rsid w:val="00EF4DFC"/>
    <w:rsid w:val="00EF5226"/>
    <w:rsid w:val="00EF66B1"/>
    <w:rsid w:val="00F026CF"/>
    <w:rsid w:val="00F03591"/>
    <w:rsid w:val="00F07F38"/>
    <w:rsid w:val="00F10D5E"/>
    <w:rsid w:val="00F11D27"/>
    <w:rsid w:val="00F23B79"/>
    <w:rsid w:val="00F24517"/>
    <w:rsid w:val="00F278DF"/>
    <w:rsid w:val="00F374FB"/>
    <w:rsid w:val="00F43E3F"/>
    <w:rsid w:val="00F456F2"/>
    <w:rsid w:val="00F4752F"/>
    <w:rsid w:val="00F524D6"/>
    <w:rsid w:val="00F528CF"/>
    <w:rsid w:val="00F613D1"/>
    <w:rsid w:val="00F63255"/>
    <w:rsid w:val="00F63E7A"/>
    <w:rsid w:val="00F6651E"/>
    <w:rsid w:val="00F72287"/>
    <w:rsid w:val="00F74283"/>
    <w:rsid w:val="00F75F90"/>
    <w:rsid w:val="00F80AEB"/>
    <w:rsid w:val="00F81833"/>
    <w:rsid w:val="00F84817"/>
    <w:rsid w:val="00F85346"/>
    <w:rsid w:val="00F85F4A"/>
    <w:rsid w:val="00F86F58"/>
    <w:rsid w:val="00F87C9A"/>
    <w:rsid w:val="00F87F43"/>
    <w:rsid w:val="00F87FCA"/>
    <w:rsid w:val="00F90404"/>
    <w:rsid w:val="00F90694"/>
    <w:rsid w:val="00F93B8E"/>
    <w:rsid w:val="00F946CF"/>
    <w:rsid w:val="00F95641"/>
    <w:rsid w:val="00F96E53"/>
    <w:rsid w:val="00FA2CAF"/>
    <w:rsid w:val="00FA412B"/>
    <w:rsid w:val="00FB44DC"/>
    <w:rsid w:val="00FB6D04"/>
    <w:rsid w:val="00FB7BB0"/>
    <w:rsid w:val="00FC064B"/>
    <w:rsid w:val="00FC548B"/>
    <w:rsid w:val="00FD6339"/>
    <w:rsid w:val="00FD6C7B"/>
    <w:rsid w:val="00FE331C"/>
    <w:rsid w:val="00FE4976"/>
    <w:rsid w:val="00FE5863"/>
    <w:rsid w:val="00FF098C"/>
    <w:rsid w:val="00FF0FBA"/>
    <w:rsid w:val="00FF1198"/>
    <w:rsid w:val="00FF1F6C"/>
    <w:rsid w:val="00FF3C7C"/>
    <w:rsid w:val="00FF4C9A"/>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3B69"/>
  <w15:docId w15:val="{183118EE-867E-427F-9BF4-11C72315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pBdr>
        <w:bottom w:val="single" w:sz="12" w:space="1" w:color="000000"/>
      </w:pBdr>
      <w:spacing w:before="600" w:after="360" w:line="240" w:lineRule="auto"/>
      <w:ind w:left="284" w:hanging="284"/>
      <w:outlineLvl w:val="0"/>
    </w:pPr>
    <w:rPr>
      <w:rFonts w:ascii="Arial" w:eastAsia="Arial" w:hAnsi="Arial" w:cs="Arial"/>
      <w:b/>
      <w:color w:val="3366FF"/>
      <w:sz w:val="36"/>
      <w:szCs w:val="36"/>
    </w:rPr>
  </w:style>
  <w:style w:type="paragraph" w:styleId="Heading2">
    <w:name w:val="heading 2"/>
    <w:basedOn w:val="Normal"/>
    <w:next w:val="Normal"/>
    <w:link w:val="Heading2Char"/>
    <w:uiPriority w:val="9"/>
    <w:qFormat/>
    <w:pPr>
      <w:keepNext/>
      <w:keepLines/>
      <w:spacing w:before="360" w:after="240" w:line="240" w:lineRule="auto"/>
      <w:ind w:left="284" w:hanging="284"/>
      <w:outlineLvl w:val="1"/>
    </w:pPr>
    <w:rPr>
      <w:rFonts w:ascii="Arial" w:eastAsia="Arial" w:hAnsi="Arial" w:cs="Arial"/>
      <w:b/>
      <w:color w:val="333399"/>
    </w:rPr>
  </w:style>
  <w:style w:type="paragraph" w:styleId="Heading3">
    <w:name w:val="heading 3"/>
    <w:basedOn w:val="Normal"/>
    <w:next w:val="Normal"/>
    <w:link w:val="Heading3Char"/>
    <w:uiPriority w:val="9"/>
    <w:qFormat/>
    <w:pPr>
      <w:keepNext/>
      <w:spacing w:before="360" w:after="240" w:line="240" w:lineRule="auto"/>
      <w:ind w:left="1364" w:hanging="284"/>
      <w:outlineLvl w:val="2"/>
    </w:pPr>
    <w:rPr>
      <w:rFonts w:ascii="Arial" w:eastAsia="Arial" w:hAnsi="Arial" w:cs="Arial"/>
      <w:b/>
      <w:color w:val="666699"/>
    </w:rPr>
  </w:style>
  <w:style w:type="paragraph" w:styleId="Heading4">
    <w:name w:val="heading 4"/>
    <w:basedOn w:val="Normal"/>
    <w:next w:val="Normal"/>
    <w:link w:val="Heading4Char"/>
    <w:uiPriority w:val="9"/>
    <w:qFormat/>
    <w:pPr>
      <w:keepNext/>
      <w:keepLines/>
      <w:spacing w:before="200" w:after="0" w:line="240" w:lineRule="auto"/>
      <w:outlineLvl w:val="3"/>
    </w:pPr>
    <w:rPr>
      <w:rFonts w:ascii="Calibri" w:eastAsia="Calibri" w:hAnsi="Calibri" w:cs="Calibri"/>
      <w:b/>
      <w:i/>
      <w:color w:val="5B9BD5"/>
    </w:rPr>
  </w:style>
  <w:style w:type="paragraph" w:styleId="Heading5">
    <w:name w:val="heading 5"/>
    <w:basedOn w:val="Normal"/>
    <w:next w:val="Normal"/>
    <w:pPr>
      <w:keepNext/>
      <w:keepLines/>
      <w:spacing w:before="200" w:after="0" w:line="240" w:lineRule="auto"/>
      <w:outlineLvl w:val="4"/>
    </w:pPr>
    <w:rPr>
      <w:rFonts w:ascii="Calibri" w:eastAsia="Calibri" w:hAnsi="Calibri" w:cs="Calibri"/>
      <w:color w:val="1E4D78"/>
    </w:rPr>
  </w:style>
  <w:style w:type="paragraph" w:styleId="Heading6">
    <w:name w:val="heading 6"/>
    <w:basedOn w:val="Normal"/>
    <w:next w:val="Normal"/>
    <w:pPr>
      <w:keepNext/>
      <w:spacing w:after="0" w:line="240" w:lineRule="auto"/>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040"/>
    <w:rPr>
      <w:rFonts w:ascii="Arial" w:eastAsia="Arial" w:hAnsi="Arial" w:cs="Arial"/>
      <w:b/>
      <w:color w:val="3366FF"/>
      <w:sz w:val="36"/>
      <w:szCs w:val="36"/>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e">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
    <w:pPr>
      <w:spacing w:before="60"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1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8E"/>
    <w:rPr>
      <w:rFonts w:ascii="Tahoma" w:hAnsi="Tahoma" w:cs="Tahoma"/>
      <w:sz w:val="16"/>
      <w:szCs w:val="16"/>
    </w:rPr>
  </w:style>
  <w:style w:type="paragraph" w:styleId="Header">
    <w:name w:val="header"/>
    <w:basedOn w:val="Normal"/>
    <w:link w:val="HeaderChar"/>
    <w:uiPriority w:val="99"/>
    <w:unhideWhenUsed/>
    <w:rsid w:val="00444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0E"/>
  </w:style>
  <w:style w:type="paragraph" w:styleId="Footer">
    <w:name w:val="footer"/>
    <w:basedOn w:val="Normal"/>
    <w:link w:val="FooterChar"/>
    <w:uiPriority w:val="99"/>
    <w:unhideWhenUsed/>
    <w:rsid w:val="00444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0E"/>
  </w:style>
  <w:style w:type="paragraph" w:styleId="NormalWeb">
    <w:name w:val="Normal (Web)"/>
    <w:basedOn w:val="Normal"/>
    <w:uiPriority w:val="99"/>
    <w:unhideWhenUsed/>
    <w:rsid w:val="00CD5E8A"/>
    <w:pPr>
      <w:spacing w:before="100" w:beforeAutospacing="1" w:after="100" w:afterAutospacing="1" w:line="240" w:lineRule="auto"/>
    </w:pPr>
  </w:style>
  <w:style w:type="paragraph" w:styleId="Revision">
    <w:name w:val="Revision"/>
    <w:hidden/>
    <w:uiPriority w:val="99"/>
    <w:semiHidden/>
    <w:rsid w:val="00B245C9"/>
    <w:pPr>
      <w:spacing w:after="0" w:line="240" w:lineRule="auto"/>
    </w:pPr>
  </w:style>
  <w:style w:type="paragraph" w:customStyle="1" w:styleId="ColorfulList-Accent12">
    <w:name w:val="Colorful List - Accent 12"/>
    <w:basedOn w:val="Normal"/>
    <w:qFormat/>
    <w:rsid w:val="00440886"/>
    <w:pPr>
      <w:ind w:left="720"/>
    </w:pPr>
    <w:rPr>
      <w:rFonts w:ascii="Calibri" w:hAnsi="Calibri" w:cs="Calibri"/>
      <w:sz w:val="22"/>
      <w:szCs w:val="22"/>
      <w:lang w:val="en-GB"/>
    </w:rPr>
  </w:style>
  <w:style w:type="paragraph" w:styleId="ListParagraph">
    <w:name w:val="List Paragraph"/>
    <w:aliases w:val="PIM_Danh muc cham,List Paragraph_FS,list paragraph for total document,bl,Bullet L1,bl1,Listing,List Paragraph Bảng,List paragraph,Muccha,List Paragraph1,Thang2,DANH MỤC HÌNH,3.gach dau dong,bullet-,muc,bảng,List Paragraph11,Heading"/>
    <w:basedOn w:val="Normal"/>
    <w:link w:val="ListParagraphChar"/>
    <w:uiPriority w:val="34"/>
    <w:qFormat/>
    <w:rsid w:val="00440886"/>
    <w:pPr>
      <w:ind w:left="720"/>
      <w:contextualSpacing/>
    </w:pPr>
  </w:style>
  <w:style w:type="character" w:customStyle="1" w:styleId="fontstyle01">
    <w:name w:val="fontstyle01"/>
    <w:basedOn w:val="DefaultParagraphFont"/>
    <w:rsid w:val="00CB578D"/>
    <w:rPr>
      <w:rFonts w:ascii="ArialMT" w:hAnsi="ArialMT" w:hint="default"/>
      <w:b w:val="0"/>
      <w:bCs w:val="0"/>
      <w:i w:val="0"/>
      <w:iCs w:val="0"/>
      <w:color w:val="000000"/>
      <w:sz w:val="22"/>
      <w:szCs w:val="22"/>
    </w:rPr>
  </w:style>
  <w:style w:type="character" w:customStyle="1" w:styleId="Bodytext2">
    <w:name w:val="Body text (2)_"/>
    <w:basedOn w:val="DefaultParagraphFont"/>
    <w:link w:val="Bodytext20"/>
    <w:rsid w:val="008412D4"/>
    <w:rPr>
      <w:b/>
      <w:bCs/>
      <w:shd w:val="clear" w:color="auto" w:fill="FFFFFF"/>
    </w:rPr>
  </w:style>
  <w:style w:type="paragraph" w:customStyle="1" w:styleId="Bodytext20">
    <w:name w:val="Body text (2)"/>
    <w:basedOn w:val="Normal"/>
    <w:link w:val="Bodytext2"/>
    <w:rsid w:val="008412D4"/>
    <w:pPr>
      <w:widowControl w:val="0"/>
      <w:shd w:val="clear" w:color="auto" w:fill="FFFFFF"/>
      <w:spacing w:after="0" w:line="313" w:lineRule="exact"/>
      <w:jc w:val="both"/>
    </w:pPr>
    <w:rPr>
      <w:b/>
      <w:bCs/>
    </w:rPr>
  </w:style>
  <w:style w:type="character" w:styleId="CommentReference">
    <w:name w:val="annotation reference"/>
    <w:basedOn w:val="DefaultParagraphFont"/>
    <w:uiPriority w:val="99"/>
    <w:semiHidden/>
    <w:unhideWhenUsed/>
    <w:rsid w:val="00C8472A"/>
    <w:rPr>
      <w:sz w:val="16"/>
      <w:szCs w:val="16"/>
    </w:rPr>
  </w:style>
  <w:style w:type="paragraph" w:styleId="CommentText">
    <w:name w:val="annotation text"/>
    <w:basedOn w:val="Normal"/>
    <w:link w:val="CommentTextChar"/>
    <w:uiPriority w:val="99"/>
    <w:semiHidden/>
    <w:unhideWhenUsed/>
    <w:rsid w:val="00C8472A"/>
    <w:pPr>
      <w:spacing w:line="240" w:lineRule="auto"/>
    </w:pPr>
    <w:rPr>
      <w:sz w:val="20"/>
      <w:szCs w:val="20"/>
    </w:rPr>
  </w:style>
  <w:style w:type="character" w:customStyle="1" w:styleId="CommentTextChar">
    <w:name w:val="Comment Text Char"/>
    <w:basedOn w:val="DefaultParagraphFont"/>
    <w:link w:val="CommentText"/>
    <w:uiPriority w:val="99"/>
    <w:semiHidden/>
    <w:rsid w:val="00C8472A"/>
    <w:rPr>
      <w:sz w:val="20"/>
      <w:szCs w:val="20"/>
    </w:rPr>
  </w:style>
  <w:style w:type="paragraph" w:styleId="CommentSubject">
    <w:name w:val="annotation subject"/>
    <w:basedOn w:val="CommentText"/>
    <w:next w:val="CommentText"/>
    <w:link w:val="CommentSubjectChar"/>
    <w:uiPriority w:val="99"/>
    <w:semiHidden/>
    <w:unhideWhenUsed/>
    <w:rsid w:val="00C8472A"/>
    <w:rPr>
      <w:b/>
      <w:bCs/>
    </w:rPr>
  </w:style>
  <w:style w:type="character" w:customStyle="1" w:styleId="CommentSubjectChar">
    <w:name w:val="Comment Subject Char"/>
    <w:basedOn w:val="CommentTextChar"/>
    <w:link w:val="CommentSubject"/>
    <w:uiPriority w:val="99"/>
    <w:semiHidden/>
    <w:rsid w:val="00C8472A"/>
    <w:rPr>
      <w:b/>
      <w:bCs/>
      <w:sz w:val="20"/>
      <w:szCs w:val="20"/>
    </w:rPr>
  </w:style>
  <w:style w:type="paragraph" w:styleId="BodyText">
    <w:name w:val="Body Text"/>
    <w:basedOn w:val="Normal"/>
    <w:link w:val="BodyTextChar"/>
    <w:uiPriority w:val="99"/>
    <w:unhideWhenUsed/>
    <w:rsid w:val="00C06F50"/>
    <w:pPr>
      <w:spacing w:after="120"/>
    </w:pPr>
  </w:style>
  <w:style w:type="character" w:customStyle="1" w:styleId="BodyTextChar">
    <w:name w:val="Body Text Char"/>
    <w:basedOn w:val="DefaultParagraphFont"/>
    <w:link w:val="BodyText"/>
    <w:uiPriority w:val="99"/>
    <w:rsid w:val="00C06F50"/>
  </w:style>
  <w:style w:type="paragraph" w:styleId="BodyTextFirstIndent">
    <w:name w:val="Body Text First Indent"/>
    <w:basedOn w:val="BodyText"/>
    <w:link w:val="BodyTextFirstIndentChar"/>
    <w:uiPriority w:val="99"/>
    <w:unhideWhenUsed/>
    <w:rsid w:val="00C06F50"/>
    <w:pPr>
      <w:spacing w:after="0" w:line="240" w:lineRule="auto"/>
      <w:ind w:firstLine="360"/>
    </w:pPr>
  </w:style>
  <w:style w:type="character" w:customStyle="1" w:styleId="BodyTextFirstIndentChar">
    <w:name w:val="Body Text First Indent Char"/>
    <w:basedOn w:val="BodyTextChar"/>
    <w:link w:val="BodyTextFirstIndent"/>
    <w:uiPriority w:val="99"/>
    <w:rsid w:val="00C06F50"/>
  </w:style>
  <w:style w:type="character" w:customStyle="1" w:styleId="fontstyle21">
    <w:name w:val="fontstyle21"/>
    <w:basedOn w:val="DefaultParagraphFont"/>
    <w:rsid w:val="00AA203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AA203D"/>
    <w:rPr>
      <w:rFonts w:ascii="Symbol" w:hAnsi="Symbol" w:hint="default"/>
      <w:b w:val="0"/>
      <w:bCs w:val="0"/>
      <w:i w:val="0"/>
      <w:iCs w:val="0"/>
      <w:color w:val="000000"/>
      <w:sz w:val="24"/>
      <w:szCs w:val="24"/>
    </w:rPr>
  </w:style>
  <w:style w:type="character" w:customStyle="1" w:styleId="Heading2Char">
    <w:name w:val="Heading 2 Char"/>
    <w:basedOn w:val="DefaultParagraphFont"/>
    <w:link w:val="Heading2"/>
    <w:uiPriority w:val="9"/>
    <w:rsid w:val="00041D5D"/>
    <w:rPr>
      <w:rFonts w:ascii="Arial" w:eastAsia="Arial" w:hAnsi="Arial" w:cs="Arial"/>
      <w:b/>
      <w:color w:val="333399"/>
    </w:rPr>
  </w:style>
  <w:style w:type="character" w:customStyle="1" w:styleId="Heading3Char">
    <w:name w:val="Heading 3 Char"/>
    <w:basedOn w:val="DefaultParagraphFont"/>
    <w:link w:val="Heading3"/>
    <w:uiPriority w:val="9"/>
    <w:rsid w:val="00041D5D"/>
    <w:rPr>
      <w:rFonts w:ascii="Arial" w:eastAsia="Arial" w:hAnsi="Arial" w:cs="Arial"/>
      <w:b/>
      <w:color w:val="666699"/>
    </w:rPr>
  </w:style>
  <w:style w:type="character" w:customStyle="1" w:styleId="Heading4Char">
    <w:name w:val="Heading 4 Char"/>
    <w:basedOn w:val="DefaultParagraphFont"/>
    <w:link w:val="Heading4"/>
    <w:uiPriority w:val="9"/>
    <w:rsid w:val="00041D5D"/>
    <w:rPr>
      <w:rFonts w:ascii="Calibri" w:eastAsia="Calibri" w:hAnsi="Calibri" w:cs="Calibri"/>
      <w:b/>
      <w:i/>
      <w:color w:val="5B9BD5"/>
    </w:rPr>
  </w:style>
  <w:style w:type="table" w:styleId="TableGrid">
    <w:name w:val="Table Grid"/>
    <w:basedOn w:val="TableNormal"/>
    <w:uiPriority w:val="59"/>
    <w:rsid w:val="00041D5D"/>
    <w:pPr>
      <w:spacing w:after="0" w:line="240" w:lineRule="auto"/>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041D5D"/>
    <w:pPr>
      <w:autoSpaceDE w:val="0"/>
      <w:autoSpaceDN w:val="0"/>
      <w:adjustRightInd w:val="0"/>
      <w:spacing w:before="120" w:after="120" w:line="240" w:lineRule="auto"/>
      <w:jc w:val="both"/>
    </w:pPr>
    <w:rPr>
      <w:rFonts w:ascii="Arial" w:hAnsi="Arial" w:cs="Arial"/>
      <w:color w:val="000000"/>
      <w:sz w:val="22"/>
      <w:szCs w:val="22"/>
      <w:lang w:val="fi-FI" w:eastAsia="fi-FI"/>
    </w:rPr>
  </w:style>
  <w:style w:type="character" w:customStyle="1" w:styleId="ListParagraphChar">
    <w:name w:val="List Paragraph Char"/>
    <w:aliases w:val="PIM_Danh muc cham Char,List Paragraph_FS Char,list paragraph for total document Char,bl Char,Bullet L1 Char,bl1 Char,Listing Char,List Paragraph Bảng Char,List paragraph Char,Muccha Char,List Paragraph1 Char,Thang2 Char,bullet- Char"/>
    <w:link w:val="ListParagraph"/>
    <w:uiPriority w:val="34"/>
    <w:locked/>
    <w:rsid w:val="00041D5D"/>
  </w:style>
  <w:style w:type="character" w:customStyle="1" w:styleId="DefaultChar">
    <w:name w:val="Default Char"/>
    <w:link w:val="Default"/>
    <w:locked/>
    <w:rsid w:val="00041D5D"/>
    <w:rPr>
      <w:rFonts w:ascii="Arial" w:hAnsi="Arial" w:cs="Arial"/>
      <w:color w:val="000000"/>
      <w:sz w:val="22"/>
      <w:szCs w:val="22"/>
      <w:lang w:val="fi-FI" w:eastAsia="fi-FI"/>
    </w:rPr>
  </w:style>
  <w:style w:type="table" w:customStyle="1" w:styleId="TableGrid2">
    <w:name w:val="Table Grid2"/>
    <w:basedOn w:val="TableNormal"/>
    <w:next w:val="TableGrid"/>
    <w:uiPriority w:val="99"/>
    <w:rsid w:val="00041D5D"/>
    <w:pPr>
      <w:spacing w:after="0" w:line="240" w:lineRule="auto"/>
      <w:ind w:left="714" w:hanging="357"/>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041D5D"/>
    <w:rPr>
      <w:rFonts w:ascii="Times New Roman" w:hAnsi="Times New Roman" w:cs="Times New Roman" w:hint="default"/>
      <w:b/>
      <w:bCs/>
      <w:i/>
      <w:iCs/>
      <w:color w:val="000000"/>
      <w:sz w:val="22"/>
      <w:szCs w:val="22"/>
    </w:rPr>
  </w:style>
  <w:style w:type="paragraph" w:customStyle="1" w:styleId="H1">
    <w:name w:val="H1"/>
    <w:basedOn w:val="Normal"/>
    <w:rsid w:val="008B01A2"/>
    <w:pPr>
      <w:keepNext/>
      <w:keepLines/>
      <w:pBdr>
        <w:top w:val="nil"/>
        <w:left w:val="nil"/>
        <w:bottom w:val="none" w:sz="0" w:space="0" w:color="000000"/>
        <w:right w:val="nil"/>
        <w:between w:val="nil"/>
      </w:pBdr>
      <w:spacing w:after="0" w:line="240" w:lineRule="auto"/>
      <w:ind w:left="284" w:hanging="284"/>
      <w:jc w:val="center"/>
    </w:pPr>
    <w:rPr>
      <w:b/>
      <w:color w:val="000000"/>
      <w:sz w:val="36"/>
      <w:szCs w:val="26"/>
    </w:rPr>
  </w:style>
  <w:style w:type="paragraph" w:customStyle="1" w:styleId="H2">
    <w:name w:val="H2"/>
    <w:basedOn w:val="H1"/>
    <w:rsid w:val="008B01A2"/>
    <w:pPr>
      <w:ind w:left="0" w:firstLine="288"/>
      <w:jc w:val="left"/>
    </w:pPr>
    <w:rPr>
      <w:sz w:val="26"/>
    </w:rPr>
  </w:style>
  <w:style w:type="paragraph" w:customStyle="1" w:styleId="H3">
    <w:name w:val="H3"/>
    <w:basedOn w:val="Normal"/>
    <w:rsid w:val="008B01A2"/>
    <w:pPr>
      <w:widowControl w:val="0"/>
      <w:pBdr>
        <w:top w:val="nil"/>
        <w:left w:val="nil"/>
        <w:bottom w:val="nil"/>
        <w:right w:val="nil"/>
        <w:between w:val="nil"/>
      </w:pBdr>
      <w:spacing w:after="0" w:line="240" w:lineRule="auto"/>
      <w:ind w:firstLine="720"/>
    </w:pPr>
    <w:rPr>
      <w:b/>
      <w:i/>
      <w:color w:val="000000"/>
      <w:sz w:val="26"/>
      <w:szCs w:val="26"/>
    </w:rPr>
  </w:style>
  <w:style w:type="paragraph" w:customStyle="1" w:styleId="BIEU">
    <w:name w:val="BIEU"/>
    <w:basedOn w:val="Normal"/>
    <w:rsid w:val="008B01A2"/>
    <w:pPr>
      <w:spacing w:after="0" w:line="240" w:lineRule="auto"/>
      <w:jc w:val="both"/>
    </w:pPr>
    <w:rPr>
      <w:i/>
      <w:sz w:val="26"/>
      <w:szCs w:val="26"/>
    </w:rPr>
  </w:style>
  <w:style w:type="paragraph" w:customStyle="1" w:styleId="BANG">
    <w:name w:val="BANG"/>
    <w:basedOn w:val="Normal"/>
    <w:rsid w:val="008B01A2"/>
    <w:pPr>
      <w:pBdr>
        <w:top w:val="nil"/>
        <w:left w:val="nil"/>
        <w:bottom w:val="nil"/>
        <w:right w:val="nil"/>
        <w:between w:val="nil"/>
      </w:pBdr>
      <w:spacing w:after="0" w:line="240" w:lineRule="auto"/>
      <w:jc w:val="center"/>
    </w:pPr>
    <w:rPr>
      <w:b/>
      <w:i/>
      <w:color w:val="000000"/>
      <w:sz w:val="26"/>
      <w:szCs w:val="26"/>
    </w:rPr>
  </w:style>
  <w:style w:type="paragraph" w:customStyle="1" w:styleId="PHULUC">
    <w:name w:val="PHU LUC"/>
    <w:basedOn w:val="Normal"/>
    <w:rsid w:val="000829F2"/>
    <w:pPr>
      <w:keepNext/>
      <w:keepLines/>
      <w:spacing w:before="120" w:after="120" w:line="312" w:lineRule="auto"/>
      <w:jc w:val="center"/>
    </w:pPr>
    <w:rPr>
      <w:b/>
      <w:color w:val="000000"/>
      <w:sz w:val="26"/>
      <w:szCs w:val="26"/>
    </w:rPr>
  </w:style>
  <w:style w:type="paragraph" w:styleId="TOC1">
    <w:name w:val="toc 1"/>
    <w:basedOn w:val="Normal"/>
    <w:next w:val="Normal"/>
    <w:autoRedefine/>
    <w:uiPriority w:val="39"/>
    <w:unhideWhenUsed/>
    <w:rsid w:val="0059200D"/>
    <w:pPr>
      <w:tabs>
        <w:tab w:val="right" w:leader="dot" w:pos="9345"/>
      </w:tabs>
      <w:spacing w:after="100"/>
      <w:jc w:val="center"/>
    </w:pPr>
    <w:rPr>
      <w:noProof/>
      <w:color w:val="000000" w:themeColor="text1"/>
    </w:rPr>
  </w:style>
  <w:style w:type="character" w:styleId="Hyperlink">
    <w:name w:val="Hyperlink"/>
    <w:basedOn w:val="DefaultParagraphFont"/>
    <w:uiPriority w:val="99"/>
    <w:unhideWhenUsed/>
    <w:rsid w:val="0075321B"/>
    <w:rPr>
      <w:color w:val="0000FF" w:themeColor="hyperlink"/>
      <w:u w:val="single"/>
    </w:rPr>
  </w:style>
  <w:style w:type="paragraph" w:styleId="TableofFigures">
    <w:name w:val="table of figures"/>
    <w:basedOn w:val="Normal"/>
    <w:next w:val="Normal"/>
    <w:uiPriority w:val="99"/>
    <w:unhideWhenUsed/>
    <w:rsid w:val="0075250E"/>
    <w:pPr>
      <w:spacing w:after="0"/>
    </w:pPr>
  </w:style>
  <w:style w:type="paragraph" w:styleId="BodyTextIndent">
    <w:name w:val="Body Text Indent"/>
    <w:basedOn w:val="Normal"/>
    <w:link w:val="BodyTextIndentChar"/>
    <w:uiPriority w:val="99"/>
    <w:semiHidden/>
    <w:unhideWhenUsed/>
    <w:rsid w:val="00BC58B2"/>
    <w:pPr>
      <w:spacing w:after="120"/>
      <w:ind w:left="360"/>
    </w:pPr>
  </w:style>
  <w:style w:type="character" w:customStyle="1" w:styleId="BodyTextIndentChar">
    <w:name w:val="Body Text Indent Char"/>
    <w:basedOn w:val="DefaultParagraphFont"/>
    <w:link w:val="BodyTextIndent"/>
    <w:uiPriority w:val="99"/>
    <w:semiHidden/>
    <w:rsid w:val="00BC58B2"/>
  </w:style>
  <w:style w:type="character" w:styleId="Strong">
    <w:name w:val="Strong"/>
    <w:uiPriority w:val="22"/>
    <w:qFormat/>
    <w:rsid w:val="00E81CF1"/>
    <w:rPr>
      <w:b/>
      <w:bCs/>
    </w:rPr>
  </w:style>
  <w:style w:type="paragraph" w:customStyle="1" w:styleId="Body">
    <w:name w:val="Body"/>
    <w:rsid w:val="00E81CF1"/>
    <w:pPr>
      <w:pBdr>
        <w:top w:val="none" w:sz="96" w:space="31" w:color="FFFFFF" w:frame="1"/>
        <w:left w:val="none" w:sz="96" w:space="31" w:color="FFFFFF" w:frame="1"/>
        <w:bottom w:val="none" w:sz="96" w:space="31" w:color="FFFFFF" w:frame="1"/>
        <w:right w:val="none" w:sz="96" w:space="31" w:color="FFFFFF" w:frame="1"/>
        <w:bar w:val="none" w:sz="0" w:color="000000"/>
      </w:pBdr>
      <w:ind w:left="284"/>
      <w:jc w:val="both"/>
    </w:pPr>
    <w:rPr>
      <w:rFonts w:ascii="Calibri" w:hAnsi="Calibri" w:cs="Calibri"/>
      <w:color w:val="000000"/>
      <w:sz w:val="22"/>
      <w:szCs w:val="22"/>
      <w:u w:color="000000"/>
    </w:rPr>
  </w:style>
  <w:style w:type="table" w:customStyle="1" w:styleId="TableGrid1">
    <w:name w:val="Table Grid1"/>
    <w:basedOn w:val="TableNormal"/>
    <w:next w:val="TableGrid"/>
    <w:uiPriority w:val="59"/>
    <w:rsid w:val="005F7AA0"/>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7AA0"/>
    <w:pPr>
      <w:spacing w:after="0" w:line="240" w:lineRule="auto"/>
    </w:pPr>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E4B00"/>
    <w:pPr>
      <w:spacing w:after="0" w:line="240" w:lineRule="auto"/>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1FAF"/>
    <w:pPr>
      <w:spacing w:after="0" w:line="240" w:lineRule="auto"/>
    </w:pPr>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7098">
      <w:bodyDiv w:val="1"/>
      <w:marLeft w:val="0"/>
      <w:marRight w:val="0"/>
      <w:marTop w:val="0"/>
      <w:marBottom w:val="0"/>
      <w:divBdr>
        <w:top w:val="none" w:sz="0" w:space="0" w:color="auto"/>
        <w:left w:val="none" w:sz="0" w:space="0" w:color="auto"/>
        <w:bottom w:val="none" w:sz="0" w:space="0" w:color="auto"/>
        <w:right w:val="none" w:sz="0" w:space="0" w:color="auto"/>
      </w:divBdr>
    </w:div>
    <w:div w:id="554701158">
      <w:bodyDiv w:val="1"/>
      <w:marLeft w:val="0"/>
      <w:marRight w:val="0"/>
      <w:marTop w:val="0"/>
      <w:marBottom w:val="0"/>
      <w:divBdr>
        <w:top w:val="none" w:sz="0" w:space="0" w:color="auto"/>
        <w:left w:val="none" w:sz="0" w:space="0" w:color="auto"/>
        <w:bottom w:val="none" w:sz="0" w:space="0" w:color="auto"/>
        <w:right w:val="none" w:sz="0" w:space="0" w:color="auto"/>
      </w:divBdr>
    </w:div>
    <w:div w:id="611058047">
      <w:bodyDiv w:val="1"/>
      <w:marLeft w:val="0"/>
      <w:marRight w:val="0"/>
      <w:marTop w:val="0"/>
      <w:marBottom w:val="0"/>
      <w:divBdr>
        <w:top w:val="none" w:sz="0" w:space="0" w:color="auto"/>
        <w:left w:val="none" w:sz="0" w:space="0" w:color="auto"/>
        <w:bottom w:val="none" w:sz="0" w:space="0" w:color="auto"/>
        <w:right w:val="none" w:sz="0" w:space="0" w:color="auto"/>
      </w:divBdr>
    </w:div>
    <w:div w:id="879897623">
      <w:bodyDiv w:val="1"/>
      <w:marLeft w:val="0"/>
      <w:marRight w:val="0"/>
      <w:marTop w:val="0"/>
      <w:marBottom w:val="0"/>
      <w:divBdr>
        <w:top w:val="none" w:sz="0" w:space="0" w:color="auto"/>
        <w:left w:val="none" w:sz="0" w:space="0" w:color="auto"/>
        <w:bottom w:val="none" w:sz="0" w:space="0" w:color="auto"/>
        <w:right w:val="none" w:sz="0" w:space="0" w:color="auto"/>
      </w:divBdr>
    </w:div>
    <w:div w:id="1174103971">
      <w:bodyDiv w:val="1"/>
      <w:marLeft w:val="0"/>
      <w:marRight w:val="0"/>
      <w:marTop w:val="0"/>
      <w:marBottom w:val="0"/>
      <w:divBdr>
        <w:top w:val="none" w:sz="0" w:space="0" w:color="auto"/>
        <w:left w:val="none" w:sz="0" w:space="0" w:color="auto"/>
        <w:bottom w:val="none" w:sz="0" w:space="0" w:color="auto"/>
        <w:right w:val="none" w:sz="0" w:space="0" w:color="auto"/>
      </w:divBdr>
    </w:div>
    <w:div w:id="1204439271">
      <w:bodyDiv w:val="1"/>
      <w:marLeft w:val="0"/>
      <w:marRight w:val="0"/>
      <w:marTop w:val="0"/>
      <w:marBottom w:val="0"/>
      <w:divBdr>
        <w:top w:val="none" w:sz="0" w:space="0" w:color="auto"/>
        <w:left w:val="none" w:sz="0" w:space="0" w:color="auto"/>
        <w:bottom w:val="none" w:sz="0" w:space="0" w:color="auto"/>
        <w:right w:val="none" w:sz="0" w:space="0" w:color="auto"/>
      </w:divBdr>
    </w:div>
    <w:div w:id="1369909332">
      <w:bodyDiv w:val="1"/>
      <w:marLeft w:val="0"/>
      <w:marRight w:val="0"/>
      <w:marTop w:val="0"/>
      <w:marBottom w:val="0"/>
      <w:divBdr>
        <w:top w:val="none" w:sz="0" w:space="0" w:color="auto"/>
        <w:left w:val="none" w:sz="0" w:space="0" w:color="auto"/>
        <w:bottom w:val="none" w:sz="0" w:space="0" w:color="auto"/>
        <w:right w:val="none" w:sz="0" w:space="0" w:color="auto"/>
      </w:divBdr>
    </w:div>
    <w:div w:id="1374572849">
      <w:bodyDiv w:val="1"/>
      <w:marLeft w:val="0"/>
      <w:marRight w:val="0"/>
      <w:marTop w:val="0"/>
      <w:marBottom w:val="0"/>
      <w:divBdr>
        <w:top w:val="none" w:sz="0" w:space="0" w:color="auto"/>
        <w:left w:val="none" w:sz="0" w:space="0" w:color="auto"/>
        <w:bottom w:val="none" w:sz="0" w:space="0" w:color="auto"/>
        <w:right w:val="none" w:sz="0" w:space="0" w:color="auto"/>
      </w:divBdr>
    </w:div>
    <w:div w:id="1417172804">
      <w:bodyDiv w:val="1"/>
      <w:marLeft w:val="0"/>
      <w:marRight w:val="0"/>
      <w:marTop w:val="0"/>
      <w:marBottom w:val="0"/>
      <w:divBdr>
        <w:top w:val="none" w:sz="0" w:space="0" w:color="auto"/>
        <w:left w:val="none" w:sz="0" w:space="0" w:color="auto"/>
        <w:bottom w:val="none" w:sz="0" w:space="0" w:color="auto"/>
        <w:right w:val="none" w:sz="0" w:space="0" w:color="auto"/>
      </w:divBdr>
    </w:div>
    <w:div w:id="1697271036">
      <w:bodyDiv w:val="1"/>
      <w:marLeft w:val="0"/>
      <w:marRight w:val="0"/>
      <w:marTop w:val="0"/>
      <w:marBottom w:val="0"/>
      <w:divBdr>
        <w:top w:val="none" w:sz="0" w:space="0" w:color="auto"/>
        <w:left w:val="none" w:sz="0" w:space="0" w:color="auto"/>
        <w:bottom w:val="none" w:sz="0" w:space="0" w:color="auto"/>
        <w:right w:val="none" w:sz="0" w:space="0" w:color="auto"/>
      </w:divBdr>
    </w:div>
    <w:div w:id="1810591762">
      <w:bodyDiv w:val="1"/>
      <w:marLeft w:val="0"/>
      <w:marRight w:val="0"/>
      <w:marTop w:val="0"/>
      <w:marBottom w:val="0"/>
      <w:divBdr>
        <w:top w:val="none" w:sz="0" w:space="0" w:color="auto"/>
        <w:left w:val="none" w:sz="0" w:space="0" w:color="auto"/>
        <w:bottom w:val="none" w:sz="0" w:space="0" w:color="auto"/>
        <w:right w:val="none" w:sz="0" w:space="0" w:color="auto"/>
      </w:divBdr>
    </w:div>
    <w:div w:id="192225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BEEC-C461-4364-8982-D3B5E557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92</Pages>
  <Words>25872</Words>
  <Characters>147477</Characters>
  <Application>Microsoft Office Word</Application>
  <DocSecurity>0</DocSecurity>
  <Lines>1228</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Nguyễn Văn Nguyên</cp:lastModifiedBy>
  <cp:revision>63</cp:revision>
  <cp:lastPrinted>2025-07-31T05:01:00Z</cp:lastPrinted>
  <dcterms:created xsi:type="dcterms:W3CDTF">2025-01-02T04:44:00Z</dcterms:created>
  <dcterms:modified xsi:type="dcterms:W3CDTF">2025-11-04T08:03:00Z</dcterms:modified>
</cp:coreProperties>
</file>